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FF" w:rsidRDefault="00D712FF" w:rsidP="00D712FF">
      <w:pPr>
        <w:pStyle w:val="Encabezado"/>
      </w:pPr>
      <w:r w:rsidRPr="00EE66B1">
        <w:rPr>
          <w:noProof/>
          <w:lang w:eastAsia="es-UY"/>
        </w:rPr>
        <w:drawing>
          <wp:inline distT="0" distB="0" distL="0" distR="0">
            <wp:extent cx="1637665" cy="616585"/>
            <wp:effectExtent l="0" t="0" r="635" b="0"/>
            <wp:docPr id="1" name="Imagen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FF" w:rsidRDefault="00D712FF">
      <w:pPr>
        <w:rPr>
          <w:lang w:val="es-ES"/>
        </w:rPr>
      </w:pPr>
    </w:p>
    <w:p w:rsidR="00677560" w:rsidRDefault="00677560">
      <w:pPr>
        <w:rPr>
          <w:lang w:val="es-ES"/>
        </w:rPr>
      </w:pPr>
    </w:p>
    <w:p w:rsidR="00D712FF" w:rsidRDefault="00730BCA" w:rsidP="00730BCA">
      <w:pPr>
        <w:jc w:val="right"/>
        <w:rPr>
          <w:lang w:val="es-ES"/>
        </w:rPr>
      </w:pPr>
      <w:r>
        <w:rPr>
          <w:lang w:val="es-ES"/>
        </w:rPr>
        <w:t>Montevideo, 09 de abril 2021.</w:t>
      </w:r>
    </w:p>
    <w:p w:rsidR="00677560" w:rsidRDefault="00677560" w:rsidP="00730BCA">
      <w:pPr>
        <w:jc w:val="right"/>
        <w:rPr>
          <w:lang w:val="es-ES"/>
        </w:rPr>
      </w:pPr>
    </w:p>
    <w:p w:rsidR="00D749FD" w:rsidRDefault="00D749FD" w:rsidP="00730BCA">
      <w:pPr>
        <w:jc w:val="right"/>
        <w:rPr>
          <w:lang w:val="es-ES"/>
        </w:rPr>
      </w:pPr>
    </w:p>
    <w:p w:rsidR="00C91132" w:rsidRDefault="00C91132">
      <w:pPr>
        <w:rPr>
          <w:lang w:val="es-ES"/>
        </w:rPr>
      </w:pPr>
      <w:r>
        <w:rPr>
          <w:lang w:val="es-ES"/>
        </w:rPr>
        <w:t xml:space="preserve">ACLARACIÓN </w:t>
      </w:r>
      <w:r w:rsidR="00EC64D4">
        <w:rPr>
          <w:lang w:val="es-ES"/>
        </w:rPr>
        <w:t>1</w:t>
      </w:r>
    </w:p>
    <w:p w:rsidR="00C91132" w:rsidRDefault="00C91132">
      <w:pPr>
        <w:rPr>
          <w:lang w:val="es-ES"/>
        </w:rPr>
      </w:pPr>
    </w:p>
    <w:p w:rsidR="00C91132" w:rsidRDefault="00C91132">
      <w:pPr>
        <w:rPr>
          <w:lang w:val="es-ES"/>
        </w:rPr>
      </w:pPr>
      <w:r>
        <w:rPr>
          <w:lang w:val="es-ES"/>
        </w:rPr>
        <w:t xml:space="preserve">Ref. Licitación Pública No. 02/21 </w:t>
      </w:r>
    </w:p>
    <w:p w:rsidR="00C91132" w:rsidRDefault="00C91132">
      <w:pPr>
        <w:rPr>
          <w:lang w:val="es-ES"/>
        </w:rPr>
      </w:pPr>
    </w:p>
    <w:p w:rsidR="00C91132" w:rsidRDefault="00C91132">
      <w:pPr>
        <w:rPr>
          <w:lang w:val="es-ES"/>
        </w:rPr>
      </w:pPr>
    </w:p>
    <w:p w:rsidR="00C91132" w:rsidRDefault="00C91132">
      <w:pPr>
        <w:rPr>
          <w:lang w:val="es-ES"/>
        </w:rPr>
      </w:pPr>
      <w:r>
        <w:rPr>
          <w:lang w:val="es-ES"/>
        </w:rPr>
        <w:t>La publicación de la cantidad del llamado en SICE se realizó por el total estimado de horas de la m</w:t>
      </w:r>
      <w:bookmarkStart w:id="0" w:name="_GoBack"/>
      <w:bookmarkEnd w:id="0"/>
      <w:r>
        <w:rPr>
          <w:lang w:val="es-ES"/>
        </w:rPr>
        <w:t xml:space="preserve">emoria descriptiva. </w:t>
      </w:r>
    </w:p>
    <w:p w:rsidR="00B4716C" w:rsidRDefault="00C91132">
      <w:pPr>
        <w:rPr>
          <w:lang w:val="es-ES"/>
        </w:rPr>
      </w:pPr>
      <w:r>
        <w:rPr>
          <w:lang w:val="es-ES"/>
        </w:rPr>
        <w:t>Dado que el pliego solicita el precio de la hora diurna sin arma, se solicita que al momento de ingresar la oferta ingresen como cantidad la correspondiente a los guardias diurnos sin armas.</w:t>
      </w:r>
    </w:p>
    <w:p w:rsidR="00C91132" w:rsidRDefault="00C91132">
      <w:pPr>
        <w:rPr>
          <w:lang w:val="es-ES"/>
        </w:rPr>
      </w:pPr>
      <w:r>
        <w:rPr>
          <w:lang w:val="es-ES"/>
        </w:rPr>
        <w:t>(Renglón 1: Cantidad 4841, Renglón 2: Cantidad 10421), dado que al momento de la adjudicación se procederá a acorde a lo establecido en el pliego para el precio de la hora nocturna y el guardia armado.</w:t>
      </w:r>
    </w:p>
    <w:p w:rsidR="009326CA" w:rsidRDefault="009326CA">
      <w:pPr>
        <w:rPr>
          <w:lang w:val="es-ES"/>
        </w:rPr>
      </w:pPr>
    </w:p>
    <w:p w:rsidR="00677560" w:rsidRDefault="00677560" w:rsidP="009326CA">
      <w:pPr>
        <w:jc w:val="right"/>
        <w:rPr>
          <w:lang w:val="es-ES"/>
        </w:rPr>
      </w:pPr>
    </w:p>
    <w:p w:rsidR="00677560" w:rsidRDefault="00677560" w:rsidP="009326CA">
      <w:pPr>
        <w:jc w:val="right"/>
        <w:rPr>
          <w:lang w:val="es-ES"/>
        </w:rPr>
      </w:pPr>
    </w:p>
    <w:p w:rsidR="009326CA" w:rsidRPr="00D749FD" w:rsidRDefault="009326CA" w:rsidP="009326CA">
      <w:pPr>
        <w:jc w:val="right"/>
        <w:rPr>
          <w:b/>
          <w:sz w:val="24"/>
          <w:szCs w:val="24"/>
          <w:lang w:val="es-ES"/>
        </w:rPr>
      </w:pPr>
      <w:r w:rsidRPr="00D749FD">
        <w:rPr>
          <w:b/>
          <w:sz w:val="24"/>
          <w:szCs w:val="24"/>
          <w:lang w:val="es-ES"/>
        </w:rPr>
        <w:t>Banco de Seguros del Estado.</w:t>
      </w:r>
    </w:p>
    <w:sectPr w:rsidR="009326CA" w:rsidRPr="00D749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64" w:rsidRDefault="00A97864" w:rsidP="00C91132">
      <w:pPr>
        <w:spacing w:after="0" w:line="240" w:lineRule="auto"/>
      </w:pPr>
      <w:r>
        <w:separator/>
      </w:r>
    </w:p>
  </w:endnote>
  <w:endnote w:type="continuationSeparator" w:id="0">
    <w:p w:rsidR="00A97864" w:rsidRDefault="00A97864" w:rsidP="00C9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64" w:rsidRDefault="00A97864" w:rsidP="00C91132">
      <w:pPr>
        <w:spacing w:after="0" w:line="240" w:lineRule="auto"/>
      </w:pPr>
      <w:r>
        <w:separator/>
      </w:r>
    </w:p>
  </w:footnote>
  <w:footnote w:type="continuationSeparator" w:id="0">
    <w:p w:rsidR="00A97864" w:rsidRDefault="00A97864" w:rsidP="00C9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32" w:rsidRDefault="00C91132" w:rsidP="00C91132">
    <w:pPr>
      <w:pStyle w:val="Encabezado"/>
      <w:tabs>
        <w:tab w:val="clear" w:pos="4252"/>
        <w:tab w:val="clear" w:pos="8504"/>
        <w:tab w:val="left" w:pos="1800"/>
        <w:tab w:val="left" w:pos="193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32"/>
    <w:rsid w:val="00677560"/>
    <w:rsid w:val="00730BCA"/>
    <w:rsid w:val="009326CA"/>
    <w:rsid w:val="00A97864"/>
    <w:rsid w:val="00B4716C"/>
    <w:rsid w:val="00C91132"/>
    <w:rsid w:val="00D712FF"/>
    <w:rsid w:val="00D749FD"/>
    <w:rsid w:val="00E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64A"/>
  <w15:chartTrackingRefBased/>
  <w15:docId w15:val="{FE19C30C-2584-415E-854A-410149E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132"/>
  </w:style>
  <w:style w:type="paragraph" w:styleId="Piedepgina">
    <w:name w:val="footer"/>
    <w:basedOn w:val="Normal"/>
    <w:link w:val="PiedepginaCar"/>
    <w:uiPriority w:val="99"/>
    <w:unhideWhenUsed/>
    <w:rsid w:val="00C9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Machin, Verónica</dc:creator>
  <cp:keywords/>
  <dc:description/>
  <cp:lastModifiedBy>Navarro, Stephanie</cp:lastModifiedBy>
  <cp:revision>7</cp:revision>
  <dcterms:created xsi:type="dcterms:W3CDTF">2021-04-09T19:45:00Z</dcterms:created>
  <dcterms:modified xsi:type="dcterms:W3CDTF">2021-04-09T20:16:00Z</dcterms:modified>
</cp:coreProperties>
</file>