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86" w:rsidRDefault="00AD4986" w:rsidP="00AD4986">
      <w:pPr>
        <w:rPr>
          <w:b/>
          <w:sz w:val="24"/>
          <w:szCs w:val="24"/>
        </w:rPr>
      </w:pPr>
    </w:p>
    <w:p w:rsidR="00AD4986" w:rsidRPr="00AD4986" w:rsidRDefault="00AD4986" w:rsidP="00AD4986">
      <w:pPr>
        <w:jc w:val="right"/>
        <w:rPr>
          <w:sz w:val="24"/>
          <w:szCs w:val="24"/>
        </w:rPr>
      </w:pPr>
      <w:r w:rsidRPr="00AD4986">
        <w:rPr>
          <w:sz w:val="24"/>
          <w:szCs w:val="24"/>
        </w:rPr>
        <w:t>Montevideo, 11 de febrero de 2021</w:t>
      </w:r>
    </w:p>
    <w:p w:rsidR="00AD4986" w:rsidRDefault="00AD4986" w:rsidP="00AD4986">
      <w:pPr>
        <w:rPr>
          <w:b/>
          <w:sz w:val="24"/>
          <w:szCs w:val="24"/>
        </w:rPr>
      </w:pPr>
      <w:bookmarkStart w:id="0" w:name="_GoBack"/>
      <w:bookmarkEnd w:id="0"/>
    </w:p>
    <w:p w:rsidR="00AD4986" w:rsidRDefault="00AD4986" w:rsidP="00AD4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ACLARACIÓN AL LLAMADO A LICITACIÓN N° 8002/2021</w:t>
      </w:r>
    </w:p>
    <w:p w:rsidR="00AD4986" w:rsidRPr="00AD4986" w:rsidRDefault="00AD4986" w:rsidP="00AD4986">
      <w:pPr>
        <w:rPr>
          <w:b/>
          <w:sz w:val="24"/>
          <w:szCs w:val="24"/>
        </w:rPr>
      </w:pPr>
      <w:r w:rsidRPr="00AD4986">
        <w:rPr>
          <w:b/>
          <w:sz w:val="24"/>
          <w:szCs w:val="24"/>
        </w:rPr>
        <w:t>CORRECCIÓN</w:t>
      </w:r>
      <w:r w:rsidRPr="00AD4986">
        <w:rPr>
          <w:b/>
          <w:sz w:val="24"/>
          <w:szCs w:val="24"/>
        </w:rPr>
        <w:t xml:space="preserve"> DEL PLIEGO</w:t>
      </w:r>
      <w:r w:rsidRPr="00AD4986">
        <w:rPr>
          <w:b/>
          <w:sz w:val="24"/>
          <w:szCs w:val="24"/>
        </w:rPr>
        <w:t>:</w:t>
      </w:r>
    </w:p>
    <w:p w:rsidR="00AD4986" w:rsidRPr="00AD4986" w:rsidRDefault="00AD4986" w:rsidP="00AD4986">
      <w:pPr>
        <w:jc w:val="both"/>
        <w:rPr>
          <w:sz w:val="24"/>
          <w:szCs w:val="24"/>
        </w:rPr>
      </w:pPr>
      <w:r w:rsidRPr="00AD4986">
        <w:rPr>
          <w:sz w:val="24"/>
          <w:szCs w:val="24"/>
        </w:rPr>
        <w:t xml:space="preserve">En el </w:t>
      </w:r>
      <w:r w:rsidRPr="00AD4986">
        <w:rPr>
          <w:b/>
          <w:sz w:val="24"/>
          <w:szCs w:val="24"/>
        </w:rPr>
        <w:t xml:space="preserve">punto 19) </w:t>
      </w:r>
      <w:r w:rsidRPr="00AD4986">
        <w:rPr>
          <w:sz w:val="24"/>
          <w:szCs w:val="24"/>
        </w:rPr>
        <w:t xml:space="preserve">del pliego </w:t>
      </w:r>
      <w:r w:rsidRPr="00AD4986">
        <w:rPr>
          <w:b/>
          <w:sz w:val="24"/>
          <w:szCs w:val="24"/>
        </w:rPr>
        <w:t>Criterios para el análisis de las ofertas y adjudicación</w:t>
      </w:r>
      <w:r w:rsidRPr="00AD4986">
        <w:rPr>
          <w:sz w:val="24"/>
          <w:szCs w:val="24"/>
        </w:rPr>
        <w:t xml:space="preserve">, </w:t>
      </w:r>
      <w:r w:rsidRPr="00AD4986">
        <w:rPr>
          <w:b/>
          <w:sz w:val="24"/>
          <w:szCs w:val="24"/>
        </w:rPr>
        <w:t>punto B) Criterio técnicos</w:t>
      </w:r>
      <w:r w:rsidRPr="00AD4986">
        <w:rPr>
          <w:sz w:val="24"/>
          <w:szCs w:val="24"/>
        </w:rPr>
        <w:t xml:space="preserve">, en donde dice: </w:t>
      </w:r>
      <w:r w:rsidRPr="00AD4986">
        <w:rPr>
          <w:i/>
          <w:sz w:val="24"/>
          <w:szCs w:val="24"/>
        </w:rPr>
        <w:t>"Conocimientos técnicos y experiencia de la empresa. Puntaje total 100. En este aspecto será evaluada la experiencia de la empresa en hasta 5 (cinco) proyectos similares, con una duración mínima de 6 (seis) meses cada uno, ejecutados a satisfacción del cliente durante los últimos 5 (cinco) años, para que le permita llevar a cabo el Servicio de forma exitosa."</w:t>
      </w:r>
    </w:p>
    <w:p w:rsidR="00AD4986" w:rsidRPr="00AD4986" w:rsidRDefault="00AD4986" w:rsidP="00AD4986">
      <w:pPr>
        <w:jc w:val="both"/>
        <w:rPr>
          <w:sz w:val="24"/>
          <w:szCs w:val="24"/>
        </w:rPr>
      </w:pPr>
      <w:r w:rsidRPr="00AD4986">
        <w:rPr>
          <w:b/>
          <w:sz w:val="24"/>
          <w:szCs w:val="24"/>
          <w:u w:val="single"/>
        </w:rPr>
        <w:t>DEBE DECIR:</w:t>
      </w:r>
      <w:r w:rsidRPr="00AD4986">
        <w:rPr>
          <w:sz w:val="24"/>
          <w:szCs w:val="24"/>
        </w:rPr>
        <w:t xml:space="preserve"> "</w:t>
      </w:r>
      <w:r w:rsidRPr="00AD4986">
        <w:rPr>
          <w:i/>
          <w:sz w:val="24"/>
          <w:szCs w:val="24"/>
        </w:rPr>
        <w:t>Conocimientos técnicos y experiencia de la empresa. Puntaje total 100. En este aspecto será evaluada la experiencia de la empresa en hasta 5 (cinco) contratos de Proyectos/Servicios Informáticos en Plataformas Educativas, con una duración mínima de 1 (un) año en por lo menos 3 (tres) de ellos, ejecutados a satisfacción del cliente durante los últimos 8 (ocho) años."</w:t>
      </w:r>
    </w:p>
    <w:p w:rsidR="002C6B6A" w:rsidRPr="00AD4986" w:rsidRDefault="00AD4986" w:rsidP="00AD4986">
      <w:pPr>
        <w:jc w:val="both"/>
        <w:rPr>
          <w:sz w:val="24"/>
          <w:szCs w:val="24"/>
        </w:rPr>
      </w:pPr>
      <w:r w:rsidRPr="00AD4986">
        <w:rPr>
          <w:sz w:val="24"/>
          <w:szCs w:val="24"/>
        </w:rPr>
        <w:t xml:space="preserve">Esto es en concordancia con lo que se solicita en el </w:t>
      </w:r>
      <w:r w:rsidRPr="00AD4986">
        <w:rPr>
          <w:b/>
          <w:sz w:val="24"/>
          <w:szCs w:val="24"/>
        </w:rPr>
        <w:t>ANEXO II</w:t>
      </w:r>
      <w:r w:rsidRPr="00AD4986">
        <w:rPr>
          <w:sz w:val="24"/>
          <w:szCs w:val="24"/>
        </w:rPr>
        <w:t xml:space="preserve">, para la evaluación del </w:t>
      </w:r>
      <w:r w:rsidRPr="00AD4986">
        <w:rPr>
          <w:b/>
          <w:sz w:val="24"/>
          <w:szCs w:val="24"/>
        </w:rPr>
        <w:t>punto A) Criterios de evaluación preliminar</w:t>
      </w:r>
      <w:r w:rsidRPr="00AD4986">
        <w:rPr>
          <w:sz w:val="24"/>
          <w:szCs w:val="24"/>
        </w:rPr>
        <w:t xml:space="preserve"> del mencionado Punto 19 del pliego.</w:t>
      </w:r>
    </w:p>
    <w:sectPr w:rsidR="002C6B6A" w:rsidRPr="00AD49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86" w:rsidRDefault="00AD4986" w:rsidP="00AD4986">
      <w:pPr>
        <w:spacing w:after="0" w:line="240" w:lineRule="auto"/>
      </w:pPr>
      <w:r>
        <w:separator/>
      </w:r>
    </w:p>
  </w:endnote>
  <w:endnote w:type="continuationSeparator" w:id="0">
    <w:p w:rsidR="00AD4986" w:rsidRDefault="00AD4986" w:rsidP="00A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86" w:rsidRDefault="00AD4986" w:rsidP="00AD4986">
      <w:pPr>
        <w:spacing w:after="0" w:line="240" w:lineRule="auto"/>
      </w:pPr>
      <w:r>
        <w:separator/>
      </w:r>
    </w:p>
  </w:footnote>
  <w:footnote w:type="continuationSeparator" w:id="0">
    <w:p w:rsidR="00AD4986" w:rsidRDefault="00AD4986" w:rsidP="00A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86" w:rsidRDefault="00AD4986" w:rsidP="00AD4986">
    <w:pPr>
      <w:pStyle w:val="Encabezado"/>
      <w:jc w:val="right"/>
    </w:pPr>
    <w:r>
      <w:rPr>
        <w:noProof/>
        <w:lang w:eastAsia="es-UY"/>
      </w:rPr>
      <w:drawing>
        <wp:inline distT="0" distB="0" distL="0" distR="0">
          <wp:extent cx="2371725" cy="603529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--vertical_fondo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194" cy="61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6"/>
    <w:rsid w:val="002C6B6A"/>
    <w:rsid w:val="00A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C7095C-DC5C-4F81-8232-F71B4F71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986"/>
  </w:style>
  <w:style w:type="paragraph" w:styleId="Piedepgina">
    <w:name w:val="footer"/>
    <w:basedOn w:val="Normal"/>
    <w:link w:val="PiedepginaCar"/>
    <w:uiPriority w:val="99"/>
    <w:unhideWhenUsed/>
    <w:rsid w:val="00AD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Fernandez Lezama</dc:creator>
  <cp:keywords/>
  <dc:description/>
  <cp:lastModifiedBy>Maria Gabriela Fernandez Lezama</cp:lastModifiedBy>
  <cp:revision>1</cp:revision>
  <dcterms:created xsi:type="dcterms:W3CDTF">2021-02-11T12:53:00Z</dcterms:created>
  <dcterms:modified xsi:type="dcterms:W3CDTF">2021-02-11T12:55:00Z</dcterms:modified>
</cp:coreProperties>
</file>