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numPr>
          <w:ilvl w:val="0"/>
          <w:numId w:val="1"/>
        </w:numPr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1254125</wp:posOffset>
            </wp:positionH>
            <wp:positionV relativeFrom="paragraph">
              <wp:posOffset>-720090</wp:posOffset>
            </wp:positionV>
            <wp:extent cx="2844165" cy="132270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47" r="-22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GERENCIA DEL ÁREA DE LOGÍSTICA</w:t>
      </w:r>
    </w:p>
    <w:p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</w:t>
      </w:r>
    </w:p>
    <w:p>
      <w:pPr>
        <w:pStyle w:val="Normal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</w:t>
      </w:r>
      <w:r>
        <w:rPr>
          <w:rFonts w:eastAsia="Arial" w:cs="Arial" w:ascii="Arial" w:hAnsi="Arial"/>
          <w:sz w:val="24"/>
          <w:szCs w:val="24"/>
        </w:rPr>
        <w:t>Montevideo, 09 de marzo de 2021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right"/>
        <w:rPr/>
      </w:pPr>
      <w:r>
        <w:rPr>
          <w:rFonts w:cs="Carlito;Calibri" w:ascii="Carlito;Calibri" w:hAnsi="Carlito;Calibri"/>
          <w:sz w:val="24"/>
          <w:szCs w:val="24"/>
          <w:u w:val="single"/>
        </w:rPr>
        <w:t xml:space="preserve">Ref.: Licitación Pública Internacional </w:t>
      </w:r>
      <w:r>
        <w:rPr>
          <w:rStyle w:val="A4"/>
          <w:rFonts w:cs="Carlito;Calibri" w:ascii="Carlito;Calibri" w:hAnsi="Carlito;Calibri"/>
          <w:spacing w:val="-3"/>
          <w:sz w:val="24"/>
          <w:szCs w:val="24"/>
          <w:u w:val="single"/>
          <w:lang w:val="es-ES"/>
        </w:rPr>
        <w:t xml:space="preserve"> Nro. 1/2021</w:t>
      </w:r>
    </w:p>
    <w:p>
      <w:pPr>
        <w:pStyle w:val="Normal"/>
        <w:spacing w:lineRule="auto" w:line="360"/>
        <w:ind w:left="4962" w:right="0" w:hanging="0"/>
        <w:jc w:val="both"/>
        <w:rPr>
          <w:rFonts w:ascii="Carlito;Calibri" w:hAnsi="Carlito;Calibri" w:cs="Carlito;Calibri"/>
          <w:b/>
          <w:b/>
          <w:sz w:val="24"/>
          <w:szCs w:val="24"/>
        </w:rPr>
      </w:pPr>
      <w:r>
        <w:rPr>
          <w:rFonts w:cs="Carlito;Calibri" w:ascii="Carlito;Calibri" w:hAnsi="Carlito;Calibri"/>
          <w:b/>
          <w:sz w:val="24"/>
          <w:szCs w:val="24"/>
        </w:rPr>
      </w:r>
    </w:p>
    <w:p>
      <w:pPr>
        <w:pStyle w:val="Normal"/>
        <w:suppressAutoHyphens w:val="false"/>
        <w:autoSpaceDE w:val="false"/>
        <w:bidi w:val="0"/>
        <w:spacing w:lineRule="auto" w:line="360"/>
        <w:jc w:val="center"/>
        <w:rPr/>
      </w:pPr>
      <w:r>
        <w:rPr>
          <w:rFonts w:cs="Carlito;Calibri" w:ascii="Carlito;Calibri" w:hAnsi="Carlito;Calibri"/>
          <w:b/>
          <w:bCs/>
          <w:sz w:val="24"/>
          <w:szCs w:val="24"/>
          <w:u w:val="single"/>
        </w:rPr>
        <w:t>ANEXO</w:t>
      </w:r>
      <w:r>
        <w:rPr>
          <w:rStyle w:val="A4"/>
          <w:rFonts w:eastAsia="Verdana" w:cs="Carlito;Calibri" w:ascii="Carlito;Calibri" w:hAnsi="Carlito;Calibri"/>
          <w:b/>
          <w:bCs/>
          <w:spacing w:val="-3"/>
          <w:sz w:val="24"/>
          <w:szCs w:val="24"/>
          <w:u w:val="single"/>
          <w:lang w:val="es-ES"/>
        </w:rPr>
        <w:t xml:space="preserve"> </w:t>
      </w:r>
      <w:r>
        <w:rPr>
          <w:rStyle w:val="A4"/>
          <w:rFonts w:eastAsia="Verdana" w:cs="Carlito;Calibri" w:ascii="Carlito;Calibri" w:hAnsi="Carlito;Calibri"/>
          <w:b/>
          <w:bCs/>
          <w:spacing w:val="-3"/>
          <w:sz w:val="24"/>
          <w:szCs w:val="24"/>
          <w:u w:val="single"/>
        </w:rPr>
        <w:t>III</w:t>
      </w:r>
    </w:p>
    <w:p>
      <w:pPr>
        <w:pStyle w:val="Normal"/>
        <w:suppressAutoHyphens w:val="false"/>
        <w:autoSpaceDE w:val="false"/>
        <w:bidi w:val="0"/>
        <w:spacing w:lineRule="auto" w:line="360"/>
        <w:jc w:val="center"/>
        <w:rPr/>
      </w:pPr>
      <w:r>
        <w:rPr>
          <w:rStyle w:val="A4"/>
          <w:rFonts w:eastAsia="Verdana" w:cs="Carlito;Calibri" w:ascii="Carlito;Calibri" w:hAnsi="Carlito;Calibri"/>
          <w:b/>
          <w:bCs/>
          <w:spacing w:val="-3"/>
          <w:sz w:val="24"/>
          <w:szCs w:val="24"/>
        </w:rPr>
        <w:tab/>
        <w:tab/>
        <w:tab/>
      </w:r>
      <w:r>
        <w:rPr>
          <w:rStyle w:val="A4"/>
          <w:rFonts w:eastAsia="Verdana" w:cs="Carlito;Calibri" w:ascii="Carlito;Calibri" w:hAnsi="Carlito;Calibri"/>
          <w:b/>
          <w:bCs/>
          <w:spacing w:val="-3"/>
          <w:sz w:val="24"/>
          <w:szCs w:val="24"/>
          <w:lang w:val="es-ES"/>
        </w:rPr>
        <w:t xml:space="preserve">  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Arial" w:cs="Carlito;Calibri" w:ascii="Carlito;Calibri" w:hAnsi="Carlito;Calibri"/>
          <w:sz w:val="24"/>
          <w:szCs w:val="24"/>
        </w:rPr>
        <w:t>En el marco de la</w:t>
      </w:r>
      <w:r>
        <w:rPr>
          <w:rStyle w:val="A4"/>
          <w:rFonts w:eastAsia="Arial" w:cs="Carlito;Calibri" w:ascii="Carlito;Calibri" w:hAnsi="Carlito;Calibri"/>
          <w:spacing w:val="-3"/>
          <w:sz w:val="24"/>
          <w:szCs w:val="24"/>
          <w:lang w:val="es-ES"/>
        </w:rPr>
        <w:t xml:space="preserve"> Licitación Pública Internacional</w:t>
      </w:r>
      <w:r>
        <w:rPr>
          <w:rStyle w:val="A4"/>
          <w:rFonts w:cs="Carlito;Calibri" w:ascii="Carlito;Calibri" w:hAnsi="Carlito;Calibri"/>
          <w:b/>
          <w:spacing w:val="-3"/>
          <w:sz w:val="24"/>
          <w:szCs w:val="24"/>
          <w:lang w:val="es-ES"/>
        </w:rPr>
        <w:t xml:space="preserve"> </w:t>
      </w:r>
      <w:r>
        <w:rPr>
          <w:rStyle w:val="A4"/>
          <w:rFonts w:cs="Carlito;Calibri" w:ascii="Carlito;Calibri" w:hAnsi="Carlito;Calibri"/>
          <w:spacing w:val="-3"/>
          <w:sz w:val="24"/>
          <w:szCs w:val="24"/>
          <w:lang w:val="es-ES"/>
        </w:rPr>
        <w:t>Nº 1/2021</w:t>
      </w:r>
      <w:r>
        <w:rPr>
          <w:rFonts w:cs="Carlito;Calibri" w:ascii="Carlito;Calibri" w:hAnsi="Carlito;Calibri"/>
          <w:sz w:val="24"/>
          <w:szCs w:val="24"/>
        </w:rPr>
        <w:t xml:space="preserve">  referente a </w:t>
      </w:r>
      <w:r>
        <w:rPr>
          <w:rStyle w:val="A4"/>
          <w:rFonts w:cs="Carlito;Calibri" w:ascii="Carlito;Calibri" w:hAnsi="Carlito;Calibri"/>
          <w:sz w:val="24"/>
          <w:szCs w:val="24"/>
          <w:lang w:val="es-ES"/>
        </w:rPr>
        <w:t xml:space="preserve">la </w:t>
      </w:r>
      <w:r>
        <w:rPr>
          <w:rStyle w:val="A4"/>
          <w:rFonts w:eastAsia="Arial" w:cs="Arial" w:ascii="Arial" w:hAnsi="Arial"/>
          <w:b w:val="false"/>
          <w:bCs w:val="false"/>
          <w:sz w:val="24"/>
          <w:szCs w:val="24"/>
          <w:lang w:val="es-ES"/>
        </w:rPr>
        <w:t>“</w:t>
      </w:r>
      <w:r>
        <w:rPr>
          <w:rStyle w:val="A4"/>
          <w:rFonts w:eastAsia="Arial" w:cs="Arial" w:ascii="Arial" w:hAnsi="Arial"/>
          <w:b w:val="false"/>
          <w:bCs w:val="false"/>
          <w:sz w:val="24"/>
          <w:szCs w:val="24"/>
          <w:lang w:val="es-ES"/>
        </w:rPr>
        <w:t xml:space="preserve">Adquisición de un helicóptero </w:t>
      </w:r>
      <w:r>
        <w:rPr>
          <w:rStyle w:val="A4"/>
          <w:rFonts w:eastAsia="Arial" w:cs="Arial" w:ascii="Arial" w:hAnsi="Arial"/>
          <w:b w:val="false"/>
          <w:bCs w:val="false"/>
          <w:color w:val="000000"/>
          <w:sz w:val="24"/>
          <w:szCs w:val="24"/>
          <w:lang w:val="es-ES"/>
        </w:rPr>
        <w:t>nuevo o usado</w:t>
      </w:r>
      <w:r>
        <w:rPr>
          <w:rStyle w:val="A4"/>
          <w:rFonts w:eastAsia="Arial" w:cs="Arial" w:ascii="Arial" w:hAnsi="Arial"/>
          <w:b w:val="false"/>
          <w:bCs w:val="false"/>
          <w:sz w:val="24"/>
          <w:szCs w:val="24"/>
          <w:lang w:val="es-ES"/>
        </w:rPr>
        <w:t xml:space="preserve"> modelo Robinson R66 Turbina, </w:t>
      </w:r>
      <w:r>
        <w:rPr>
          <w:rStyle w:val="A4"/>
          <w:rFonts w:eastAsia="Arial" w:cs="Arial" w:ascii="Arial" w:hAnsi="Arial"/>
          <w:b w:val="false"/>
          <w:bCs w:val="false"/>
          <w:color w:val="000000"/>
          <w:sz w:val="24"/>
          <w:szCs w:val="24"/>
          <w:lang w:val="es-ES"/>
        </w:rPr>
        <w:t xml:space="preserve">con tanque auxiliar de combustible de 165 litros N° de Parte G010-2 con todos sus sistemas y la instalación completa, ofreciéndose como parte de pago Helicóptero R 44 Raven II”, </w:t>
      </w:r>
      <w:r>
        <w:rPr>
          <w:rStyle w:val="A4"/>
          <w:rFonts w:eastAsia="Arial" w:cs="Arial" w:ascii="Arial" w:hAnsi="Arial"/>
          <w:b w:val="false"/>
          <w:bCs w:val="false"/>
          <w:sz w:val="24"/>
          <w:szCs w:val="24"/>
          <w:lang w:val="es-ES"/>
        </w:rPr>
        <w:t>según las características y especificaciones técnicas que surgen del Anexo II de los presentes Pliegos</w:t>
      </w:r>
      <w:r>
        <w:rPr>
          <w:rStyle w:val="A4"/>
          <w:rFonts w:cs="Carlito;Calibri" w:ascii="Carlito;Calibri" w:hAnsi="Carlito;Calibri"/>
          <w:b w:val="false"/>
          <w:bCs w:val="false"/>
          <w:spacing w:val="-3"/>
          <w:sz w:val="24"/>
          <w:szCs w:val="24"/>
          <w:lang w:val="es-ES"/>
        </w:rPr>
        <w:t>,</w:t>
      </w:r>
      <w:r>
        <w:rPr>
          <w:rStyle w:val="A4"/>
          <w:rFonts w:eastAsia="Arial" w:cs="Carlito;Calibri" w:ascii="Carlito;Calibri" w:hAnsi="Carlito;Calibri"/>
          <w:b w:val="false"/>
          <w:bCs w:val="false"/>
          <w:spacing w:val="-3"/>
          <w:sz w:val="24"/>
          <w:szCs w:val="24"/>
          <w:lang w:val="es-ES"/>
        </w:rPr>
        <w:t xml:space="preserve"> s</w:t>
      </w:r>
      <w:r>
        <w:rPr>
          <w:rStyle w:val="A4"/>
          <w:rFonts w:eastAsia="Arial" w:cs="Carlito;Calibri" w:ascii="Carlito;Calibri" w:hAnsi="Carlito;Calibri"/>
          <w:spacing w:val="-3"/>
          <w:sz w:val="24"/>
          <w:szCs w:val="24"/>
          <w:lang w:val="es-ES"/>
        </w:rPr>
        <w:t>e informa que:</w:t>
      </w:r>
    </w:p>
    <w:p>
      <w:pPr>
        <w:pStyle w:val="Cuerpodetexto"/>
        <w:bidi w:val="0"/>
        <w:spacing w:lineRule="auto" w:line="360" w:before="0" w:after="0"/>
        <w:jc w:val="both"/>
        <w:rPr/>
      </w:pPr>
      <w:r>
        <w:rPr>
          <w:rFonts w:cs="Carlito;Calibri" w:ascii="Carlito;Calibri" w:hAnsi="Carlito;Calibri"/>
          <w:b/>
          <w:bCs/>
          <w:color w:val="000000"/>
          <w:sz w:val="24"/>
          <w:szCs w:val="24"/>
          <w:lang w:val="es-MX"/>
        </w:rPr>
        <w:t xml:space="preserve">PREGUNTA: </w:t>
      </w:r>
      <w:r>
        <w:rPr>
          <w:rFonts w:cs="Carlito;Calibri" w:ascii="Carlito;Calibri" w:hAnsi="Carlito;Calibri"/>
          <w:b w:val="false"/>
          <w:bCs w:val="false"/>
          <w:color w:val="000000"/>
          <w:sz w:val="24"/>
          <w:szCs w:val="24"/>
          <w:lang w:val="es-MX"/>
        </w:rPr>
        <w:t>Quería consultarles si debemos estar inscriptos en el RUPE para presentarnos a la licitación de referencia ya que somos los representes de la fabrica Robinson para Argentina y Uruguay.</w:t>
      </w:r>
    </w:p>
    <w:p>
      <w:pPr>
        <w:pStyle w:val="Cuerpodetexto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Carlito;Calibri" w:ascii="Carlito;Calibri" w:hAnsi="Carlito;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RESPUESTA: </w:t>
      </w:r>
      <w:r>
        <w:rPr>
          <w:rFonts w:cs="Carlito;Calibri" w:ascii="Carlito;Calibri" w:hAnsi="Carlito;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Si, deben estar inscriptos en el RUPE.</w:t>
      </w:r>
    </w:p>
    <w:p>
      <w:pPr>
        <w:pStyle w:val="Cuerpodetexto"/>
        <w:widowControl/>
        <w:bidi w:val="0"/>
        <w:spacing w:lineRule="auto" w:line="360" w:before="0" w:after="0"/>
        <w:ind w:left="0" w:right="0" w:hanging="0"/>
        <w:jc w:val="both"/>
        <w:rPr>
          <w:rFonts w:ascii="Carlito;Calibri" w:hAnsi="Carlito;Calibri" w:cs="Carlito;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</w:pPr>
      <w:r>
        <w:rPr>
          <w:rFonts w:cs="Carlito;Calibri" w:ascii="Carlito;Calibri" w:hAnsi="Carlito;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Ver artículo 8 del Pliego de Condiciones Particulares. </w:t>
      </w:r>
    </w:p>
    <w:p>
      <w:pPr>
        <w:pStyle w:val="Normal"/>
        <w:bidi w:val="0"/>
        <w:spacing w:lineRule="auto" w:line="360"/>
        <w:rPr>
          <w:rFonts w:ascii="Carlito;Calibri" w:hAnsi="Carlito;Calibri" w:cs="Carlito;Calibri"/>
        </w:rPr>
      </w:pPr>
      <w:r>
        <w:rPr>
          <w:rFonts w:cs="Carlito;Calibri" w:ascii="Carlito;Calibri" w:hAnsi="Carlito;Calibri"/>
        </w:rPr>
      </w:r>
    </w:p>
    <w:p>
      <w:pPr>
        <w:pStyle w:val="Cuerpodetexto"/>
        <w:widowControl/>
        <w:bidi w:val="0"/>
        <w:spacing w:lineRule="auto" w:line="360" w:before="0" w:after="0"/>
        <w:ind w:left="0" w:right="0" w:hanging="0"/>
        <w:jc w:val="both"/>
        <w:rPr>
          <w:rFonts w:ascii="Carlito;Calibri" w:hAnsi="Carlito;Calibri" w:cs="Carlito;Calibri"/>
        </w:rPr>
      </w:pPr>
      <w:r>
        <w:rPr>
          <w:rFonts w:cs="Carlito;Calibri" w:ascii="Carlito;Calibri" w:hAnsi="Carlito;Calibri"/>
        </w:rPr>
      </w:r>
    </w:p>
    <w:p>
      <w:pPr>
        <w:pStyle w:val="Normal"/>
        <w:bidi w:val="0"/>
        <w:spacing w:lineRule="auto" w:line="360"/>
        <w:rPr>
          <w:rFonts w:ascii="Carlito;Calibri" w:hAnsi="Carlito;Calibri" w:eastAsia="Carlito;Calibri" w:cs="Carlito;Calibri"/>
          <w:b w:val="false"/>
          <w:b w:val="false"/>
          <w:bCs w:val="false"/>
          <w:sz w:val="24"/>
          <w:szCs w:val="24"/>
          <w:lang w:val="es-UY"/>
        </w:rPr>
      </w:pPr>
      <w:r>
        <w:rPr>
          <w:rFonts w:eastAsia="Carlito;Calibri" w:cs="Carlito;Calibri" w:ascii="Carlito;Calibri" w:hAnsi="Carlito;Calibri"/>
          <w:b w:val="false"/>
          <w:bCs w:val="false"/>
          <w:sz w:val="24"/>
          <w:szCs w:val="24"/>
          <w:lang w:val="es-UY"/>
        </w:rPr>
        <w:t xml:space="preserve"> </w:t>
      </w:r>
    </w:p>
    <w:p>
      <w:pPr>
        <w:pStyle w:val="Cuerpodetexto"/>
        <w:widowControl/>
        <w:bidi w:val="0"/>
        <w:spacing w:lineRule="auto" w:line="360" w:before="0" w:after="0"/>
        <w:ind w:left="0" w:right="0" w:hanging="0"/>
        <w:jc w:val="both"/>
        <w:rPr>
          <w:rFonts w:ascii="Carlito;Calibri" w:hAnsi="Carlito;Calibri" w:cs="Carlito;Calibri"/>
        </w:rPr>
      </w:pPr>
      <w:r>
        <w:rPr>
          <w:rFonts w:cs="Carlito;Calibri" w:ascii="Carlito;Calibri" w:hAnsi="Carlito;Calibri"/>
        </w:rPr>
      </w:r>
    </w:p>
    <w:p>
      <w:pPr>
        <w:pStyle w:val="Cuerpodetexto"/>
        <w:bidi w:val="0"/>
        <w:spacing w:lineRule="auto" w:line="360" w:before="0" w:after="0"/>
        <w:jc w:val="both"/>
        <w:rPr>
          <w:rFonts w:ascii="Carlito;Calibri" w:hAnsi="Carlito;Calibri" w:cs="Carlito;Calibri"/>
        </w:rPr>
      </w:pPr>
      <w:r>
        <w:rPr>
          <w:rFonts w:cs="Carlito;Calibri" w:ascii="Carlito;Calibri" w:hAnsi="Carlito;Calibri"/>
        </w:rPr>
      </w:r>
    </w:p>
    <w:p>
      <w:pPr>
        <w:pStyle w:val="Normal"/>
        <w:bidi w:val="0"/>
        <w:spacing w:lineRule="auto" w:line="360"/>
        <w:rPr>
          <w:rFonts w:ascii="Carlito;Calibri" w:hAnsi="Carlito;Calibri" w:eastAsia="Carlito;Calibri" w:cs="Carlito;Calibri"/>
          <w:sz w:val="24"/>
          <w:szCs w:val="24"/>
          <w:lang w:val="es-UY"/>
        </w:rPr>
      </w:pPr>
      <w:r>
        <w:rPr>
          <w:rFonts w:eastAsia="Carlito;Calibri" w:cs="Carlito;Calibri" w:ascii="Carlito;Calibri" w:hAnsi="Carlito;Calibri"/>
          <w:sz w:val="24"/>
          <w:szCs w:val="24"/>
          <w:lang w:val="es-UY"/>
        </w:rPr>
        <w:t xml:space="preserve"> </w:t>
      </w:r>
    </w:p>
    <w:p>
      <w:pPr>
        <w:pStyle w:val="Cuerpodetexto"/>
        <w:widowControl/>
        <w:bidi w:val="0"/>
        <w:spacing w:lineRule="auto" w:line="360" w:before="0" w:after="0"/>
        <w:ind w:left="0" w:right="0" w:hanging="0"/>
        <w:jc w:val="both"/>
        <w:rPr>
          <w:rFonts w:ascii="Carlito;Calibri" w:hAnsi="Carlito;Calibri" w:cs="Carlito;Calibri"/>
        </w:rPr>
      </w:pPr>
      <w:r>
        <w:rPr>
          <w:rFonts w:cs="Carlito;Calibri" w:ascii="Carlito;Calibri" w:hAnsi="Carlito;Calibri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rlito;Calibri" w:hAnsi="Carlito;Calibri" w:cs="Carlito;Calibri"/>
          <w:sz w:val="24"/>
          <w:szCs w:val="24"/>
        </w:rPr>
      </w:pPr>
      <w:r>
        <w:rPr>
          <w:rFonts w:cs="Carlito;Calibri" w:ascii="Carlito;Calibri" w:hAnsi="Carlito;Calibri"/>
          <w:sz w:val="24"/>
          <w:szCs w:val="24"/>
        </w:rPr>
      </w:r>
    </w:p>
    <w:sectPr>
      <w:type w:val="nextPage"/>
      <w:pgSz w:w="11906" w:h="16838"/>
      <w:pgMar w:left="2041" w:right="136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Comic Sans MS">
    <w:charset w:val="00"/>
    <w:family w:val="script"/>
    <w:pitch w:val="variable"/>
  </w:font>
  <w:font w:name="Carlito">
    <w:altName w:val="Calibri"/>
    <w:charset w:val="01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6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es-UY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i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1">
    <w:name w:val="Fuente de párrafo predeter.1"/>
    <w:qFormat/>
    <w:rPr/>
  </w:style>
  <w:style w:type="character" w:styleId="A4">
    <w:name w:val="A-4"/>
    <w:basedOn w:val="Fuentedeprrafopredeter1"/>
    <w:qFormat/>
    <w:rPr>
      <w:rFonts w:ascii="Courier New" w:hAnsi="Courier New" w:cs="Courier New"/>
      <w:sz w:val="24"/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oindependiente34">
    <w:name w:val="Texto independiente 34"/>
    <w:basedOn w:val="Normal"/>
    <w:qFormat/>
    <w:pPr>
      <w:jc w:val="both"/>
    </w:pPr>
    <w:rPr>
      <w:rFonts w:ascii="Arial" w:hAnsi="Arial" w:cs="Arial"/>
      <w:kern w:val="2"/>
      <w:sz w:val="24"/>
    </w:rPr>
  </w:style>
  <w:style w:type="paragraph" w:styleId="LONormal1">
    <w:name w:val="LO-Normal1"/>
    <w:qFormat/>
    <w:pPr>
      <w:widowControl w:val="false"/>
      <w:pBdr/>
      <w:suppressAutoHyphens w:val="true"/>
      <w:spacing w:lineRule="atLeast" w:line="100"/>
    </w:pPr>
    <w:rPr>
      <w:rFonts w:ascii="Arial" w:hAnsi="Arial" w:eastAsia="SimSun;Arial Unicode MS" w:cs="Arial"/>
      <w:color w:val="000000"/>
      <w:kern w:val="2"/>
      <w:sz w:val="24"/>
      <w:szCs w:val="24"/>
      <w:lang w:val="es-CL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LibreOffice/6.0.0.3$Windows_X86_64 LibreOffice_project/64a0f66915f38c6217de274f0aa8e15618924765</Application>
  <Pages>1</Pages>
  <Words>137</Words>
  <Characters>735</Characters>
  <CharactersWithSpaces>1003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2015-03-09T14:11:51Z</dcterms:created>
  <dc:creator>MARIANA </dc:creator>
  <dc:description/>
  <dc:language>es-UY</dc:language>
  <cp:lastModifiedBy/>
  <cp:lastPrinted>2015-11-06T18:34:00Z</cp:lastPrinted>
  <dcterms:modified xsi:type="dcterms:W3CDTF">2021-03-09T14:31:54Z</dcterms:modified>
  <cp:revision>50</cp:revision>
  <dc:subject/>
  <dc:title/>
</cp:coreProperties>
</file>