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A3" w:rsidRPr="003910A3" w:rsidRDefault="003910A3" w:rsidP="003910A3">
      <w:pPr>
        <w:rPr>
          <w:b/>
        </w:rPr>
      </w:pPr>
      <w:r w:rsidRPr="003910A3">
        <w:rPr>
          <w:b/>
        </w:rPr>
        <w:t>ACLARACION AL SUIGUENTE DETALLE CD 305:</w:t>
      </w:r>
    </w:p>
    <w:p w:rsidR="003910A3" w:rsidRPr="003910A3" w:rsidRDefault="003910A3" w:rsidP="003910A3">
      <w:pPr>
        <w:rPr>
          <w:b/>
        </w:rPr>
      </w:pPr>
      <w:r w:rsidRPr="003910A3">
        <w:rPr>
          <w:b/>
        </w:rPr>
        <w:t xml:space="preserve">DONDE DICE: </w:t>
      </w:r>
    </w:p>
    <w:p w:rsidR="003910A3" w:rsidRDefault="003910A3" w:rsidP="003910A3">
      <w:r>
        <w:t>•</w:t>
      </w:r>
      <w:proofErr w:type="gramStart"/>
      <w:r>
        <w:t>Liquido</w:t>
      </w:r>
      <w:proofErr w:type="gramEnd"/>
      <w:r>
        <w:t xml:space="preserve"> bombeado: aguas residuales, materia fecal según norma EN 12050-3</w:t>
      </w:r>
    </w:p>
    <w:p w:rsidR="003910A3" w:rsidRDefault="003910A3" w:rsidP="003910A3">
      <w:r>
        <w:t xml:space="preserve">•Capacidad del depósito y suministro: apto para volúmenes de descarga de </w:t>
      </w:r>
      <w:proofErr w:type="gramStart"/>
      <w:r>
        <w:t>6  a</w:t>
      </w:r>
      <w:proofErr w:type="gramEnd"/>
      <w:r>
        <w:t xml:space="preserve"> 9 litros</w:t>
      </w:r>
    </w:p>
    <w:p w:rsidR="003910A3" w:rsidRDefault="003910A3" w:rsidP="003910A3">
      <w:r>
        <w:t>• Caudal: 100m3/h a 140m3/h</w:t>
      </w:r>
    </w:p>
    <w:p w:rsidR="003910A3" w:rsidRDefault="003910A3" w:rsidP="003910A3">
      <w:r>
        <w:t>•Succión: de 5 a 10 m</w:t>
      </w:r>
    </w:p>
    <w:p w:rsidR="003910A3" w:rsidRDefault="003910A3" w:rsidP="003910A3">
      <w:r>
        <w:t>•Voltaje: 12V</w:t>
      </w:r>
    </w:p>
    <w:p w:rsidR="003910A3" w:rsidRDefault="003910A3" w:rsidP="003910A3">
      <w:r>
        <w:t xml:space="preserve">•Camisa de eje y motor en acero inoxidable </w:t>
      </w:r>
    </w:p>
    <w:p w:rsidR="003910A3" w:rsidRDefault="003910A3" w:rsidP="003910A3">
      <w:r>
        <w:t>•Cortador con reducción de las partículas a 3mm máximo</w:t>
      </w:r>
    </w:p>
    <w:p w:rsidR="003910A3" w:rsidRDefault="003910A3" w:rsidP="003910A3">
      <w:r>
        <w:t>•Succión y descarga de 27mm de diámetro</w:t>
      </w:r>
    </w:p>
    <w:p w:rsidR="00CD5222" w:rsidRDefault="00CD5222" w:rsidP="003910A3">
      <w:bookmarkStart w:id="0" w:name="_GoBack"/>
      <w:bookmarkEnd w:id="0"/>
    </w:p>
    <w:p w:rsidR="003910A3" w:rsidRPr="003910A3" w:rsidRDefault="003910A3" w:rsidP="003910A3">
      <w:pPr>
        <w:rPr>
          <w:b/>
        </w:rPr>
      </w:pPr>
      <w:r w:rsidRPr="003910A3">
        <w:rPr>
          <w:b/>
        </w:rPr>
        <w:t>DEBE DECIR:</w:t>
      </w:r>
    </w:p>
    <w:p w:rsidR="003910A3" w:rsidRDefault="003910A3" w:rsidP="003910A3">
      <w:r>
        <w:t>•</w:t>
      </w:r>
      <w:proofErr w:type="gramStart"/>
      <w:r>
        <w:t>Liquido</w:t>
      </w:r>
      <w:proofErr w:type="gramEnd"/>
      <w:r>
        <w:t xml:space="preserve"> bombeado: aguas residuales, materia fecal según norma EN 12050-3</w:t>
      </w:r>
    </w:p>
    <w:p w:rsidR="003910A3" w:rsidRDefault="003910A3" w:rsidP="003910A3">
      <w:r>
        <w:t>•Succión: de 5 a 10 m</w:t>
      </w:r>
    </w:p>
    <w:p w:rsidR="003910A3" w:rsidRDefault="003910A3" w:rsidP="003910A3">
      <w:r>
        <w:t>•Voltaje: 12V</w:t>
      </w:r>
    </w:p>
    <w:p w:rsidR="003910A3" w:rsidRDefault="003910A3" w:rsidP="003910A3">
      <w:r>
        <w:t xml:space="preserve">•Camisa de eje y motor en acero inoxidable </w:t>
      </w:r>
    </w:p>
    <w:p w:rsidR="003910A3" w:rsidRDefault="003910A3" w:rsidP="003910A3">
      <w:r>
        <w:t>•Cortador con reducción de las partículas a 3mm máximo</w:t>
      </w:r>
    </w:p>
    <w:p w:rsidR="00CD5222" w:rsidRDefault="00CD5222" w:rsidP="003910A3"/>
    <w:p w:rsidR="003910A3" w:rsidRDefault="003910A3" w:rsidP="003910A3">
      <w:pPr>
        <w:rPr>
          <w:b/>
        </w:rPr>
      </w:pPr>
      <w:r w:rsidRPr="003910A3">
        <w:rPr>
          <w:b/>
        </w:rPr>
        <w:t>Asimismo, de ser posible se agregue la siguiente imagen ilustrativa; y que el oferente podrá visitar las instalaciones del ROU 12 "PAYSANDÚ" de ser necesario para la correcta cotización del requerimiento.-</w:t>
      </w:r>
    </w:p>
    <w:p w:rsidR="00CD5222" w:rsidRPr="003910A3" w:rsidRDefault="00CD5222" w:rsidP="003910A3">
      <w:pPr>
        <w:rPr>
          <w:b/>
        </w:rPr>
      </w:pPr>
    </w:p>
    <w:p w:rsidR="003910A3" w:rsidRDefault="003910A3" w:rsidP="003910A3">
      <w:r>
        <w:t>POR CONSULTA TECNICA:</w:t>
      </w:r>
    </w:p>
    <w:p w:rsidR="003821A8" w:rsidRDefault="003910A3" w:rsidP="003910A3">
      <w:r>
        <w:t xml:space="preserve">8. Las consultas sobre especificaciones técnicas se harán al Señor Diego PEÑA al celular 099.033.960, de lunes a viernes de 08 a 13 </w:t>
      </w:r>
      <w:proofErr w:type="spellStart"/>
      <w:r>
        <w:t>hs</w:t>
      </w:r>
      <w:proofErr w:type="spellEnd"/>
      <w:r>
        <w:t xml:space="preserve">., o al e-mail: </w:t>
      </w:r>
      <w:hyperlink r:id="rId4" w:history="1">
        <w:r w:rsidR="00CD5222" w:rsidRPr="009D423B">
          <w:rPr>
            <w:rStyle w:val="Hipervnculo"/>
          </w:rPr>
          <w:t>emflo_n4_sec@armada.mil.uy</w:t>
        </w:r>
      </w:hyperlink>
      <w:r>
        <w:t>.</w:t>
      </w:r>
    </w:p>
    <w:p w:rsidR="00CD5222" w:rsidRDefault="00CD5222" w:rsidP="003910A3"/>
    <w:p w:rsidR="00CD5222" w:rsidRDefault="00CD5222" w:rsidP="003910A3"/>
    <w:p w:rsidR="00CD5222" w:rsidRDefault="00CD5222" w:rsidP="003910A3"/>
    <w:p w:rsidR="00CD5222" w:rsidRDefault="00CD5222" w:rsidP="003910A3"/>
    <w:p w:rsidR="00CD5222" w:rsidRDefault="00CD5222" w:rsidP="003910A3"/>
    <w:p w:rsidR="00CD5222" w:rsidRDefault="00CD5222" w:rsidP="003910A3"/>
    <w:p w:rsidR="00CD5222" w:rsidRDefault="00CD5222" w:rsidP="003910A3"/>
    <w:p w:rsidR="00CD5222" w:rsidRDefault="00CD5222" w:rsidP="003910A3"/>
    <w:p w:rsidR="00CD5222" w:rsidRDefault="00CD5222" w:rsidP="003910A3"/>
    <w:p w:rsidR="00CD5222" w:rsidRDefault="00CD5222" w:rsidP="003910A3"/>
    <w:p w:rsidR="00CD5222" w:rsidRPr="00CD5222" w:rsidRDefault="00CD5222" w:rsidP="003910A3">
      <w:pPr>
        <w:rPr>
          <w:b/>
        </w:rPr>
      </w:pPr>
      <w:r w:rsidRPr="00CD5222">
        <w:rPr>
          <w:b/>
        </w:rPr>
        <w:t>IMAGEN ILUSTRATIVA:</w:t>
      </w:r>
    </w:p>
    <w:p w:rsidR="00CD5222" w:rsidRDefault="00CD5222" w:rsidP="003910A3">
      <w:r>
        <w:rPr>
          <w:noProof/>
          <w:lang w:eastAsia="es-UY"/>
        </w:rPr>
        <w:drawing>
          <wp:inline distT="0" distB="0" distL="0" distR="0" wp14:anchorId="32C5EF48" wp14:editId="6E7976C5">
            <wp:extent cx="3533775" cy="6543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A3"/>
    <w:rsid w:val="0037708B"/>
    <w:rsid w:val="003910A3"/>
    <w:rsid w:val="00810C83"/>
    <w:rsid w:val="00CD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9E13-B3AB-4634-947D-890E55B0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mflo_n4_sec@armada.mil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uccar40</dc:creator>
  <cp:keywords/>
  <dc:description/>
  <cp:lastModifiedBy>uccar40</cp:lastModifiedBy>
  <cp:revision>2</cp:revision>
  <dcterms:created xsi:type="dcterms:W3CDTF">2020-07-06T13:45:00Z</dcterms:created>
  <dcterms:modified xsi:type="dcterms:W3CDTF">2020-07-06T13:48:00Z</dcterms:modified>
</cp:coreProperties>
</file>