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F" w:rsidRDefault="00F55D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65pt;margin-top:.35pt;width:69.7pt;height:71.95pt;z-index:251659264;mso-wrap-distance-left:9.05pt;mso-wrap-distance-right:9.05pt" wrapcoords="-232 0 -232 21373 21600 21373 21600 0 -232 0" filled="t">
            <v:fill opacity="0" color2="black"/>
            <v:imagedata r:id="rId5" o:title=""/>
            <w10:wrap type="tight"/>
          </v:shape>
          <o:OLEObject Type="Embed" ProgID="Word.Picture.8" ShapeID="_x0000_s1026" DrawAspect="Content" ObjectID="_1659343209" r:id="rId6"/>
        </w:objec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Black"/>
          <w:b/>
          <w:color w:val="000000"/>
          <w:sz w:val="28"/>
          <w:szCs w:val="28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 w:cs="Arial Black"/>
          <w:b/>
          <w:color w:val="000000"/>
          <w:sz w:val="28"/>
          <w:szCs w:val="28"/>
          <w:lang w:val="es-ES" w:eastAsia="es-ES"/>
        </w:rPr>
        <w:t>Ministerio de Relaciones Exteriores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Arial Narrow"/>
          <w:b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ab/>
      </w:r>
      <w:r>
        <w:rPr>
          <w:rFonts w:eastAsia="Times New Roman" w:cs="Arial Narrow"/>
          <w:b/>
          <w:sz w:val="24"/>
          <w:szCs w:val="24"/>
          <w:lang w:val="es-ES" w:eastAsia="es-ES"/>
        </w:rPr>
        <w:t xml:space="preserve"> DIRECCION GENERAL PARA ASUNTOS TECNICO ADMINISTRATIVOS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Narrow"/>
          <w:b/>
          <w:sz w:val="24"/>
          <w:szCs w:val="24"/>
          <w:lang w:val="es-ES" w:eastAsia="es-ES"/>
        </w:rPr>
      </w:pPr>
      <w:r>
        <w:rPr>
          <w:rFonts w:eastAsia="Times New Roman" w:cs="Arial Narrow"/>
          <w:b/>
          <w:sz w:val="24"/>
          <w:szCs w:val="24"/>
          <w:lang w:val="es-ES" w:eastAsia="es-ES"/>
        </w:rPr>
        <w:t>DIRECCION ADMINISTRATIVA - DEPARTAMENTO DE COMPRAS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Narrow"/>
          <w:b/>
          <w:sz w:val="24"/>
          <w:szCs w:val="24"/>
          <w:lang w:val="es-ES" w:eastAsia="es-ES"/>
        </w:rPr>
      </w:pPr>
    </w:p>
    <w:p w:rsidR="00356A3E" w:rsidRDefault="00F20FA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FAF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180365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icitación Pública  02</w:t>
      </w:r>
      <w:r w:rsidRPr="00F20FAF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/2020  - </w:t>
      </w:r>
      <w:r w:rsidRPr="00F20FAF"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“Servicio</w:t>
      </w:r>
      <w:r w:rsidR="00180365"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de limpieza integral del Edificio Sede, parte del Edificio MERCOSUR y Casa Pérsico”</w:t>
      </w:r>
    </w:p>
    <w:p w:rsidR="00F20FAF" w:rsidRDefault="003432B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20FAF"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CLARACIONES</w:t>
      </w:r>
      <w:r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416F97" w:rsidRPr="00416F97" w:rsidRDefault="003432BF" w:rsidP="003432BF">
      <w:pPr>
        <w:pStyle w:val="NormalWeb"/>
        <w:spacing w:after="0"/>
        <w:rPr>
          <w:rFonts w:ascii="Arial" w:hAnsi="Arial" w:cs="Arial"/>
          <w:color w:val="000000"/>
          <w:sz w:val="20"/>
          <w:szCs w:val="20"/>
          <w:u w:val="single"/>
          <w:lang w:val="es-ES"/>
        </w:rPr>
      </w:pPr>
      <w:r w:rsidRPr="00416F97">
        <w:rPr>
          <w:rFonts w:ascii="Arial" w:hAnsi="Arial" w:cs="Arial"/>
          <w:color w:val="000000"/>
          <w:sz w:val="20"/>
          <w:szCs w:val="20"/>
          <w:u w:val="single"/>
          <w:lang w:val="es-ES"/>
        </w:rPr>
        <w:t>PREGUNTA DE</w:t>
      </w:r>
      <w:r w:rsidR="00416F97" w:rsidRPr="00416F97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L </w:t>
      </w:r>
      <w:r w:rsidRPr="00416F97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</w:t>
      </w:r>
      <w:r w:rsidR="00416F97" w:rsidRPr="00416F97">
        <w:rPr>
          <w:rFonts w:ascii="Arial" w:hAnsi="Arial" w:cs="Arial"/>
          <w:color w:val="000000"/>
          <w:sz w:val="20"/>
          <w:szCs w:val="20"/>
          <w:u w:val="single"/>
          <w:lang w:val="es-ES"/>
        </w:rPr>
        <w:t>PROVEEDOR:</w:t>
      </w:r>
      <w:r w:rsidRPr="00416F97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</w:t>
      </w:r>
    </w:p>
    <w:p w:rsidR="003432BF" w:rsidRDefault="003432BF" w:rsidP="003432BF">
      <w:pPr>
        <w:pStyle w:val="NormalWeb"/>
        <w:spacing w:after="0"/>
      </w:pPr>
      <w:r>
        <w:rPr>
          <w:rFonts w:ascii="Arial" w:hAnsi="Arial" w:cs="Arial"/>
          <w:color w:val="000000"/>
          <w:sz w:val="20"/>
          <w:szCs w:val="20"/>
        </w:rPr>
        <w:t>Ayer en la visita nos informaron que los Encargados/as de los locales de Palacios Santos y Mercosur son de 8 horas de lunes a viernes.</w:t>
      </w:r>
    </w:p>
    <w:p w:rsidR="003432BF" w:rsidRDefault="003432BF" w:rsidP="003432BF">
      <w:pPr>
        <w:pStyle w:val="NormalWeb"/>
        <w:spacing w:after="0"/>
      </w:pPr>
      <w:r>
        <w:rPr>
          <w:rFonts w:ascii="Arial" w:hAnsi="Arial" w:cs="Arial"/>
          <w:color w:val="000000"/>
          <w:sz w:val="20"/>
          <w:szCs w:val="20"/>
        </w:rPr>
        <w:t>En el pliego el horario que detallan son de turnos de 6 horas.</w:t>
      </w:r>
    </w:p>
    <w:p w:rsidR="003432BF" w:rsidRDefault="003432BF" w:rsidP="003432BF">
      <w:pPr>
        <w:pStyle w:val="NormalWeb"/>
        <w:spacing w:after="284"/>
      </w:pPr>
      <w:r>
        <w:rPr>
          <w:rFonts w:ascii="Arial" w:hAnsi="Arial" w:cs="Arial"/>
          <w:color w:val="000000"/>
          <w:sz w:val="20"/>
          <w:szCs w:val="20"/>
        </w:rPr>
        <w:t>Por lo tanto tenemos dos consultas:</w:t>
      </w:r>
    </w:p>
    <w:p w:rsidR="003432BF" w:rsidRDefault="003432BF" w:rsidP="003432BF">
      <w:pPr>
        <w:pStyle w:val="NormalWeb"/>
        <w:numPr>
          <w:ilvl w:val="0"/>
          <w:numId w:val="2"/>
        </w:numPr>
        <w:spacing w:before="278" w:beforeAutospacing="0" w:after="278"/>
      </w:pPr>
      <w:r>
        <w:rPr>
          <w:rFonts w:ascii="Arial" w:hAnsi="Arial" w:cs="Arial"/>
          <w:color w:val="000000"/>
          <w:sz w:val="20"/>
          <w:szCs w:val="20"/>
        </w:rPr>
        <w:t>Los Encargados/as cuentan dentro de la dotación detallada en el pliego para cada sitio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p w:rsidR="003432BF" w:rsidRDefault="003432BF" w:rsidP="003432BF">
      <w:pPr>
        <w:pStyle w:val="NormalWeb"/>
        <w:numPr>
          <w:ilvl w:val="0"/>
          <w:numId w:val="2"/>
        </w:numPr>
        <w:spacing w:before="278" w:beforeAutospacing="0" w:after="278"/>
      </w:pPr>
      <w:r>
        <w:rPr>
          <w:rFonts w:ascii="Arial" w:hAnsi="Arial" w:cs="Arial"/>
          <w:color w:val="000000"/>
          <w:sz w:val="20"/>
          <w:szCs w:val="20"/>
        </w:rPr>
        <w:t>Los Encargados/as tienen que hacer 6 horas u 8 horas diarias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p w:rsidR="00416F97" w:rsidRDefault="00416F97" w:rsidP="003432BF">
      <w:pPr>
        <w:pStyle w:val="NormalWeb"/>
        <w:spacing w:before="278" w:beforeAutospacing="0" w:after="278"/>
        <w:rPr>
          <w:rFonts w:ascii="Arial" w:hAnsi="Arial" w:cs="Arial"/>
          <w:color w:val="000000"/>
          <w:sz w:val="20"/>
          <w:szCs w:val="20"/>
        </w:rPr>
      </w:pPr>
      <w:r w:rsidRPr="00416F97">
        <w:rPr>
          <w:rFonts w:ascii="Arial" w:hAnsi="Arial" w:cs="Arial"/>
          <w:color w:val="000000"/>
          <w:sz w:val="20"/>
          <w:szCs w:val="20"/>
          <w:u w:val="single"/>
        </w:rPr>
        <w:t>RESPUESTA DE LA ADMINISTRACION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432BF" w:rsidRDefault="00416F97" w:rsidP="003432BF">
      <w:pPr>
        <w:pStyle w:val="NormalWeb"/>
        <w:spacing w:before="278" w:beforeAutospacing="0" w:after="278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32BF">
        <w:rPr>
          <w:rFonts w:ascii="Arial" w:hAnsi="Arial" w:cs="Arial"/>
          <w:color w:val="000000"/>
          <w:sz w:val="20"/>
          <w:szCs w:val="20"/>
        </w:rPr>
        <w:t>Con respecto a la pregunta 1 en el pliego en el punto 4</w:t>
      </w:r>
      <w:r w:rsidR="003432BF">
        <w:rPr>
          <w:rFonts w:ascii="Arial" w:hAnsi="Arial" w:cs="Arial"/>
          <w:b/>
          <w:bCs/>
          <w:color w:val="000000"/>
          <w:sz w:val="20"/>
          <w:szCs w:val="20"/>
        </w:rPr>
        <w:t>.2) dice:</w:t>
      </w:r>
    </w:p>
    <w:p w:rsidR="003432BF" w:rsidRPr="003432BF" w:rsidRDefault="003432BF" w:rsidP="003432BF">
      <w:pPr>
        <w:pStyle w:val="NormalWeb"/>
        <w:spacing w:before="278" w:beforeAutospacing="0" w:after="278"/>
        <w:rPr>
          <w:rFonts w:ascii="Arial" w:hAnsi="Arial" w:cs="Arial"/>
          <w:sz w:val="20"/>
          <w:szCs w:val="20"/>
        </w:rPr>
      </w:pPr>
      <w:r w:rsidRPr="003432BF">
        <w:rPr>
          <w:rFonts w:ascii="Arial" w:hAnsi="Arial" w:cs="Arial"/>
          <w:color w:val="000000"/>
          <w:sz w:val="20"/>
          <w:szCs w:val="20"/>
        </w:rPr>
        <w:t>“</w:t>
      </w:r>
      <w:r w:rsidRPr="003432BF">
        <w:rPr>
          <w:rFonts w:ascii="Arial" w:hAnsi="Arial" w:cs="Arial"/>
          <w:b/>
          <w:bCs/>
          <w:color w:val="000000"/>
          <w:sz w:val="20"/>
          <w:szCs w:val="20"/>
        </w:rPr>
        <w:t>I) Palacio Santos y el Edificio de Colonia y Cuareim:</w:t>
      </w:r>
      <w:r w:rsidRPr="003432BF">
        <w:rPr>
          <w:rFonts w:ascii="Arial" w:hAnsi="Arial" w:cs="Arial"/>
          <w:color w:val="000000"/>
          <w:sz w:val="20"/>
          <w:szCs w:val="20"/>
        </w:rPr>
        <w:t xml:space="preserve"> diecisiete (17) personas para los trabajos diarios y tres (3) para las tareas de guardia y mantenimiento para el Palacio Santos y el Edificio de Colonia y Cuareim, </w:t>
      </w:r>
      <w:r w:rsidRPr="003432BF">
        <w:rPr>
          <w:rFonts w:ascii="Arial" w:hAnsi="Arial" w:cs="Arial"/>
          <w:b/>
          <w:bCs/>
          <w:color w:val="000000"/>
          <w:sz w:val="20"/>
          <w:szCs w:val="20"/>
        </w:rPr>
        <w:t>debiéndose designar un encargado/a y un referente</w:t>
      </w:r>
      <w:r w:rsidRPr="003432BF">
        <w:rPr>
          <w:rFonts w:ascii="Arial" w:hAnsi="Arial" w:cs="Arial"/>
          <w:color w:val="000000"/>
          <w:sz w:val="20"/>
          <w:szCs w:val="20"/>
        </w:rPr>
        <w:t xml:space="preserve"> en las tareas de mantenimiento del servicio para los Edificios Palacio Santos, Colonia y Cuareim, </w:t>
      </w:r>
      <w:r w:rsidRPr="003432BF">
        <w:rPr>
          <w:rFonts w:ascii="Arial" w:hAnsi="Arial" w:cs="Arial"/>
          <w:b/>
          <w:bCs/>
          <w:color w:val="000000"/>
          <w:sz w:val="20"/>
          <w:szCs w:val="20"/>
        </w:rPr>
        <w:t>dentro</w:t>
      </w:r>
      <w:r w:rsidRPr="003432BF">
        <w:rPr>
          <w:rFonts w:ascii="Arial" w:hAnsi="Arial" w:cs="Arial"/>
          <w:color w:val="000000"/>
          <w:sz w:val="20"/>
          <w:szCs w:val="20"/>
        </w:rPr>
        <w:t xml:space="preserve"> de los integrantes de la plantilla de operarios;</w:t>
      </w:r>
    </w:p>
    <w:p w:rsidR="003432BF" w:rsidRDefault="003432BF" w:rsidP="003432BF">
      <w:pPr>
        <w:pStyle w:val="NormalWeb"/>
        <w:spacing w:line="360" w:lineRule="auto"/>
      </w:pPr>
      <w:r>
        <w:rPr>
          <w:color w:val="000000"/>
        </w:rPr>
        <w:t> </w:t>
      </w:r>
      <w:r w:rsidR="00F55DAF">
        <w:rPr>
          <w:rFonts w:ascii="Arial" w:hAnsi="Arial" w:cs="Arial"/>
          <w:b/>
          <w:bCs/>
          <w:color w:val="000000"/>
          <w:sz w:val="20"/>
          <w:szCs w:val="20"/>
        </w:rPr>
        <w:t>II) </w:t>
      </w:r>
      <w:r>
        <w:rPr>
          <w:rFonts w:ascii="Arial" w:hAnsi="Arial" w:cs="Arial"/>
          <w:b/>
          <w:bCs/>
          <w:color w:val="000000"/>
          <w:sz w:val="20"/>
          <w:szCs w:val="20"/>
        </w:rPr>
        <w:t>Edificio Mercosur: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Seis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(6) personas para los trabajos diarios y tres (3) para las tareas de guardia y mantenimiento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debiéndose designar un encargado/a del servicio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dentro </w:t>
      </w:r>
      <w:r>
        <w:rPr>
          <w:rFonts w:ascii="Arial" w:hAnsi="Arial" w:cs="Arial"/>
          <w:color w:val="000000"/>
          <w:sz w:val="20"/>
          <w:szCs w:val="20"/>
        </w:rPr>
        <w:t>de los integrantes de la plantilla de operarios;</w:t>
      </w:r>
    </w:p>
    <w:p w:rsidR="003432BF" w:rsidRDefault="003432BF" w:rsidP="003432BF">
      <w:pPr>
        <w:pStyle w:val="NormalWeb"/>
        <w:spacing w:line="360" w:lineRule="auto"/>
      </w:pPr>
      <w:r>
        <w:rPr>
          <w:color w:val="000000"/>
        </w:rPr>
        <w:t> </w:t>
      </w:r>
      <w:r w:rsidR="00F55DAF">
        <w:rPr>
          <w:rFonts w:ascii="Arial" w:hAnsi="Arial" w:cs="Arial"/>
          <w:b/>
          <w:bCs/>
          <w:color w:val="000000"/>
          <w:sz w:val="20"/>
          <w:szCs w:val="20"/>
        </w:rPr>
        <w:t>III)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Casa Pérsico: </w:t>
      </w:r>
      <w:r>
        <w:rPr>
          <w:rFonts w:ascii="Arial" w:hAnsi="Arial" w:cs="Arial"/>
          <w:color w:val="000000"/>
          <w:sz w:val="20"/>
          <w:szCs w:val="20"/>
        </w:rPr>
        <w:t xml:space="preserve">Tres (3) personas para los trabajos diarios y una (1) para las tareas de guardia y mantenimiento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debiéndose designar un encargado/a del servicio,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dentro </w:t>
      </w:r>
      <w:r>
        <w:rPr>
          <w:rFonts w:ascii="Arial" w:hAnsi="Arial" w:cs="Arial"/>
          <w:color w:val="000000"/>
          <w:sz w:val="20"/>
          <w:szCs w:val="20"/>
        </w:rPr>
        <w:t>de los integrantes de la plantilla de operarios.”</w:t>
      </w:r>
    </w:p>
    <w:p w:rsidR="003432BF" w:rsidRDefault="003432BF" w:rsidP="003432BF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 xml:space="preserve">Con respecto a la consulta Nº 2, pedimos disculpas si eso fue así fue un error </w:t>
      </w:r>
      <w:r w:rsidR="00F55DAF">
        <w:rPr>
          <w:rFonts w:ascii="Arial" w:hAnsi="Arial" w:cs="Arial"/>
          <w:sz w:val="20"/>
          <w:szCs w:val="20"/>
        </w:rPr>
        <w:t xml:space="preserve">involuntario </w:t>
      </w:r>
      <w:r>
        <w:rPr>
          <w:rFonts w:ascii="Arial" w:hAnsi="Arial" w:cs="Arial"/>
          <w:sz w:val="20"/>
          <w:szCs w:val="20"/>
        </w:rPr>
        <w:t xml:space="preserve">de la persona que </w:t>
      </w:r>
      <w:r w:rsidR="00F55DAF">
        <w:rPr>
          <w:rFonts w:ascii="Arial" w:hAnsi="Arial" w:cs="Arial"/>
          <w:sz w:val="20"/>
          <w:szCs w:val="20"/>
        </w:rPr>
        <w:t>les hizo el recorrido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en el pliego en ningún lugar dice que el encargado debe de hacer 8 horas, el encargado debe de hacer 6 horas en horario a convenir.</w:t>
      </w:r>
    </w:p>
    <w:p w:rsidR="003432BF" w:rsidRPr="003432BF" w:rsidRDefault="003432BF" w:rsidP="00F20FAF">
      <w:pPr>
        <w:jc w:val="center"/>
        <w:rPr>
          <w:rFonts w:eastAsia="Times New Roman" w:cs="Calibri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32BF" w:rsidRDefault="003432BF" w:rsidP="003432BF">
      <w:pPr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4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7143"/>
    <w:multiLevelType w:val="multilevel"/>
    <w:tmpl w:val="EDE8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F0EE8"/>
    <w:multiLevelType w:val="hybridMultilevel"/>
    <w:tmpl w:val="1214CA5C"/>
    <w:lvl w:ilvl="0" w:tplc="380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1" w:hanging="360"/>
      </w:pPr>
    </w:lvl>
    <w:lvl w:ilvl="2" w:tplc="380A001B" w:tentative="1">
      <w:start w:val="1"/>
      <w:numFmt w:val="lowerRoman"/>
      <w:lvlText w:val="%3."/>
      <w:lvlJc w:val="right"/>
      <w:pPr>
        <w:ind w:left="1941" w:hanging="180"/>
      </w:pPr>
    </w:lvl>
    <w:lvl w:ilvl="3" w:tplc="380A000F" w:tentative="1">
      <w:start w:val="1"/>
      <w:numFmt w:val="decimal"/>
      <w:lvlText w:val="%4."/>
      <w:lvlJc w:val="left"/>
      <w:pPr>
        <w:ind w:left="2661" w:hanging="360"/>
      </w:pPr>
    </w:lvl>
    <w:lvl w:ilvl="4" w:tplc="380A0019" w:tentative="1">
      <w:start w:val="1"/>
      <w:numFmt w:val="lowerLetter"/>
      <w:lvlText w:val="%5."/>
      <w:lvlJc w:val="left"/>
      <w:pPr>
        <w:ind w:left="3381" w:hanging="360"/>
      </w:pPr>
    </w:lvl>
    <w:lvl w:ilvl="5" w:tplc="380A001B" w:tentative="1">
      <w:start w:val="1"/>
      <w:numFmt w:val="lowerRoman"/>
      <w:lvlText w:val="%6."/>
      <w:lvlJc w:val="right"/>
      <w:pPr>
        <w:ind w:left="4101" w:hanging="180"/>
      </w:pPr>
    </w:lvl>
    <w:lvl w:ilvl="6" w:tplc="380A000F" w:tentative="1">
      <w:start w:val="1"/>
      <w:numFmt w:val="decimal"/>
      <w:lvlText w:val="%7."/>
      <w:lvlJc w:val="left"/>
      <w:pPr>
        <w:ind w:left="4821" w:hanging="360"/>
      </w:pPr>
    </w:lvl>
    <w:lvl w:ilvl="7" w:tplc="380A0019" w:tentative="1">
      <w:start w:val="1"/>
      <w:numFmt w:val="lowerLetter"/>
      <w:lvlText w:val="%8."/>
      <w:lvlJc w:val="left"/>
      <w:pPr>
        <w:ind w:left="5541" w:hanging="360"/>
      </w:pPr>
    </w:lvl>
    <w:lvl w:ilvl="8" w:tplc="38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F"/>
    <w:rsid w:val="00180365"/>
    <w:rsid w:val="001D6847"/>
    <w:rsid w:val="00241886"/>
    <w:rsid w:val="00241A96"/>
    <w:rsid w:val="003432BF"/>
    <w:rsid w:val="00356A3E"/>
    <w:rsid w:val="003F1CB8"/>
    <w:rsid w:val="00416F97"/>
    <w:rsid w:val="00420F1B"/>
    <w:rsid w:val="00AE38F7"/>
    <w:rsid w:val="00C0733C"/>
    <w:rsid w:val="00C44900"/>
    <w:rsid w:val="00C53927"/>
    <w:rsid w:val="00CB547B"/>
    <w:rsid w:val="00E6424A"/>
    <w:rsid w:val="00F0073B"/>
    <w:rsid w:val="00F20FAF"/>
    <w:rsid w:val="00F24BAF"/>
    <w:rsid w:val="00F55DAF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D5452D4C-58B0-4A5E-8320-4D21ECE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A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2B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Andrea Carlomagno</cp:lastModifiedBy>
  <cp:revision>2</cp:revision>
  <dcterms:created xsi:type="dcterms:W3CDTF">2020-08-19T14:54:00Z</dcterms:created>
  <dcterms:modified xsi:type="dcterms:W3CDTF">2020-08-19T14:54:00Z</dcterms:modified>
</cp:coreProperties>
</file>