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E8" w:rsidRDefault="00A643D8">
      <w:pPr>
        <w:rPr>
          <w:rFonts w:ascii="Times New Roman" w:hAnsi="Times New Roman"/>
          <w:sz w:val="28"/>
          <w:szCs w:val="28"/>
        </w:rPr>
      </w:pPr>
      <w:r>
        <w:rPr>
          <w:rFonts w:ascii="Times New Roman" w:hAnsi="Times New Roman"/>
          <w:sz w:val="28"/>
          <w:szCs w:val="28"/>
        </w:rPr>
        <w:t xml:space="preserve">  </w:t>
      </w:r>
    </w:p>
    <w:p w:rsidR="00E5671E" w:rsidRDefault="00E5671E" w:rsidP="00E5671E">
      <w:pPr>
        <w:jc w:val="right"/>
        <w:rPr>
          <w:rFonts w:ascii="Times New Roman" w:hAnsi="Times New Roman"/>
          <w:sz w:val="28"/>
          <w:szCs w:val="28"/>
        </w:rPr>
      </w:pPr>
      <w:r>
        <w:rPr>
          <w:rFonts w:ascii="Times New Roman" w:hAnsi="Times New Roman"/>
          <w:sz w:val="28"/>
          <w:szCs w:val="28"/>
        </w:rPr>
        <w:t>Montevideo, 22 de abril de 2020</w:t>
      </w:r>
    </w:p>
    <w:p w:rsidR="00E5671E" w:rsidRDefault="00E5671E" w:rsidP="00E5671E">
      <w:pPr>
        <w:jc w:val="both"/>
        <w:rPr>
          <w:rFonts w:ascii="Times New Roman" w:hAnsi="Times New Roman"/>
          <w:sz w:val="28"/>
          <w:szCs w:val="28"/>
        </w:rPr>
      </w:pPr>
    </w:p>
    <w:p w:rsidR="00E5671E" w:rsidRDefault="00E5671E" w:rsidP="00E5671E">
      <w:pPr>
        <w:jc w:val="both"/>
        <w:rPr>
          <w:rFonts w:ascii="Times New Roman" w:hAnsi="Times New Roman"/>
          <w:sz w:val="28"/>
          <w:szCs w:val="28"/>
        </w:rPr>
      </w:pPr>
    </w:p>
    <w:p w:rsidR="00E5671E" w:rsidRDefault="00E5671E" w:rsidP="00E5671E">
      <w:pPr>
        <w:jc w:val="both"/>
        <w:rPr>
          <w:rFonts w:ascii="Times New Roman" w:hAnsi="Times New Roman"/>
          <w:sz w:val="28"/>
          <w:szCs w:val="28"/>
        </w:rPr>
      </w:pPr>
    </w:p>
    <w:p w:rsidR="006F12E8" w:rsidRDefault="00E5671E" w:rsidP="00E5671E">
      <w:pPr>
        <w:jc w:val="both"/>
        <w:rPr>
          <w:rFonts w:ascii="Times New Roman" w:hAnsi="Times New Roman"/>
          <w:sz w:val="28"/>
          <w:szCs w:val="28"/>
        </w:rPr>
      </w:pPr>
      <w:r>
        <w:rPr>
          <w:rFonts w:ascii="Times New Roman" w:hAnsi="Times New Roman"/>
          <w:sz w:val="28"/>
          <w:szCs w:val="28"/>
        </w:rPr>
        <w:t>Licitación Abreviada 03/2020</w:t>
      </w:r>
    </w:p>
    <w:p w:rsidR="00E5671E" w:rsidRDefault="00E5671E" w:rsidP="00E5671E">
      <w:pPr>
        <w:jc w:val="both"/>
        <w:rPr>
          <w:rFonts w:ascii="Times New Roman" w:hAnsi="Times New Roman"/>
          <w:sz w:val="28"/>
          <w:szCs w:val="28"/>
        </w:rPr>
      </w:pPr>
      <w:r>
        <w:rPr>
          <w:rFonts w:ascii="Times New Roman" w:hAnsi="Times New Roman"/>
          <w:sz w:val="28"/>
          <w:szCs w:val="28"/>
        </w:rPr>
        <w:t>“</w:t>
      </w:r>
      <w:r w:rsidRPr="00E5671E">
        <w:rPr>
          <w:rFonts w:ascii="Times New Roman" w:hAnsi="Times New Roman"/>
        </w:rPr>
        <w:t>OBRA DE ELECTRIFICACIÓN RURAL DE LA COLONIA ARQ. JUAN PABLO TERRA (INMUEBLE NRO 657) - INSTITUTO NACIONAL DE COLONIZACIÓN - DPTO. DE ARTIGAS”</w:t>
      </w:r>
    </w:p>
    <w:p w:rsidR="00E5671E" w:rsidRDefault="00E5671E" w:rsidP="00E5671E">
      <w:pPr>
        <w:jc w:val="both"/>
        <w:rPr>
          <w:rFonts w:ascii="Times New Roman" w:hAnsi="Times New Roman"/>
          <w:sz w:val="28"/>
          <w:szCs w:val="28"/>
        </w:rPr>
      </w:pPr>
    </w:p>
    <w:p w:rsidR="006F12E8" w:rsidRDefault="00E5671E" w:rsidP="00E5671E">
      <w:pPr>
        <w:jc w:val="both"/>
        <w:rPr>
          <w:rFonts w:ascii="Times New Roman" w:hAnsi="Times New Roman"/>
          <w:sz w:val="28"/>
          <w:szCs w:val="28"/>
        </w:rPr>
      </w:pPr>
      <w:r>
        <w:rPr>
          <w:rFonts w:ascii="Times New Roman" w:hAnsi="Times New Roman"/>
          <w:sz w:val="28"/>
          <w:szCs w:val="28"/>
        </w:rPr>
        <w:t>Detallamos consulta realizada por un proveedor y su correspondiente respuesta a fin de poder evacuar dudas a todos los posibles oferentes.</w:t>
      </w:r>
    </w:p>
    <w:p w:rsidR="00E5671E" w:rsidRPr="00E5671E" w:rsidRDefault="00E5671E" w:rsidP="00E5671E">
      <w:pPr>
        <w:jc w:val="both"/>
        <w:rPr>
          <w:rFonts w:ascii="Times New Roman" w:hAnsi="Times New Roman"/>
          <w:i/>
          <w:sz w:val="28"/>
          <w:szCs w:val="28"/>
        </w:rPr>
      </w:pPr>
    </w:p>
    <w:p w:rsidR="006F12E8" w:rsidRPr="00E5671E" w:rsidRDefault="00E5671E" w:rsidP="00E5671E">
      <w:pPr>
        <w:pStyle w:val="Prrafodelista"/>
        <w:numPr>
          <w:ilvl w:val="0"/>
          <w:numId w:val="1"/>
        </w:numPr>
        <w:jc w:val="both"/>
        <w:rPr>
          <w:rFonts w:ascii="Times New Roman" w:hAnsi="Times New Roman" w:cs="FreeSans"/>
          <w:i/>
          <w:sz w:val="28"/>
          <w:szCs w:val="28"/>
        </w:rPr>
      </w:pPr>
      <w:r w:rsidRPr="00E5671E">
        <w:rPr>
          <w:rFonts w:ascii="Times New Roman" w:hAnsi="Times New Roman" w:cs="FreeSans"/>
          <w:i/>
          <w:sz w:val="28"/>
          <w:szCs w:val="28"/>
        </w:rPr>
        <w:t>“</w:t>
      </w:r>
      <w:r w:rsidRPr="00E5671E">
        <w:rPr>
          <w:rFonts w:ascii="Times New Roman" w:hAnsi="Times New Roman" w:cs="FreeSans"/>
          <w:i/>
          <w:sz w:val="28"/>
          <w:szCs w:val="28"/>
        </w:rPr>
        <w:t>En las especificaciones comenta que se puede necesitar el uso de explosivos para la construcción de los pozos para los postes. No contamos con un estudio de suelos para poder definir los trabajos, es posible que ustedes lo tengan, o puedan informarnos de donde obtenerlo</w:t>
      </w:r>
      <w:proofErr w:type="gramStart"/>
      <w:r w:rsidRPr="00E5671E">
        <w:rPr>
          <w:rFonts w:ascii="Times New Roman" w:hAnsi="Times New Roman" w:cs="FreeSans"/>
          <w:i/>
          <w:sz w:val="28"/>
          <w:szCs w:val="28"/>
        </w:rPr>
        <w:t>?</w:t>
      </w:r>
      <w:proofErr w:type="gramEnd"/>
      <w:r w:rsidRPr="00E5671E">
        <w:rPr>
          <w:rFonts w:ascii="Times New Roman" w:hAnsi="Times New Roman" w:cs="FreeSans"/>
          <w:i/>
          <w:sz w:val="28"/>
          <w:szCs w:val="28"/>
        </w:rPr>
        <w:t>”</w:t>
      </w:r>
    </w:p>
    <w:p w:rsidR="006F12E8" w:rsidRDefault="006F12E8" w:rsidP="00E5671E">
      <w:pPr>
        <w:jc w:val="both"/>
        <w:rPr>
          <w:rFonts w:ascii="Times New Roman" w:hAnsi="Times New Roman"/>
          <w:sz w:val="28"/>
          <w:szCs w:val="28"/>
        </w:rPr>
      </w:pPr>
    </w:p>
    <w:p w:rsidR="00E5671E" w:rsidRDefault="00E5671E" w:rsidP="00E5671E">
      <w:pPr>
        <w:jc w:val="both"/>
        <w:rPr>
          <w:rFonts w:ascii="Arial" w:hAnsi="Arial" w:cs="Arial"/>
          <w:color w:val="000000"/>
          <w:shd w:val="clear" w:color="auto" w:fill="FDFCFB"/>
        </w:rPr>
      </w:pPr>
    </w:p>
    <w:p w:rsidR="00E5671E" w:rsidRDefault="00E5671E" w:rsidP="00E5671E">
      <w:pPr>
        <w:jc w:val="both"/>
        <w:rPr>
          <w:rFonts w:ascii="Arial" w:hAnsi="Arial" w:cs="Arial"/>
          <w:color w:val="000000"/>
          <w:shd w:val="clear" w:color="auto" w:fill="FDFCFB"/>
        </w:rPr>
      </w:pPr>
      <w:r w:rsidRPr="00E5671E">
        <w:rPr>
          <w:rFonts w:ascii="Times New Roman" w:hAnsi="Times New Roman"/>
          <w:sz w:val="28"/>
          <w:szCs w:val="28"/>
        </w:rPr>
        <w:t>Desde los técnicos del Instituto se responde:</w:t>
      </w:r>
    </w:p>
    <w:p w:rsidR="00E5671E" w:rsidRDefault="00E5671E" w:rsidP="00E5671E">
      <w:pPr>
        <w:rPr>
          <w:rFonts w:ascii="Arial" w:hAnsi="Arial" w:cs="Arial"/>
          <w:color w:val="000000"/>
          <w:shd w:val="clear" w:color="auto" w:fill="FDFCFB"/>
        </w:rPr>
      </w:pPr>
    </w:p>
    <w:p w:rsidR="00E5671E" w:rsidRDefault="00E5671E" w:rsidP="00E5671E">
      <w:pPr>
        <w:rPr>
          <w:rFonts w:ascii="Times New Roman" w:hAnsi="Times New Roman"/>
          <w:i/>
          <w:sz w:val="28"/>
          <w:szCs w:val="28"/>
        </w:rPr>
      </w:pPr>
      <w:r w:rsidRPr="00E5671E">
        <w:rPr>
          <w:rFonts w:ascii="Times New Roman" w:hAnsi="Times New Roman"/>
          <w:i/>
          <w:sz w:val="28"/>
          <w:szCs w:val="28"/>
        </w:rPr>
        <w:t>“</w:t>
      </w:r>
      <w:r w:rsidRPr="00E5671E">
        <w:rPr>
          <w:rFonts w:ascii="Times New Roman" w:hAnsi="Times New Roman"/>
          <w:i/>
          <w:sz w:val="28"/>
          <w:szCs w:val="28"/>
        </w:rPr>
        <w:t>No contamos con un estudio detallado de suelos.</w:t>
      </w:r>
      <w:r w:rsidRPr="00E5671E">
        <w:rPr>
          <w:rFonts w:ascii="Times New Roman" w:hAnsi="Times New Roman"/>
          <w:i/>
          <w:sz w:val="28"/>
          <w:szCs w:val="28"/>
        </w:rPr>
        <w:br/>
        <w:t>En las bases técnicas de la licitación se plantea la posibilidad de que se tengan que utilizar explosivos en base a:</w:t>
      </w:r>
      <w:r w:rsidRPr="00E5671E">
        <w:rPr>
          <w:rFonts w:ascii="Times New Roman" w:hAnsi="Times New Roman"/>
          <w:i/>
          <w:sz w:val="28"/>
          <w:szCs w:val="28"/>
        </w:rPr>
        <w:br/>
      </w:r>
      <w:r w:rsidRPr="00E5671E">
        <w:rPr>
          <w:rFonts w:ascii="Times New Roman" w:hAnsi="Times New Roman"/>
          <w:i/>
          <w:sz w:val="28"/>
          <w:szCs w:val="28"/>
        </w:rPr>
        <w:br/>
        <w:t>    • Que tenemos constancia de que para implantar los molinos de viento del parque eólico existente en el predio, se tuvo que utilizar explosivos.</w:t>
      </w:r>
      <w:r w:rsidRPr="00E5671E">
        <w:rPr>
          <w:rFonts w:ascii="Times New Roman" w:hAnsi="Times New Roman"/>
          <w:i/>
          <w:sz w:val="28"/>
          <w:szCs w:val="28"/>
        </w:rPr>
        <w:br/>
        <w:t>    • Que la cartografía de suelos del MGAP indica que el predio se encuentra sobre suelos superficial (sobre basalto).</w:t>
      </w:r>
      <w:r w:rsidRPr="00E5671E">
        <w:rPr>
          <w:rFonts w:ascii="Times New Roman" w:hAnsi="Times New Roman"/>
          <w:i/>
          <w:sz w:val="28"/>
          <w:szCs w:val="28"/>
        </w:rPr>
        <w:br/>
        <w:t>    • Sugerencias que nos han hecho técnicos que conocen la zona.</w:t>
      </w:r>
      <w:r w:rsidRPr="00E5671E">
        <w:rPr>
          <w:rFonts w:ascii="Times New Roman" w:hAnsi="Times New Roman"/>
          <w:i/>
          <w:sz w:val="28"/>
          <w:szCs w:val="28"/>
        </w:rPr>
        <w:br/>
      </w:r>
      <w:r w:rsidRPr="00E5671E">
        <w:rPr>
          <w:rFonts w:ascii="Times New Roman" w:hAnsi="Times New Roman"/>
          <w:i/>
          <w:sz w:val="28"/>
          <w:szCs w:val="28"/>
        </w:rPr>
        <w:br/>
        <w:t>Por otra parte, para la instalación de un tendido de baja tensión de aproximadamente 500 m, que se hizo el año pasado en el predio, no fue necesario el uso de explosivos.</w:t>
      </w:r>
      <w:r w:rsidRPr="00E5671E">
        <w:rPr>
          <w:rFonts w:ascii="Times New Roman" w:hAnsi="Times New Roman"/>
          <w:i/>
          <w:sz w:val="28"/>
          <w:szCs w:val="28"/>
        </w:rPr>
        <w:t>”</w:t>
      </w:r>
    </w:p>
    <w:p w:rsidR="00E5671E" w:rsidRDefault="00E5671E" w:rsidP="00E5671E">
      <w:pPr>
        <w:jc w:val="both"/>
        <w:rPr>
          <w:rFonts w:ascii="Times New Roman" w:hAnsi="Times New Roman"/>
          <w:i/>
          <w:sz w:val="28"/>
          <w:szCs w:val="28"/>
        </w:rPr>
      </w:pPr>
    </w:p>
    <w:p w:rsidR="00E5671E" w:rsidRDefault="00E5671E" w:rsidP="00E5671E">
      <w:pPr>
        <w:jc w:val="both"/>
        <w:rPr>
          <w:rFonts w:ascii="Times New Roman" w:hAnsi="Times New Roman"/>
          <w:sz w:val="28"/>
          <w:szCs w:val="28"/>
        </w:rPr>
      </w:pPr>
    </w:p>
    <w:p w:rsidR="00E5671E" w:rsidRDefault="00E5671E" w:rsidP="00E5671E">
      <w:pPr>
        <w:jc w:val="both"/>
        <w:rPr>
          <w:rFonts w:ascii="Times New Roman" w:hAnsi="Times New Roman"/>
          <w:sz w:val="28"/>
          <w:szCs w:val="28"/>
        </w:rPr>
      </w:pPr>
    </w:p>
    <w:p w:rsidR="00E5671E" w:rsidRDefault="00E5671E" w:rsidP="00E5671E">
      <w:pPr>
        <w:jc w:val="both"/>
        <w:rPr>
          <w:rFonts w:ascii="Times New Roman" w:hAnsi="Times New Roman"/>
          <w:sz w:val="28"/>
          <w:szCs w:val="28"/>
        </w:rPr>
      </w:pPr>
    </w:p>
    <w:p w:rsidR="00E5671E" w:rsidRDefault="00E5671E" w:rsidP="00E5671E">
      <w:pPr>
        <w:rPr>
          <w:rFonts w:ascii="Times New Roman" w:hAnsi="Times New Roman"/>
          <w:sz w:val="28"/>
          <w:szCs w:val="28"/>
        </w:rPr>
      </w:pPr>
      <w:r>
        <w:rPr>
          <w:rFonts w:ascii="Times New Roman" w:hAnsi="Times New Roman"/>
          <w:sz w:val="28"/>
          <w:szCs w:val="28"/>
        </w:rPr>
        <w:t xml:space="preserve">Atentamente, </w:t>
      </w:r>
    </w:p>
    <w:p w:rsidR="006F12E8" w:rsidRPr="00E5671E" w:rsidRDefault="00E5671E">
      <w:pPr>
        <w:rPr>
          <w:rFonts w:ascii="Times New Roman" w:hAnsi="Times New Roman"/>
          <w:i/>
          <w:sz w:val="28"/>
          <w:szCs w:val="28"/>
        </w:rPr>
      </w:pPr>
      <w:r>
        <w:rPr>
          <w:rFonts w:ascii="Times New Roman" w:hAnsi="Times New Roman"/>
          <w:sz w:val="28"/>
          <w:szCs w:val="28"/>
        </w:rPr>
        <w:t xml:space="preserve">Dpto. de Contrataciones. </w:t>
      </w:r>
      <w:r>
        <w:rPr>
          <w:rFonts w:ascii="Times New Roman" w:hAnsi="Times New Roman"/>
          <w:i/>
          <w:sz w:val="28"/>
          <w:szCs w:val="28"/>
        </w:rPr>
        <w:br/>
      </w:r>
      <w:bookmarkStart w:id="0" w:name="_GoBack"/>
      <w:bookmarkEnd w:id="0"/>
      <w:r>
        <w:rPr>
          <w:rFonts w:ascii="Times New Roman" w:hAnsi="Times New Roman"/>
          <w:sz w:val="28"/>
          <w:szCs w:val="28"/>
        </w:rPr>
        <w:br/>
      </w:r>
    </w:p>
    <w:sectPr w:rsidR="006F12E8" w:rsidRPr="00E5671E">
      <w:headerReference w:type="default" r:id="rId7"/>
      <w:footerReference w:type="default" r:id="rId8"/>
      <w:pgSz w:w="11906" w:h="16838"/>
      <w:pgMar w:top="1693" w:right="1134" w:bottom="1693" w:left="1134" w:header="1134"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D8" w:rsidRDefault="00A643D8">
      <w:r>
        <w:separator/>
      </w:r>
    </w:p>
  </w:endnote>
  <w:endnote w:type="continuationSeparator" w:id="0">
    <w:p w:rsidR="00A643D8" w:rsidRDefault="00A6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8" w:rsidRDefault="00A643D8">
    <w:pPr>
      <w:pStyle w:val="Piedepgina"/>
    </w:pPr>
    <w:r>
      <w:rPr>
        <w:noProof/>
        <w:lang w:val="es-ES" w:eastAsia="es-ES" w:bidi="ar-SA"/>
      </w:rPr>
      <w:drawing>
        <wp:anchor distT="0" distB="0" distL="0" distR="0" simplePos="0" relativeHeight="3" behindDoc="1" locked="0" layoutInCell="1" allowOverlap="1">
          <wp:simplePos x="0" y="0"/>
          <wp:positionH relativeFrom="column">
            <wp:posOffset>235585</wp:posOffset>
          </wp:positionH>
          <wp:positionV relativeFrom="paragraph">
            <wp:posOffset>254000</wp:posOffset>
          </wp:positionV>
          <wp:extent cx="6303645" cy="38862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303645" cy="3886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D8" w:rsidRDefault="00A643D8">
      <w:r>
        <w:separator/>
      </w:r>
    </w:p>
  </w:footnote>
  <w:footnote w:type="continuationSeparator" w:id="0">
    <w:p w:rsidR="00A643D8" w:rsidRDefault="00A6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8" w:rsidRDefault="00A643D8">
    <w:pPr>
      <w:pStyle w:val="Encabezamiento"/>
    </w:pPr>
    <w:r>
      <w:rPr>
        <w:noProof/>
        <w:lang w:val="es-ES" w:eastAsia="es-ES" w:bidi="ar-SA"/>
      </w:rPr>
      <w:drawing>
        <wp:anchor distT="0" distB="0" distL="0" distR="0" simplePos="0" relativeHeight="2" behindDoc="1" locked="0" layoutInCell="1" allowOverlap="1">
          <wp:simplePos x="0" y="0"/>
          <wp:positionH relativeFrom="column">
            <wp:posOffset>-519430</wp:posOffset>
          </wp:positionH>
          <wp:positionV relativeFrom="paragraph">
            <wp:posOffset>-566420</wp:posOffset>
          </wp:positionV>
          <wp:extent cx="6825615" cy="7918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825615" cy="7918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508B4"/>
    <w:multiLevelType w:val="hybridMultilevel"/>
    <w:tmpl w:val="7FE877C8"/>
    <w:lvl w:ilvl="0" w:tplc="18F493FA">
      <w:numFmt w:val="bullet"/>
      <w:lvlText w:val="-"/>
      <w:lvlJc w:val="left"/>
      <w:pPr>
        <w:ind w:left="720" w:hanging="360"/>
      </w:pPr>
      <w:rPr>
        <w:rFonts w:ascii="Liberation Serif" w:eastAsia="Droid Sans Fallback" w:hAnsi="Liberation Serif" w:cs="FreeSan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E8"/>
    <w:rsid w:val="006F12E8"/>
    <w:rsid w:val="00A643D8"/>
    <w:rsid w:val="00E567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DEB10-86F3-4506-AC42-1DAF8D97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styleId="Encabezado">
    <w:name w:val="header"/>
    <w:basedOn w:val="Normal"/>
  </w:style>
  <w:style w:type="paragraph" w:customStyle="1" w:styleId="Pie">
    <w:name w:val="Pie"/>
    <w:basedOn w:val="Normal"/>
    <w:qFormat/>
    <w:pPr>
      <w:suppressLineNumbers/>
      <w:spacing w:before="120" w:after="120"/>
    </w:pPr>
    <w:rPr>
      <w:i/>
      <w:iCs/>
    </w:rPr>
  </w:style>
  <w:style w:type="paragraph" w:customStyle="1" w:styleId="Encabezamiento">
    <w:name w:val="Encabezamiento"/>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styleId="Prrafodelista">
    <w:name w:val="List Paragraph"/>
    <w:basedOn w:val="Normal"/>
    <w:uiPriority w:val="34"/>
    <w:qFormat/>
    <w:rsid w:val="00E5671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dc:description/>
  <cp:lastModifiedBy>Office</cp:lastModifiedBy>
  <cp:revision>2</cp:revision>
  <cp:lastPrinted>2018-10-12T14:48:00Z</cp:lastPrinted>
  <dcterms:created xsi:type="dcterms:W3CDTF">2020-04-22T14:30:00Z</dcterms:created>
  <dcterms:modified xsi:type="dcterms:W3CDTF">2020-04-22T14:30:00Z</dcterms:modified>
  <dc:language>es-UY</dc:language>
</cp:coreProperties>
</file>