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 xml:space="preserve">Pregunta: </w:t>
      </w:r>
      <w:bookmarkStart w:id="0" w:name="_GoBack"/>
      <w:bookmarkEnd w:id="0"/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Hay dos formas de obtener plegados cónicos, quisiéramos saber si ambos formatos serían aceptados:</w:t>
      </w: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Uno de los dedos tiene movimiento hacia adelante y hacia atrás y el ángulo de plegado depende del tamaño de la pieza, que podría ir desde 30° para la pieza más grande posible, hasta 83.5° para el tamaño de pieza más chica. (5 ejes, X - X´ - R - Z1 - Z2).</w:t>
      </w: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La barra completa pivotea en dos puntos, aquí el ángulo máximo podría ser de 75° para cualquier tipo de pieza. (5 ejes, X1 - X2 - R - Z1 - Z2).</w:t>
      </w: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>Respuesta:</w:t>
      </w: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54F8">
        <w:rPr>
          <w:rFonts w:ascii="Arial" w:hAnsi="Arial" w:cs="Arial"/>
          <w:color w:val="222222"/>
          <w:sz w:val="24"/>
          <w:szCs w:val="24"/>
          <w:shd w:val="clear" w:color="auto" w:fill="FFFFFF"/>
        </w:rPr>
        <w:t>Ambos sistemas de ejes cumplen los requisitos. La mayoría de las curvas hechas por nosotros serán de elementos menores de 1 metro.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138430</wp:posOffset>
                </wp:positionV>
                <wp:extent cx="54483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EAD56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0.9pt" to="426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 xml:space="preserve">Pregunta: </w:t>
      </w: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Sistema de seguridad fotoeléctrico: se recomienda un sistema de seguridad láser con ajuste automático ya que de esta forma el nivel de seguridad de la máquina será mucho mayor; en el pliego no se detalla de qué tipo debería ser (de ajuste manual o automático), podrían confirmarlo</w:t>
      </w:r>
      <w:proofErr w:type="gramStart"/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?</w:t>
      </w:r>
      <w:proofErr w:type="gramEnd"/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>Respuesta: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Se realizará y publicará Adenda al pliego.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hAnsi="Arial" w:cs="Arial"/>
          <w:noProof/>
          <w:color w:val="2222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AFEA" wp14:editId="047D92E8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54483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CEB2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5pt" to="42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 xml:space="preserve">Pregunta: 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Lubricación automática; es este ítem mandatorio</w:t>
      </w:r>
      <w:proofErr w:type="gramStart"/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?</w:t>
      </w:r>
      <w:proofErr w:type="gramEnd"/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 xml:space="preserve"> Por lo general esta funcionalidad no es común y representa un aumento en el precio importante.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>Respuesta:</w:t>
      </w: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Sí, es mandatorio. La lubricación de guías lineales y otros componentes que requieren una lubricación constante debe ser automática. Esta característica está presente en los equipos de los principales fabricantes disponibles en el mercado.</w:t>
      </w:r>
    </w:p>
    <w:p w:rsidR="00C054F8" w:rsidRDefault="00C054F8" w:rsidP="00C0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hAnsi="Arial" w:cs="Arial"/>
          <w:noProof/>
          <w:color w:val="2222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9D84E" wp14:editId="227C0C11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54483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55BB9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7pt" to="42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C054F8" w:rsidRPr="00C054F8" w:rsidRDefault="00C054F8" w:rsidP="00C0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 xml:space="preserve">Pregunta: </w:t>
      </w:r>
    </w:p>
    <w:p w:rsidR="00C054F8" w:rsidRDefault="00C054F8" w:rsidP="00C054F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UY"/>
        </w:rPr>
      </w:pPr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Servicios de puesta en marcha y capacitación: es necesario que estos servicios sean realizados por técnicos especializados certificados por el fabricante</w:t>
      </w:r>
      <w:proofErr w:type="gramStart"/>
      <w:r w:rsidRPr="00C054F8">
        <w:rPr>
          <w:rFonts w:ascii="Arial" w:eastAsia="Times New Roman" w:hAnsi="Arial" w:cs="Arial"/>
          <w:color w:val="222222"/>
          <w:sz w:val="20"/>
          <w:szCs w:val="20"/>
          <w:lang w:eastAsia="es-UY"/>
        </w:rPr>
        <w:t>?</w:t>
      </w:r>
      <w:proofErr w:type="gramEnd"/>
    </w:p>
    <w:p w:rsidR="00C054F8" w:rsidRDefault="00C054F8" w:rsidP="00C05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</w:p>
    <w:p w:rsidR="00C054F8" w:rsidRPr="00C054F8" w:rsidRDefault="00C054F8" w:rsidP="00C054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</w:pPr>
      <w:r w:rsidRPr="00C054F8">
        <w:rPr>
          <w:rFonts w:ascii="Arial" w:eastAsia="Times New Roman" w:hAnsi="Arial" w:cs="Arial"/>
          <w:b/>
          <w:color w:val="222222"/>
          <w:sz w:val="24"/>
          <w:szCs w:val="24"/>
          <w:lang w:eastAsia="es-UY"/>
        </w:rPr>
        <w:t>Respuesta:</w:t>
      </w:r>
    </w:p>
    <w:p w:rsidR="0022114E" w:rsidRDefault="0022114E" w:rsidP="00CB1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CB1CFE" w:rsidRDefault="00E708FD" w:rsidP="00CB1C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 c</w:t>
      </w:r>
      <w:r w:rsidR="00C054F8" w:rsidRPr="00C054F8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apacitación y puesta en marcha debe ser responsabilidad de la empresa ganadora y depende de ella elegir los técnicos que realizarán la instalación y la capacitación. Es fundamental que todo se haga según las indicaciones del fabricante, para que no se pierda la garantía o traernos cualquier inconveniente. El equipo debe entregarse funcionando, esto incluye aceites, grasas y otros elementos necesarios para realizar pliegues. También se deben </w:t>
      </w:r>
      <w:r w:rsidR="00C054F8" w:rsidRPr="00C054F8">
        <w:rPr>
          <w:rFonts w:ascii="Arial" w:eastAsia="Times New Roman" w:hAnsi="Arial" w:cs="Arial"/>
          <w:color w:val="222222"/>
          <w:sz w:val="24"/>
          <w:szCs w:val="24"/>
          <w:lang w:eastAsia="es-UY"/>
        </w:rPr>
        <w:lastRenderedPageBreak/>
        <w:t>proporcionar los insumos utilizados durante la capacitación, como las chapas para realizar pliegues, por ejemplo</w:t>
      </w: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>, tal lo especificado</w:t>
      </w:r>
      <w:r w:rsidR="00CB1CFE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en la página 13 del pliego de condiciones,</w:t>
      </w:r>
    </w:p>
    <w:p w:rsidR="00C054F8" w:rsidRPr="00CB1CFE" w:rsidRDefault="00CB1CFE" w:rsidP="00CB1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1CFE">
        <w:rPr>
          <w:rFonts w:ascii="Arial" w:eastAsia="Times New Roman" w:hAnsi="Arial" w:cs="Arial"/>
          <w:color w:val="222222"/>
          <w:sz w:val="18"/>
          <w:szCs w:val="18"/>
          <w:lang w:eastAsia="es-UY"/>
        </w:rPr>
        <w:t>“</w:t>
      </w:r>
      <w:r w:rsidRPr="00CB1CFE">
        <w:rPr>
          <w:rFonts w:ascii="Arial" w:hAnsi="Arial" w:cs="Arial"/>
          <w:sz w:val="18"/>
          <w:szCs w:val="18"/>
        </w:rPr>
        <w:t>ITEM 3 – Precio de Capacitación de Operación y/o Instalación de equipamiento: debe incluir en el precio todos los trabajos, traslados, hospedaje y viáticos que fueran necesarios para ejecutar la Solución, aún aquéllos que a pesar de no estar indicados específicamente en la documentación contractual hagan a la correcta instalación y puesta a punto de la Solución así como la capacitación respectiva”,</w:t>
      </w:r>
      <w:r>
        <w:rPr>
          <w:rFonts w:ascii="Arial" w:hAnsi="Arial" w:cs="Arial"/>
          <w:sz w:val="21"/>
          <w:szCs w:val="21"/>
        </w:rPr>
        <w:t xml:space="preserve"> y </w:t>
      </w:r>
      <w:r w:rsidR="00E708FD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en la celda [A58] del Anexo III del pliego de condiciones</w:t>
      </w:r>
      <w:r w:rsidR="00E32D22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original o celda [A59] del Anexo III de la adenda publicada</w:t>
      </w:r>
      <w:r w:rsidR="00E708FD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.</w:t>
      </w:r>
    </w:p>
    <w:p w:rsidR="00E708FD" w:rsidRPr="00C054F8" w:rsidRDefault="00E708FD" w:rsidP="00CB1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sectPr w:rsidR="00E708FD" w:rsidRPr="00C05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698"/>
    <w:multiLevelType w:val="multilevel"/>
    <w:tmpl w:val="A00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2"/>
    <w:rsid w:val="0022114E"/>
    <w:rsid w:val="00B84912"/>
    <w:rsid w:val="00C054F8"/>
    <w:rsid w:val="00CB1CFE"/>
    <w:rsid w:val="00D77A80"/>
    <w:rsid w:val="00E32D22"/>
    <w:rsid w:val="00E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DA6C5-9C27-40A0-9C72-7DDDAF1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Gomez</dc:creator>
  <cp:keywords/>
  <dc:description/>
  <cp:lastModifiedBy>Natalia Aris</cp:lastModifiedBy>
  <cp:revision>2</cp:revision>
  <dcterms:created xsi:type="dcterms:W3CDTF">2019-10-23T15:48:00Z</dcterms:created>
  <dcterms:modified xsi:type="dcterms:W3CDTF">2019-10-23T15:48:00Z</dcterms:modified>
</cp:coreProperties>
</file>