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27" w:rsidRDefault="00EC1C27" w:rsidP="00EC1C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CONSULTAS LA56/19</w:t>
      </w:r>
    </w:p>
    <w:p w:rsidR="00EC1C27" w:rsidRDefault="00EC1C27" w:rsidP="00EC1C27">
      <w:pPr>
        <w:rPr>
          <w:rFonts w:ascii="Arial" w:hAnsi="Arial" w:cs="Arial"/>
          <w:color w:val="000000"/>
        </w:rPr>
      </w:pPr>
    </w:p>
    <w:p w:rsidR="00EC1C27" w:rsidRDefault="00EC1C27" w:rsidP="00EC1C27">
      <w:pPr>
        <w:rPr>
          <w:rFonts w:ascii="Arial" w:hAnsi="Arial" w:cs="Arial"/>
          <w:color w:val="000000"/>
        </w:rPr>
      </w:pPr>
    </w:p>
    <w:p w:rsidR="00EC1C27" w:rsidRDefault="00EC1C27" w:rsidP="00EC1C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Solicitamos información sobre la fecha inicial de entrega solicitada en el pliego, esta no </w:t>
      </w:r>
      <w:proofErr w:type="spellStart"/>
      <w:r>
        <w:rPr>
          <w:rFonts w:ascii="Arial" w:hAnsi="Arial" w:cs="Arial"/>
          <w:color w:val="000000"/>
        </w:rPr>
        <w:t>esta</w:t>
      </w:r>
      <w:proofErr w:type="spellEnd"/>
      <w:r>
        <w:rPr>
          <w:rFonts w:ascii="Arial" w:hAnsi="Arial" w:cs="Arial"/>
          <w:color w:val="000000"/>
        </w:rPr>
        <w:t xml:space="preserve"> indicada. Puesto que la cotización de estos elementos traídos importados ya con logos, considerando  </w:t>
      </w:r>
      <w:proofErr w:type="gramStart"/>
      <w:r>
        <w:rPr>
          <w:rFonts w:ascii="Arial" w:hAnsi="Arial" w:cs="Arial"/>
          <w:color w:val="000000"/>
        </w:rPr>
        <w:t>las demora</w:t>
      </w:r>
      <w:proofErr w:type="gramEnd"/>
      <w:r>
        <w:rPr>
          <w:rFonts w:ascii="Arial" w:hAnsi="Arial" w:cs="Arial"/>
          <w:color w:val="000000"/>
        </w:rPr>
        <w:t xml:space="preserve"> que esto implica, es mucho menor que teniendo el materia y agregando logo localmente para cada demanda.</w:t>
      </w:r>
    </w:p>
    <w:p w:rsidR="00EC1C27" w:rsidRDefault="00EC1C27" w:rsidP="00EC1C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posible establecer en la oferta el plazo para la primer entrega</w:t>
      </w:r>
      <w:proofErr w:type="gramStart"/>
      <w:r>
        <w:rPr>
          <w:rFonts w:ascii="Arial" w:hAnsi="Arial" w:cs="Arial"/>
          <w:color w:val="000000"/>
        </w:rPr>
        <w:t>?</w:t>
      </w:r>
      <w:proofErr w:type="gramEnd"/>
    </w:p>
    <w:p w:rsidR="002D645F" w:rsidRDefault="002D645F" w:rsidP="00EC1C27">
      <w:pPr>
        <w:rPr>
          <w:rFonts w:ascii="Arial" w:hAnsi="Arial" w:cs="Arial"/>
          <w:color w:val="000000"/>
        </w:rPr>
      </w:pPr>
    </w:p>
    <w:p w:rsidR="002D645F" w:rsidRDefault="002D645F" w:rsidP="00EC1C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RESPUESTA INAU:</w:t>
      </w:r>
    </w:p>
    <w:p w:rsidR="002D645F" w:rsidRDefault="002D645F" w:rsidP="00EC1C27">
      <w:pPr>
        <w:rPr>
          <w:rFonts w:ascii="Arial" w:hAnsi="Arial" w:cs="Arial"/>
          <w:color w:val="000000"/>
        </w:rPr>
      </w:pPr>
    </w:p>
    <w:p w:rsidR="002D645F" w:rsidRDefault="002D645F" w:rsidP="002D64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lo podemos establecer.</w:t>
      </w:r>
    </w:p>
    <w:p w:rsidR="001E5850" w:rsidRDefault="001E5850"/>
    <w:sectPr w:rsidR="001E5850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C1C27"/>
    <w:rsid w:val="001E5850"/>
    <w:rsid w:val="002D645F"/>
    <w:rsid w:val="00C77BB3"/>
    <w:rsid w:val="00E00F01"/>
    <w:rsid w:val="00EC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1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5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9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55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1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33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2019-09-06T16:53:00Z</dcterms:created>
  <dcterms:modified xsi:type="dcterms:W3CDTF">2019-09-06T16:54:00Z</dcterms:modified>
</cp:coreProperties>
</file>