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BA" w:rsidRDefault="001164BA" w:rsidP="001164B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CONSULTAS LA 48/19</w:t>
      </w:r>
    </w:p>
    <w:p w:rsidR="001164BA" w:rsidRDefault="001164BA" w:rsidP="001164BA">
      <w:pPr>
        <w:rPr>
          <w:rFonts w:ascii="Arial" w:hAnsi="Arial" w:cs="Arial"/>
          <w:color w:val="000000"/>
        </w:rPr>
      </w:pPr>
    </w:p>
    <w:p w:rsidR="001164BA" w:rsidRDefault="001164BA" w:rsidP="001164B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 sobre pavimentos.</w:t>
      </w:r>
    </w:p>
    <w:p w:rsidR="001164BA" w:rsidRDefault="001164BA" w:rsidP="001164B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Según la memoria, la </w:t>
      </w:r>
      <w:proofErr w:type="spellStart"/>
      <w:r>
        <w:rPr>
          <w:rFonts w:ascii="Arial" w:hAnsi="Arial" w:cs="Arial"/>
          <w:color w:val="000000"/>
        </w:rPr>
        <w:t>camineria</w:t>
      </w:r>
      <w:proofErr w:type="spellEnd"/>
      <w:r>
        <w:rPr>
          <w:rFonts w:ascii="Arial" w:hAnsi="Arial" w:cs="Arial"/>
          <w:color w:val="000000"/>
        </w:rPr>
        <w:t xml:space="preserve"> de 1.20 x 14 </w:t>
      </w:r>
      <w:proofErr w:type="spellStart"/>
      <w:r>
        <w:rPr>
          <w:rFonts w:ascii="Arial" w:hAnsi="Arial" w:cs="Arial"/>
          <w:color w:val="000000"/>
        </w:rPr>
        <w:t>aprox</w:t>
      </w:r>
      <w:proofErr w:type="spellEnd"/>
      <w:r>
        <w:rPr>
          <w:rFonts w:ascii="Arial" w:hAnsi="Arial" w:cs="Arial"/>
          <w:color w:val="000000"/>
        </w:rPr>
        <w:t xml:space="preserve"> se realiza en hormigón armado; en planos aparece con terminación lustrado (como todas las </w:t>
      </w:r>
      <w:proofErr w:type="spellStart"/>
      <w:r>
        <w:rPr>
          <w:rFonts w:ascii="Arial" w:hAnsi="Arial" w:cs="Arial"/>
          <w:color w:val="000000"/>
        </w:rPr>
        <w:t>caminerías</w:t>
      </w:r>
      <w:proofErr w:type="spellEnd"/>
      <w:r>
        <w:rPr>
          <w:rFonts w:ascii="Arial" w:hAnsi="Arial" w:cs="Arial"/>
          <w:color w:val="000000"/>
        </w:rPr>
        <w:t xml:space="preserve"> exteriores). Que es lo correcto</w:t>
      </w:r>
      <w:proofErr w:type="gramStart"/>
      <w:r>
        <w:rPr>
          <w:rFonts w:ascii="Arial" w:hAnsi="Arial" w:cs="Arial"/>
          <w:color w:val="000000"/>
        </w:rPr>
        <w:t>?</w:t>
      </w:r>
      <w:proofErr w:type="gramEnd"/>
    </w:p>
    <w:p w:rsidR="001E5850" w:rsidRDefault="001E5850"/>
    <w:p w:rsidR="001164BA" w:rsidRDefault="001164BA"/>
    <w:sectPr w:rsidR="001164BA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164BA"/>
    <w:rsid w:val="001164BA"/>
    <w:rsid w:val="001E5850"/>
    <w:rsid w:val="00B85A01"/>
    <w:rsid w:val="00E00F01"/>
    <w:rsid w:val="00F3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2019-08-27T12:40:00Z</dcterms:created>
  <dcterms:modified xsi:type="dcterms:W3CDTF">2019-08-27T12:42:00Z</dcterms:modified>
</cp:coreProperties>
</file>