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1B" w:rsidRDefault="00644EED">
      <w:pP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ab/>
      </w:r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ab/>
      </w:r>
    </w:p>
    <w:p w:rsidR="00644EED" w:rsidRDefault="00644EED" w:rsidP="00E21E1B">
      <w:pPr>
        <w:ind w:left="4956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ACLARACIÓN Nº</w:t>
      </w:r>
      <w:r w:rsidR="00E21E1B"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3</w:t>
      </w:r>
      <w:r w:rsidR="007A395D"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17</w:t>
      </w:r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0719</w:t>
      </w:r>
    </w:p>
    <w:p w:rsidR="00E21E1B" w:rsidRDefault="00E21E1B" w:rsidP="00E21E1B">
      <w:pPr>
        <w:ind w:left="4956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E21E1B" w:rsidRPr="00E21E1B" w:rsidRDefault="00E21E1B" w:rsidP="00E21E1B">
      <w:pP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ADENDAS AL PLIEGO.</w:t>
      </w:r>
    </w:p>
    <w:p w:rsidR="00E21E1B" w:rsidRDefault="00E21E1B">
      <w:pP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644EED" w:rsidRPr="00E21E1B" w:rsidRDefault="00E21E1B">
      <w:pP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En la </w:t>
      </w:r>
      <w:proofErr w:type="spellStart"/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pag</w:t>
      </w:r>
      <w:proofErr w:type="spellEnd"/>
      <w:r w:rsidRPr="00E21E1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, 12 donde dice:</w:t>
      </w:r>
    </w:p>
    <w:p w:rsidR="00E21E1B" w:rsidRDefault="00E21E1B">
      <w:pPr>
        <w:rPr>
          <w:rStyle w:val="fontstyle01"/>
        </w:rPr>
      </w:pPr>
      <w:r>
        <w:rPr>
          <w:rStyle w:val="fontstyle01"/>
        </w:rPr>
        <w:t>Deberá presentarse la cotización en la modalidad CIP Montevideo para el Ítem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(Código 53909), y en la modalidad PLAZA para el Ítem 2, (Código 40229).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UTEC solicita cotización CIP Montevideo, considerándolo aéreo o marítimo incluyendo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aeropuerto y zonas francas.</w:t>
      </w:r>
    </w:p>
    <w:p w:rsidR="00E21E1B" w:rsidRPr="00E21E1B" w:rsidRDefault="00E21E1B">
      <w:pPr>
        <w:rPr>
          <w:rStyle w:val="fontstyle01"/>
          <w:b/>
        </w:rPr>
      </w:pPr>
      <w:r w:rsidRPr="00E21E1B">
        <w:rPr>
          <w:rStyle w:val="fontstyle01"/>
          <w:b/>
        </w:rPr>
        <w:t>Debe decir:</w:t>
      </w:r>
    </w:p>
    <w:p w:rsidR="00E21E1B" w:rsidRDefault="00E21E1B">
      <w:pPr>
        <w:rPr>
          <w:rStyle w:val="fontstyle01"/>
        </w:rPr>
      </w:pPr>
      <w:r>
        <w:rPr>
          <w:rStyle w:val="fontstyle01"/>
        </w:rPr>
        <w:t>Deberá presentarse la cotización en la modalidad CIP Montevideo</w:t>
      </w:r>
      <w:r>
        <w:rPr>
          <w:rStyle w:val="fontstyle01"/>
        </w:rPr>
        <w:t xml:space="preserve"> </w:t>
      </w:r>
      <w:r w:rsidRPr="00E21E1B">
        <w:rPr>
          <w:rStyle w:val="fontstyle01"/>
          <w:b/>
          <w:highlight w:val="yellow"/>
        </w:rPr>
        <w:t>y/o Rivera/Frontera</w:t>
      </w:r>
      <w:r w:rsidRPr="00E21E1B">
        <w:rPr>
          <w:rStyle w:val="fontstyle01"/>
          <w:highlight w:val="yellow"/>
        </w:rPr>
        <w:t xml:space="preserve"> para el Ítem 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(Código 53909), y en la modalidad PLAZA para el Ítem 2, (Código 40229).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UTEC solicita cotización CIP Montevideo</w:t>
      </w:r>
      <w:r>
        <w:rPr>
          <w:rStyle w:val="fontstyle01"/>
        </w:rPr>
        <w:t xml:space="preserve"> </w:t>
      </w:r>
      <w:r w:rsidRPr="00E21E1B">
        <w:rPr>
          <w:rStyle w:val="fontstyle01"/>
          <w:b/>
          <w:highlight w:val="yellow"/>
        </w:rPr>
        <w:t>y/o Rivera/Frontera</w:t>
      </w:r>
      <w:r>
        <w:rPr>
          <w:rStyle w:val="fontstyle01"/>
        </w:rPr>
        <w:t>, considerándolo aéreo o marítimo incluyendo</w:t>
      </w:r>
      <w:r>
        <w:rPr>
          <w:rStyle w:val="fontstyle01"/>
        </w:rPr>
        <w:t xml:space="preserve"> </w:t>
      </w:r>
      <w:r>
        <w:rPr>
          <w:rStyle w:val="fontstyle01"/>
        </w:rPr>
        <w:t>aeropuerto y zonas francas.</w:t>
      </w:r>
    </w:p>
    <w:p w:rsidR="00E21E1B" w:rsidRPr="00E21E1B" w:rsidRDefault="00E21E1B">
      <w:pPr>
        <w:rPr>
          <w:rStyle w:val="fontstyle01"/>
          <w:b/>
        </w:rPr>
      </w:pPr>
      <w:r w:rsidRPr="00E21E1B">
        <w:rPr>
          <w:rStyle w:val="fontstyle01"/>
          <w:b/>
        </w:rPr>
        <w:t xml:space="preserve"> En la </w:t>
      </w:r>
      <w:proofErr w:type="spellStart"/>
      <w:r w:rsidRPr="00E21E1B">
        <w:rPr>
          <w:rStyle w:val="fontstyle01"/>
          <w:b/>
        </w:rPr>
        <w:t>pag</w:t>
      </w:r>
      <w:proofErr w:type="spellEnd"/>
      <w:r w:rsidRPr="00E21E1B">
        <w:rPr>
          <w:rStyle w:val="fontstyle01"/>
          <w:b/>
        </w:rPr>
        <w:t>. 13 donde dice:</w:t>
      </w:r>
    </w:p>
    <w:p w:rsidR="00E21E1B" w:rsidRDefault="00E21E1B">
      <w:pPr>
        <w:rPr>
          <w:rStyle w:val="fontstyle01"/>
        </w:rPr>
      </w:pPr>
      <w:r>
        <w:rPr>
          <w:rStyle w:val="fontstyle01"/>
        </w:rPr>
        <w:t>Para todos los ítems en la Modalidad CIP Montevideo / Zona Francas, el pago podrá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ser:</w:t>
      </w:r>
    </w:p>
    <w:p w:rsidR="00E21E1B" w:rsidRPr="00E21E1B" w:rsidRDefault="00E21E1B">
      <w:pPr>
        <w:rPr>
          <w:rStyle w:val="fontstyle01"/>
          <w:b/>
        </w:rPr>
      </w:pPr>
      <w:r w:rsidRPr="00E21E1B">
        <w:rPr>
          <w:rStyle w:val="fontstyle01"/>
          <w:b/>
        </w:rPr>
        <w:t>Debe decir:</w:t>
      </w:r>
    </w:p>
    <w:p w:rsidR="00E21E1B" w:rsidRDefault="00E21E1B">
      <w:pPr>
        <w:rPr>
          <w:rStyle w:val="fontstyle01"/>
        </w:rPr>
      </w:pPr>
      <w:r>
        <w:rPr>
          <w:rStyle w:val="fontstyle01"/>
        </w:rPr>
        <w:t>Para todos los ítems en la Modalidad CIP Montevideo</w:t>
      </w:r>
      <w:r>
        <w:rPr>
          <w:rStyle w:val="fontstyle01"/>
        </w:rPr>
        <w:t xml:space="preserve"> </w:t>
      </w:r>
      <w:r w:rsidRPr="00E21E1B">
        <w:rPr>
          <w:rStyle w:val="fontstyle01"/>
          <w:b/>
          <w:highlight w:val="yellow"/>
        </w:rPr>
        <w:t>y/o Rivera/Frontera</w:t>
      </w:r>
      <w:r>
        <w:rPr>
          <w:rStyle w:val="fontstyle01"/>
        </w:rPr>
        <w:t xml:space="preserve"> / Zona Francas, el pago podrá</w:t>
      </w:r>
      <w:r>
        <w:rPr>
          <w:rStyle w:val="fontstyle01"/>
        </w:rPr>
        <w:t xml:space="preserve"> </w:t>
      </w:r>
      <w:r>
        <w:rPr>
          <w:rStyle w:val="fontstyle01"/>
        </w:rPr>
        <w:t>ser:</w:t>
      </w:r>
    </w:p>
    <w:p w:rsidR="00E21E1B" w:rsidRDefault="00E21E1B">
      <w:pPr>
        <w:rPr>
          <w:rStyle w:val="fontstyle01"/>
        </w:rPr>
      </w:pPr>
    </w:p>
    <w:p w:rsidR="00E21E1B" w:rsidRDefault="00E21E1B">
      <w:pPr>
        <w:rPr>
          <w:rStyle w:val="fontstyle01"/>
        </w:rPr>
      </w:pPr>
      <w:bookmarkStart w:id="0" w:name="_GoBack"/>
      <w:bookmarkEnd w:id="0"/>
    </w:p>
    <w:p w:rsidR="00E21E1B" w:rsidRDefault="00E21E1B">
      <w:pPr>
        <w:rPr>
          <w:rStyle w:val="fontstyle01"/>
        </w:rPr>
      </w:pPr>
    </w:p>
    <w:p w:rsidR="00E21E1B" w:rsidRDefault="00E21E1B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E2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4"/>
    <w:rsid w:val="00173C4E"/>
    <w:rsid w:val="004C1AF4"/>
    <w:rsid w:val="00537042"/>
    <w:rsid w:val="00644EED"/>
    <w:rsid w:val="007A395D"/>
    <w:rsid w:val="00BA265F"/>
    <w:rsid w:val="00E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EA6C-050F-42F0-8CBB-FC4C937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21E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4</cp:revision>
  <dcterms:created xsi:type="dcterms:W3CDTF">2019-07-03T19:29:00Z</dcterms:created>
  <dcterms:modified xsi:type="dcterms:W3CDTF">2019-07-17T17:02:00Z</dcterms:modified>
</cp:coreProperties>
</file>