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8C99" w14:textId="77777777" w:rsidR="0059377E" w:rsidRDefault="0059377E" w:rsidP="0059377E">
      <w:pPr>
        <w:spacing w:line="360" w:lineRule="auto"/>
        <w:ind w:right="-431"/>
        <w:rPr>
          <w:rFonts w:ascii="Arial" w:hAnsi="Arial" w:cs="Arial"/>
          <w:color w:val="000000"/>
          <w:shd w:val="clear" w:color="auto" w:fill="FFFFFF"/>
        </w:rPr>
      </w:pPr>
      <w:r w:rsidRPr="0059377E">
        <w:rPr>
          <w:rFonts w:ascii="Arial" w:hAnsi="Arial" w:cs="Arial"/>
          <w:color w:val="000000"/>
          <w:u w:val="single"/>
          <w:shd w:val="clear" w:color="auto" w:fill="FFFFFF"/>
        </w:rPr>
        <w:t>PREGUNTA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En relación a los servicios de activo fijo, en lo que respecta a valuación, consultamos si el trabajo implica realizar la valuación de los bienes inventariados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definir el criterio de valuación para cada clase de activo así como la asignación de la vida útil.</w:t>
      </w:r>
    </w:p>
    <w:p w14:paraId="543B8B5E" w14:textId="77777777" w:rsidR="0059377E" w:rsidRDefault="0059377E" w:rsidP="0059377E">
      <w:pPr>
        <w:spacing w:line="360" w:lineRule="auto"/>
        <w:ind w:left="-284" w:right="-431"/>
        <w:rPr>
          <w:rFonts w:ascii="Arial" w:hAnsi="Arial" w:cs="Arial"/>
          <w:color w:val="000000"/>
          <w:shd w:val="clear" w:color="auto" w:fill="FFFFFF"/>
        </w:rPr>
      </w:pPr>
    </w:p>
    <w:p w14:paraId="0B5E816C" w14:textId="77777777" w:rsidR="0059377E" w:rsidRPr="0059377E" w:rsidRDefault="0059377E" w:rsidP="0059377E">
      <w:pPr>
        <w:spacing w:line="360" w:lineRule="auto"/>
        <w:ind w:left="-284" w:right="-431" w:firstLine="284"/>
        <w:rPr>
          <w:rFonts w:ascii="Arial" w:hAnsi="Arial" w:cs="Arial"/>
          <w:color w:val="000000"/>
          <w:u w:val="single"/>
          <w:shd w:val="clear" w:color="auto" w:fill="FFFFFF"/>
        </w:rPr>
      </w:pPr>
      <w:bookmarkStart w:id="0" w:name="_GoBack"/>
      <w:r w:rsidRPr="0059377E">
        <w:rPr>
          <w:rFonts w:ascii="Arial" w:hAnsi="Arial" w:cs="Arial"/>
          <w:color w:val="000000"/>
          <w:u w:val="single"/>
          <w:shd w:val="clear" w:color="auto" w:fill="FFFFFF"/>
        </w:rPr>
        <w:t>RESPUESTA</w:t>
      </w:r>
    </w:p>
    <w:bookmarkEnd w:id="0"/>
    <w:p w14:paraId="4397D1C5" w14:textId="77777777" w:rsidR="0059377E" w:rsidRDefault="0059377E" w:rsidP="0059377E">
      <w:pPr>
        <w:spacing w:line="360" w:lineRule="auto"/>
        <w:ind w:left="-284" w:right="-431"/>
        <w:rPr>
          <w:rFonts w:ascii="Arial" w:hAnsi="Arial" w:cs="Arial"/>
          <w:color w:val="000000"/>
          <w:shd w:val="clear" w:color="auto" w:fill="FFFFFF"/>
        </w:rPr>
      </w:pPr>
    </w:p>
    <w:p w14:paraId="32573B9F" w14:textId="77777777" w:rsidR="0059377E" w:rsidRPr="0059377E" w:rsidRDefault="0059377E" w:rsidP="0059377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lang w:val="es-UY" w:eastAsia="es-UY"/>
        </w:rPr>
      </w:pPr>
      <w:r w:rsidRPr="0059377E">
        <w:rPr>
          <w:rFonts w:ascii="Arial" w:eastAsia="Times New Roman" w:hAnsi="Arial" w:cs="Arial"/>
          <w:color w:val="000000"/>
          <w:lang w:val="es-UY" w:eastAsia="es-UY"/>
        </w:rPr>
        <w:t>Estimado, uno de los servicios que solicitamos en el pliego particular dentro del apartado 2. en el rubro Activo fijo es la </w:t>
      </w:r>
      <w:r w:rsidRPr="0059377E">
        <w:rPr>
          <w:rFonts w:ascii="Arial" w:eastAsia="Times New Roman" w:hAnsi="Arial" w:cs="Arial"/>
          <w:b/>
          <w:bCs/>
          <w:color w:val="000000"/>
          <w:lang w:val="es-UY" w:eastAsia="es-UY"/>
        </w:rPr>
        <w:t>Valuación de los bienes inventariados, así como la definición de los criterios utilizados para las mismas y la posterior asignación de su vida útil.</w:t>
      </w:r>
    </w:p>
    <w:p w14:paraId="5797206C" w14:textId="77777777" w:rsidR="0059377E" w:rsidRDefault="0059377E" w:rsidP="0059377E">
      <w:pPr>
        <w:spacing w:line="360" w:lineRule="auto"/>
        <w:ind w:left="-284" w:right="-431"/>
        <w:jc w:val="both"/>
        <w:rPr>
          <w:rFonts w:ascii="Calibri" w:eastAsia="Calibri" w:hAnsi="Calibri" w:cs="Times New Roman"/>
          <w:sz w:val="28"/>
          <w:szCs w:val="28"/>
        </w:rPr>
      </w:pPr>
    </w:p>
    <w:p w14:paraId="0A764524" w14:textId="77777777" w:rsidR="000B697A" w:rsidRPr="000B697A" w:rsidRDefault="000B697A" w:rsidP="000B697A">
      <w:pPr>
        <w:spacing w:after="200" w:line="276" w:lineRule="auto"/>
        <w:jc w:val="both"/>
        <w:rPr>
          <w:rFonts w:ascii="Arial" w:hAnsi="Arial" w:cs="Arial"/>
        </w:rPr>
      </w:pPr>
    </w:p>
    <w:sectPr w:rsidR="000B697A" w:rsidRPr="000B697A" w:rsidSect="006A051C">
      <w:headerReference w:type="even" r:id="rId7"/>
      <w:headerReference w:type="default" r:id="rId8"/>
      <w:headerReference w:type="first" r:id="rId9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1609" w14:textId="77777777" w:rsidR="00700D59" w:rsidRDefault="00700D59" w:rsidP="006A051C">
      <w:r>
        <w:separator/>
      </w:r>
    </w:p>
  </w:endnote>
  <w:endnote w:type="continuationSeparator" w:id="0">
    <w:p w14:paraId="131F73AD" w14:textId="77777777" w:rsidR="00700D59" w:rsidRDefault="00700D59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5AFDE" w14:textId="77777777" w:rsidR="00700D59" w:rsidRDefault="00700D59" w:rsidP="006A051C">
      <w:r>
        <w:separator/>
      </w:r>
    </w:p>
  </w:footnote>
  <w:footnote w:type="continuationSeparator" w:id="0">
    <w:p w14:paraId="220BA66E" w14:textId="77777777" w:rsidR="00700D59" w:rsidRDefault="00700D59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C863" w14:textId="5D352B49" w:rsidR="00700D59" w:rsidRDefault="0059377E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39EC" w14:textId="03C20BDA" w:rsidR="00700D59" w:rsidRDefault="0059377E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7E33" w14:textId="6D5C0358" w:rsidR="00700D59" w:rsidRDefault="0059377E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510"/>
    <w:multiLevelType w:val="hybridMultilevel"/>
    <w:tmpl w:val="6F78D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47A"/>
    <w:multiLevelType w:val="multilevel"/>
    <w:tmpl w:val="7422C734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2" w15:restartNumberingAfterBreak="0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A2A"/>
    <w:multiLevelType w:val="hybridMultilevel"/>
    <w:tmpl w:val="14AC5F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E9E"/>
    <w:multiLevelType w:val="hybridMultilevel"/>
    <w:tmpl w:val="C30E9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7150"/>
    <w:multiLevelType w:val="hybridMultilevel"/>
    <w:tmpl w:val="B9DCD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D1393"/>
    <w:multiLevelType w:val="hybridMultilevel"/>
    <w:tmpl w:val="28803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B344F"/>
    <w:multiLevelType w:val="hybridMultilevel"/>
    <w:tmpl w:val="541292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32EEE"/>
    <w:multiLevelType w:val="hybridMultilevel"/>
    <w:tmpl w:val="245E6C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74F9B"/>
    <w:rsid w:val="000B48F5"/>
    <w:rsid w:val="000B697A"/>
    <w:rsid w:val="000C6DE0"/>
    <w:rsid w:val="000F0FC1"/>
    <w:rsid w:val="00106F47"/>
    <w:rsid w:val="00153805"/>
    <w:rsid w:val="00164B9C"/>
    <w:rsid w:val="001C00E4"/>
    <w:rsid w:val="00212CCF"/>
    <w:rsid w:val="0027101C"/>
    <w:rsid w:val="00320FF4"/>
    <w:rsid w:val="0039515E"/>
    <w:rsid w:val="003978FE"/>
    <w:rsid w:val="003B0330"/>
    <w:rsid w:val="003F4EA0"/>
    <w:rsid w:val="00460FA1"/>
    <w:rsid w:val="004E2903"/>
    <w:rsid w:val="004F4B0F"/>
    <w:rsid w:val="00517359"/>
    <w:rsid w:val="00525CBA"/>
    <w:rsid w:val="00537EB6"/>
    <w:rsid w:val="005430C5"/>
    <w:rsid w:val="0057565C"/>
    <w:rsid w:val="0059377E"/>
    <w:rsid w:val="005A74DA"/>
    <w:rsid w:val="006123FA"/>
    <w:rsid w:val="00624DEE"/>
    <w:rsid w:val="006612CE"/>
    <w:rsid w:val="00666602"/>
    <w:rsid w:val="006A051C"/>
    <w:rsid w:val="006F214B"/>
    <w:rsid w:val="006F5359"/>
    <w:rsid w:val="00700D59"/>
    <w:rsid w:val="00726C8B"/>
    <w:rsid w:val="007D5EDC"/>
    <w:rsid w:val="008371EB"/>
    <w:rsid w:val="00874493"/>
    <w:rsid w:val="00907427"/>
    <w:rsid w:val="009A4A74"/>
    <w:rsid w:val="009C5CAD"/>
    <w:rsid w:val="00A964D5"/>
    <w:rsid w:val="00AB0BC3"/>
    <w:rsid w:val="00AD060A"/>
    <w:rsid w:val="00AF3B8D"/>
    <w:rsid w:val="00B41BB4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F6A3D"/>
    <w:rsid w:val="00DB5845"/>
    <w:rsid w:val="00DD7AF5"/>
    <w:rsid w:val="00EA49C2"/>
    <w:rsid w:val="00EE1521"/>
    <w:rsid w:val="00F942A0"/>
    <w:rsid w:val="00FA071D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3B9715E"/>
  <w15:docId w15:val="{512A57F8-B48F-4B1B-8C15-7FB6789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2018-11-08T18:10:00Z</cp:lastPrinted>
  <dcterms:created xsi:type="dcterms:W3CDTF">2019-06-04T15:10:00Z</dcterms:created>
  <dcterms:modified xsi:type="dcterms:W3CDTF">2019-06-04T15:10:00Z</dcterms:modified>
</cp:coreProperties>
</file>