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E9E" w:rsidRPr="00B62230" w:rsidRDefault="00B62230">
      <w:pPr>
        <w:rPr>
          <w:b/>
          <w:sz w:val="24"/>
          <w:szCs w:val="24"/>
        </w:rPr>
      </w:pPr>
      <w:r w:rsidRPr="00B62230">
        <w:rPr>
          <w:b/>
          <w:sz w:val="24"/>
          <w:szCs w:val="24"/>
        </w:rPr>
        <w:t xml:space="preserve">Aclaración Nº1  060518        </w:t>
      </w:r>
      <w:r w:rsidRPr="00B62230">
        <w:rPr>
          <w:b/>
          <w:sz w:val="24"/>
          <w:szCs w:val="24"/>
        </w:rPr>
        <w:tab/>
      </w:r>
      <w:r w:rsidRPr="00B62230">
        <w:rPr>
          <w:b/>
          <w:sz w:val="24"/>
          <w:szCs w:val="24"/>
        </w:rPr>
        <w:tab/>
      </w:r>
      <w:r w:rsidRPr="00B62230">
        <w:rPr>
          <w:b/>
          <w:sz w:val="24"/>
          <w:szCs w:val="24"/>
        </w:rPr>
        <w:tab/>
      </w:r>
      <w:r w:rsidRPr="00B62230">
        <w:rPr>
          <w:b/>
          <w:sz w:val="24"/>
          <w:szCs w:val="24"/>
        </w:rPr>
        <w:tab/>
      </w:r>
      <w:r w:rsidRPr="00B62230">
        <w:rPr>
          <w:b/>
          <w:sz w:val="24"/>
          <w:szCs w:val="24"/>
        </w:rPr>
        <w:tab/>
      </w:r>
      <w:r w:rsidRPr="00B62230">
        <w:rPr>
          <w:b/>
          <w:sz w:val="24"/>
          <w:szCs w:val="24"/>
        </w:rPr>
        <w:tab/>
        <w:t>Adenda al pliego</w:t>
      </w:r>
      <w:bookmarkStart w:id="0" w:name="_GoBack"/>
      <w:bookmarkEnd w:id="0"/>
    </w:p>
    <w:p w:rsidR="00B62230" w:rsidRDefault="00B62230"/>
    <w:p w:rsidR="00B62230" w:rsidRDefault="00B62230">
      <w:r>
        <w:t>En la página 36 donde dice:</w:t>
      </w:r>
    </w:p>
    <w:p w:rsidR="00B62230" w:rsidRPr="00B62230" w:rsidRDefault="00B62230">
      <w:pPr>
        <w:rPr>
          <w:rStyle w:val="fontstyle41"/>
          <w:sz w:val="24"/>
          <w:szCs w:val="24"/>
        </w:rPr>
      </w:pPr>
      <w:r w:rsidRPr="00B62230">
        <w:rPr>
          <w:rStyle w:val="fontstyle01"/>
          <w:sz w:val="24"/>
          <w:szCs w:val="24"/>
        </w:rPr>
        <w:t xml:space="preserve">PARTE II </w:t>
      </w:r>
      <w:r w:rsidRPr="00B62230">
        <w:rPr>
          <w:rStyle w:val="fontstyle21"/>
          <w:sz w:val="24"/>
          <w:szCs w:val="24"/>
        </w:rPr>
        <w:t xml:space="preserve">– </w:t>
      </w:r>
      <w:r w:rsidRPr="00B62230">
        <w:rPr>
          <w:rStyle w:val="fontstyle31"/>
          <w:sz w:val="24"/>
          <w:szCs w:val="24"/>
        </w:rPr>
        <w:t>ANEXOS FORMULARIOS</w:t>
      </w:r>
      <w:r w:rsidRPr="00B622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 w:rsidRPr="00B62230">
        <w:rPr>
          <w:rStyle w:val="fontstyle31"/>
          <w:sz w:val="24"/>
          <w:szCs w:val="24"/>
        </w:rPr>
        <w:t>Anexo I - Formulario de identificación del Oferente</w:t>
      </w:r>
      <w:r w:rsidRPr="00B622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</w:p>
    <w:p w:rsidR="00B62230" w:rsidRDefault="00B62230">
      <w:pPr>
        <w:rPr>
          <w:rStyle w:val="fontstyle41"/>
          <w:sz w:val="24"/>
          <w:szCs w:val="24"/>
        </w:rPr>
      </w:pPr>
      <w:r w:rsidRPr="00B62230">
        <w:rPr>
          <w:rStyle w:val="fontstyle41"/>
          <w:sz w:val="24"/>
          <w:szCs w:val="24"/>
        </w:rPr>
        <w:t>Licitación Abreviada Nº 33/2018</w:t>
      </w:r>
      <w:r>
        <w:rPr>
          <w:rStyle w:val="fontstyle41"/>
          <w:sz w:val="24"/>
          <w:szCs w:val="24"/>
        </w:rPr>
        <w:t>.</w:t>
      </w:r>
    </w:p>
    <w:p w:rsidR="00B62230" w:rsidRDefault="00B62230">
      <w:pPr>
        <w:rPr>
          <w:bCs/>
        </w:rPr>
      </w:pPr>
      <w:r w:rsidRPr="00B62230">
        <w:rPr>
          <w:bCs/>
        </w:rPr>
        <w:t>Debe decir:</w:t>
      </w:r>
    </w:p>
    <w:p w:rsidR="00B62230" w:rsidRPr="00B62230" w:rsidRDefault="00B62230" w:rsidP="00B62230">
      <w:pPr>
        <w:rPr>
          <w:rStyle w:val="fontstyle41"/>
          <w:sz w:val="24"/>
          <w:szCs w:val="24"/>
        </w:rPr>
      </w:pPr>
      <w:r w:rsidRPr="00B62230">
        <w:rPr>
          <w:rStyle w:val="fontstyle01"/>
          <w:sz w:val="24"/>
          <w:szCs w:val="24"/>
        </w:rPr>
        <w:t xml:space="preserve">PARTE II </w:t>
      </w:r>
      <w:r w:rsidRPr="00B62230">
        <w:rPr>
          <w:rStyle w:val="fontstyle21"/>
          <w:sz w:val="24"/>
          <w:szCs w:val="24"/>
        </w:rPr>
        <w:t xml:space="preserve">– </w:t>
      </w:r>
      <w:r w:rsidRPr="00B62230">
        <w:rPr>
          <w:rStyle w:val="fontstyle31"/>
          <w:sz w:val="24"/>
          <w:szCs w:val="24"/>
        </w:rPr>
        <w:t>ANEXOS FORMULARIOS</w:t>
      </w:r>
      <w:r w:rsidRPr="00B622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  <w:r w:rsidRPr="00B62230">
        <w:rPr>
          <w:rStyle w:val="fontstyle31"/>
          <w:sz w:val="24"/>
          <w:szCs w:val="24"/>
        </w:rPr>
        <w:t>Anexo I - Formulario de identificación del Oferente</w:t>
      </w:r>
      <w:r w:rsidRPr="00B62230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br/>
      </w:r>
    </w:p>
    <w:p w:rsidR="00B62230" w:rsidRPr="00B62230" w:rsidRDefault="00B62230" w:rsidP="00B62230">
      <w:r w:rsidRPr="00B62230">
        <w:rPr>
          <w:rStyle w:val="fontstyle41"/>
          <w:sz w:val="24"/>
          <w:szCs w:val="24"/>
          <w:highlight w:val="yellow"/>
        </w:rPr>
        <w:t>Licitación Abreviada Nº 12</w:t>
      </w:r>
      <w:r w:rsidRPr="00B62230">
        <w:rPr>
          <w:rStyle w:val="fontstyle41"/>
          <w:sz w:val="24"/>
          <w:szCs w:val="24"/>
          <w:highlight w:val="yellow"/>
        </w:rPr>
        <w:t>/201</w:t>
      </w:r>
      <w:r w:rsidRPr="00B62230">
        <w:rPr>
          <w:rStyle w:val="fontstyle41"/>
          <w:sz w:val="24"/>
          <w:szCs w:val="24"/>
          <w:highlight w:val="yellow"/>
        </w:rPr>
        <w:t>9</w:t>
      </w:r>
    </w:p>
    <w:sectPr w:rsidR="00B62230" w:rsidRPr="00B622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F"/>
    <w:rsid w:val="00173C4E"/>
    <w:rsid w:val="00537042"/>
    <w:rsid w:val="00AE26FF"/>
    <w:rsid w:val="00B6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55BF7-F596-4497-94DF-575B43F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B62230"/>
    <w:rPr>
      <w:rFonts w:ascii="Arial" w:hAnsi="Arial" w:cs="Arial" w:hint="default"/>
      <w:b w:val="0"/>
      <w:bCs w:val="0"/>
      <w:i/>
      <w:iCs/>
      <w:color w:val="000000"/>
      <w:sz w:val="32"/>
      <w:szCs w:val="32"/>
    </w:rPr>
  </w:style>
  <w:style w:type="character" w:customStyle="1" w:styleId="fontstyle21">
    <w:name w:val="fontstyle21"/>
    <w:basedOn w:val="Fuentedeprrafopredeter"/>
    <w:rsid w:val="00B62230"/>
    <w:rPr>
      <w:rFonts w:ascii="Calibri" w:hAnsi="Calibri" w:hint="default"/>
      <w:b/>
      <w:bCs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Fuentedeprrafopredeter"/>
    <w:rsid w:val="00B62230"/>
    <w:rPr>
      <w:rFonts w:ascii="Arial" w:hAnsi="Arial" w:cs="Arial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Fuentedeprrafopredeter"/>
    <w:rsid w:val="00B62230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275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Campagna Otero</dc:creator>
  <cp:keywords/>
  <dc:description/>
  <cp:lastModifiedBy>Diego Campagna Otero</cp:lastModifiedBy>
  <cp:revision>2</cp:revision>
  <dcterms:created xsi:type="dcterms:W3CDTF">2019-05-06T15:20:00Z</dcterms:created>
  <dcterms:modified xsi:type="dcterms:W3CDTF">2019-05-06T15:23:00Z</dcterms:modified>
</cp:coreProperties>
</file>