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981" w:rsidRDefault="002E6981" w:rsidP="00684F5A">
      <w:pPr>
        <w:rPr>
          <w:b/>
          <w:sz w:val="24"/>
          <w:szCs w:val="24"/>
          <w:u w:val="single"/>
        </w:rPr>
      </w:pPr>
      <w:r>
        <w:rPr>
          <w:b/>
          <w:sz w:val="24"/>
          <w:szCs w:val="24"/>
          <w:u w:val="single"/>
        </w:rPr>
        <w:t xml:space="preserve">                                                                             </w:t>
      </w:r>
      <w:r w:rsidR="00DE6996">
        <w:rPr>
          <w:b/>
          <w:sz w:val="24"/>
          <w:szCs w:val="24"/>
          <w:u w:val="single"/>
        </w:rPr>
        <w:t xml:space="preserve">                             </w:t>
      </w:r>
      <w:r>
        <w:rPr>
          <w:b/>
          <w:sz w:val="24"/>
          <w:szCs w:val="24"/>
          <w:u w:val="single"/>
        </w:rPr>
        <w:t>Aclaración N°</w:t>
      </w:r>
      <w:r w:rsidR="009B1FEE">
        <w:rPr>
          <w:b/>
          <w:sz w:val="24"/>
          <w:szCs w:val="24"/>
          <w:u w:val="single"/>
        </w:rPr>
        <w:t>1</w:t>
      </w:r>
      <w:r>
        <w:rPr>
          <w:b/>
          <w:sz w:val="24"/>
          <w:szCs w:val="24"/>
          <w:u w:val="single"/>
        </w:rPr>
        <w:t xml:space="preserve"> </w:t>
      </w:r>
      <w:r w:rsidR="00DE6996">
        <w:rPr>
          <w:b/>
          <w:sz w:val="24"/>
          <w:szCs w:val="24"/>
          <w:u w:val="single"/>
        </w:rPr>
        <w:t>1</w:t>
      </w:r>
      <w:r w:rsidR="00A07811">
        <w:rPr>
          <w:b/>
          <w:sz w:val="24"/>
          <w:szCs w:val="24"/>
          <w:u w:val="single"/>
        </w:rPr>
        <w:t>4</w:t>
      </w:r>
      <w:r w:rsidR="00DE6996">
        <w:rPr>
          <w:b/>
          <w:sz w:val="24"/>
          <w:szCs w:val="24"/>
          <w:u w:val="single"/>
        </w:rPr>
        <w:t>/11/</w:t>
      </w:r>
      <w:r w:rsidR="00E77D2F">
        <w:rPr>
          <w:b/>
          <w:sz w:val="24"/>
          <w:szCs w:val="24"/>
          <w:u w:val="single"/>
        </w:rPr>
        <w:t>2</w:t>
      </w:r>
      <w:r w:rsidR="00EC7B36">
        <w:rPr>
          <w:b/>
          <w:sz w:val="24"/>
          <w:szCs w:val="24"/>
          <w:u w:val="single"/>
        </w:rPr>
        <w:t>01</w:t>
      </w:r>
      <w:r w:rsidR="00E77D2F">
        <w:rPr>
          <w:b/>
          <w:sz w:val="24"/>
          <w:szCs w:val="24"/>
          <w:u w:val="single"/>
        </w:rPr>
        <w:t>8</w:t>
      </w:r>
    </w:p>
    <w:p w:rsidR="001F0D18" w:rsidRPr="009A311E" w:rsidRDefault="001F0D18" w:rsidP="009A311E">
      <w:pPr>
        <w:jc w:val="both"/>
        <w:rPr>
          <w:sz w:val="24"/>
          <w:szCs w:val="24"/>
          <w:lang w:val="es-ES"/>
        </w:rPr>
      </w:pPr>
      <w:bookmarkStart w:id="0" w:name="_GoBack"/>
      <w:bookmarkEnd w:id="0"/>
    </w:p>
    <w:p w:rsidR="004F41A4" w:rsidRPr="00491D34" w:rsidRDefault="004F41A4" w:rsidP="004F41A4">
      <w:pPr>
        <w:autoSpaceDE w:val="0"/>
        <w:autoSpaceDN w:val="0"/>
        <w:adjustRightInd w:val="0"/>
        <w:spacing w:after="0" w:line="240" w:lineRule="auto"/>
        <w:rPr>
          <w:b/>
          <w:sz w:val="24"/>
          <w:szCs w:val="24"/>
          <w:u w:val="single"/>
        </w:rPr>
      </w:pPr>
      <w:r w:rsidRPr="00491D34">
        <w:rPr>
          <w:b/>
          <w:sz w:val="24"/>
          <w:szCs w:val="24"/>
          <w:u w:val="single"/>
        </w:rPr>
        <w:t xml:space="preserve">Consulta:  </w:t>
      </w:r>
    </w:p>
    <w:p w:rsidR="004F41A4" w:rsidRPr="006E1F74" w:rsidRDefault="004F41A4" w:rsidP="004F41A4">
      <w:pPr>
        <w:autoSpaceDE w:val="0"/>
        <w:autoSpaceDN w:val="0"/>
        <w:adjustRightInd w:val="0"/>
        <w:spacing w:after="0" w:line="240" w:lineRule="auto"/>
        <w:jc w:val="both"/>
        <w:rPr>
          <w:rFonts w:ascii="Arial" w:eastAsia="Times New Roman" w:hAnsi="Arial" w:cs="Arial"/>
          <w:color w:val="222222"/>
          <w:sz w:val="19"/>
          <w:szCs w:val="19"/>
          <w:lang w:eastAsia="es-MX"/>
        </w:rPr>
      </w:pPr>
      <w:r w:rsidRPr="006E1F74">
        <w:rPr>
          <w:rFonts w:ascii="Arial" w:eastAsia="Times New Roman" w:hAnsi="Arial" w:cs="Arial"/>
          <w:color w:val="222222"/>
          <w:sz w:val="19"/>
          <w:szCs w:val="19"/>
          <w:lang w:eastAsia="es-MX"/>
        </w:rPr>
        <w:t xml:space="preserve">Consulta sobre </w:t>
      </w:r>
      <w:r w:rsidR="00790E36" w:rsidRPr="006E1F74">
        <w:rPr>
          <w:rFonts w:ascii="Arial" w:eastAsia="Times New Roman" w:hAnsi="Arial" w:cs="Arial"/>
          <w:color w:val="222222"/>
          <w:sz w:val="19"/>
          <w:szCs w:val="19"/>
          <w:lang w:eastAsia="es-MX"/>
        </w:rPr>
        <w:t>ítem</w:t>
      </w:r>
      <w:r w:rsidRPr="006E1F74">
        <w:rPr>
          <w:rFonts w:ascii="Arial" w:eastAsia="Times New Roman" w:hAnsi="Arial" w:cs="Arial"/>
          <w:color w:val="222222"/>
          <w:sz w:val="19"/>
          <w:szCs w:val="19"/>
          <w:lang w:eastAsia="es-MX"/>
        </w:rPr>
        <w:t xml:space="preserve"> 3 - Espectrofotómetro UV-Visible</w:t>
      </w:r>
    </w:p>
    <w:p w:rsidR="004F41A4" w:rsidRPr="006E1F74" w:rsidRDefault="004F41A4" w:rsidP="004F41A4">
      <w:pPr>
        <w:autoSpaceDE w:val="0"/>
        <w:autoSpaceDN w:val="0"/>
        <w:adjustRightInd w:val="0"/>
        <w:spacing w:after="0" w:line="240" w:lineRule="auto"/>
        <w:jc w:val="both"/>
        <w:rPr>
          <w:rFonts w:ascii="Arial" w:eastAsia="Times New Roman" w:hAnsi="Arial" w:cs="Arial"/>
          <w:color w:val="222222"/>
          <w:sz w:val="19"/>
          <w:szCs w:val="19"/>
          <w:lang w:eastAsia="es-MX"/>
        </w:rPr>
      </w:pPr>
      <w:r w:rsidRPr="006E1F74">
        <w:rPr>
          <w:rFonts w:ascii="Arial" w:eastAsia="Times New Roman" w:hAnsi="Arial" w:cs="Arial"/>
          <w:color w:val="222222"/>
          <w:sz w:val="19"/>
          <w:szCs w:val="19"/>
          <w:lang w:eastAsia="es-MX"/>
        </w:rPr>
        <w:t xml:space="preserve">Todas las líneas espectrales de interés en el rango </w:t>
      </w:r>
      <w:proofErr w:type="spellStart"/>
      <w:r w:rsidRPr="006E1F74">
        <w:rPr>
          <w:rFonts w:ascii="Arial" w:eastAsia="Times New Roman" w:hAnsi="Arial" w:cs="Arial"/>
          <w:color w:val="222222"/>
          <w:sz w:val="19"/>
          <w:szCs w:val="19"/>
          <w:lang w:eastAsia="es-MX"/>
        </w:rPr>
        <w:t>uv</w:t>
      </w:r>
      <w:proofErr w:type="spellEnd"/>
      <w:r w:rsidRPr="006E1F74">
        <w:rPr>
          <w:rFonts w:ascii="Arial" w:eastAsia="Times New Roman" w:hAnsi="Arial" w:cs="Arial"/>
          <w:color w:val="222222"/>
          <w:sz w:val="19"/>
          <w:szCs w:val="19"/>
          <w:lang w:eastAsia="es-MX"/>
        </w:rPr>
        <w:t xml:space="preserve">-visible se encuentran entre 190 y 900 </w:t>
      </w:r>
      <w:proofErr w:type="spellStart"/>
      <w:r w:rsidRPr="006E1F74">
        <w:rPr>
          <w:rFonts w:ascii="Arial" w:eastAsia="Times New Roman" w:hAnsi="Arial" w:cs="Arial"/>
          <w:color w:val="222222"/>
          <w:sz w:val="19"/>
          <w:szCs w:val="19"/>
          <w:lang w:eastAsia="es-MX"/>
        </w:rPr>
        <w:t>nm</w:t>
      </w:r>
      <w:proofErr w:type="spellEnd"/>
      <w:r w:rsidRPr="006E1F74">
        <w:rPr>
          <w:rFonts w:ascii="Arial" w:eastAsia="Times New Roman" w:hAnsi="Arial" w:cs="Arial"/>
          <w:color w:val="222222"/>
          <w:sz w:val="19"/>
          <w:szCs w:val="19"/>
          <w:lang w:eastAsia="es-MX"/>
        </w:rPr>
        <w:t xml:space="preserve">, no existiendo en la práctica ninguna aplicación que requiera medir absorbancia o </w:t>
      </w:r>
      <w:proofErr w:type="spellStart"/>
      <w:r w:rsidRPr="006E1F74">
        <w:rPr>
          <w:rFonts w:ascii="Arial" w:eastAsia="Times New Roman" w:hAnsi="Arial" w:cs="Arial"/>
          <w:color w:val="222222"/>
          <w:sz w:val="19"/>
          <w:szCs w:val="19"/>
          <w:lang w:eastAsia="es-MX"/>
        </w:rPr>
        <w:t>tramitancia</w:t>
      </w:r>
      <w:proofErr w:type="spellEnd"/>
      <w:r w:rsidRPr="006E1F74">
        <w:rPr>
          <w:rFonts w:ascii="Arial" w:eastAsia="Times New Roman" w:hAnsi="Arial" w:cs="Arial"/>
          <w:color w:val="222222"/>
          <w:sz w:val="19"/>
          <w:szCs w:val="19"/>
          <w:lang w:eastAsia="es-MX"/>
        </w:rPr>
        <w:t xml:space="preserve"> entre 900 y 1100 </w:t>
      </w:r>
      <w:proofErr w:type="spellStart"/>
      <w:r w:rsidRPr="006E1F74">
        <w:rPr>
          <w:rFonts w:ascii="Arial" w:eastAsia="Times New Roman" w:hAnsi="Arial" w:cs="Arial"/>
          <w:color w:val="222222"/>
          <w:sz w:val="19"/>
          <w:szCs w:val="19"/>
          <w:lang w:eastAsia="es-MX"/>
        </w:rPr>
        <w:t>nm</w:t>
      </w:r>
      <w:proofErr w:type="spellEnd"/>
      <w:r w:rsidRPr="006E1F74">
        <w:rPr>
          <w:rFonts w:ascii="Arial" w:eastAsia="Times New Roman" w:hAnsi="Arial" w:cs="Arial"/>
          <w:color w:val="222222"/>
          <w:sz w:val="19"/>
          <w:szCs w:val="19"/>
          <w:lang w:eastAsia="es-MX"/>
        </w:rPr>
        <w:t>.</w:t>
      </w:r>
    </w:p>
    <w:p w:rsidR="004F41A4" w:rsidRPr="006E1F74" w:rsidRDefault="004F41A4" w:rsidP="004F41A4">
      <w:pPr>
        <w:autoSpaceDE w:val="0"/>
        <w:autoSpaceDN w:val="0"/>
        <w:adjustRightInd w:val="0"/>
        <w:spacing w:after="0" w:line="240" w:lineRule="auto"/>
        <w:jc w:val="both"/>
        <w:rPr>
          <w:rFonts w:ascii="Arial" w:eastAsia="Times New Roman" w:hAnsi="Arial" w:cs="Arial"/>
          <w:color w:val="222222"/>
          <w:sz w:val="19"/>
          <w:szCs w:val="19"/>
          <w:lang w:eastAsia="es-MX"/>
        </w:rPr>
      </w:pPr>
      <w:r w:rsidRPr="006E1F74">
        <w:rPr>
          <w:rFonts w:ascii="Arial" w:eastAsia="Times New Roman" w:hAnsi="Arial" w:cs="Arial"/>
          <w:color w:val="222222"/>
          <w:sz w:val="19"/>
          <w:szCs w:val="19"/>
          <w:lang w:eastAsia="es-MX"/>
        </w:rPr>
        <w:t xml:space="preserve">Por este motivo solicitamos se nos confirme si sería igualmente aceptable un modelo de espectrofotómetro que cumpliendo las demás especificaciones, tenga un rango espectral de 190 - 900 </w:t>
      </w:r>
      <w:proofErr w:type="spellStart"/>
      <w:r w:rsidRPr="006E1F74">
        <w:rPr>
          <w:rFonts w:ascii="Arial" w:eastAsia="Times New Roman" w:hAnsi="Arial" w:cs="Arial"/>
          <w:color w:val="222222"/>
          <w:sz w:val="19"/>
          <w:szCs w:val="19"/>
          <w:lang w:eastAsia="es-MX"/>
        </w:rPr>
        <w:t>nm</w:t>
      </w:r>
      <w:proofErr w:type="spellEnd"/>
      <w:r w:rsidRPr="006E1F74">
        <w:rPr>
          <w:rFonts w:ascii="Arial" w:eastAsia="Times New Roman" w:hAnsi="Arial" w:cs="Arial"/>
          <w:color w:val="222222"/>
          <w:sz w:val="19"/>
          <w:szCs w:val="19"/>
          <w:lang w:eastAsia="es-MX"/>
        </w:rPr>
        <w:t xml:space="preserve"> y no de 190 - 1100 </w:t>
      </w:r>
      <w:proofErr w:type="spellStart"/>
      <w:r w:rsidRPr="006E1F74">
        <w:rPr>
          <w:rFonts w:ascii="Arial" w:eastAsia="Times New Roman" w:hAnsi="Arial" w:cs="Arial"/>
          <w:color w:val="222222"/>
          <w:sz w:val="19"/>
          <w:szCs w:val="19"/>
          <w:lang w:eastAsia="es-MX"/>
        </w:rPr>
        <w:t>nm</w:t>
      </w:r>
      <w:proofErr w:type="spellEnd"/>
      <w:r w:rsidRPr="006E1F74">
        <w:rPr>
          <w:rFonts w:ascii="Arial" w:eastAsia="Times New Roman" w:hAnsi="Arial" w:cs="Arial"/>
          <w:color w:val="222222"/>
          <w:sz w:val="19"/>
          <w:szCs w:val="19"/>
          <w:lang w:eastAsia="es-MX"/>
        </w:rPr>
        <w:t>.</w:t>
      </w:r>
    </w:p>
    <w:p w:rsidR="004F41A4" w:rsidRPr="006E1F74" w:rsidRDefault="004F41A4" w:rsidP="004F41A4">
      <w:pPr>
        <w:autoSpaceDE w:val="0"/>
        <w:autoSpaceDN w:val="0"/>
        <w:adjustRightInd w:val="0"/>
        <w:spacing w:after="0" w:line="240" w:lineRule="auto"/>
        <w:jc w:val="both"/>
        <w:rPr>
          <w:rFonts w:ascii="Arial" w:eastAsia="Times New Roman" w:hAnsi="Arial" w:cs="Arial"/>
          <w:color w:val="222222"/>
          <w:sz w:val="19"/>
          <w:szCs w:val="19"/>
          <w:lang w:eastAsia="es-MX"/>
        </w:rPr>
      </w:pPr>
      <w:r w:rsidRPr="006E1F74">
        <w:rPr>
          <w:rFonts w:ascii="Arial" w:eastAsia="Times New Roman" w:hAnsi="Arial" w:cs="Arial"/>
          <w:color w:val="222222"/>
          <w:sz w:val="19"/>
          <w:szCs w:val="19"/>
          <w:lang w:eastAsia="es-MX"/>
        </w:rPr>
        <w:t xml:space="preserve">De no ser aceptable, solicitamos se nos indique para que aplicación se utilizaría el espectrofotómetro entre 900 y 1100 </w:t>
      </w:r>
      <w:proofErr w:type="spellStart"/>
      <w:r w:rsidRPr="006E1F74">
        <w:rPr>
          <w:rFonts w:ascii="Arial" w:eastAsia="Times New Roman" w:hAnsi="Arial" w:cs="Arial"/>
          <w:color w:val="222222"/>
          <w:sz w:val="19"/>
          <w:szCs w:val="19"/>
          <w:lang w:eastAsia="es-MX"/>
        </w:rPr>
        <w:t>nm</w:t>
      </w:r>
      <w:proofErr w:type="spellEnd"/>
      <w:r w:rsidRPr="006E1F74">
        <w:rPr>
          <w:rFonts w:ascii="Arial" w:eastAsia="Times New Roman" w:hAnsi="Arial" w:cs="Arial"/>
          <w:color w:val="222222"/>
          <w:sz w:val="19"/>
          <w:szCs w:val="19"/>
          <w:lang w:eastAsia="es-MX"/>
        </w:rPr>
        <w:t>.</w:t>
      </w:r>
    </w:p>
    <w:p w:rsidR="004F41A4" w:rsidRDefault="004F41A4" w:rsidP="004F41A4">
      <w:pPr>
        <w:autoSpaceDE w:val="0"/>
        <w:autoSpaceDN w:val="0"/>
        <w:adjustRightInd w:val="0"/>
        <w:spacing w:after="0" w:line="240" w:lineRule="auto"/>
        <w:rPr>
          <w:rFonts w:ascii="Arial" w:eastAsia="Times New Roman" w:hAnsi="Arial" w:cs="Arial"/>
          <w:color w:val="222222"/>
          <w:sz w:val="19"/>
          <w:szCs w:val="19"/>
          <w:lang w:eastAsia="es-MX"/>
        </w:rPr>
      </w:pPr>
      <w:r w:rsidRPr="004F41A4">
        <w:rPr>
          <w:rFonts w:ascii="Arial" w:eastAsia="Times New Roman" w:hAnsi="Arial" w:cs="Arial"/>
          <w:color w:val="222222"/>
          <w:sz w:val="19"/>
          <w:szCs w:val="19"/>
          <w:lang w:eastAsia="es-MX"/>
        </w:rPr>
        <w:br/>
      </w:r>
      <w:r w:rsidRPr="00491D34">
        <w:rPr>
          <w:b/>
          <w:sz w:val="24"/>
          <w:szCs w:val="24"/>
          <w:u w:val="single"/>
        </w:rPr>
        <w:t>Respuesta:</w:t>
      </w:r>
      <w:r w:rsidRPr="004F41A4">
        <w:rPr>
          <w:rFonts w:ascii="Arial" w:eastAsia="Times New Roman" w:hAnsi="Arial" w:cs="Arial"/>
          <w:color w:val="222222"/>
          <w:sz w:val="19"/>
          <w:szCs w:val="19"/>
          <w:lang w:eastAsia="es-MX"/>
        </w:rPr>
        <w:t xml:space="preserve"> </w:t>
      </w:r>
    </w:p>
    <w:p w:rsidR="004F41A4" w:rsidRPr="004F41A4" w:rsidRDefault="004F41A4" w:rsidP="004F41A4">
      <w:pPr>
        <w:autoSpaceDE w:val="0"/>
        <w:autoSpaceDN w:val="0"/>
        <w:adjustRightInd w:val="0"/>
        <w:spacing w:after="0" w:line="240" w:lineRule="auto"/>
        <w:jc w:val="both"/>
        <w:rPr>
          <w:rFonts w:ascii="Arial" w:eastAsia="Times New Roman" w:hAnsi="Arial" w:cs="Arial"/>
          <w:b/>
          <w:color w:val="222222"/>
          <w:sz w:val="19"/>
          <w:szCs w:val="19"/>
          <w:lang w:val="es-ES" w:eastAsia="es-MX"/>
        </w:rPr>
      </w:pPr>
      <w:r>
        <w:rPr>
          <w:rFonts w:ascii="Arial" w:eastAsia="Times New Roman" w:hAnsi="Arial" w:cs="Arial"/>
          <w:color w:val="222222"/>
          <w:sz w:val="19"/>
          <w:szCs w:val="19"/>
          <w:lang w:eastAsia="es-MX"/>
        </w:rPr>
        <w:t>No</w:t>
      </w:r>
      <w:r w:rsidRPr="004F41A4">
        <w:rPr>
          <w:rFonts w:ascii="Arial" w:eastAsia="Times New Roman" w:hAnsi="Arial" w:cs="Arial"/>
          <w:color w:val="222222"/>
          <w:sz w:val="19"/>
          <w:szCs w:val="19"/>
          <w:lang w:val="es-ES_tradnl" w:eastAsia="es-MX"/>
        </w:rPr>
        <w:t xml:space="preserve"> se trata  de un requisito excluyente, aunque si puntúa entre las características técnicas. Entre las aplicaciones requeridas se encuentran los análisis cuantitativos de compuestos que contienen agrupaciones funcionales con H-C, H-N, H-O; por ejemplo, aminas primarias y secundarias en presencia de terciarias en mezclas. También determinación de agua en muestras como </w:t>
      </w:r>
      <w:proofErr w:type="spellStart"/>
      <w:r w:rsidRPr="004F41A4">
        <w:rPr>
          <w:rFonts w:ascii="Arial" w:eastAsia="Times New Roman" w:hAnsi="Arial" w:cs="Arial"/>
          <w:color w:val="222222"/>
          <w:sz w:val="19"/>
          <w:szCs w:val="19"/>
          <w:lang w:val="es-ES_tradnl" w:eastAsia="es-MX"/>
        </w:rPr>
        <w:t>hidrazina</w:t>
      </w:r>
      <w:proofErr w:type="spellEnd"/>
      <w:r w:rsidRPr="004F41A4">
        <w:rPr>
          <w:rFonts w:ascii="Arial" w:eastAsia="Times New Roman" w:hAnsi="Arial" w:cs="Arial"/>
          <w:color w:val="222222"/>
          <w:sz w:val="19"/>
          <w:szCs w:val="19"/>
          <w:lang w:val="es-ES_tradnl" w:eastAsia="es-MX"/>
        </w:rPr>
        <w:t>, glicerol, etc.</w:t>
      </w:r>
    </w:p>
    <w:p w:rsidR="004F41A4" w:rsidRPr="004F41A4" w:rsidRDefault="004F41A4" w:rsidP="004F41A4">
      <w:pPr>
        <w:autoSpaceDE w:val="0"/>
        <w:autoSpaceDN w:val="0"/>
        <w:adjustRightInd w:val="0"/>
        <w:spacing w:after="0" w:line="240" w:lineRule="auto"/>
        <w:rPr>
          <w:rFonts w:ascii="Arial" w:eastAsia="Times New Roman" w:hAnsi="Arial" w:cs="Arial"/>
          <w:color w:val="222222"/>
          <w:sz w:val="19"/>
          <w:szCs w:val="19"/>
          <w:lang w:val="es-ES" w:eastAsia="es-MX"/>
        </w:rPr>
      </w:pPr>
    </w:p>
    <w:p w:rsidR="00AA5543" w:rsidRDefault="00AA5543" w:rsidP="00A70D02">
      <w:pPr>
        <w:autoSpaceDE w:val="0"/>
        <w:autoSpaceDN w:val="0"/>
        <w:adjustRightInd w:val="0"/>
        <w:spacing w:after="0" w:line="240" w:lineRule="auto"/>
        <w:rPr>
          <w:rFonts w:ascii="Arial" w:eastAsia="Times New Roman" w:hAnsi="Arial" w:cs="Arial"/>
          <w:color w:val="222222"/>
          <w:sz w:val="19"/>
          <w:szCs w:val="19"/>
          <w:lang w:val="es-ES" w:eastAsia="es-MX"/>
        </w:rPr>
      </w:pPr>
    </w:p>
    <w:p w:rsidR="001F0D18" w:rsidRDefault="001F0D18" w:rsidP="00A70D02">
      <w:pPr>
        <w:autoSpaceDE w:val="0"/>
        <w:autoSpaceDN w:val="0"/>
        <w:adjustRightInd w:val="0"/>
        <w:spacing w:after="0" w:line="240" w:lineRule="auto"/>
        <w:rPr>
          <w:rFonts w:ascii="Arial" w:eastAsia="Times New Roman" w:hAnsi="Arial" w:cs="Arial"/>
          <w:color w:val="222222"/>
          <w:sz w:val="19"/>
          <w:szCs w:val="19"/>
          <w:lang w:val="es-ES" w:eastAsia="es-MX"/>
        </w:rPr>
      </w:pPr>
    </w:p>
    <w:p w:rsidR="00680F94" w:rsidRDefault="00680F94" w:rsidP="00A70D02">
      <w:pPr>
        <w:autoSpaceDE w:val="0"/>
        <w:autoSpaceDN w:val="0"/>
        <w:adjustRightInd w:val="0"/>
        <w:spacing w:after="0" w:line="240" w:lineRule="auto"/>
        <w:rPr>
          <w:rFonts w:ascii="Arial" w:eastAsia="Times New Roman" w:hAnsi="Arial" w:cs="Arial"/>
          <w:color w:val="222222"/>
          <w:sz w:val="19"/>
          <w:szCs w:val="19"/>
          <w:lang w:val="es-ES" w:eastAsia="es-MX"/>
        </w:rPr>
      </w:pPr>
    </w:p>
    <w:p w:rsidR="00680F94" w:rsidRPr="00491D34" w:rsidRDefault="00680F94" w:rsidP="00680F94">
      <w:pPr>
        <w:autoSpaceDE w:val="0"/>
        <w:autoSpaceDN w:val="0"/>
        <w:adjustRightInd w:val="0"/>
        <w:spacing w:after="0" w:line="240" w:lineRule="auto"/>
        <w:rPr>
          <w:b/>
          <w:sz w:val="24"/>
          <w:szCs w:val="24"/>
          <w:u w:val="single"/>
        </w:rPr>
      </w:pPr>
      <w:r w:rsidRPr="00491D34">
        <w:rPr>
          <w:b/>
          <w:sz w:val="24"/>
          <w:szCs w:val="24"/>
          <w:u w:val="single"/>
        </w:rPr>
        <w:t xml:space="preserve">Consulta:  </w:t>
      </w:r>
    </w:p>
    <w:p w:rsidR="00680F94" w:rsidRPr="00680F94" w:rsidRDefault="00680F94" w:rsidP="00680F94">
      <w:pPr>
        <w:autoSpaceDE w:val="0"/>
        <w:autoSpaceDN w:val="0"/>
        <w:adjustRightInd w:val="0"/>
        <w:spacing w:after="0" w:line="240" w:lineRule="auto"/>
        <w:jc w:val="both"/>
        <w:rPr>
          <w:rFonts w:ascii="Arial" w:eastAsia="Times New Roman" w:hAnsi="Arial" w:cs="Arial"/>
          <w:color w:val="222222"/>
          <w:sz w:val="19"/>
          <w:szCs w:val="19"/>
          <w:lang w:val="es-ES" w:eastAsia="es-MX"/>
        </w:rPr>
      </w:pPr>
      <w:r w:rsidRPr="00680F94">
        <w:rPr>
          <w:rFonts w:ascii="Arial" w:eastAsia="Times New Roman" w:hAnsi="Arial" w:cs="Arial"/>
          <w:color w:val="222222"/>
          <w:sz w:val="19"/>
          <w:szCs w:val="19"/>
          <w:lang w:val="es-ES" w:eastAsia="es-MX"/>
        </w:rPr>
        <w:t xml:space="preserve">Consulta sobre el ítem 4 - Espectrofotómetro de </w:t>
      </w:r>
      <w:proofErr w:type="spellStart"/>
      <w:r w:rsidRPr="00680F94">
        <w:rPr>
          <w:rFonts w:ascii="Arial" w:eastAsia="Times New Roman" w:hAnsi="Arial" w:cs="Arial"/>
          <w:color w:val="222222"/>
          <w:sz w:val="19"/>
          <w:szCs w:val="19"/>
          <w:lang w:val="es-ES" w:eastAsia="es-MX"/>
        </w:rPr>
        <w:t>Microvolumen</w:t>
      </w:r>
      <w:proofErr w:type="spellEnd"/>
      <w:r w:rsidRPr="00680F94">
        <w:rPr>
          <w:rFonts w:ascii="Arial" w:eastAsia="Times New Roman" w:hAnsi="Arial" w:cs="Arial"/>
          <w:color w:val="222222"/>
          <w:sz w:val="19"/>
          <w:szCs w:val="19"/>
          <w:lang w:val="es-ES" w:eastAsia="es-MX"/>
        </w:rPr>
        <w:t>.</w:t>
      </w:r>
    </w:p>
    <w:p w:rsidR="00680F94" w:rsidRPr="00680F94" w:rsidRDefault="00680F94" w:rsidP="00680F94">
      <w:pPr>
        <w:autoSpaceDE w:val="0"/>
        <w:autoSpaceDN w:val="0"/>
        <w:adjustRightInd w:val="0"/>
        <w:spacing w:after="0" w:line="240" w:lineRule="auto"/>
        <w:jc w:val="both"/>
        <w:rPr>
          <w:rFonts w:ascii="Arial" w:eastAsia="Times New Roman" w:hAnsi="Arial" w:cs="Arial"/>
          <w:color w:val="222222"/>
          <w:sz w:val="19"/>
          <w:szCs w:val="19"/>
          <w:lang w:val="es-ES" w:eastAsia="es-MX"/>
        </w:rPr>
      </w:pPr>
      <w:r w:rsidRPr="00680F94">
        <w:rPr>
          <w:rFonts w:ascii="Arial" w:eastAsia="Times New Roman" w:hAnsi="Arial" w:cs="Arial"/>
          <w:color w:val="222222"/>
          <w:sz w:val="19"/>
          <w:szCs w:val="19"/>
          <w:lang w:val="es-ES" w:eastAsia="es-MX"/>
        </w:rPr>
        <w:t>En el Anexo IV se indica entre las especificaciones que el detector sea de 2048 elementos, pero la resolución en longitud de onda es una combinación de distintas especificaciones.  </w:t>
      </w:r>
    </w:p>
    <w:p w:rsidR="00680F94" w:rsidRPr="00680F94" w:rsidRDefault="00680F94" w:rsidP="00680F94">
      <w:pPr>
        <w:autoSpaceDE w:val="0"/>
        <w:autoSpaceDN w:val="0"/>
        <w:adjustRightInd w:val="0"/>
        <w:spacing w:after="0" w:line="240" w:lineRule="auto"/>
        <w:jc w:val="both"/>
        <w:rPr>
          <w:rFonts w:ascii="Arial" w:eastAsia="Times New Roman" w:hAnsi="Arial" w:cs="Arial"/>
          <w:color w:val="222222"/>
          <w:sz w:val="19"/>
          <w:szCs w:val="19"/>
          <w:lang w:val="es-ES" w:eastAsia="es-MX"/>
        </w:rPr>
      </w:pPr>
      <w:r w:rsidRPr="00680F94">
        <w:rPr>
          <w:rFonts w:ascii="Arial" w:eastAsia="Times New Roman" w:hAnsi="Arial" w:cs="Arial"/>
          <w:color w:val="222222"/>
          <w:sz w:val="19"/>
          <w:szCs w:val="19"/>
          <w:lang w:val="es-ES" w:eastAsia="es-MX"/>
        </w:rPr>
        <w:t>Solicitamos se nos indique si es igualmente aceptable un espectrofotómetro que tenga otro número de elementos, incluso menor a 2048, pero que alcance las especificaciones ópticas indicadas en el pliego y sea además apropiado para las aplicaciones mencionadas en el llamado.</w:t>
      </w:r>
    </w:p>
    <w:p w:rsidR="00680F94" w:rsidRPr="006E1F74" w:rsidRDefault="00680F94" w:rsidP="00680F94">
      <w:pPr>
        <w:autoSpaceDE w:val="0"/>
        <w:autoSpaceDN w:val="0"/>
        <w:adjustRightInd w:val="0"/>
        <w:spacing w:after="0" w:line="240" w:lineRule="auto"/>
        <w:jc w:val="both"/>
        <w:rPr>
          <w:rFonts w:ascii="Arial" w:eastAsia="Times New Roman" w:hAnsi="Arial" w:cs="Arial"/>
          <w:color w:val="222222"/>
          <w:sz w:val="19"/>
          <w:szCs w:val="19"/>
          <w:lang w:eastAsia="es-MX"/>
        </w:rPr>
      </w:pPr>
    </w:p>
    <w:p w:rsidR="00680F94" w:rsidRDefault="00680F94" w:rsidP="00680F94">
      <w:pPr>
        <w:autoSpaceDE w:val="0"/>
        <w:autoSpaceDN w:val="0"/>
        <w:adjustRightInd w:val="0"/>
        <w:spacing w:after="0" w:line="240" w:lineRule="auto"/>
        <w:rPr>
          <w:rFonts w:ascii="Arial" w:eastAsia="Times New Roman" w:hAnsi="Arial" w:cs="Arial"/>
          <w:color w:val="222222"/>
          <w:sz w:val="19"/>
          <w:szCs w:val="19"/>
          <w:lang w:eastAsia="es-MX"/>
        </w:rPr>
      </w:pPr>
      <w:r w:rsidRPr="00491D34">
        <w:rPr>
          <w:b/>
          <w:sz w:val="24"/>
          <w:szCs w:val="24"/>
          <w:u w:val="single"/>
        </w:rPr>
        <w:t>Respuesta:</w:t>
      </w:r>
      <w:r w:rsidRPr="004F41A4">
        <w:rPr>
          <w:rFonts w:ascii="Arial" w:eastAsia="Times New Roman" w:hAnsi="Arial" w:cs="Arial"/>
          <w:color w:val="222222"/>
          <w:sz w:val="19"/>
          <w:szCs w:val="19"/>
          <w:lang w:eastAsia="es-MX"/>
        </w:rPr>
        <w:t xml:space="preserve"> </w:t>
      </w:r>
    </w:p>
    <w:p w:rsidR="00680F94" w:rsidRPr="00680F94" w:rsidRDefault="00680F94" w:rsidP="00680F94">
      <w:pPr>
        <w:autoSpaceDE w:val="0"/>
        <w:autoSpaceDN w:val="0"/>
        <w:adjustRightInd w:val="0"/>
        <w:spacing w:after="0" w:line="240" w:lineRule="auto"/>
        <w:jc w:val="both"/>
        <w:rPr>
          <w:rFonts w:ascii="Arial" w:eastAsia="Times New Roman" w:hAnsi="Arial" w:cs="Arial"/>
          <w:color w:val="222222"/>
          <w:sz w:val="19"/>
          <w:szCs w:val="19"/>
          <w:lang w:val="es-ES" w:eastAsia="es-MX"/>
        </w:rPr>
      </w:pPr>
      <w:r w:rsidRPr="00680F94">
        <w:rPr>
          <w:rFonts w:ascii="Arial" w:eastAsia="Times New Roman" w:hAnsi="Arial" w:cs="Arial"/>
          <w:color w:val="222222"/>
          <w:sz w:val="19"/>
          <w:szCs w:val="19"/>
          <w:lang w:val="es-ES_tradnl" w:eastAsia="es-MX"/>
        </w:rPr>
        <w:t>No se trata  de un requisito excluyente, aunque si puntúa entre las características técnicas.</w:t>
      </w:r>
      <w:r w:rsidRPr="00680F94">
        <w:rPr>
          <w:rFonts w:ascii="Arial" w:eastAsia="Times New Roman" w:hAnsi="Arial" w:cs="Arial"/>
          <w:color w:val="222222"/>
          <w:sz w:val="19"/>
          <w:szCs w:val="19"/>
          <w:lang w:val="es-ES" w:eastAsia="es-MX"/>
        </w:rPr>
        <w:t>Se acepta que el detector sea de 1024 o 2048 elementos siempre que cumpla con las especificaciones ópticas indicadas en las especificaciones y con las aplicaciones indicadas. La resolución espectral en longitud de onda NO es una combinación de distintas especificaciones. El equipo debe tener una resolución espectral de 1.8nm y una exactitud de longitud de onda de 1nm por lo menos.</w:t>
      </w:r>
    </w:p>
    <w:p w:rsidR="00680F94" w:rsidRPr="004F41A4" w:rsidRDefault="00680F94" w:rsidP="00680F94">
      <w:pPr>
        <w:autoSpaceDE w:val="0"/>
        <w:autoSpaceDN w:val="0"/>
        <w:adjustRightInd w:val="0"/>
        <w:spacing w:after="0" w:line="240" w:lineRule="auto"/>
        <w:jc w:val="both"/>
        <w:rPr>
          <w:rFonts w:ascii="Arial" w:eastAsia="Times New Roman" w:hAnsi="Arial" w:cs="Arial"/>
          <w:b/>
          <w:color w:val="222222"/>
          <w:sz w:val="19"/>
          <w:szCs w:val="19"/>
          <w:lang w:val="es-ES" w:eastAsia="es-MX"/>
        </w:rPr>
      </w:pPr>
    </w:p>
    <w:p w:rsidR="00680F94" w:rsidRPr="004F41A4" w:rsidRDefault="00680F94" w:rsidP="00680F94">
      <w:pPr>
        <w:autoSpaceDE w:val="0"/>
        <w:autoSpaceDN w:val="0"/>
        <w:adjustRightInd w:val="0"/>
        <w:spacing w:after="0" w:line="240" w:lineRule="auto"/>
        <w:rPr>
          <w:rFonts w:ascii="Arial" w:eastAsia="Times New Roman" w:hAnsi="Arial" w:cs="Arial"/>
          <w:color w:val="222222"/>
          <w:sz w:val="19"/>
          <w:szCs w:val="19"/>
          <w:lang w:val="es-ES" w:eastAsia="es-MX"/>
        </w:rPr>
      </w:pPr>
    </w:p>
    <w:p w:rsidR="00680F94" w:rsidRPr="004F41A4" w:rsidRDefault="00680F94" w:rsidP="00680F94">
      <w:pPr>
        <w:autoSpaceDE w:val="0"/>
        <w:autoSpaceDN w:val="0"/>
        <w:adjustRightInd w:val="0"/>
        <w:spacing w:after="0" w:line="240" w:lineRule="auto"/>
        <w:rPr>
          <w:rFonts w:ascii="Arial" w:eastAsia="Times New Roman" w:hAnsi="Arial" w:cs="Arial"/>
          <w:color w:val="222222"/>
          <w:sz w:val="19"/>
          <w:szCs w:val="19"/>
          <w:lang w:val="es-ES" w:eastAsia="es-MX"/>
        </w:rPr>
      </w:pPr>
    </w:p>
    <w:p w:rsidR="00680F94" w:rsidRDefault="00680F94" w:rsidP="00A70D02">
      <w:pPr>
        <w:autoSpaceDE w:val="0"/>
        <w:autoSpaceDN w:val="0"/>
        <w:adjustRightInd w:val="0"/>
        <w:spacing w:after="0" w:line="240" w:lineRule="auto"/>
        <w:rPr>
          <w:rFonts w:ascii="Arial" w:eastAsia="Times New Roman" w:hAnsi="Arial" w:cs="Arial"/>
          <w:color w:val="222222"/>
          <w:sz w:val="19"/>
          <w:szCs w:val="19"/>
          <w:lang w:val="es-ES" w:eastAsia="es-MX"/>
        </w:rPr>
      </w:pPr>
    </w:p>
    <w:p w:rsidR="000E176E" w:rsidRPr="000E176E" w:rsidRDefault="000E176E" w:rsidP="000E176E">
      <w:pPr>
        <w:autoSpaceDE w:val="0"/>
        <w:autoSpaceDN w:val="0"/>
        <w:adjustRightInd w:val="0"/>
        <w:spacing w:after="0" w:line="240" w:lineRule="auto"/>
        <w:rPr>
          <w:rFonts w:ascii="Arial" w:eastAsia="Times New Roman" w:hAnsi="Arial" w:cs="Arial"/>
          <w:b/>
          <w:color w:val="222222"/>
          <w:sz w:val="19"/>
          <w:szCs w:val="19"/>
          <w:u w:val="single"/>
          <w:lang w:eastAsia="es-MX"/>
        </w:rPr>
      </w:pPr>
      <w:r w:rsidRPr="000E176E">
        <w:rPr>
          <w:rFonts w:ascii="Arial" w:eastAsia="Times New Roman" w:hAnsi="Arial" w:cs="Arial"/>
          <w:b/>
          <w:color w:val="222222"/>
          <w:sz w:val="19"/>
          <w:szCs w:val="19"/>
          <w:u w:val="single"/>
          <w:lang w:eastAsia="es-MX"/>
        </w:rPr>
        <w:t xml:space="preserve">Consulta:  </w:t>
      </w:r>
    </w:p>
    <w:p w:rsidR="000E176E" w:rsidRPr="000E176E" w:rsidRDefault="000E176E" w:rsidP="000E176E">
      <w:pPr>
        <w:autoSpaceDE w:val="0"/>
        <w:autoSpaceDN w:val="0"/>
        <w:adjustRightInd w:val="0"/>
        <w:spacing w:after="0" w:line="240" w:lineRule="auto"/>
        <w:jc w:val="both"/>
        <w:rPr>
          <w:rFonts w:ascii="Arial" w:eastAsia="Times New Roman" w:hAnsi="Arial" w:cs="Arial"/>
          <w:b/>
          <w:color w:val="222222"/>
          <w:sz w:val="19"/>
          <w:szCs w:val="19"/>
          <w:lang w:val="es-ES" w:eastAsia="es-MX"/>
        </w:rPr>
      </w:pPr>
      <w:r w:rsidRPr="000E176E">
        <w:rPr>
          <w:rFonts w:ascii="Arial" w:eastAsia="Times New Roman" w:hAnsi="Arial" w:cs="Arial"/>
          <w:color w:val="222222"/>
          <w:sz w:val="19"/>
          <w:szCs w:val="19"/>
          <w:lang w:val="es-ES" w:eastAsia="es-MX"/>
        </w:rPr>
        <w:t xml:space="preserve">Consulta sobre el ítem </w:t>
      </w:r>
      <w:r>
        <w:rPr>
          <w:rFonts w:ascii="Arial" w:eastAsia="Times New Roman" w:hAnsi="Arial" w:cs="Arial"/>
          <w:color w:val="222222"/>
          <w:sz w:val="19"/>
          <w:szCs w:val="19"/>
          <w:lang w:val="es-ES" w:eastAsia="es-MX"/>
        </w:rPr>
        <w:t>1</w:t>
      </w:r>
      <w:r w:rsidRPr="000E176E">
        <w:rPr>
          <w:rFonts w:ascii="Arial" w:eastAsia="Times New Roman" w:hAnsi="Arial" w:cs="Arial"/>
          <w:color w:val="222222"/>
          <w:sz w:val="19"/>
          <w:szCs w:val="19"/>
          <w:lang w:val="es-ES" w:eastAsia="es-MX"/>
        </w:rPr>
        <w:t xml:space="preserve"> de la licitación 30/2018</w:t>
      </w:r>
    </w:p>
    <w:p w:rsidR="000E176E" w:rsidRPr="000E176E" w:rsidRDefault="000E176E" w:rsidP="000E176E">
      <w:pPr>
        <w:autoSpaceDE w:val="0"/>
        <w:autoSpaceDN w:val="0"/>
        <w:adjustRightInd w:val="0"/>
        <w:spacing w:after="0" w:line="240" w:lineRule="auto"/>
        <w:jc w:val="both"/>
        <w:rPr>
          <w:rFonts w:ascii="Arial" w:eastAsia="Times New Roman" w:hAnsi="Arial" w:cs="Arial"/>
          <w:color w:val="222222"/>
          <w:sz w:val="19"/>
          <w:szCs w:val="19"/>
          <w:lang w:val="es-ES" w:eastAsia="es-MX"/>
        </w:rPr>
      </w:pPr>
      <w:r w:rsidRPr="000E176E">
        <w:rPr>
          <w:rFonts w:ascii="Arial" w:eastAsia="Times New Roman" w:hAnsi="Arial" w:cs="Arial"/>
          <w:color w:val="222222"/>
          <w:sz w:val="19"/>
          <w:szCs w:val="19"/>
          <w:lang w:val="es-ES" w:eastAsia="es-MX"/>
        </w:rPr>
        <w:t>Se pide sistema de agitación de muestras, podrían especificar a qué se refiere con agitación</w:t>
      </w:r>
      <w:proofErr w:type="gramStart"/>
      <w:r w:rsidRPr="000E176E">
        <w:rPr>
          <w:rFonts w:ascii="Arial" w:eastAsia="Times New Roman" w:hAnsi="Arial" w:cs="Arial"/>
          <w:color w:val="222222"/>
          <w:sz w:val="19"/>
          <w:szCs w:val="19"/>
          <w:lang w:val="es-ES" w:eastAsia="es-MX"/>
        </w:rPr>
        <w:t>?</w:t>
      </w:r>
      <w:proofErr w:type="gramEnd"/>
      <w:r w:rsidRPr="000E176E">
        <w:rPr>
          <w:rFonts w:ascii="Arial" w:eastAsia="Times New Roman" w:hAnsi="Arial" w:cs="Arial"/>
          <w:color w:val="222222"/>
          <w:sz w:val="19"/>
          <w:szCs w:val="19"/>
          <w:lang w:val="es-ES" w:eastAsia="es-MX"/>
        </w:rPr>
        <w:t xml:space="preserve"> Se refiere a un sistema de agitación externo</w:t>
      </w:r>
      <w:proofErr w:type="gramStart"/>
      <w:r w:rsidRPr="000E176E">
        <w:rPr>
          <w:rFonts w:ascii="Arial" w:eastAsia="Times New Roman" w:hAnsi="Arial" w:cs="Arial"/>
          <w:color w:val="222222"/>
          <w:sz w:val="19"/>
          <w:szCs w:val="19"/>
          <w:lang w:val="es-ES" w:eastAsia="es-MX"/>
        </w:rPr>
        <w:t>?</w:t>
      </w:r>
      <w:proofErr w:type="gramEnd"/>
      <w:r w:rsidRPr="000E176E">
        <w:rPr>
          <w:rFonts w:ascii="Arial" w:eastAsia="Times New Roman" w:hAnsi="Arial" w:cs="Arial"/>
          <w:color w:val="222222"/>
          <w:sz w:val="19"/>
          <w:szCs w:val="19"/>
          <w:lang w:val="es-ES" w:eastAsia="es-MX"/>
        </w:rPr>
        <w:t xml:space="preserve"> En caso de ser así, que tipo de agitación</w:t>
      </w:r>
      <w:proofErr w:type="gramStart"/>
      <w:r w:rsidRPr="000E176E">
        <w:rPr>
          <w:rFonts w:ascii="Arial" w:eastAsia="Times New Roman" w:hAnsi="Arial" w:cs="Arial"/>
          <w:color w:val="222222"/>
          <w:sz w:val="19"/>
          <w:szCs w:val="19"/>
          <w:lang w:val="es-ES" w:eastAsia="es-MX"/>
        </w:rPr>
        <w:t>?</w:t>
      </w:r>
      <w:proofErr w:type="gramEnd"/>
    </w:p>
    <w:p w:rsidR="000E176E" w:rsidRPr="000E176E" w:rsidRDefault="000E176E" w:rsidP="000E176E">
      <w:pPr>
        <w:autoSpaceDE w:val="0"/>
        <w:autoSpaceDN w:val="0"/>
        <w:adjustRightInd w:val="0"/>
        <w:spacing w:after="0" w:line="240" w:lineRule="auto"/>
        <w:jc w:val="both"/>
        <w:rPr>
          <w:rFonts w:ascii="Arial" w:eastAsia="Times New Roman" w:hAnsi="Arial" w:cs="Arial"/>
          <w:color w:val="222222"/>
          <w:sz w:val="19"/>
          <w:szCs w:val="19"/>
          <w:lang w:eastAsia="es-MX"/>
        </w:rPr>
      </w:pPr>
    </w:p>
    <w:p w:rsidR="000E176E" w:rsidRPr="000E176E" w:rsidRDefault="000E176E" w:rsidP="000E176E">
      <w:pPr>
        <w:autoSpaceDE w:val="0"/>
        <w:autoSpaceDN w:val="0"/>
        <w:adjustRightInd w:val="0"/>
        <w:spacing w:after="0" w:line="240" w:lineRule="auto"/>
        <w:rPr>
          <w:rFonts w:ascii="Arial" w:eastAsia="Times New Roman" w:hAnsi="Arial" w:cs="Arial"/>
          <w:color w:val="222222"/>
          <w:sz w:val="19"/>
          <w:szCs w:val="19"/>
          <w:lang w:eastAsia="es-MX"/>
        </w:rPr>
      </w:pPr>
      <w:r w:rsidRPr="000E176E">
        <w:rPr>
          <w:rFonts w:ascii="Arial" w:eastAsia="Times New Roman" w:hAnsi="Arial" w:cs="Arial"/>
          <w:b/>
          <w:color w:val="222222"/>
          <w:sz w:val="19"/>
          <w:szCs w:val="19"/>
          <w:u w:val="single"/>
          <w:lang w:eastAsia="es-MX"/>
        </w:rPr>
        <w:t>Respuesta:</w:t>
      </w:r>
      <w:r w:rsidRPr="000E176E">
        <w:rPr>
          <w:rFonts w:ascii="Arial" w:eastAsia="Times New Roman" w:hAnsi="Arial" w:cs="Arial"/>
          <w:color w:val="222222"/>
          <w:sz w:val="19"/>
          <w:szCs w:val="19"/>
          <w:lang w:eastAsia="es-MX"/>
        </w:rPr>
        <w:t xml:space="preserve"> </w:t>
      </w:r>
    </w:p>
    <w:p w:rsidR="000E176E" w:rsidRPr="000E176E" w:rsidRDefault="000E176E" w:rsidP="000E176E">
      <w:pPr>
        <w:autoSpaceDE w:val="0"/>
        <w:autoSpaceDN w:val="0"/>
        <w:adjustRightInd w:val="0"/>
        <w:spacing w:after="0" w:line="240" w:lineRule="auto"/>
        <w:jc w:val="both"/>
        <w:rPr>
          <w:rFonts w:ascii="Arial" w:eastAsia="Times New Roman" w:hAnsi="Arial" w:cs="Arial"/>
          <w:color w:val="222222"/>
          <w:sz w:val="19"/>
          <w:szCs w:val="19"/>
          <w:lang w:val="es-ES" w:eastAsia="es-MX"/>
        </w:rPr>
      </w:pPr>
      <w:r w:rsidRPr="000E176E">
        <w:rPr>
          <w:rFonts w:ascii="Arial" w:eastAsia="Times New Roman" w:hAnsi="Arial" w:cs="Arial"/>
          <w:color w:val="222222"/>
          <w:sz w:val="19"/>
          <w:szCs w:val="19"/>
          <w:lang w:val="es-ES" w:eastAsia="es-MX"/>
        </w:rPr>
        <w:t>Se solicita un sistema integrado al equipo, de agitación de muestras durante el proceso de análisis.</w:t>
      </w:r>
    </w:p>
    <w:p w:rsidR="000E176E" w:rsidRPr="000E176E" w:rsidRDefault="000E176E" w:rsidP="000E176E">
      <w:pPr>
        <w:autoSpaceDE w:val="0"/>
        <w:autoSpaceDN w:val="0"/>
        <w:adjustRightInd w:val="0"/>
        <w:spacing w:after="0" w:line="240" w:lineRule="auto"/>
        <w:jc w:val="both"/>
        <w:rPr>
          <w:rFonts w:ascii="Arial" w:eastAsia="Times New Roman" w:hAnsi="Arial" w:cs="Arial"/>
          <w:color w:val="222222"/>
          <w:sz w:val="19"/>
          <w:szCs w:val="19"/>
          <w:lang w:val="es-ES" w:eastAsia="es-MX"/>
        </w:rPr>
      </w:pPr>
      <w:r w:rsidRPr="000E176E">
        <w:rPr>
          <w:rFonts w:ascii="Arial" w:eastAsia="Times New Roman" w:hAnsi="Arial" w:cs="Arial"/>
          <w:color w:val="222222"/>
          <w:sz w:val="19"/>
          <w:szCs w:val="19"/>
          <w:lang w:val="es-ES" w:eastAsia="es-MX"/>
        </w:rPr>
        <w:t>Por ejemplo un sistema integrado de agitación magnética, aunque pueden existir otros.</w:t>
      </w:r>
    </w:p>
    <w:p w:rsidR="000E176E" w:rsidRPr="000E176E" w:rsidRDefault="000E176E" w:rsidP="000E176E">
      <w:pPr>
        <w:autoSpaceDE w:val="0"/>
        <w:autoSpaceDN w:val="0"/>
        <w:adjustRightInd w:val="0"/>
        <w:spacing w:after="0" w:line="240" w:lineRule="auto"/>
        <w:jc w:val="both"/>
        <w:rPr>
          <w:rFonts w:ascii="Arial" w:eastAsia="Times New Roman" w:hAnsi="Arial" w:cs="Arial"/>
          <w:color w:val="222222"/>
          <w:sz w:val="19"/>
          <w:szCs w:val="19"/>
          <w:lang w:val="es-ES" w:eastAsia="es-MX"/>
        </w:rPr>
      </w:pPr>
    </w:p>
    <w:p w:rsidR="000E176E" w:rsidRDefault="000E176E" w:rsidP="000E176E">
      <w:pPr>
        <w:autoSpaceDE w:val="0"/>
        <w:autoSpaceDN w:val="0"/>
        <w:adjustRightInd w:val="0"/>
        <w:spacing w:after="0" w:line="240" w:lineRule="auto"/>
        <w:rPr>
          <w:rFonts w:ascii="Arial" w:eastAsia="Times New Roman" w:hAnsi="Arial" w:cs="Arial"/>
          <w:b/>
          <w:color w:val="222222"/>
          <w:sz w:val="19"/>
          <w:szCs w:val="19"/>
          <w:lang w:val="es-ES" w:eastAsia="es-MX"/>
        </w:rPr>
      </w:pPr>
    </w:p>
    <w:p w:rsidR="00284C4F" w:rsidRPr="000E176E" w:rsidRDefault="00284C4F" w:rsidP="000E176E">
      <w:pPr>
        <w:autoSpaceDE w:val="0"/>
        <w:autoSpaceDN w:val="0"/>
        <w:adjustRightInd w:val="0"/>
        <w:spacing w:after="0" w:line="240" w:lineRule="auto"/>
        <w:rPr>
          <w:rFonts w:ascii="Arial" w:eastAsia="Times New Roman" w:hAnsi="Arial" w:cs="Arial"/>
          <w:b/>
          <w:color w:val="222222"/>
          <w:sz w:val="19"/>
          <w:szCs w:val="19"/>
          <w:lang w:val="es-ES" w:eastAsia="es-MX"/>
        </w:rPr>
      </w:pPr>
    </w:p>
    <w:p w:rsidR="000E176E" w:rsidRDefault="000E176E" w:rsidP="00A70D02">
      <w:pPr>
        <w:autoSpaceDE w:val="0"/>
        <w:autoSpaceDN w:val="0"/>
        <w:adjustRightInd w:val="0"/>
        <w:spacing w:after="0" w:line="240" w:lineRule="auto"/>
        <w:rPr>
          <w:rFonts w:ascii="Arial" w:eastAsia="Times New Roman" w:hAnsi="Arial" w:cs="Arial"/>
          <w:color w:val="222222"/>
          <w:sz w:val="19"/>
          <w:szCs w:val="19"/>
          <w:lang w:val="es-ES" w:eastAsia="es-MX"/>
        </w:rPr>
      </w:pPr>
    </w:p>
    <w:p w:rsidR="00284C4F" w:rsidRPr="00284C4F" w:rsidRDefault="00284C4F" w:rsidP="00284C4F">
      <w:pPr>
        <w:autoSpaceDE w:val="0"/>
        <w:autoSpaceDN w:val="0"/>
        <w:adjustRightInd w:val="0"/>
        <w:spacing w:after="0" w:line="240" w:lineRule="auto"/>
        <w:rPr>
          <w:rFonts w:ascii="Arial" w:eastAsia="Times New Roman" w:hAnsi="Arial" w:cs="Arial"/>
          <w:b/>
          <w:color w:val="222222"/>
          <w:sz w:val="19"/>
          <w:szCs w:val="19"/>
          <w:u w:val="single"/>
          <w:lang w:eastAsia="es-MX"/>
        </w:rPr>
      </w:pPr>
      <w:r w:rsidRPr="00284C4F">
        <w:rPr>
          <w:rFonts w:ascii="Arial" w:eastAsia="Times New Roman" w:hAnsi="Arial" w:cs="Arial"/>
          <w:b/>
          <w:color w:val="222222"/>
          <w:sz w:val="19"/>
          <w:szCs w:val="19"/>
          <w:u w:val="single"/>
          <w:lang w:eastAsia="es-MX"/>
        </w:rPr>
        <w:t xml:space="preserve">Consulta:  </w:t>
      </w:r>
    </w:p>
    <w:p w:rsidR="00284C4F" w:rsidRPr="00284C4F" w:rsidRDefault="00284C4F" w:rsidP="00284C4F">
      <w:pPr>
        <w:autoSpaceDE w:val="0"/>
        <w:autoSpaceDN w:val="0"/>
        <w:adjustRightInd w:val="0"/>
        <w:spacing w:after="0" w:line="240" w:lineRule="auto"/>
        <w:rPr>
          <w:rFonts w:ascii="Arial" w:eastAsia="Times New Roman" w:hAnsi="Arial" w:cs="Arial"/>
          <w:b/>
          <w:color w:val="222222"/>
          <w:sz w:val="19"/>
          <w:szCs w:val="19"/>
          <w:lang w:val="es-ES" w:eastAsia="es-MX"/>
        </w:rPr>
      </w:pPr>
      <w:r w:rsidRPr="00284C4F">
        <w:rPr>
          <w:rFonts w:ascii="Arial" w:eastAsia="Times New Roman" w:hAnsi="Arial" w:cs="Arial"/>
          <w:color w:val="222222"/>
          <w:sz w:val="19"/>
          <w:szCs w:val="19"/>
          <w:lang w:val="es-ES" w:eastAsia="es-MX"/>
        </w:rPr>
        <w:t>Consulta sobre el ítem 1 de la licitación 30/2018</w:t>
      </w:r>
    </w:p>
    <w:p w:rsidR="00284C4F" w:rsidRPr="00284C4F" w:rsidRDefault="00284C4F" w:rsidP="00284C4F">
      <w:pPr>
        <w:autoSpaceDE w:val="0"/>
        <w:autoSpaceDN w:val="0"/>
        <w:adjustRightInd w:val="0"/>
        <w:spacing w:after="0" w:line="240" w:lineRule="auto"/>
        <w:rPr>
          <w:rFonts w:ascii="Arial" w:eastAsia="Times New Roman" w:hAnsi="Arial" w:cs="Arial"/>
          <w:color w:val="222222"/>
          <w:sz w:val="19"/>
          <w:szCs w:val="19"/>
          <w:lang w:val="es-ES" w:eastAsia="es-MX"/>
        </w:rPr>
      </w:pPr>
      <w:r w:rsidRPr="00284C4F">
        <w:rPr>
          <w:rFonts w:ascii="Arial" w:eastAsia="Times New Roman" w:hAnsi="Arial" w:cs="Arial"/>
          <w:color w:val="222222"/>
          <w:sz w:val="19"/>
          <w:szCs w:val="19"/>
          <w:lang w:val="es-ES" w:eastAsia="es-MX"/>
        </w:rPr>
        <w:t>Otra característica mencionada para este ítem, es trabajar a no menos de 1800 Watt, esto hace a referencia a las microondas o al consumo</w:t>
      </w:r>
      <w:proofErr w:type="gramStart"/>
      <w:r w:rsidRPr="00284C4F">
        <w:rPr>
          <w:rFonts w:ascii="Arial" w:eastAsia="Times New Roman" w:hAnsi="Arial" w:cs="Arial"/>
          <w:color w:val="222222"/>
          <w:sz w:val="19"/>
          <w:szCs w:val="19"/>
          <w:lang w:val="es-ES" w:eastAsia="es-MX"/>
        </w:rPr>
        <w:t>?</w:t>
      </w:r>
      <w:proofErr w:type="gramEnd"/>
    </w:p>
    <w:p w:rsidR="00284C4F" w:rsidRPr="00284C4F" w:rsidRDefault="00284C4F" w:rsidP="00284C4F">
      <w:pPr>
        <w:autoSpaceDE w:val="0"/>
        <w:autoSpaceDN w:val="0"/>
        <w:adjustRightInd w:val="0"/>
        <w:spacing w:after="0" w:line="240" w:lineRule="auto"/>
        <w:rPr>
          <w:rFonts w:ascii="Arial" w:eastAsia="Times New Roman" w:hAnsi="Arial" w:cs="Arial"/>
          <w:color w:val="222222"/>
          <w:sz w:val="19"/>
          <w:szCs w:val="19"/>
          <w:lang w:eastAsia="es-MX"/>
        </w:rPr>
      </w:pPr>
    </w:p>
    <w:p w:rsidR="00284C4F" w:rsidRPr="00284C4F" w:rsidRDefault="00284C4F" w:rsidP="00284C4F">
      <w:pPr>
        <w:autoSpaceDE w:val="0"/>
        <w:autoSpaceDN w:val="0"/>
        <w:adjustRightInd w:val="0"/>
        <w:spacing w:after="0" w:line="240" w:lineRule="auto"/>
        <w:rPr>
          <w:rFonts w:ascii="Arial" w:eastAsia="Times New Roman" w:hAnsi="Arial" w:cs="Arial"/>
          <w:color w:val="222222"/>
          <w:sz w:val="19"/>
          <w:szCs w:val="19"/>
          <w:lang w:eastAsia="es-MX"/>
        </w:rPr>
      </w:pPr>
      <w:r w:rsidRPr="00284C4F">
        <w:rPr>
          <w:rFonts w:ascii="Arial" w:eastAsia="Times New Roman" w:hAnsi="Arial" w:cs="Arial"/>
          <w:b/>
          <w:color w:val="222222"/>
          <w:sz w:val="19"/>
          <w:szCs w:val="19"/>
          <w:u w:val="single"/>
          <w:lang w:eastAsia="es-MX"/>
        </w:rPr>
        <w:t>Respuesta:</w:t>
      </w:r>
      <w:r w:rsidRPr="00284C4F">
        <w:rPr>
          <w:rFonts w:ascii="Arial" w:eastAsia="Times New Roman" w:hAnsi="Arial" w:cs="Arial"/>
          <w:color w:val="222222"/>
          <w:sz w:val="19"/>
          <w:szCs w:val="19"/>
          <w:lang w:eastAsia="es-MX"/>
        </w:rPr>
        <w:t xml:space="preserve"> </w:t>
      </w:r>
    </w:p>
    <w:p w:rsidR="00284C4F" w:rsidRPr="00284C4F" w:rsidRDefault="00284C4F" w:rsidP="00284C4F">
      <w:pPr>
        <w:autoSpaceDE w:val="0"/>
        <w:autoSpaceDN w:val="0"/>
        <w:adjustRightInd w:val="0"/>
        <w:spacing w:after="0" w:line="240" w:lineRule="auto"/>
        <w:rPr>
          <w:rFonts w:ascii="Arial" w:eastAsia="Times New Roman" w:hAnsi="Arial" w:cs="Arial"/>
          <w:color w:val="222222"/>
          <w:sz w:val="19"/>
          <w:szCs w:val="19"/>
          <w:lang w:val="es-ES" w:eastAsia="es-MX"/>
        </w:rPr>
      </w:pPr>
      <w:r w:rsidRPr="00284C4F">
        <w:rPr>
          <w:rFonts w:ascii="Arial" w:eastAsia="Times New Roman" w:hAnsi="Arial" w:cs="Arial"/>
          <w:color w:val="222222"/>
          <w:sz w:val="19"/>
          <w:szCs w:val="19"/>
          <w:lang w:val="es-ES" w:eastAsia="es-MX"/>
        </w:rPr>
        <w:t>Se hace referencia a la</w:t>
      </w:r>
      <w:r w:rsidRPr="00284C4F">
        <w:rPr>
          <w:rFonts w:ascii="Arial" w:eastAsia="Times New Roman" w:hAnsi="Arial" w:cs="Arial"/>
          <w:b/>
          <w:color w:val="222222"/>
          <w:sz w:val="19"/>
          <w:szCs w:val="19"/>
          <w:lang w:val="es-ES" w:eastAsia="es-MX"/>
        </w:rPr>
        <w:t xml:space="preserve"> </w:t>
      </w:r>
      <w:r w:rsidRPr="00284C4F">
        <w:rPr>
          <w:rFonts w:ascii="Arial" w:eastAsia="Times New Roman" w:hAnsi="Arial" w:cs="Arial"/>
          <w:color w:val="222222"/>
          <w:sz w:val="19"/>
          <w:szCs w:val="19"/>
          <w:lang w:val="es-ES" w:eastAsia="es-MX"/>
        </w:rPr>
        <w:t>Potencia total del/los magnetrón/es.</w:t>
      </w:r>
    </w:p>
    <w:p w:rsidR="00284C4F" w:rsidRPr="00284C4F" w:rsidRDefault="00284C4F" w:rsidP="00284C4F">
      <w:pPr>
        <w:autoSpaceDE w:val="0"/>
        <w:autoSpaceDN w:val="0"/>
        <w:adjustRightInd w:val="0"/>
        <w:spacing w:after="0" w:line="240" w:lineRule="auto"/>
        <w:rPr>
          <w:rFonts w:ascii="Arial" w:eastAsia="Times New Roman" w:hAnsi="Arial" w:cs="Arial"/>
          <w:color w:val="222222"/>
          <w:sz w:val="19"/>
          <w:szCs w:val="19"/>
          <w:lang w:val="es-ES" w:eastAsia="es-MX"/>
        </w:rPr>
      </w:pPr>
    </w:p>
    <w:p w:rsidR="00284C4F" w:rsidRDefault="00284C4F" w:rsidP="00284C4F">
      <w:pPr>
        <w:autoSpaceDE w:val="0"/>
        <w:autoSpaceDN w:val="0"/>
        <w:adjustRightInd w:val="0"/>
        <w:spacing w:after="0" w:line="240" w:lineRule="auto"/>
        <w:rPr>
          <w:rFonts w:ascii="Arial" w:eastAsia="Times New Roman" w:hAnsi="Arial" w:cs="Arial"/>
          <w:b/>
          <w:color w:val="222222"/>
          <w:sz w:val="19"/>
          <w:szCs w:val="19"/>
          <w:lang w:val="es-ES" w:eastAsia="es-MX"/>
        </w:rPr>
      </w:pPr>
    </w:p>
    <w:p w:rsidR="003115BC" w:rsidRPr="00284C4F" w:rsidRDefault="003115BC" w:rsidP="00284C4F">
      <w:pPr>
        <w:autoSpaceDE w:val="0"/>
        <w:autoSpaceDN w:val="0"/>
        <w:adjustRightInd w:val="0"/>
        <w:spacing w:after="0" w:line="240" w:lineRule="auto"/>
        <w:rPr>
          <w:rFonts w:ascii="Arial" w:eastAsia="Times New Roman" w:hAnsi="Arial" w:cs="Arial"/>
          <w:b/>
          <w:color w:val="222222"/>
          <w:sz w:val="19"/>
          <w:szCs w:val="19"/>
          <w:lang w:val="es-ES" w:eastAsia="es-MX"/>
        </w:rPr>
      </w:pPr>
    </w:p>
    <w:p w:rsidR="003115BC" w:rsidRPr="003115BC" w:rsidRDefault="003115BC" w:rsidP="003115BC">
      <w:pPr>
        <w:autoSpaceDE w:val="0"/>
        <w:autoSpaceDN w:val="0"/>
        <w:adjustRightInd w:val="0"/>
        <w:spacing w:after="0" w:line="240" w:lineRule="auto"/>
        <w:rPr>
          <w:rFonts w:ascii="Arial" w:eastAsia="Times New Roman" w:hAnsi="Arial" w:cs="Arial"/>
          <w:color w:val="222222"/>
          <w:sz w:val="19"/>
          <w:szCs w:val="19"/>
          <w:lang w:eastAsia="es-MX"/>
        </w:rPr>
      </w:pPr>
      <w:r w:rsidRPr="003115BC">
        <w:rPr>
          <w:rFonts w:ascii="Arial" w:eastAsia="Times New Roman" w:hAnsi="Arial" w:cs="Arial"/>
          <w:b/>
          <w:color w:val="222222"/>
          <w:sz w:val="19"/>
          <w:szCs w:val="19"/>
          <w:u w:val="single"/>
          <w:lang w:eastAsia="es-MX"/>
        </w:rPr>
        <w:t xml:space="preserve">Consulta:  </w:t>
      </w:r>
    </w:p>
    <w:p w:rsidR="003115BC" w:rsidRPr="003115BC" w:rsidRDefault="003115BC" w:rsidP="003115BC">
      <w:pPr>
        <w:autoSpaceDE w:val="0"/>
        <w:autoSpaceDN w:val="0"/>
        <w:adjustRightInd w:val="0"/>
        <w:spacing w:after="0" w:line="240" w:lineRule="auto"/>
        <w:rPr>
          <w:rFonts w:ascii="Arial" w:eastAsia="Times New Roman" w:hAnsi="Arial" w:cs="Arial"/>
          <w:color w:val="222222"/>
          <w:sz w:val="19"/>
          <w:szCs w:val="19"/>
          <w:lang w:eastAsia="es-MX"/>
        </w:rPr>
      </w:pPr>
      <w:r w:rsidRPr="003115BC">
        <w:rPr>
          <w:rFonts w:ascii="Arial" w:eastAsia="Times New Roman" w:hAnsi="Arial" w:cs="Arial"/>
          <w:color w:val="222222"/>
          <w:sz w:val="19"/>
          <w:szCs w:val="19"/>
          <w:lang w:eastAsia="es-MX"/>
        </w:rPr>
        <w:t>En el punto 9 - Contenido de las ofertas indica que: "El equipo debe estar fabricado bajo certificado de normas ISO 9001 e ISO 14001 y el sistema debe permitir la adopción de la norma ISO 17025 (se deben adjuntar fotocopias de certificados), REQUISITO EXCLUYENTE EN EL ACTO DE APERTURA." La norma ISO 9001 está relacionada con la calidad de los procesos de fabricación y es razonable que se solicite su certificado. Pero la ISO 14001 no está relacionada con la calidad, es una norma relacionada con la gestión ambiental y no todas las empresas la tienen, incluyendo empresas de reconocida calidad. No parece razonable que para un equipo electrónico se solicite en forma excluyente un requisito de gestión ambiental del proceso de fabricación en el país de origen. </w:t>
      </w:r>
      <w:r w:rsidRPr="003115BC">
        <w:rPr>
          <w:rFonts w:ascii="Arial" w:eastAsia="Times New Roman" w:hAnsi="Arial" w:cs="Arial"/>
          <w:b/>
          <w:bCs/>
          <w:color w:val="222222"/>
          <w:sz w:val="19"/>
          <w:szCs w:val="19"/>
          <w:lang w:eastAsia="es-MX"/>
        </w:rPr>
        <w:t>Por esto solicitamos que eliminen del pliego el requisito de excluyente de la norma ISO 14001 para los oferentes.</w:t>
      </w:r>
    </w:p>
    <w:p w:rsidR="003115BC" w:rsidRPr="003115BC" w:rsidRDefault="003115BC" w:rsidP="003115BC">
      <w:pPr>
        <w:autoSpaceDE w:val="0"/>
        <w:autoSpaceDN w:val="0"/>
        <w:adjustRightInd w:val="0"/>
        <w:spacing w:after="0" w:line="240" w:lineRule="auto"/>
        <w:rPr>
          <w:rFonts w:ascii="Arial" w:eastAsia="Times New Roman" w:hAnsi="Arial" w:cs="Arial"/>
          <w:color w:val="222222"/>
          <w:sz w:val="19"/>
          <w:szCs w:val="19"/>
          <w:lang w:eastAsia="es-MX"/>
        </w:rPr>
      </w:pPr>
      <w:r w:rsidRPr="003115BC">
        <w:rPr>
          <w:rFonts w:ascii="Arial" w:eastAsia="Times New Roman" w:hAnsi="Arial" w:cs="Arial"/>
          <w:color w:val="222222"/>
          <w:sz w:val="19"/>
          <w:szCs w:val="19"/>
          <w:lang w:eastAsia="es-MX"/>
        </w:rPr>
        <w:t>Este mismo planteo se hizo para licitaciones anteriores de UTEC y no fue considerado como requisito excluyente.</w:t>
      </w:r>
    </w:p>
    <w:p w:rsidR="003115BC" w:rsidRPr="003115BC" w:rsidRDefault="003115BC" w:rsidP="003115BC">
      <w:pPr>
        <w:autoSpaceDE w:val="0"/>
        <w:autoSpaceDN w:val="0"/>
        <w:adjustRightInd w:val="0"/>
        <w:spacing w:after="0" w:line="240" w:lineRule="auto"/>
        <w:rPr>
          <w:rFonts w:ascii="Arial" w:eastAsia="Times New Roman" w:hAnsi="Arial" w:cs="Arial"/>
          <w:color w:val="222222"/>
          <w:sz w:val="19"/>
          <w:szCs w:val="19"/>
          <w:lang w:eastAsia="es-MX"/>
        </w:rPr>
      </w:pPr>
      <w:r w:rsidRPr="003115BC">
        <w:rPr>
          <w:rFonts w:ascii="Arial" w:eastAsia="Times New Roman" w:hAnsi="Arial" w:cs="Arial"/>
          <w:color w:val="222222"/>
          <w:sz w:val="19"/>
          <w:szCs w:val="19"/>
          <w:lang w:eastAsia="es-MX"/>
        </w:rPr>
        <w:br/>
      </w:r>
      <w:r w:rsidRPr="003115BC">
        <w:rPr>
          <w:rFonts w:ascii="Arial" w:eastAsia="Times New Roman" w:hAnsi="Arial" w:cs="Arial"/>
          <w:b/>
          <w:color w:val="222222"/>
          <w:sz w:val="19"/>
          <w:szCs w:val="19"/>
          <w:u w:val="single"/>
          <w:lang w:eastAsia="es-MX"/>
        </w:rPr>
        <w:t>Respuesta:</w:t>
      </w:r>
      <w:r w:rsidRPr="003115BC">
        <w:rPr>
          <w:rFonts w:ascii="Arial" w:eastAsia="Times New Roman" w:hAnsi="Arial" w:cs="Arial"/>
          <w:color w:val="222222"/>
          <w:sz w:val="19"/>
          <w:szCs w:val="19"/>
          <w:lang w:eastAsia="es-MX"/>
        </w:rPr>
        <w:t xml:space="preserve"> No existe tal párrafo en el pliego.</w:t>
      </w:r>
    </w:p>
    <w:p w:rsidR="000E176E" w:rsidRPr="003115BC" w:rsidRDefault="000E176E" w:rsidP="00A70D02">
      <w:pPr>
        <w:autoSpaceDE w:val="0"/>
        <w:autoSpaceDN w:val="0"/>
        <w:adjustRightInd w:val="0"/>
        <w:spacing w:after="0" w:line="240" w:lineRule="auto"/>
        <w:rPr>
          <w:rFonts w:ascii="Arial" w:eastAsia="Times New Roman" w:hAnsi="Arial" w:cs="Arial"/>
          <w:color w:val="222222"/>
          <w:sz w:val="19"/>
          <w:szCs w:val="19"/>
          <w:lang w:eastAsia="es-MX"/>
        </w:rPr>
      </w:pPr>
    </w:p>
    <w:sectPr w:rsidR="000E176E" w:rsidRPr="003115BC" w:rsidSect="009258C5">
      <w:pgSz w:w="11907" w:h="16839"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E5A2F"/>
    <w:multiLevelType w:val="hybridMultilevel"/>
    <w:tmpl w:val="DB9EE41A"/>
    <w:lvl w:ilvl="0" w:tplc="F09669B6">
      <w:start w:val="1"/>
      <w:numFmt w:val="decimal"/>
      <w:lvlText w:val="%1)"/>
      <w:lvlJc w:val="left"/>
      <w:pPr>
        <w:ind w:left="720" w:hanging="360"/>
      </w:pPr>
      <w:rPr>
        <w:rFonts w:ascii="Arial" w:eastAsia="Times New Roman" w:hAnsi="Arial" w:cs="Arial" w:hint="default"/>
        <w:color w:val="222222"/>
        <w:sz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6251527"/>
    <w:multiLevelType w:val="multilevel"/>
    <w:tmpl w:val="67443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5D70D28"/>
    <w:multiLevelType w:val="hybridMultilevel"/>
    <w:tmpl w:val="E2300374"/>
    <w:lvl w:ilvl="0" w:tplc="380A0011">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EA0"/>
    <w:rsid w:val="00005941"/>
    <w:rsid w:val="0002686E"/>
    <w:rsid w:val="00071D7D"/>
    <w:rsid w:val="000E176E"/>
    <w:rsid w:val="001208BA"/>
    <w:rsid w:val="001227C3"/>
    <w:rsid w:val="001B4CB8"/>
    <w:rsid w:val="001F0D18"/>
    <w:rsid w:val="00252DF0"/>
    <w:rsid w:val="00264789"/>
    <w:rsid w:val="00274395"/>
    <w:rsid w:val="0028389C"/>
    <w:rsid w:val="00284C4F"/>
    <w:rsid w:val="002A0D9F"/>
    <w:rsid w:val="002C0952"/>
    <w:rsid w:val="002C6CAE"/>
    <w:rsid w:val="002D77F2"/>
    <w:rsid w:val="002E6981"/>
    <w:rsid w:val="003115BC"/>
    <w:rsid w:val="0037152E"/>
    <w:rsid w:val="003E22A0"/>
    <w:rsid w:val="003F04D7"/>
    <w:rsid w:val="003F1163"/>
    <w:rsid w:val="003F1B91"/>
    <w:rsid w:val="0041312E"/>
    <w:rsid w:val="00454616"/>
    <w:rsid w:val="004638C8"/>
    <w:rsid w:val="00474DBA"/>
    <w:rsid w:val="004759CA"/>
    <w:rsid w:val="00491D34"/>
    <w:rsid w:val="00494D4D"/>
    <w:rsid w:val="004B07DA"/>
    <w:rsid w:val="004D3630"/>
    <w:rsid w:val="004D3CD3"/>
    <w:rsid w:val="004F41A4"/>
    <w:rsid w:val="00564B77"/>
    <w:rsid w:val="005B7DAC"/>
    <w:rsid w:val="005E16CF"/>
    <w:rsid w:val="00630408"/>
    <w:rsid w:val="006549CA"/>
    <w:rsid w:val="0067243B"/>
    <w:rsid w:val="00680F94"/>
    <w:rsid w:val="00684F5A"/>
    <w:rsid w:val="006D0C19"/>
    <w:rsid w:val="006D1E80"/>
    <w:rsid w:val="006E1F74"/>
    <w:rsid w:val="00767E75"/>
    <w:rsid w:val="007770AA"/>
    <w:rsid w:val="007800D0"/>
    <w:rsid w:val="007829EC"/>
    <w:rsid w:val="00790E36"/>
    <w:rsid w:val="007D0E13"/>
    <w:rsid w:val="007D64AA"/>
    <w:rsid w:val="00816C3B"/>
    <w:rsid w:val="008243E2"/>
    <w:rsid w:val="00850A9D"/>
    <w:rsid w:val="00864821"/>
    <w:rsid w:val="008B0D6E"/>
    <w:rsid w:val="008B602F"/>
    <w:rsid w:val="008E1431"/>
    <w:rsid w:val="009258C5"/>
    <w:rsid w:val="009A311E"/>
    <w:rsid w:val="009B1FEE"/>
    <w:rsid w:val="009C4A0C"/>
    <w:rsid w:val="009F4017"/>
    <w:rsid w:val="00A07811"/>
    <w:rsid w:val="00A42EA0"/>
    <w:rsid w:val="00A45566"/>
    <w:rsid w:val="00A45E4E"/>
    <w:rsid w:val="00A70D02"/>
    <w:rsid w:val="00A814A5"/>
    <w:rsid w:val="00AA5543"/>
    <w:rsid w:val="00AB26A9"/>
    <w:rsid w:val="00AE6002"/>
    <w:rsid w:val="00B2520D"/>
    <w:rsid w:val="00B95752"/>
    <w:rsid w:val="00BB2B6E"/>
    <w:rsid w:val="00BC2A5D"/>
    <w:rsid w:val="00BF4232"/>
    <w:rsid w:val="00C230A6"/>
    <w:rsid w:val="00C5435C"/>
    <w:rsid w:val="00C932A4"/>
    <w:rsid w:val="00CA05A3"/>
    <w:rsid w:val="00CC3EC8"/>
    <w:rsid w:val="00CF47A0"/>
    <w:rsid w:val="00CF730B"/>
    <w:rsid w:val="00D262D9"/>
    <w:rsid w:val="00DE5157"/>
    <w:rsid w:val="00DE6996"/>
    <w:rsid w:val="00DF5A84"/>
    <w:rsid w:val="00E0387C"/>
    <w:rsid w:val="00E21945"/>
    <w:rsid w:val="00E766FD"/>
    <w:rsid w:val="00E77D2F"/>
    <w:rsid w:val="00EC7B36"/>
    <w:rsid w:val="00F44CA3"/>
    <w:rsid w:val="00F46EE7"/>
    <w:rsid w:val="00F80508"/>
    <w:rsid w:val="00FD0B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7E2B70-680F-451B-A027-CE7D49758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814A5"/>
    <w:rPr>
      <w:rFonts w:ascii="Times New Roman" w:hAnsi="Times New Roman" w:cs="Times New Roman"/>
      <w:sz w:val="24"/>
      <w:szCs w:val="24"/>
    </w:rPr>
  </w:style>
  <w:style w:type="character" w:styleId="Hipervnculo">
    <w:name w:val="Hyperlink"/>
    <w:basedOn w:val="Fuentedeprrafopredeter"/>
    <w:uiPriority w:val="99"/>
    <w:unhideWhenUsed/>
    <w:rsid w:val="006D0C19"/>
    <w:rPr>
      <w:color w:val="0563C1" w:themeColor="hyperlink"/>
      <w:u w:val="single"/>
    </w:rPr>
  </w:style>
  <w:style w:type="paragraph" w:styleId="Textodeglobo">
    <w:name w:val="Balloon Text"/>
    <w:basedOn w:val="Normal"/>
    <w:link w:val="TextodegloboCar"/>
    <w:uiPriority w:val="99"/>
    <w:semiHidden/>
    <w:unhideWhenUsed/>
    <w:rsid w:val="002838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389C"/>
    <w:rPr>
      <w:rFonts w:ascii="Segoe UI" w:hAnsi="Segoe UI" w:cs="Segoe UI"/>
      <w:sz w:val="18"/>
      <w:szCs w:val="18"/>
    </w:rPr>
  </w:style>
  <w:style w:type="paragraph" w:styleId="Prrafodelista">
    <w:name w:val="List Paragraph"/>
    <w:basedOn w:val="Normal"/>
    <w:uiPriority w:val="34"/>
    <w:qFormat/>
    <w:rsid w:val="00850A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867100">
      <w:bodyDiv w:val="1"/>
      <w:marLeft w:val="0"/>
      <w:marRight w:val="0"/>
      <w:marTop w:val="0"/>
      <w:marBottom w:val="0"/>
      <w:divBdr>
        <w:top w:val="none" w:sz="0" w:space="0" w:color="auto"/>
        <w:left w:val="none" w:sz="0" w:space="0" w:color="auto"/>
        <w:bottom w:val="none" w:sz="0" w:space="0" w:color="auto"/>
        <w:right w:val="none" w:sz="0" w:space="0" w:color="auto"/>
      </w:divBdr>
    </w:div>
    <w:div w:id="800422919">
      <w:bodyDiv w:val="1"/>
      <w:marLeft w:val="0"/>
      <w:marRight w:val="0"/>
      <w:marTop w:val="0"/>
      <w:marBottom w:val="0"/>
      <w:divBdr>
        <w:top w:val="none" w:sz="0" w:space="0" w:color="auto"/>
        <w:left w:val="none" w:sz="0" w:space="0" w:color="auto"/>
        <w:bottom w:val="none" w:sz="0" w:space="0" w:color="auto"/>
        <w:right w:val="none" w:sz="0" w:space="0" w:color="auto"/>
      </w:divBdr>
      <w:divsChild>
        <w:div w:id="619841316">
          <w:marLeft w:val="0"/>
          <w:marRight w:val="0"/>
          <w:marTop w:val="0"/>
          <w:marBottom w:val="0"/>
          <w:divBdr>
            <w:top w:val="none" w:sz="0" w:space="0" w:color="auto"/>
            <w:left w:val="none" w:sz="0" w:space="0" w:color="auto"/>
            <w:bottom w:val="none" w:sz="0" w:space="0" w:color="auto"/>
            <w:right w:val="none" w:sz="0" w:space="0" w:color="auto"/>
          </w:divBdr>
        </w:div>
        <w:div w:id="2046633179">
          <w:marLeft w:val="0"/>
          <w:marRight w:val="0"/>
          <w:marTop w:val="0"/>
          <w:marBottom w:val="0"/>
          <w:divBdr>
            <w:top w:val="none" w:sz="0" w:space="0" w:color="auto"/>
            <w:left w:val="none" w:sz="0" w:space="0" w:color="auto"/>
            <w:bottom w:val="none" w:sz="0" w:space="0" w:color="auto"/>
            <w:right w:val="none" w:sz="0" w:space="0" w:color="auto"/>
          </w:divBdr>
        </w:div>
        <w:div w:id="1820076546">
          <w:marLeft w:val="0"/>
          <w:marRight w:val="0"/>
          <w:marTop w:val="0"/>
          <w:marBottom w:val="0"/>
          <w:divBdr>
            <w:top w:val="none" w:sz="0" w:space="0" w:color="auto"/>
            <w:left w:val="none" w:sz="0" w:space="0" w:color="auto"/>
            <w:bottom w:val="none" w:sz="0" w:space="0" w:color="auto"/>
            <w:right w:val="none" w:sz="0" w:space="0" w:color="auto"/>
          </w:divBdr>
        </w:div>
        <w:div w:id="1765876296">
          <w:marLeft w:val="0"/>
          <w:marRight w:val="0"/>
          <w:marTop w:val="0"/>
          <w:marBottom w:val="0"/>
          <w:divBdr>
            <w:top w:val="none" w:sz="0" w:space="0" w:color="auto"/>
            <w:left w:val="none" w:sz="0" w:space="0" w:color="auto"/>
            <w:bottom w:val="none" w:sz="0" w:space="0" w:color="auto"/>
            <w:right w:val="none" w:sz="0" w:space="0" w:color="auto"/>
          </w:divBdr>
          <w:divsChild>
            <w:div w:id="57890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121638">
      <w:bodyDiv w:val="1"/>
      <w:marLeft w:val="0"/>
      <w:marRight w:val="0"/>
      <w:marTop w:val="0"/>
      <w:marBottom w:val="0"/>
      <w:divBdr>
        <w:top w:val="none" w:sz="0" w:space="0" w:color="auto"/>
        <w:left w:val="none" w:sz="0" w:space="0" w:color="auto"/>
        <w:bottom w:val="none" w:sz="0" w:space="0" w:color="auto"/>
        <w:right w:val="none" w:sz="0" w:space="0" w:color="auto"/>
      </w:divBdr>
      <w:divsChild>
        <w:div w:id="1642494717">
          <w:marLeft w:val="0"/>
          <w:marRight w:val="0"/>
          <w:marTop w:val="0"/>
          <w:marBottom w:val="0"/>
          <w:divBdr>
            <w:top w:val="none" w:sz="0" w:space="0" w:color="auto"/>
            <w:left w:val="none" w:sz="0" w:space="0" w:color="auto"/>
            <w:bottom w:val="none" w:sz="0" w:space="0" w:color="auto"/>
            <w:right w:val="none" w:sz="0" w:space="0" w:color="auto"/>
          </w:divBdr>
        </w:div>
        <w:div w:id="1736588862">
          <w:marLeft w:val="0"/>
          <w:marRight w:val="0"/>
          <w:marTop w:val="0"/>
          <w:marBottom w:val="0"/>
          <w:divBdr>
            <w:top w:val="none" w:sz="0" w:space="0" w:color="auto"/>
            <w:left w:val="none" w:sz="0" w:space="0" w:color="auto"/>
            <w:bottom w:val="none" w:sz="0" w:space="0" w:color="auto"/>
            <w:right w:val="none" w:sz="0" w:space="0" w:color="auto"/>
          </w:divBdr>
        </w:div>
        <w:div w:id="2000426543">
          <w:marLeft w:val="0"/>
          <w:marRight w:val="0"/>
          <w:marTop w:val="0"/>
          <w:marBottom w:val="0"/>
          <w:divBdr>
            <w:top w:val="none" w:sz="0" w:space="0" w:color="auto"/>
            <w:left w:val="none" w:sz="0" w:space="0" w:color="auto"/>
            <w:bottom w:val="none" w:sz="0" w:space="0" w:color="auto"/>
            <w:right w:val="none" w:sz="0" w:space="0" w:color="auto"/>
          </w:divBdr>
        </w:div>
        <w:div w:id="224685679">
          <w:marLeft w:val="0"/>
          <w:marRight w:val="0"/>
          <w:marTop w:val="0"/>
          <w:marBottom w:val="0"/>
          <w:divBdr>
            <w:top w:val="none" w:sz="0" w:space="0" w:color="auto"/>
            <w:left w:val="none" w:sz="0" w:space="0" w:color="auto"/>
            <w:bottom w:val="none" w:sz="0" w:space="0" w:color="auto"/>
            <w:right w:val="none" w:sz="0" w:space="0" w:color="auto"/>
          </w:divBdr>
        </w:div>
        <w:div w:id="896281452">
          <w:marLeft w:val="0"/>
          <w:marRight w:val="0"/>
          <w:marTop w:val="0"/>
          <w:marBottom w:val="0"/>
          <w:divBdr>
            <w:top w:val="none" w:sz="0" w:space="0" w:color="auto"/>
            <w:left w:val="none" w:sz="0" w:space="0" w:color="auto"/>
            <w:bottom w:val="none" w:sz="0" w:space="0" w:color="auto"/>
            <w:right w:val="none" w:sz="0" w:space="0" w:color="auto"/>
          </w:divBdr>
        </w:div>
        <w:div w:id="1763605654">
          <w:marLeft w:val="0"/>
          <w:marRight w:val="0"/>
          <w:marTop w:val="0"/>
          <w:marBottom w:val="0"/>
          <w:divBdr>
            <w:top w:val="none" w:sz="0" w:space="0" w:color="auto"/>
            <w:left w:val="none" w:sz="0" w:space="0" w:color="auto"/>
            <w:bottom w:val="none" w:sz="0" w:space="0" w:color="auto"/>
            <w:right w:val="none" w:sz="0" w:space="0" w:color="auto"/>
          </w:divBdr>
        </w:div>
      </w:divsChild>
    </w:div>
    <w:div w:id="852112372">
      <w:bodyDiv w:val="1"/>
      <w:marLeft w:val="0"/>
      <w:marRight w:val="0"/>
      <w:marTop w:val="0"/>
      <w:marBottom w:val="0"/>
      <w:divBdr>
        <w:top w:val="none" w:sz="0" w:space="0" w:color="auto"/>
        <w:left w:val="none" w:sz="0" w:space="0" w:color="auto"/>
        <w:bottom w:val="none" w:sz="0" w:space="0" w:color="auto"/>
        <w:right w:val="none" w:sz="0" w:space="0" w:color="auto"/>
      </w:divBdr>
      <w:divsChild>
        <w:div w:id="743576698">
          <w:marLeft w:val="0"/>
          <w:marRight w:val="0"/>
          <w:marTop w:val="0"/>
          <w:marBottom w:val="0"/>
          <w:divBdr>
            <w:top w:val="none" w:sz="0" w:space="0" w:color="auto"/>
            <w:left w:val="none" w:sz="0" w:space="0" w:color="auto"/>
            <w:bottom w:val="none" w:sz="0" w:space="0" w:color="auto"/>
            <w:right w:val="none" w:sz="0" w:space="0" w:color="auto"/>
          </w:divBdr>
        </w:div>
        <w:div w:id="274335136">
          <w:marLeft w:val="0"/>
          <w:marRight w:val="0"/>
          <w:marTop w:val="0"/>
          <w:marBottom w:val="0"/>
          <w:divBdr>
            <w:top w:val="none" w:sz="0" w:space="0" w:color="auto"/>
            <w:left w:val="none" w:sz="0" w:space="0" w:color="auto"/>
            <w:bottom w:val="none" w:sz="0" w:space="0" w:color="auto"/>
            <w:right w:val="none" w:sz="0" w:space="0" w:color="auto"/>
          </w:divBdr>
        </w:div>
        <w:div w:id="1711884061">
          <w:marLeft w:val="0"/>
          <w:marRight w:val="0"/>
          <w:marTop w:val="0"/>
          <w:marBottom w:val="0"/>
          <w:divBdr>
            <w:top w:val="none" w:sz="0" w:space="0" w:color="auto"/>
            <w:left w:val="none" w:sz="0" w:space="0" w:color="auto"/>
            <w:bottom w:val="none" w:sz="0" w:space="0" w:color="auto"/>
            <w:right w:val="none" w:sz="0" w:space="0" w:color="auto"/>
          </w:divBdr>
        </w:div>
        <w:div w:id="1269507003">
          <w:marLeft w:val="0"/>
          <w:marRight w:val="0"/>
          <w:marTop w:val="0"/>
          <w:marBottom w:val="0"/>
          <w:divBdr>
            <w:top w:val="none" w:sz="0" w:space="0" w:color="auto"/>
            <w:left w:val="none" w:sz="0" w:space="0" w:color="auto"/>
            <w:bottom w:val="none" w:sz="0" w:space="0" w:color="auto"/>
            <w:right w:val="none" w:sz="0" w:space="0" w:color="auto"/>
          </w:divBdr>
        </w:div>
        <w:div w:id="1321537552">
          <w:marLeft w:val="0"/>
          <w:marRight w:val="0"/>
          <w:marTop w:val="0"/>
          <w:marBottom w:val="0"/>
          <w:divBdr>
            <w:top w:val="none" w:sz="0" w:space="0" w:color="auto"/>
            <w:left w:val="none" w:sz="0" w:space="0" w:color="auto"/>
            <w:bottom w:val="none" w:sz="0" w:space="0" w:color="auto"/>
            <w:right w:val="none" w:sz="0" w:space="0" w:color="auto"/>
          </w:divBdr>
        </w:div>
      </w:divsChild>
    </w:div>
    <w:div w:id="1304699600">
      <w:bodyDiv w:val="1"/>
      <w:marLeft w:val="0"/>
      <w:marRight w:val="0"/>
      <w:marTop w:val="0"/>
      <w:marBottom w:val="0"/>
      <w:divBdr>
        <w:top w:val="none" w:sz="0" w:space="0" w:color="auto"/>
        <w:left w:val="none" w:sz="0" w:space="0" w:color="auto"/>
        <w:bottom w:val="none" w:sz="0" w:space="0" w:color="auto"/>
        <w:right w:val="none" w:sz="0" w:space="0" w:color="auto"/>
      </w:divBdr>
    </w:div>
    <w:div w:id="1558474954">
      <w:bodyDiv w:val="1"/>
      <w:marLeft w:val="0"/>
      <w:marRight w:val="0"/>
      <w:marTop w:val="0"/>
      <w:marBottom w:val="0"/>
      <w:divBdr>
        <w:top w:val="none" w:sz="0" w:space="0" w:color="auto"/>
        <w:left w:val="none" w:sz="0" w:space="0" w:color="auto"/>
        <w:bottom w:val="none" w:sz="0" w:space="0" w:color="auto"/>
        <w:right w:val="none" w:sz="0" w:space="0" w:color="auto"/>
      </w:divBdr>
      <w:divsChild>
        <w:div w:id="752431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6591048">
              <w:marLeft w:val="0"/>
              <w:marRight w:val="0"/>
              <w:marTop w:val="0"/>
              <w:marBottom w:val="0"/>
              <w:divBdr>
                <w:top w:val="none" w:sz="0" w:space="0" w:color="auto"/>
                <w:left w:val="none" w:sz="0" w:space="0" w:color="auto"/>
                <w:bottom w:val="none" w:sz="0" w:space="0" w:color="auto"/>
                <w:right w:val="none" w:sz="0" w:space="0" w:color="auto"/>
              </w:divBdr>
              <w:divsChild>
                <w:div w:id="1630630163">
                  <w:marLeft w:val="0"/>
                  <w:marRight w:val="0"/>
                  <w:marTop w:val="0"/>
                  <w:marBottom w:val="0"/>
                  <w:divBdr>
                    <w:top w:val="none" w:sz="0" w:space="0" w:color="auto"/>
                    <w:left w:val="none" w:sz="0" w:space="0" w:color="auto"/>
                    <w:bottom w:val="none" w:sz="0" w:space="0" w:color="auto"/>
                    <w:right w:val="none" w:sz="0" w:space="0" w:color="auto"/>
                  </w:divBdr>
                  <w:divsChild>
                    <w:div w:id="609819355">
                      <w:marLeft w:val="0"/>
                      <w:marRight w:val="0"/>
                      <w:marTop w:val="0"/>
                      <w:marBottom w:val="0"/>
                      <w:divBdr>
                        <w:top w:val="none" w:sz="0" w:space="0" w:color="auto"/>
                        <w:left w:val="none" w:sz="0" w:space="0" w:color="auto"/>
                        <w:bottom w:val="none" w:sz="0" w:space="0" w:color="auto"/>
                        <w:right w:val="none" w:sz="0" w:space="0" w:color="auto"/>
                      </w:divBdr>
                      <w:divsChild>
                        <w:div w:id="27802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209706">
      <w:bodyDiv w:val="1"/>
      <w:marLeft w:val="0"/>
      <w:marRight w:val="0"/>
      <w:marTop w:val="0"/>
      <w:marBottom w:val="0"/>
      <w:divBdr>
        <w:top w:val="none" w:sz="0" w:space="0" w:color="auto"/>
        <w:left w:val="none" w:sz="0" w:space="0" w:color="auto"/>
        <w:bottom w:val="none" w:sz="0" w:space="0" w:color="auto"/>
        <w:right w:val="none" w:sz="0" w:space="0" w:color="auto"/>
      </w:divBdr>
      <w:divsChild>
        <w:div w:id="549341295">
          <w:marLeft w:val="0"/>
          <w:marRight w:val="0"/>
          <w:marTop w:val="0"/>
          <w:marBottom w:val="0"/>
          <w:divBdr>
            <w:top w:val="none" w:sz="0" w:space="0" w:color="auto"/>
            <w:left w:val="none" w:sz="0" w:space="0" w:color="auto"/>
            <w:bottom w:val="none" w:sz="0" w:space="0" w:color="auto"/>
            <w:right w:val="none" w:sz="0" w:space="0" w:color="auto"/>
          </w:divBdr>
        </w:div>
        <w:div w:id="1991516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2</Pages>
  <Words>609</Words>
  <Characters>3351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Aris</dc:creator>
  <cp:keywords/>
  <dc:description/>
  <cp:lastModifiedBy>Natalia Aris</cp:lastModifiedBy>
  <cp:revision>97</cp:revision>
  <cp:lastPrinted>2017-10-31T18:33:00Z</cp:lastPrinted>
  <dcterms:created xsi:type="dcterms:W3CDTF">2016-04-27T15:35:00Z</dcterms:created>
  <dcterms:modified xsi:type="dcterms:W3CDTF">2018-11-14T14:38:00Z</dcterms:modified>
</cp:coreProperties>
</file>