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2" w:rsidRDefault="00680B42" w:rsidP="00680B42">
      <w:pPr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680B42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SE ESTABLECE QUE EL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OBJETO DE LA COMPRA ES EL SIGUIENTE:</w:t>
      </w:r>
    </w:p>
    <w:p w:rsidR="00680B42" w:rsidRDefault="00680B42" w:rsidP="00680B42">
      <w:pPr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ÍTEM 1. ARRENDAMIENTO DE CENTRAL TELEFÓNICA POR SEIS (6) MESES CON OPCIÓN A PRÓRROGA AUTOMÁTICA POR SEIS (6) MESES, SEGÚN </w:t>
      </w:r>
      <w:r w:rsidRPr="00680B42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DETALLE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:</w:t>
      </w:r>
    </w:p>
    <w:p w:rsidR="00680B42" w:rsidRPr="00680B42" w:rsidRDefault="00680B42" w:rsidP="00680B42">
      <w:pPr>
        <w:jc w:val="both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  <w:r w:rsidRPr="00680B42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I) PARA CINCO (5) LÍNEAS URBANAS.</w:t>
      </w:r>
    </w:p>
    <w:p w:rsidR="00680B42" w:rsidRDefault="00680B42" w:rsidP="00680B42">
      <w:pPr>
        <w:jc w:val="both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  <w:r w:rsidRPr="00680B42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II) CON CINCO (5) EJ</w:t>
      </w:r>
      <w:r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ECUTIVOS Y QUINCE (15) INTERNOS, CON SUS RESPECTIVOS EQUIPOS.</w:t>
      </w:r>
    </w:p>
    <w:p w:rsidR="00680B42" w:rsidRPr="00680B42" w:rsidRDefault="00680B42" w:rsidP="00680B42">
      <w:pPr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680B42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ÍTEM 2. 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INSTALACIÓN, SI CORRESPONDE.</w:t>
      </w:r>
    </w:p>
    <w:p w:rsidR="00954663" w:rsidRPr="0061243C" w:rsidRDefault="00680B42" w:rsidP="00680B42">
      <w:pPr>
        <w:jc w:val="both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  <w:r w:rsidRPr="00680B42">
        <w:rPr>
          <w:rFonts w:ascii="Courier New" w:hAnsi="Courier New" w:cs="Courier New"/>
          <w:color w:val="333333"/>
          <w:sz w:val="24"/>
          <w:szCs w:val="24"/>
        </w:rPr>
        <w:br/>
      </w:r>
      <w:r w:rsidR="0061243C"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SE 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ESTABLECE LA OBLIGATORIEDAD DE PRESUPUES</w:t>
      </w:r>
      <w:r w:rsidR="0061243C"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T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AR 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u w:val="single"/>
          <w:shd w:val="clear" w:color="auto" w:fill="FFFFFF"/>
        </w:rPr>
        <w:t>CON CA</w:t>
      </w:r>
      <w:r w:rsidR="0061243C" w:rsidRPr="0061243C">
        <w:rPr>
          <w:rFonts w:ascii="Courier New" w:hAnsi="Courier New" w:cs="Courier New"/>
          <w:b/>
          <w:color w:val="333333"/>
          <w:sz w:val="24"/>
          <w:szCs w:val="24"/>
          <w:u w:val="single"/>
          <w:shd w:val="clear" w:color="auto" w:fill="FFFFFF"/>
        </w:rPr>
        <w:t>B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u w:val="single"/>
          <w:shd w:val="clear" w:color="auto" w:fill="FFFFFF"/>
        </w:rPr>
        <w:t>LEADO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 Y 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u w:val="single"/>
          <w:shd w:val="clear" w:color="auto" w:fill="FFFFFF"/>
        </w:rPr>
        <w:t>SIN CABLEADO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, CONSIDERANDO QUE </w:t>
      </w:r>
      <w:r w:rsidR="0061243C"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EL CABLEADO EXISTENTE ACTUALMENTE EN LA DIVISIÓN (SU TOTALIDAD O PARTE DEL MISMO), </w:t>
      </w:r>
      <w:r w:rsidRPr="0061243C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PODRÍA SER ÚTIL.</w:t>
      </w:r>
    </w:p>
    <w:sectPr w:rsidR="00954663" w:rsidRPr="0061243C" w:rsidSect="00430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B42"/>
    <w:rsid w:val="00430436"/>
    <w:rsid w:val="0061243C"/>
    <w:rsid w:val="00680B42"/>
    <w:rsid w:val="00A372EC"/>
    <w:rsid w:val="00D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2018-09-20T16:33:00Z</dcterms:created>
  <dcterms:modified xsi:type="dcterms:W3CDTF">2018-09-20T16:50:00Z</dcterms:modified>
</cp:coreProperties>
</file>