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88" w:rsidRDefault="00964592" w:rsidP="00385014">
      <w:pPr>
        <w:jc w:val="center"/>
        <w:rPr>
          <w:b/>
          <w:u w:val="single"/>
        </w:rPr>
      </w:pPr>
      <w:r>
        <w:rPr>
          <w:b/>
          <w:u w:val="single"/>
        </w:rPr>
        <w:t>CONSULTA N° 02</w:t>
      </w:r>
    </w:p>
    <w:p w:rsidR="00964592" w:rsidRDefault="00964592" w:rsidP="00964592">
      <w:pPr>
        <w:pStyle w:val="Prrafode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el anexo I Presentación del Oferente:</w:t>
      </w:r>
    </w:p>
    <w:p w:rsidR="00964592" w:rsidRDefault="00964592" w:rsidP="00964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En “Declaraciones” surge la duda en los puntos 2 Amparo al régimen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MiPymes</w:t>
      </w:r>
      <w:proofErr w:type="spellEnd"/>
      <w:r>
        <w:rPr>
          <w:sz w:val="28"/>
          <w:szCs w:val="28"/>
        </w:rPr>
        <w:t xml:space="preserve"> y 3 Preferencias por Industria Nacional, no tenemos claro qué información se debe adjuntar.</w:t>
      </w:r>
    </w:p>
    <w:p w:rsidR="00964592" w:rsidRDefault="00964592" w:rsidP="00964592">
      <w:pPr>
        <w:rPr>
          <w:sz w:val="28"/>
          <w:szCs w:val="28"/>
        </w:rPr>
      </w:pPr>
    </w:p>
    <w:p w:rsidR="00964592" w:rsidRDefault="00964592" w:rsidP="00964592">
      <w:pPr>
        <w:pStyle w:val="Prrafode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La otra consulta sería en el Anexo II: ¿es a quiénes prestamos servicios, es un cliente de referencia para la que brindamos un servicio del mismo tenor que para este llamado?</w:t>
      </w:r>
    </w:p>
    <w:p w:rsidR="00964592" w:rsidRDefault="00964592" w:rsidP="00385014">
      <w:pPr>
        <w:jc w:val="center"/>
        <w:rPr>
          <w:b/>
          <w:u w:val="single"/>
        </w:rPr>
      </w:pPr>
      <w:bookmarkStart w:id="0" w:name="_GoBack"/>
    </w:p>
    <w:bookmarkEnd w:id="0"/>
    <w:p w:rsidR="00956F29" w:rsidRPr="005D491D" w:rsidRDefault="00385014" w:rsidP="00E17E02">
      <w:pPr>
        <w:pStyle w:val="NormalWeb"/>
        <w:jc w:val="center"/>
        <w:rPr>
          <w:rFonts w:asciiTheme="minorHAnsi" w:hAnsiTheme="minorHAnsi"/>
          <w:b/>
          <w:u w:val="single"/>
        </w:rPr>
      </w:pPr>
      <w:r w:rsidRPr="005D491D">
        <w:rPr>
          <w:rFonts w:asciiTheme="minorHAnsi" w:hAnsiTheme="minorHAnsi"/>
          <w:b/>
          <w:u w:val="single"/>
        </w:rPr>
        <w:t>RESPUESTA:</w:t>
      </w:r>
    </w:p>
    <w:p w:rsidR="00964592" w:rsidRPr="00964592" w:rsidRDefault="00964592" w:rsidP="00964592">
      <w:pPr>
        <w:pStyle w:val="Prrafodelista"/>
        <w:numPr>
          <w:ilvl w:val="0"/>
          <w:numId w:val="10"/>
        </w:numPr>
        <w:rPr>
          <w:rFonts w:ascii="Calibri Light" w:hAnsi="Calibri Light"/>
          <w:color w:val="000000"/>
          <w:sz w:val="28"/>
          <w:szCs w:val="28"/>
        </w:rPr>
      </w:pPr>
      <w:r w:rsidRPr="00964592">
        <w:rPr>
          <w:rFonts w:ascii="Calibri Light" w:hAnsi="Calibri Light"/>
          <w:color w:val="000000"/>
          <w:sz w:val="28"/>
          <w:szCs w:val="28"/>
        </w:rPr>
        <w:t>En Declaraciones, el punto 2 consulta si la empresa posee certificado Pyme, se debe contestar que sí o que no. En el punto 3, si es una empresa nacional, se contesta por sí o no.</w:t>
      </w:r>
    </w:p>
    <w:p w:rsidR="00964592" w:rsidRPr="00964592" w:rsidRDefault="00964592" w:rsidP="00964592">
      <w:pPr>
        <w:pStyle w:val="Prrafodelista"/>
        <w:numPr>
          <w:ilvl w:val="0"/>
          <w:numId w:val="10"/>
        </w:numPr>
        <w:rPr>
          <w:rFonts w:ascii="Calibri Light" w:hAnsi="Calibri Light"/>
          <w:color w:val="000000"/>
          <w:sz w:val="28"/>
          <w:szCs w:val="28"/>
        </w:rPr>
      </w:pPr>
      <w:r w:rsidRPr="00964592">
        <w:rPr>
          <w:rFonts w:ascii="Calibri Light" w:hAnsi="Calibri Light"/>
          <w:color w:val="000000"/>
          <w:sz w:val="28"/>
          <w:szCs w:val="28"/>
        </w:rPr>
        <w:t>Como se indica en las bases, se deben presentar los alcances y resultados de una campaña realizada por la agencia para poder evaluar el tipo de propuesta ofrecida. En este punto se solicita se declare la información de esa empresa o institución que contrató la campaña presentada como antecedente.</w:t>
      </w:r>
    </w:p>
    <w:p w:rsidR="00964592" w:rsidRPr="00964592" w:rsidRDefault="00964592" w:rsidP="00964592">
      <w:pPr>
        <w:rPr>
          <w:rFonts w:ascii="Calibri Light" w:hAnsi="Calibri Light"/>
          <w:color w:val="000000"/>
          <w:sz w:val="28"/>
          <w:szCs w:val="28"/>
        </w:rPr>
      </w:pPr>
    </w:p>
    <w:p w:rsidR="00CC76C0" w:rsidRDefault="00CC76C0" w:rsidP="00956F29">
      <w:pPr>
        <w:jc w:val="center"/>
        <w:rPr>
          <w:b/>
          <w:u w:val="single"/>
        </w:rPr>
      </w:pPr>
    </w:p>
    <w:sectPr w:rsidR="00CC7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78"/>
    <w:multiLevelType w:val="hybridMultilevel"/>
    <w:tmpl w:val="942CF3F6"/>
    <w:lvl w:ilvl="0" w:tplc="380A000F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6A8"/>
    <w:multiLevelType w:val="hybridMultilevel"/>
    <w:tmpl w:val="411E6FA2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F58"/>
    <w:multiLevelType w:val="hybridMultilevel"/>
    <w:tmpl w:val="0D32762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354"/>
    <w:multiLevelType w:val="multilevel"/>
    <w:tmpl w:val="C76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A03474"/>
    <w:multiLevelType w:val="hybridMultilevel"/>
    <w:tmpl w:val="F3B62BC2"/>
    <w:lvl w:ilvl="0" w:tplc="1D7696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1D3"/>
    <w:multiLevelType w:val="hybridMultilevel"/>
    <w:tmpl w:val="E8FED6D4"/>
    <w:lvl w:ilvl="0" w:tplc="FB385FB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C3FDB"/>
    <w:multiLevelType w:val="hybridMultilevel"/>
    <w:tmpl w:val="44303E9E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244"/>
    <w:multiLevelType w:val="hybridMultilevel"/>
    <w:tmpl w:val="404E5846"/>
    <w:lvl w:ilvl="0" w:tplc="EFDC76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23BA"/>
    <w:multiLevelType w:val="hybridMultilevel"/>
    <w:tmpl w:val="BD747BEE"/>
    <w:lvl w:ilvl="0" w:tplc="37CA9CEE">
      <w:start w:val="1"/>
      <w:numFmt w:val="lowerRoman"/>
      <w:lvlText w:val="%1."/>
      <w:lvlJc w:val="left"/>
      <w:pPr>
        <w:ind w:left="1080" w:hanging="72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C512D"/>
    <w:rsid w:val="000D47E8"/>
    <w:rsid w:val="0015151F"/>
    <w:rsid w:val="002E73B1"/>
    <w:rsid w:val="00315CD7"/>
    <w:rsid w:val="00385014"/>
    <w:rsid w:val="00395318"/>
    <w:rsid w:val="003B1966"/>
    <w:rsid w:val="00416E83"/>
    <w:rsid w:val="00437222"/>
    <w:rsid w:val="005D491D"/>
    <w:rsid w:val="006538B0"/>
    <w:rsid w:val="00727DA5"/>
    <w:rsid w:val="00951B50"/>
    <w:rsid w:val="00953E9C"/>
    <w:rsid w:val="00956F29"/>
    <w:rsid w:val="00964592"/>
    <w:rsid w:val="009E0AFA"/>
    <w:rsid w:val="00A47688"/>
    <w:rsid w:val="00A75542"/>
    <w:rsid w:val="00B45179"/>
    <w:rsid w:val="00B86B1B"/>
    <w:rsid w:val="00BB734F"/>
    <w:rsid w:val="00BE07C7"/>
    <w:rsid w:val="00CC76C0"/>
    <w:rsid w:val="00CD364F"/>
    <w:rsid w:val="00CF4946"/>
    <w:rsid w:val="00D92C00"/>
    <w:rsid w:val="00E17E02"/>
    <w:rsid w:val="00EB0D88"/>
    <w:rsid w:val="00EC4561"/>
    <w:rsid w:val="00F92633"/>
    <w:rsid w:val="00F93510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5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95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51B50"/>
    <w:rPr>
      <w:color w:val="0000FF"/>
      <w:u w:val="single"/>
    </w:rPr>
  </w:style>
  <w:style w:type="paragraph" w:customStyle="1" w:styleId="buy-object">
    <w:name w:val="buy-object"/>
    <w:basedOn w:val="Normal"/>
    <w:rsid w:val="00BE07C7"/>
    <w:pPr>
      <w:spacing w:before="100" w:beforeAutospacing="1" w:after="100" w:afterAutospacing="1" w:line="240" w:lineRule="auto"/>
    </w:pPr>
    <w:rPr>
      <w:rFonts w:ascii="Calibri" w:hAnsi="Calibri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2</cp:revision>
  <cp:lastPrinted>2016-08-22T13:35:00Z</cp:lastPrinted>
  <dcterms:created xsi:type="dcterms:W3CDTF">2018-04-20T12:37:00Z</dcterms:created>
  <dcterms:modified xsi:type="dcterms:W3CDTF">2018-04-20T12:37:00Z</dcterms:modified>
</cp:coreProperties>
</file>