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9C2" w:rsidRDefault="003A49C2" w:rsidP="008D359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E76A22" w:rsidRPr="00EF20FF" w:rsidRDefault="008D359A" w:rsidP="008D359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-156210</wp:posOffset>
            </wp:positionV>
            <wp:extent cx="1182370" cy="77597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-156151</wp:posOffset>
            </wp:positionV>
            <wp:extent cx="1129267" cy="978196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50" w:rsidRPr="00EF20FF">
        <w:rPr>
          <w:rFonts w:asciiTheme="minorHAnsi" w:hAnsiTheme="minorHAnsi" w:cstheme="minorHAnsi"/>
          <w:noProof/>
          <w:szCs w:val="24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74930</wp:posOffset>
            </wp:positionV>
            <wp:extent cx="1159510" cy="1071880"/>
            <wp:effectExtent l="19050" t="19050" r="21590" b="139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7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COMANDO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GENERAL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ARMADA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PLIEGO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CONDICIONES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PARTICULARES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 LICITACIÓN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ABREVIADA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Nº </w:t>
      </w:r>
      <w:r w:rsidR="003945E6" w:rsidRPr="00413E62">
        <w:rPr>
          <w:rFonts w:asciiTheme="minorHAnsi" w:hAnsiTheme="minorHAnsi" w:cstheme="minorHAnsi"/>
          <w:b/>
          <w:bCs/>
          <w:szCs w:val="24"/>
        </w:rPr>
        <w:t>4</w:t>
      </w:r>
      <w:r w:rsidR="00667211" w:rsidRPr="00413E62">
        <w:rPr>
          <w:rFonts w:asciiTheme="minorHAnsi" w:hAnsiTheme="minorHAnsi" w:cstheme="minorHAnsi"/>
          <w:b/>
          <w:bCs/>
          <w:szCs w:val="24"/>
        </w:rPr>
        <w:t>/201</w:t>
      </w:r>
      <w:r w:rsidR="003945E6" w:rsidRPr="00413E62">
        <w:rPr>
          <w:rFonts w:asciiTheme="minorHAnsi" w:hAnsiTheme="minorHAnsi" w:cstheme="minorHAnsi"/>
          <w:b/>
          <w:bCs/>
          <w:szCs w:val="24"/>
        </w:rPr>
        <w:t>8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– “</w:t>
      </w:r>
      <w:r w:rsidR="00072519" w:rsidRPr="00413E62">
        <w:rPr>
          <w:rFonts w:asciiTheme="minorHAnsi" w:hAnsiTheme="minorHAnsi" w:cstheme="minorHAnsi"/>
          <w:b/>
          <w:bCs/>
          <w:szCs w:val="24"/>
        </w:rPr>
        <w:t>ADQUISICIÓN DE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DOS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MICROB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U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>S</w:t>
      </w:r>
      <w:r w:rsidR="001A054D" w:rsidRPr="00413E62">
        <w:rPr>
          <w:rFonts w:asciiTheme="minorHAnsi" w:hAnsiTheme="minorHAnsi" w:cstheme="minorHAnsi"/>
          <w:b/>
          <w:bCs/>
          <w:szCs w:val="24"/>
        </w:rPr>
        <w:t>E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S</w:t>
      </w:r>
      <w:r w:rsidRPr="00413E62">
        <w:rPr>
          <w:rFonts w:asciiTheme="minorHAnsi" w:hAnsiTheme="minorHAnsi" w:cstheme="minorHAnsi"/>
          <w:b/>
          <w:bCs/>
          <w:szCs w:val="24"/>
        </w:rPr>
        <w:t>”</w:t>
      </w: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1.-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OBJETO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bCs/>
          <w:szCs w:val="24"/>
        </w:rPr>
        <w:t>LICITACIÓN.-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General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llama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Licitación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Abreviada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="00667211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3945E6" w:rsidRPr="00413E62">
        <w:rPr>
          <w:rFonts w:asciiTheme="minorHAnsi" w:eastAsia="Calibri" w:hAnsiTheme="minorHAnsi" w:cstheme="minorHAnsi"/>
          <w:szCs w:val="24"/>
        </w:rPr>
        <w:t>4</w:t>
      </w:r>
      <w:r w:rsidRPr="00413E62">
        <w:rPr>
          <w:rFonts w:asciiTheme="minorHAnsi" w:hAnsiTheme="minorHAnsi" w:cstheme="minorHAnsi"/>
          <w:szCs w:val="24"/>
        </w:rPr>
        <w:t>/201</w:t>
      </w:r>
      <w:r w:rsidR="003945E6" w:rsidRPr="00413E62">
        <w:rPr>
          <w:rFonts w:asciiTheme="minorHAnsi" w:hAnsiTheme="minorHAnsi" w:cstheme="minorHAnsi"/>
          <w:szCs w:val="24"/>
        </w:rPr>
        <w:t>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eastAsia="Calibri" w:hAnsiTheme="minorHAnsi" w:cstheme="minorHAnsi"/>
          <w:b/>
          <w:szCs w:val="24"/>
        </w:rPr>
        <w:t>“</w:t>
      </w:r>
      <w:r w:rsidR="00CF5D61" w:rsidRPr="00413E62">
        <w:rPr>
          <w:rFonts w:asciiTheme="minorHAnsi" w:hAnsiTheme="minorHAnsi" w:cstheme="minorHAnsi"/>
          <w:b/>
          <w:bCs/>
          <w:szCs w:val="24"/>
        </w:rPr>
        <w:t xml:space="preserve">ADQUISICIÓN DE 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DOS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 xml:space="preserve"> </w:t>
      </w:r>
      <w:r w:rsidR="00E32277" w:rsidRPr="00413E62">
        <w:rPr>
          <w:rFonts w:asciiTheme="minorHAnsi" w:hAnsiTheme="minorHAnsi" w:cstheme="minorHAnsi"/>
          <w:b/>
          <w:bCs/>
          <w:szCs w:val="24"/>
        </w:rPr>
        <w:t>MI</w:t>
      </w:r>
      <w:r w:rsidR="00445F14" w:rsidRPr="00413E62">
        <w:rPr>
          <w:rFonts w:asciiTheme="minorHAnsi" w:hAnsiTheme="minorHAnsi" w:cstheme="minorHAnsi"/>
          <w:b/>
          <w:bCs/>
          <w:szCs w:val="24"/>
        </w:rPr>
        <w:t>CRO</w:t>
      </w:r>
      <w:r w:rsidR="00E32277" w:rsidRPr="00413E62">
        <w:rPr>
          <w:rFonts w:asciiTheme="minorHAnsi" w:hAnsiTheme="minorHAnsi" w:cstheme="minorHAnsi"/>
          <w:b/>
          <w:bCs/>
          <w:szCs w:val="24"/>
        </w:rPr>
        <w:t>B</w:t>
      </w:r>
      <w:r w:rsidR="00493F54" w:rsidRPr="00413E62">
        <w:rPr>
          <w:rFonts w:asciiTheme="minorHAnsi" w:hAnsiTheme="minorHAnsi" w:cstheme="minorHAnsi"/>
          <w:b/>
          <w:bCs/>
          <w:szCs w:val="24"/>
        </w:rPr>
        <w:t>USES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”. </w:t>
      </w:r>
      <w:r w:rsidRPr="00413E62">
        <w:rPr>
          <w:rFonts w:asciiTheme="minorHAnsi" w:hAnsiTheme="minorHAnsi" w:cstheme="minorHAnsi"/>
          <w:bCs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especificaciones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objetos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hallan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descriptas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Anexo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Único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integrándolo.-</w:t>
      </w:r>
    </w:p>
    <w:p w:rsidR="00E76A22" w:rsidRPr="00413E62" w:rsidRDefault="00E76A22" w:rsidP="003F3D8A">
      <w:pPr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2.-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ADQUISICIÓN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PLIEGOS.-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Pliegos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pondrán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manifiesto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interesados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la Unidad Centralizada de Compras de la Armada (UCCAR), </w:t>
      </w:r>
      <w:r w:rsidRPr="00413E62">
        <w:rPr>
          <w:rFonts w:asciiTheme="minorHAnsi" w:hAnsiTheme="minorHAnsi" w:cstheme="minorHAnsi"/>
          <w:szCs w:val="24"/>
          <w:lang w:val="es-ES"/>
        </w:rPr>
        <w:t>en 25 de Mayo Nº 440 esquina Misiones,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adquirirse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todos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días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hábiles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horario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08:30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12:30,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hasta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un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día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hábil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anterior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apertura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ofertas.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  <w:r w:rsidRPr="00413E62">
        <w:rPr>
          <w:rFonts w:asciiTheme="minorHAnsi" w:hAnsiTheme="minorHAnsi" w:cstheme="minorHAnsi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precio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mismos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asciende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$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="003D13AC" w:rsidRPr="00413E62">
        <w:rPr>
          <w:rFonts w:asciiTheme="minorHAnsi" w:hAnsiTheme="minorHAnsi" w:cstheme="minorHAnsi"/>
          <w:szCs w:val="24"/>
          <w:lang w:val="es-ES"/>
        </w:rPr>
        <w:t>1.</w:t>
      </w:r>
      <w:r w:rsidR="003945E6" w:rsidRPr="00413E62">
        <w:rPr>
          <w:rFonts w:asciiTheme="minorHAnsi" w:hAnsiTheme="minorHAnsi" w:cstheme="minorHAnsi"/>
          <w:szCs w:val="24"/>
          <w:lang w:val="es-ES"/>
        </w:rPr>
        <w:t>0</w:t>
      </w:r>
      <w:r w:rsidRPr="00413E62">
        <w:rPr>
          <w:rFonts w:asciiTheme="minorHAnsi" w:hAnsiTheme="minorHAnsi" w:cstheme="minorHAnsi"/>
          <w:szCs w:val="24"/>
          <w:lang w:val="es-ES"/>
        </w:rPr>
        <w:t>00,00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(pesos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uruguayos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mil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00/100),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cuales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ser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abonados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efectivo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o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cheque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portador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sin</w:t>
      </w:r>
      <w:r w:rsidRPr="00413E62">
        <w:rPr>
          <w:rFonts w:asciiTheme="minorHAnsi" w:eastAsia="Calibri" w:hAnsiTheme="minorHAnsi" w:cstheme="minorHAnsi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ES"/>
        </w:rPr>
        <w:t>cruzar.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ES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color w:val="000000"/>
          <w:szCs w:val="24"/>
        </w:rPr>
      </w:pPr>
      <w:r w:rsidRPr="00413E62">
        <w:rPr>
          <w:rFonts w:ascii="Calibri" w:hAnsi="Calibri" w:cs="Calibri"/>
          <w:b/>
          <w:szCs w:val="24"/>
          <w:lang w:val="es-MX"/>
        </w:rPr>
        <w:t>3.-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RECEPCIÓN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Y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APERTURA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DE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LAS</w:t>
      </w:r>
      <w:r w:rsidRPr="00413E62">
        <w:rPr>
          <w:rFonts w:ascii="Calibri" w:eastAsia="Calibri" w:hAnsi="Calibri" w:cs="Calibri"/>
          <w:b/>
          <w:szCs w:val="24"/>
          <w:lang w:val="es-MX"/>
        </w:rPr>
        <w:t xml:space="preserve"> </w:t>
      </w:r>
      <w:r w:rsidRPr="00413E62">
        <w:rPr>
          <w:rFonts w:ascii="Calibri" w:hAnsi="Calibri" w:cs="Calibri"/>
          <w:b/>
          <w:szCs w:val="24"/>
          <w:lang w:val="es-MX"/>
        </w:rPr>
        <w:t>OFERTAS.-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eastAsia="Calibri" w:hAnsi="Calibri" w:cs="Calibri"/>
          <w:color w:val="000000"/>
          <w:szCs w:val="24"/>
          <w:highlight w:val="yellow"/>
        </w:rPr>
      </w:pPr>
      <w:r w:rsidRPr="00413E62">
        <w:rPr>
          <w:rFonts w:ascii="Calibri" w:hAnsi="Calibri" w:cs="Calibri"/>
          <w:color w:val="000000"/>
          <w:szCs w:val="24"/>
        </w:rPr>
        <w:t>3.1.-</w:t>
      </w:r>
      <w:r w:rsidRPr="00413E62">
        <w:rPr>
          <w:rFonts w:ascii="Calibri" w:hAnsi="Calibri" w:cs="Calibri"/>
          <w:b/>
          <w:color w:val="000000"/>
          <w:szCs w:val="24"/>
        </w:rPr>
        <w:t xml:space="preserve"> </w:t>
      </w:r>
      <w:r w:rsidRPr="00413E62">
        <w:rPr>
          <w:rFonts w:ascii="Calibri" w:hAnsi="Calibri" w:cs="Calibri"/>
          <w:color w:val="000000"/>
          <w:szCs w:val="24"/>
        </w:rPr>
        <w:t>Las ofertas serán exclusivamente ingresadas en línea a través de la plataforma de la Agencia de Compras y Contrataciones del Estado (ACCE), según las características requeridas para cada producto. La propuesta deberá contener un archivo adjunto en formato PDF</w:t>
      </w:r>
      <w:r w:rsidR="00756E9D">
        <w:rPr>
          <w:rFonts w:ascii="Calibri" w:hAnsi="Calibri" w:cs="Calibri"/>
          <w:color w:val="000000"/>
          <w:szCs w:val="24"/>
        </w:rPr>
        <w:t>, escaneado como documento (no se acepta foto),</w:t>
      </w:r>
      <w:r w:rsidR="00756E9D">
        <w:rPr>
          <w:rFonts w:ascii="Calibri" w:hAnsi="Calibri" w:cs="Calibri"/>
          <w:color w:val="000000"/>
          <w:sz w:val="22"/>
          <w:szCs w:val="22"/>
        </w:rPr>
        <w:t xml:space="preserve"> TXT, RTF, DOC, DOCX, XLS, XLSX, ODT, ODS, ZIP o RAR,</w:t>
      </w:r>
      <w:r w:rsidRPr="00413E62">
        <w:rPr>
          <w:rFonts w:ascii="Calibri" w:hAnsi="Calibri" w:cs="Calibri"/>
          <w:color w:val="000000"/>
          <w:szCs w:val="24"/>
        </w:rPr>
        <w:t xml:space="preserve"> con todas las especificaciones técnicas que se solicitan y las que el proponente quisiera agregar.-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Cs w:val="24"/>
          <w:lang w:val="es-MX"/>
        </w:rPr>
      </w:pPr>
      <w:r w:rsidRPr="00413E62">
        <w:rPr>
          <w:rFonts w:ascii="Calibri" w:hAnsi="Calibri" w:cs="Calibri"/>
          <w:szCs w:val="24"/>
          <w:lang w:val="es-MX"/>
        </w:rPr>
        <w:t xml:space="preserve">3.2.- La apertura electrónica tendrá lugar </w:t>
      </w:r>
      <w:r w:rsidR="00B74997">
        <w:rPr>
          <w:rFonts w:ascii="Calibri" w:hAnsi="Calibri" w:cs="Calibri"/>
          <w:szCs w:val="24"/>
          <w:lang w:val="es-MX"/>
        </w:rPr>
        <w:t>el 21</w:t>
      </w:r>
      <w:r w:rsidR="007D458F">
        <w:rPr>
          <w:rFonts w:ascii="Calibri" w:hAnsi="Calibri" w:cs="Calibri"/>
          <w:szCs w:val="24"/>
          <w:lang w:val="es-MX"/>
        </w:rPr>
        <w:t xml:space="preserve"> </w:t>
      </w:r>
      <w:r w:rsidRPr="002E3D6B">
        <w:rPr>
          <w:rFonts w:ascii="Calibri" w:hAnsi="Calibri" w:cs="Calibri"/>
          <w:szCs w:val="24"/>
          <w:lang w:val="es-MX"/>
        </w:rPr>
        <w:t xml:space="preserve">de </w:t>
      </w:r>
      <w:r w:rsidR="00756E9D">
        <w:rPr>
          <w:rFonts w:ascii="Calibri" w:hAnsi="Calibri" w:cs="Calibri"/>
          <w:szCs w:val="24"/>
          <w:lang w:val="es-MX"/>
        </w:rPr>
        <w:t>marzo</w:t>
      </w:r>
      <w:r w:rsidRPr="002E3D6B">
        <w:rPr>
          <w:rFonts w:ascii="Calibri" w:hAnsi="Calibri" w:cs="Calibri"/>
          <w:szCs w:val="24"/>
          <w:lang w:val="es-MX"/>
        </w:rPr>
        <w:t xml:space="preserve"> de 2018 a la hora 10:00.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Cs w:val="24"/>
          <w:lang w:val="es-MX"/>
        </w:rPr>
      </w:pPr>
      <w:r w:rsidRPr="00413E62">
        <w:rPr>
          <w:rFonts w:ascii="Calibri" w:hAnsi="Calibri" w:cs="Calibri"/>
          <w:szCs w:val="24"/>
          <w:lang w:val="es-MX"/>
        </w:rPr>
        <w:t>3.3.- Abierto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el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acto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de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apertura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no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podrá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introducirse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modificación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alguna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en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>las</w:t>
      </w:r>
      <w:r w:rsidRPr="00413E62">
        <w:rPr>
          <w:rFonts w:ascii="Calibri" w:eastAsia="Calibri" w:hAnsi="Calibri" w:cs="Calibri"/>
          <w:szCs w:val="24"/>
          <w:lang w:val="es-MX"/>
        </w:rPr>
        <w:t xml:space="preserve"> </w:t>
      </w:r>
      <w:r w:rsidRPr="00413E62">
        <w:rPr>
          <w:rFonts w:ascii="Calibri" w:hAnsi="Calibri" w:cs="Calibri"/>
          <w:szCs w:val="24"/>
          <w:lang w:val="es-MX"/>
        </w:rPr>
        <w:t xml:space="preserve">propuestas.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4.-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NORMAS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APLICABLES.-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regirá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establecidas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presente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Particulares,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inclusive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Anexo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Único,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Único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Bases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Generales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contratos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celebrarse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Administraciones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Públicas,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lastRenderedPageBreak/>
        <w:t>encuentra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publicado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página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web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hyperlink r:id="rId11" w:history="1">
        <w:r w:rsidRPr="00413E62">
          <w:rPr>
            <w:rStyle w:val="Hipervnculo"/>
            <w:rFonts w:asciiTheme="minorHAnsi" w:hAnsiTheme="minorHAnsi" w:cstheme="minorHAnsi"/>
            <w:szCs w:val="24"/>
            <w:lang w:val="es-UY"/>
          </w:rPr>
          <w:t>http://www.comprasestatales.gub.uy/ModelosPliegos/Condiciones/PliegoUnico.rtf</w:t>
        </w:r>
      </w:hyperlink>
      <w:r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,</w:t>
      </w:r>
      <w:r w:rsidRPr="00413E62">
        <w:rPr>
          <w:rFonts w:asciiTheme="minorHAnsi" w:eastAsia="Calibri" w:hAnsiTheme="minorHAnsi" w:cstheme="minorHAnsi"/>
          <w:b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adelante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“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General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”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(Decreto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Nº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="0068603A" w:rsidRPr="00413E62">
        <w:rPr>
          <w:rFonts w:asciiTheme="minorHAnsi" w:hAnsiTheme="minorHAnsi" w:cstheme="minorHAnsi"/>
          <w:color w:val="000000"/>
          <w:szCs w:val="24"/>
          <w:lang w:val="es-ES"/>
        </w:rPr>
        <w:t>131/2014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="0068603A" w:rsidRPr="00413E62">
        <w:rPr>
          <w:rFonts w:asciiTheme="minorHAnsi" w:hAnsiTheme="minorHAnsi" w:cstheme="minorHAnsi"/>
          <w:color w:val="000000"/>
          <w:szCs w:val="24"/>
          <w:lang w:val="es-ES"/>
        </w:rPr>
        <w:t>19/V/2014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además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establezcan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contratación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respectiva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surjan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Texto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Ordenado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Ley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Contabilidad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Financiera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(TOCAF),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aprobado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Decreto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150/012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fecha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11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mayo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2012;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demás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leyes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reglamentos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vigencia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sean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pertinentes.-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5.-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CONSULTAS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ACLARACIONES.-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5.1.-</w:t>
      </w:r>
      <w:r w:rsidRPr="00413E6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</w:t>
      </w:r>
      <w:r w:rsidRPr="00413E62">
        <w:rPr>
          <w:rFonts w:ascii="Calibri" w:hAnsi="Calibri" w:cs="Calibri"/>
          <w:color w:val="000000"/>
          <w:sz w:val="22"/>
          <w:szCs w:val="22"/>
        </w:rPr>
        <w:t>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sobre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especificaciones,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características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los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objetos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licitados,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pedidos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aclaraciones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color w:val="000000"/>
          <w:sz w:val="22"/>
          <w:szCs w:val="22"/>
        </w:rPr>
        <w:t>y</w:t>
      </w:r>
      <w:r w:rsidRPr="00413E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trámites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administrativos,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podrán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realizar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hasta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tres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(3)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días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fecha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establecida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para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acto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apertura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ofertas.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Vencido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dicho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término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Administración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no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estará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obligada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proporcionar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datos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aclaratorios.-</w:t>
      </w:r>
    </w:p>
    <w:p w:rsidR="002433AD" w:rsidRPr="00413E62" w:rsidRDefault="002433AD" w:rsidP="002433A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5.2.-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deberán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formularse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 Unidad Centralizada de Compras de la Armada (UCCAR),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ubicado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lugar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indicado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Art.2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Pliego,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horario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08:30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12:30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lunes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viernes,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todos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días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hábiles,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escrito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presentado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Secretaría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de dicha Unidad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vía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fax al Tel: 2.915.10.70.-</w:t>
      </w:r>
    </w:p>
    <w:p w:rsidR="002433AD" w:rsidRPr="00413E62" w:rsidRDefault="002433AD" w:rsidP="002433AD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13E62">
        <w:rPr>
          <w:rFonts w:ascii="Calibri" w:hAnsi="Calibri" w:cs="Calibri"/>
          <w:b/>
          <w:bCs/>
          <w:color w:val="000000"/>
          <w:sz w:val="22"/>
          <w:szCs w:val="22"/>
        </w:rPr>
        <w:t>5.3.-</w:t>
      </w:r>
      <w:r w:rsidRPr="00413E6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Las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consultas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serán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contestadas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por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escrito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se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remitirá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conjuntamente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una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copia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todos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aquellos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que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han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adquirido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el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presente</w:t>
      </w:r>
      <w:r w:rsidRPr="00413E6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13E62">
        <w:rPr>
          <w:rFonts w:ascii="Calibri" w:hAnsi="Calibri" w:cs="Calibri"/>
          <w:bCs/>
          <w:color w:val="000000"/>
          <w:sz w:val="22"/>
          <w:szCs w:val="22"/>
        </w:rPr>
        <w:t>Pliego.-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6.-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SOLICITUDES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PRÓRROGA.-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6.1.-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Ante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 Unidad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mencionada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solicitar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pedidos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prórroga,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escrito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estableciendo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causales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motivan,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facultativo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concederla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no,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podrán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efectuarse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hasta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cuarenta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ocho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(48)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horas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hábiles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anteriores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acto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apertura.-</w:t>
      </w:r>
    </w:p>
    <w:p w:rsidR="004D03F8" w:rsidRPr="00413E62" w:rsidRDefault="004D03F8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6.2.-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Cualquier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adquiriente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desee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pedir,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expresando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fundamentos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apertura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Conjuntamente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solicitud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3%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(tres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ciento)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tope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licitaciones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abreviadas,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(moneda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dólares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euros),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dicha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resuelta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negación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prorroga,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mencionada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devuelta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oferente.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acceda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conceder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prórroga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comunicada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adquirientes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publicará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medios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crea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necesario.-</w:t>
      </w: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6.3.-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Dicho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realizará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 xml:space="preserve">en la cuenta corriente BROU en U$S Nº 152/30881 y en $ Nº 152/37428 a nombre de la Armada Nacional debiendo luego canjearse antes del acto de </w:t>
      </w:r>
      <w:r w:rsidRPr="00413E62">
        <w:rPr>
          <w:rFonts w:asciiTheme="minorHAnsi" w:hAnsiTheme="minorHAnsi" w:cstheme="minorHAnsi"/>
          <w:szCs w:val="24"/>
        </w:rPr>
        <w:lastRenderedPageBreak/>
        <w:t>apertura de ofertas para presentar junto con la misma ante al Servicio de Hacienda y Contabilidad de la Armada (SECON), el comprobante del depósito realizado.-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6.4.-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acceder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pedido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prórroga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presentación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ofertas,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todos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interesados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hubieren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estado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sujetos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original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estarán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sucesivo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nuevo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"/>
        </w:rPr>
        <w:t>estipulado.-</w:t>
      </w:r>
    </w:p>
    <w:p w:rsidR="00E76A22" w:rsidRPr="00413E62" w:rsidRDefault="00E76A22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OFERENTE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lang w:val="es-MX"/>
        </w:rPr>
        <w:t>REPRESENTACIÓN.-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7.1-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podrán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contratar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Administración</w:t>
      </w:r>
      <w:r w:rsidR="00756E9D">
        <w:rPr>
          <w:rFonts w:asciiTheme="minorHAnsi" w:hAnsiTheme="minorHAnsi" w:cstheme="minorHAnsi"/>
          <w:szCs w:val="24"/>
          <w:lang w:val="es-MX"/>
        </w:rPr>
        <w:t xml:space="preserve"> los comprendidos en el art. 46 del TOCAF.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7.2.-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constituir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todos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efectos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legales,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dentro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territorio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debiendo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proporcionar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número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telefónico,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correo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electrónico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y/o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fax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accede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directamente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comunicarse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él.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dicho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coincide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principal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responsable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empresa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oferente,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proporcionar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éste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ubicación.-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comunicación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cambio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domicilio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cumplirse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escrito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presentado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expediente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licitación,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notarialmente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certificada,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efecto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partir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día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hábil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inmediato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siguiente.-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u w:val="single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7.3.-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firmas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extranjeras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tengan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comercial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establecida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dentro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territorio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deberán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actuar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medio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representante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local,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quien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mismas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responsabilidades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que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sus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representados.-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szCs w:val="24"/>
          <w:u w:val="single"/>
          <w:lang w:val="es-MX"/>
        </w:rPr>
        <w:t>Para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caso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tratarse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documentación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proveniente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extranjero,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misma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deberá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estar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debidamente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traducida,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si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correspondiera,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legalizada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protocolizada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debe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presentarse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documentación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original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en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Testimonio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u w:val="single"/>
          <w:lang w:val="es-MX"/>
        </w:rPr>
        <w:t>Notarial.-</w:t>
      </w:r>
      <w:r w:rsidRPr="00413E62">
        <w:rPr>
          <w:rFonts w:asciiTheme="minorHAnsi" w:eastAsia="Calibri" w:hAnsiTheme="minorHAnsi" w:cstheme="minorHAnsi"/>
          <w:szCs w:val="24"/>
          <w:u w:val="single"/>
          <w:lang w:val="es-MX"/>
        </w:rPr>
        <w:t xml:space="preserve"> </w:t>
      </w:r>
    </w:p>
    <w:p w:rsidR="00E76A22" w:rsidRPr="00413E62" w:rsidRDefault="00E76A22" w:rsidP="003F3D8A">
      <w:pPr>
        <w:pStyle w:val="Textoindependiente22"/>
        <w:spacing w:line="276" w:lineRule="auto"/>
        <w:rPr>
          <w:rFonts w:asciiTheme="minorHAnsi" w:hAnsiTheme="minorHAnsi" w:cstheme="minorHAnsi"/>
          <w:b/>
          <w:color w:val="auto"/>
          <w:szCs w:val="24"/>
          <w:lang w:val="es-MX"/>
        </w:rPr>
      </w:pPr>
    </w:p>
    <w:p w:rsidR="00E76A22" w:rsidRPr="00413E62" w:rsidRDefault="004D03F8" w:rsidP="003F3D8A">
      <w:pPr>
        <w:pStyle w:val="Textoindependiente22"/>
        <w:spacing w:line="276" w:lineRule="auto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auto"/>
          <w:szCs w:val="24"/>
          <w:lang w:val="es-MX"/>
        </w:rPr>
        <w:t>8</w:t>
      </w:r>
      <w:r w:rsidR="00E76A22" w:rsidRPr="00413E62">
        <w:rPr>
          <w:rFonts w:asciiTheme="minorHAnsi" w:hAnsiTheme="minorHAnsi" w:cstheme="minorHAnsi"/>
          <w:b/>
          <w:color w:val="auto"/>
          <w:szCs w:val="24"/>
          <w:lang w:val="es-MX"/>
        </w:rPr>
        <w:t>.- INSCRIPCIÓN EN LOS REGISTROS.-</w:t>
      </w: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8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.1.-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 xml:space="preserve">Los </w:t>
      </w:r>
      <w:r w:rsidR="0063338C" w:rsidRPr="00413E62">
        <w:rPr>
          <w:rFonts w:asciiTheme="minorHAnsi" w:hAnsiTheme="minorHAnsi" w:cstheme="minorHAnsi"/>
          <w:szCs w:val="24"/>
          <w:lang w:val="es-MX"/>
        </w:rPr>
        <w:t xml:space="preserve">adjudicatarios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>deberán acreditar estar ACTIVO en el Registro Único de Proveedores del Estado (RUPE),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8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.2.-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 xml:space="preserve"> Quien se presente en nombre y representación de una firma extranjera </w:t>
      </w:r>
      <w:r w:rsidR="00E76A22" w:rsidRPr="00413E62">
        <w:rPr>
          <w:rFonts w:asciiTheme="minorHAnsi" w:hAnsiTheme="minorHAnsi" w:cstheme="minorHAnsi"/>
          <w:szCs w:val="24"/>
          <w:lang w:val="es-MX"/>
        </w:rPr>
        <w:t>deberá estar inscripto en el Registro respectivo de representantes de empresas extranjeras, llevado por el Ministerio de Economía y Finanzas (Ley Nº 16.497 del 15/6/94 y Decretos 369/94 de 22/8/94 y 538 de 13/12/94).-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9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FORMA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CONTENIDO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PRESENTACIÓN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OFERTAS.-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9.1.- AGENCIA DE COMPRAS Y CONTRATACIONES DEL ESTADO.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Atención al usuario: (+598) 903.11.11 de lunes a viernes de 10:00 a 17:00 hs.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Atención a proveedores RUPE (+598)2.6045360 de lunes a domingo de 08:00 a 21:00 hs.</w:t>
      </w:r>
      <w:r w:rsidRPr="00413E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3E62">
        <w:rPr>
          <w:rStyle w:val="Hipervnculo"/>
          <w:rFonts w:ascii="Calibri" w:hAnsi="Calibri" w:cs="Calibri"/>
          <w:sz w:val="22"/>
          <w:szCs w:val="22"/>
        </w:rPr>
        <w:t>www.comprasestatales.red.uy.-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9.2.-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deberán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claramente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redactadas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idioma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español.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9.3.-</w:t>
      </w:r>
      <w:r w:rsidRPr="00413E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presentación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implica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compromiso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y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llano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ejecución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adquisición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licitada.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dificultades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posteriormente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plantee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adjudicatario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consideradas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resultado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imprevisión,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aplicándose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caso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sanciones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correspondieren,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ya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demora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defectos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provisión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otra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causa.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servirá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alegar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como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excusa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derecho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alguno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basado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cálculos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erróneos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omisiones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oferta.-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9.4.-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vagas,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confusas,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redacciones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tales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lugar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distintas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interpretaciones.-</w:t>
      </w: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13E62">
        <w:rPr>
          <w:rFonts w:ascii="Calibri" w:hAnsi="Calibri" w:cs="Calibri"/>
          <w:b/>
          <w:sz w:val="22"/>
          <w:szCs w:val="22"/>
        </w:rPr>
        <w:t>9.5.-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propuestas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podrán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condicionadas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confirmación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el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oferente,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por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un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tercero,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ni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estar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supeditadas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otros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factores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no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sean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previstos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los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Pliegos,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que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rigen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la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presente</w:t>
      </w:r>
      <w:r w:rsidRPr="00413E62">
        <w:rPr>
          <w:rFonts w:ascii="Calibri" w:eastAsia="Calibri" w:hAnsi="Calibri" w:cs="Calibri"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</w:rPr>
        <w:t>Licitación.-</w:t>
      </w:r>
    </w:p>
    <w:p w:rsidR="002433AD" w:rsidRPr="00413E62" w:rsidRDefault="002433AD" w:rsidP="002433AD">
      <w:pPr>
        <w:jc w:val="both"/>
        <w:rPr>
          <w:rFonts w:ascii="Calibri" w:hAnsi="Calibri" w:cs="Calibri"/>
          <w:b/>
          <w:sz w:val="22"/>
          <w:szCs w:val="22"/>
        </w:rPr>
      </w:pPr>
    </w:p>
    <w:p w:rsidR="002433AD" w:rsidRPr="00413E62" w:rsidRDefault="002433AD" w:rsidP="002433AD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413E62">
        <w:rPr>
          <w:rFonts w:ascii="Calibri" w:hAnsi="Calibri" w:cs="Calibri"/>
          <w:b/>
          <w:sz w:val="22"/>
          <w:szCs w:val="22"/>
        </w:rPr>
        <w:t>9.6</w:t>
      </w:r>
      <w:r w:rsidRPr="00413E62">
        <w:rPr>
          <w:rFonts w:ascii="Calibri" w:hAnsi="Calibri" w:cs="Calibri"/>
          <w:b/>
          <w:color w:val="000000"/>
          <w:sz w:val="22"/>
          <w:szCs w:val="22"/>
        </w:rPr>
        <w:t>.-</w:t>
      </w:r>
      <w:r w:rsidRPr="00413E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cotización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deberá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hacer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referencia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marca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y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bCs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bCs/>
          <w:sz w:val="22"/>
          <w:szCs w:val="22"/>
          <w:lang w:val="es-MX"/>
        </w:rPr>
        <w:t>origen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artículo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ofertado.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Administración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reserva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derecho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tener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cuenta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aquellas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ofertas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que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señalaren.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No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bastara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citar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solamente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región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para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indicar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origen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del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objeto</w:t>
      </w:r>
      <w:r w:rsidRPr="00413E6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413E62">
        <w:rPr>
          <w:rFonts w:ascii="Calibri" w:hAnsi="Calibri" w:cs="Calibri"/>
          <w:sz w:val="22"/>
          <w:szCs w:val="22"/>
          <w:lang w:val="es-MX"/>
        </w:rPr>
        <w:t>licitado.-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10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COTIZACIONES.-</w:t>
      </w: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</w:rPr>
        <w:t>10</w:t>
      </w:r>
      <w:r w:rsidR="009A21DA" w:rsidRPr="00413E62">
        <w:rPr>
          <w:rFonts w:asciiTheme="minorHAnsi" w:hAnsiTheme="minorHAnsi" w:cstheme="minorHAnsi"/>
          <w:b/>
          <w:szCs w:val="24"/>
        </w:rPr>
        <w:t>.1.-</w:t>
      </w:r>
      <w:r w:rsidR="009A21DA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cotizar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exclusivamente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CIF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Montevideo</w:t>
      </w:r>
      <w:r w:rsidR="00C745A3" w:rsidRPr="00413E62">
        <w:rPr>
          <w:rFonts w:asciiTheme="minorHAnsi" w:hAnsiTheme="minorHAnsi" w:cstheme="minorHAnsi"/>
          <w:szCs w:val="24"/>
          <w:lang w:val="es-MX"/>
        </w:rPr>
        <w:t xml:space="preserve"> </w:t>
      </w:r>
      <w:r w:rsidR="00421207" w:rsidRPr="00413E62">
        <w:rPr>
          <w:rFonts w:asciiTheme="minorHAnsi" w:hAnsiTheme="minorHAnsi" w:cstheme="minorHAnsi"/>
          <w:szCs w:val="24"/>
          <w:lang w:val="es-MX"/>
        </w:rPr>
        <w:t xml:space="preserve">en Dólares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Estadounidenses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conforme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establecido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numeral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2</w:t>
      </w:r>
      <w:r w:rsidR="00947E8D" w:rsidRPr="00413E62">
        <w:rPr>
          <w:rFonts w:asciiTheme="minorHAnsi" w:hAnsiTheme="minorHAnsi" w:cstheme="minorHAnsi"/>
          <w:szCs w:val="24"/>
          <w:lang w:val="es-MX"/>
        </w:rPr>
        <w:t>6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.1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este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Pliego.-</w:t>
      </w:r>
    </w:p>
    <w:p w:rsidR="009A21DA" w:rsidRPr="00413E62" w:rsidRDefault="009A21DA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MX"/>
        </w:rPr>
      </w:pP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10.</w:t>
      </w:r>
      <w:r w:rsidR="00592C08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9A21DA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cotice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invariable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hasta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el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efectivo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adjudicado.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aceptarán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fórmulas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paramétricas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actualización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precios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ofertas.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oferentes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deberán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tener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presente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no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efectuaran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adelantados.-</w:t>
      </w:r>
    </w:p>
    <w:p w:rsidR="009A21DA" w:rsidRPr="00413E62" w:rsidRDefault="009A21DA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</w:p>
    <w:p w:rsidR="009A21DA" w:rsidRPr="00413E62" w:rsidRDefault="004D03F8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10</w:t>
      </w:r>
      <w:r w:rsidR="00592C08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="009A21DA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desecharán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ofertas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incluyan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intereses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por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mora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en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pagos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que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efectúe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la</w:t>
      </w:r>
      <w:r w:rsidR="009A21DA"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MX"/>
        </w:rPr>
        <w:t>Administración.-</w:t>
      </w:r>
    </w:p>
    <w:p w:rsidR="009A21DA" w:rsidRPr="00413E62" w:rsidRDefault="009A21DA" w:rsidP="003F3D8A">
      <w:pPr>
        <w:pStyle w:val="Textoindependiente"/>
        <w:spacing w:line="276" w:lineRule="auto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4D03F8" w:rsidP="003F3D8A">
      <w:pPr>
        <w:pStyle w:val="Textoindependiente"/>
        <w:spacing w:line="276" w:lineRule="auto"/>
        <w:rPr>
          <w:rFonts w:asciiTheme="minorHAnsi" w:hAnsiTheme="minorHAnsi" w:cstheme="minorHAnsi"/>
          <w:b/>
          <w:color w:val="000000"/>
          <w:szCs w:val="24"/>
          <w:lang w:val="es-ES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10</w:t>
      </w:r>
      <w:r w:rsidR="00592C08"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.4</w:t>
      </w:r>
      <w:r w:rsidR="009A21DA" w:rsidRPr="00413E62">
        <w:rPr>
          <w:rFonts w:asciiTheme="minorHAnsi" w:hAnsiTheme="minorHAnsi" w:cstheme="minorHAnsi"/>
          <w:b/>
          <w:color w:val="000000"/>
          <w:szCs w:val="24"/>
          <w:lang w:val="es-ES"/>
        </w:rPr>
        <w:t>.-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deberá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cotizar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precio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unitario,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costo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ítem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costo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9A21DA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9A21DA" w:rsidRPr="00413E62">
        <w:rPr>
          <w:rFonts w:asciiTheme="minorHAnsi" w:hAnsiTheme="minorHAnsi" w:cstheme="minorHAnsi"/>
          <w:szCs w:val="24"/>
          <w:lang w:val="es-ES_tradnl"/>
        </w:rPr>
        <w:t>propuesta.-</w:t>
      </w:r>
    </w:p>
    <w:p w:rsidR="00C62BA1" w:rsidRPr="00413E62" w:rsidRDefault="00C62BA1" w:rsidP="003F3D8A">
      <w:pPr>
        <w:pStyle w:val="Cuerpodetexto"/>
        <w:spacing w:line="360" w:lineRule="atLeast"/>
        <w:rPr>
          <w:rFonts w:asciiTheme="minorHAnsi" w:hAnsiTheme="minorHAnsi" w:cstheme="minorHAnsi"/>
          <w:szCs w:val="24"/>
          <w:lang w:val="es-UY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MANTENIMIENTO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OFERTA.-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expresará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propuesta,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inferior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7122DE" w:rsidRPr="00413E62">
        <w:rPr>
          <w:rFonts w:asciiTheme="minorHAnsi" w:hAnsiTheme="minorHAnsi" w:cstheme="minorHAnsi"/>
          <w:b/>
          <w:color w:val="000000"/>
          <w:szCs w:val="24"/>
        </w:rPr>
        <w:t xml:space="preserve">a </w:t>
      </w:r>
      <w:r w:rsidR="00FA6EC9" w:rsidRPr="00413E62">
        <w:rPr>
          <w:rFonts w:asciiTheme="minorHAnsi" w:hAnsiTheme="minorHAnsi" w:cstheme="minorHAnsi"/>
          <w:b/>
          <w:color w:val="000000"/>
          <w:szCs w:val="24"/>
        </w:rPr>
        <w:t>ciento ochenta</w:t>
      </w:r>
      <w:r w:rsidR="007122DE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3B365C" w:rsidRPr="00413E62">
        <w:rPr>
          <w:rFonts w:asciiTheme="minorHAnsi" w:hAnsiTheme="minorHAnsi" w:cstheme="minorHAnsi"/>
          <w:b/>
          <w:color w:val="000000"/>
          <w:szCs w:val="24"/>
        </w:rPr>
        <w:t>(</w:t>
      </w:r>
      <w:r w:rsidR="00FA6EC9" w:rsidRPr="00413E62">
        <w:rPr>
          <w:rFonts w:asciiTheme="minorHAnsi" w:hAnsiTheme="minorHAnsi" w:cstheme="minorHAnsi"/>
          <w:b/>
          <w:color w:val="000000"/>
          <w:szCs w:val="24"/>
        </w:rPr>
        <w:t>180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calendario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partir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siguiente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apertura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omisión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entender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durante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mantienen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precios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mínimo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exigido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336C2" w:rsidRPr="00413E62">
        <w:rPr>
          <w:rFonts w:asciiTheme="minorHAnsi" w:hAnsiTheme="minorHAnsi" w:cstheme="minorHAnsi"/>
          <w:color w:val="000000"/>
          <w:szCs w:val="24"/>
        </w:rPr>
        <w:t>cie</w:t>
      </w:r>
      <w:r w:rsidR="00FA6EC9" w:rsidRPr="00413E62">
        <w:rPr>
          <w:rFonts w:asciiTheme="minorHAnsi" w:hAnsiTheme="minorHAnsi" w:cstheme="minorHAnsi"/>
          <w:color w:val="000000"/>
          <w:szCs w:val="24"/>
        </w:rPr>
        <w:t>nto ochenta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FA6EC9" w:rsidRPr="00413E62">
        <w:rPr>
          <w:rFonts w:asciiTheme="minorHAnsi" w:hAnsiTheme="minorHAnsi" w:cstheme="minorHAnsi"/>
          <w:color w:val="000000"/>
          <w:szCs w:val="24"/>
        </w:rPr>
        <w:t>(18</w:t>
      </w:r>
      <w:r w:rsidR="00E336C2" w:rsidRPr="00413E62">
        <w:rPr>
          <w:rFonts w:asciiTheme="minorHAnsi" w:hAnsiTheme="minorHAnsi" w:cstheme="minorHAnsi"/>
          <w:color w:val="000000"/>
          <w:szCs w:val="24"/>
        </w:rPr>
        <w:t>0</w:t>
      </w:r>
      <w:r w:rsidRPr="00413E62">
        <w:rPr>
          <w:rFonts w:asciiTheme="minorHAnsi" w:hAnsiTheme="minorHAnsi" w:cstheme="minorHAnsi"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calendario.-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Vencido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proponentes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quedarán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obligados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lastRenderedPageBreak/>
        <w:t>ofertas,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salvo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comuniquen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escrito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 la</w:t>
      </w:r>
      <w:r w:rsidRPr="00413E62">
        <w:rPr>
          <w:rFonts w:asciiTheme="minorHAnsi" w:hAnsiTheme="minorHAnsi" w:cstheme="minorHAnsi"/>
          <w:szCs w:val="24"/>
        </w:rPr>
        <w:t xml:space="preserve"> Unidad Centralizada de Compras de la Armada (UCCAR)</w:t>
      </w:r>
      <w:r w:rsidRPr="00413E62">
        <w:rPr>
          <w:rFonts w:asciiTheme="minorHAnsi" w:hAnsiTheme="minorHAnsi" w:cstheme="minorHAnsi"/>
          <w:color w:val="000000"/>
          <w:szCs w:val="24"/>
        </w:rPr>
        <w:t>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desiste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ella.-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salvedad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inciso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válida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únicamente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haya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notificado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resolución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EVALUACION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ANTERIOR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ADJUDICACION.-</w:t>
      </w: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.1</w:t>
      </w:r>
      <w:r w:rsidR="00E76A22" w:rsidRPr="00413E62">
        <w:rPr>
          <w:rFonts w:asciiTheme="minorHAnsi" w:hAnsiTheme="minorHAnsi" w:cstheme="minorHAnsi"/>
          <w:b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ofertas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evaluadas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Asesora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Adjudicaciones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Nacional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(CAAAN)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procedimiento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“</w:t>
      </w:r>
      <w:r w:rsidR="00E76A22" w:rsidRPr="00413E62">
        <w:rPr>
          <w:rFonts w:asciiTheme="minorHAnsi" w:hAnsiTheme="minorHAnsi" w:cstheme="minorHAnsi"/>
          <w:szCs w:val="24"/>
        </w:rPr>
        <w:t>Post-Calificación</w:t>
      </w:r>
      <w:r w:rsidR="00E76A22" w:rsidRPr="00413E62">
        <w:rPr>
          <w:rFonts w:asciiTheme="minorHAnsi" w:eastAsia="Calibri" w:hAnsiTheme="minorHAnsi" w:cstheme="minorHAnsi"/>
          <w:szCs w:val="24"/>
        </w:rPr>
        <w:t>”</w:t>
      </w:r>
      <w:r w:rsidR="00E76A22" w:rsidRPr="00413E62">
        <w:rPr>
          <w:rFonts w:asciiTheme="minorHAnsi" w:hAnsiTheme="minorHAnsi" w:cstheme="minorHAnsi"/>
          <w:szCs w:val="24"/>
        </w:rPr>
        <w:t>.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decir,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tener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cuenta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aquellas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propuestas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considere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fundamentalmente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pueden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desestimarse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razones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inadmisibilidad,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invalidez,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manifiestamente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inconvenientes,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cualquier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causa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resulten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ineficaces.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procedimiento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pertinente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continuar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aquellas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hallen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comprendidas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causas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reseñadas.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necesaria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notificación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etapa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procedimientos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virtud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trata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aspectos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conforman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dictamen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informe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asesoramiento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Cs/>
          <w:color w:val="000000"/>
          <w:szCs w:val="24"/>
        </w:rPr>
        <w:t>Ordenador</w:t>
      </w:r>
      <w:r w:rsidRPr="00413E62">
        <w:rPr>
          <w:rFonts w:asciiTheme="minorHAnsi" w:eastAsia="Calibri" w:hAnsiTheme="minorHAnsi" w:cstheme="minorHAnsi"/>
          <w:bCs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competente,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quién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examinará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circunstancias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resolverá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definitiva.-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información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relativa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trámites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medien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entre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apertura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ofertas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manifiesto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dictamen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Comisión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Asesora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Adjudicaciones,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éste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correspondiere,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su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defecto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notificación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Resolución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Adjudicación,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serán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carácter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reservado.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decir,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revelada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licitantes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ni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persona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alguna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participe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oficialmente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dicho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</w:rPr>
        <w:t>proceso.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Cualquier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intento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un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licitante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influir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procesamiento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ofertas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decisión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adjudicación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dar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lugar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rechazo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la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oferta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licitante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caso.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El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envío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notas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que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sean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aclaratorias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sus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propias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propuestas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considerará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sin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efecto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alguno.-</w:t>
      </w:r>
    </w:p>
    <w:p w:rsidR="00E76A22" w:rsidRPr="00413E62" w:rsidRDefault="00E76A22" w:rsidP="003F3D8A">
      <w:pPr>
        <w:spacing w:line="276" w:lineRule="auto"/>
        <w:ind w:firstLine="720"/>
        <w:jc w:val="both"/>
        <w:rPr>
          <w:rFonts w:asciiTheme="minorHAnsi" w:hAnsiTheme="minorHAnsi" w:cstheme="minorHAnsi"/>
          <w:b/>
          <w:szCs w:val="24"/>
        </w:rPr>
      </w:pPr>
    </w:p>
    <w:p w:rsidR="002433AD" w:rsidRPr="00413E62" w:rsidRDefault="002433A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2433AD" w:rsidRPr="00413E62" w:rsidRDefault="002433A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ADJUDICACIÓN.-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4D03F8"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1.-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total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parcialmente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ítems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aceptar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más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convinieran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rechazarlas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todas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exclusivo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juicio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razones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oportunidad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conveniencia.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presentada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superare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globalmente.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embargo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misma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parcialmente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siempre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así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permita.-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30559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5151A3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="00CE7671" w:rsidRPr="00413E62">
        <w:rPr>
          <w:rFonts w:asciiTheme="minorHAnsi" w:hAnsiTheme="minorHAnsi" w:cstheme="minorHAnsi"/>
          <w:b/>
          <w:color w:val="000000"/>
          <w:szCs w:val="24"/>
        </w:rPr>
        <w:t>.2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evaluar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tendrán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siguientes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FACTORES,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así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como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ponderación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acorde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previsto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art.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48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T.O.C.A.F:</w:t>
      </w:r>
    </w:p>
    <w:p w:rsidR="00592C08" w:rsidRDefault="00592C08" w:rsidP="00913935">
      <w:pPr>
        <w:spacing w:line="276" w:lineRule="auto"/>
        <w:rPr>
          <w:rFonts w:asciiTheme="minorHAnsi" w:eastAsia="Calibri" w:hAnsiTheme="minorHAnsi" w:cstheme="minorHAnsi"/>
          <w:b/>
          <w:szCs w:val="24"/>
        </w:rPr>
      </w:pPr>
    </w:p>
    <w:p w:rsidR="00756E9D" w:rsidRDefault="00756E9D" w:rsidP="00913935">
      <w:pPr>
        <w:spacing w:line="276" w:lineRule="auto"/>
        <w:rPr>
          <w:rFonts w:asciiTheme="minorHAnsi" w:eastAsia="Calibri" w:hAnsiTheme="minorHAnsi" w:cstheme="minorHAnsi"/>
          <w:b/>
          <w:szCs w:val="24"/>
        </w:rPr>
      </w:pPr>
    </w:p>
    <w:p w:rsidR="00756E9D" w:rsidRPr="00413E62" w:rsidRDefault="00756E9D" w:rsidP="00913935">
      <w:pPr>
        <w:spacing w:line="276" w:lineRule="auto"/>
        <w:rPr>
          <w:rFonts w:asciiTheme="minorHAnsi" w:eastAsia="Calibri" w:hAnsiTheme="minorHAnsi" w:cstheme="minorHAnsi"/>
          <w:b/>
          <w:szCs w:val="24"/>
        </w:rPr>
      </w:pPr>
    </w:p>
    <w:p w:rsidR="00E76A22" w:rsidRPr="00413E62" w:rsidRDefault="00E76A22" w:rsidP="003F3D8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eastAsia="Calibri" w:hAnsiTheme="minorHAnsi" w:cstheme="minorHAnsi"/>
          <w:b/>
          <w:szCs w:val="24"/>
        </w:rPr>
        <w:lastRenderedPageBreak/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FACTORES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EVALUACIÓN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Y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PONDERACIÓN</w:t>
      </w:r>
    </w:p>
    <w:tbl>
      <w:tblPr>
        <w:tblW w:w="8768" w:type="dxa"/>
        <w:tblInd w:w="817" w:type="dxa"/>
        <w:tblLayout w:type="fixed"/>
        <w:tblLook w:val="0000"/>
      </w:tblPr>
      <w:tblGrid>
        <w:gridCol w:w="1843"/>
        <w:gridCol w:w="1559"/>
        <w:gridCol w:w="1701"/>
        <w:gridCol w:w="2268"/>
        <w:gridCol w:w="1397"/>
      </w:tblGrid>
      <w:tr w:rsidR="000F164E" w:rsidRPr="00413E62" w:rsidTr="00EE0029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64E" w:rsidRPr="00413E62" w:rsidRDefault="00E94F64" w:rsidP="00315EC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CARENCIA DE </w:t>
            </w:r>
            <w:r w:rsidR="000F164E" w:rsidRPr="00413E62">
              <w:rPr>
                <w:rFonts w:asciiTheme="minorHAnsi" w:hAnsiTheme="minorHAnsi" w:cstheme="minorHAnsi"/>
                <w:b/>
                <w:szCs w:val="24"/>
              </w:rPr>
              <w:t>ANTECEDENTES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NEGATIVOS</w:t>
            </w:r>
            <w:r w:rsidR="000F164E" w:rsidRPr="00413E62">
              <w:rPr>
                <w:rFonts w:asciiTheme="minorHAnsi" w:hAnsiTheme="minorHAnsi" w:cstheme="minorHAnsi"/>
                <w:b/>
                <w:szCs w:val="24"/>
              </w:rPr>
              <w:t xml:space="preserve"> CON EL ESTADO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SERVICIO POSVENTA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PRECIO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9D2232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ANTECEDENTES DE CIRCULACIÓ</w:t>
            </w:r>
            <w:r w:rsidR="00EE0029" w:rsidRPr="00413E62">
              <w:rPr>
                <w:rFonts w:asciiTheme="minorHAnsi" w:hAnsiTheme="minorHAnsi" w:cstheme="minorHAnsi"/>
                <w:b/>
                <w:szCs w:val="24"/>
              </w:rPr>
              <w:t>N EN RUTAS NACIONALES CON UN MÍNIMO DE 15 AÑOS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29" w:rsidRPr="00413E62" w:rsidRDefault="00EE0029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E0029" w:rsidRPr="00413E62" w:rsidRDefault="00EE0029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RECAMBIO</w:t>
            </w:r>
          </w:p>
        </w:tc>
      </w:tr>
      <w:tr w:rsidR="000F164E" w:rsidRPr="00413E62" w:rsidTr="00EE0029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64E" w:rsidRPr="00413E62" w:rsidRDefault="00E94F64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0F164E" w:rsidRPr="00413E62">
              <w:rPr>
                <w:rFonts w:asciiTheme="minorHAnsi" w:hAnsiTheme="minorHAnsi" w:cstheme="minorHAnsi"/>
                <w:b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E94F64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0F164E" w:rsidRPr="00413E62">
              <w:rPr>
                <w:rFonts w:asciiTheme="minorHAnsi" w:hAnsiTheme="minorHAnsi" w:cstheme="minorHAnsi"/>
                <w:b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4E" w:rsidRPr="00413E62" w:rsidRDefault="000F164E" w:rsidP="004D38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3E62">
              <w:rPr>
                <w:rFonts w:asciiTheme="minorHAnsi" w:hAnsiTheme="minorHAnsi" w:cstheme="minorHAnsi"/>
                <w:b/>
                <w:szCs w:val="24"/>
              </w:rPr>
              <w:t>10%</w:t>
            </w:r>
          </w:p>
        </w:tc>
      </w:tr>
    </w:tbl>
    <w:p w:rsidR="009D2232" w:rsidRPr="00413E62" w:rsidRDefault="009D2232" w:rsidP="009D2232">
      <w:pPr>
        <w:pStyle w:val="Prrafodelista"/>
        <w:ind w:left="502"/>
        <w:contextualSpacing/>
        <w:jc w:val="both"/>
        <w:rPr>
          <w:rFonts w:asciiTheme="minorHAnsi" w:hAnsiTheme="minorHAnsi" w:cstheme="minorHAnsi"/>
          <w:b/>
        </w:rPr>
      </w:pPr>
    </w:p>
    <w:p w:rsidR="00D127D5" w:rsidRPr="00413E62" w:rsidRDefault="00E94F64" w:rsidP="00D127D5">
      <w:pPr>
        <w:numPr>
          <w:ilvl w:val="0"/>
          <w:numId w:val="39"/>
        </w:numPr>
        <w:rPr>
          <w:rFonts w:asciiTheme="minorHAnsi" w:eastAsia="Calibri" w:hAnsiTheme="minorHAnsi" w:cstheme="minorHAnsi"/>
          <w:b/>
          <w:szCs w:val="24"/>
          <w:lang w:val="es-UY"/>
        </w:rPr>
      </w:pPr>
      <w:r w:rsidRPr="00E94F64">
        <w:rPr>
          <w:rFonts w:asciiTheme="minorHAnsi" w:hAnsiTheme="minorHAnsi" w:cstheme="minorHAnsi"/>
          <w:b/>
          <w:szCs w:val="24"/>
          <w:u w:val="single"/>
        </w:rPr>
        <w:t>CARENCIA DE ANTECEDENTES NEGATIVOS CON EL ESTADO</w:t>
      </w:r>
      <w:r w:rsidR="00D127D5" w:rsidRPr="00E94F64">
        <w:rPr>
          <w:rFonts w:asciiTheme="minorHAnsi" w:hAnsiTheme="minorHAnsi" w:cstheme="minorHAnsi"/>
          <w:b/>
          <w:u w:val="single"/>
        </w:rPr>
        <w:t>:</w:t>
      </w:r>
      <w:r w:rsidR="009D2232" w:rsidRPr="00413E62">
        <w:rPr>
          <w:rFonts w:asciiTheme="minorHAnsi" w:hAnsiTheme="minorHAnsi" w:cstheme="minorHAnsi"/>
          <w:b/>
        </w:rPr>
        <w:t xml:space="preserve"> 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>Si no tiene</w:t>
      </w:r>
      <w:r w:rsidR="00673D39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antecedentes de incumplimientos con el Estado según información que surja d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el RUPE </w:t>
      </w:r>
      <w:r w:rsidR="00673D39" w:rsidRPr="00413E62">
        <w:rPr>
          <w:rFonts w:asciiTheme="minorHAnsi" w:eastAsia="Calibri" w:hAnsiTheme="minorHAnsi" w:cstheme="minorHAnsi"/>
          <w:b/>
          <w:szCs w:val="24"/>
          <w:lang w:val="es-UY"/>
        </w:rPr>
        <w:t>se l</w:t>
      </w:r>
      <w:r w:rsidR="00D127D5" w:rsidRPr="00413E62">
        <w:rPr>
          <w:rFonts w:asciiTheme="minorHAnsi" w:eastAsia="Calibri" w:hAnsiTheme="minorHAnsi" w:cstheme="minorHAnsi"/>
          <w:b/>
          <w:szCs w:val="24"/>
          <w:lang w:val="es-UY"/>
        </w:rPr>
        <w:t>e otorgará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un</w:t>
      </w:r>
      <w:r>
        <w:rPr>
          <w:rFonts w:asciiTheme="minorHAnsi" w:eastAsia="Calibri" w:hAnsiTheme="minorHAnsi" w:cstheme="minorHAnsi"/>
          <w:b/>
          <w:szCs w:val="24"/>
          <w:lang w:val="es-UY"/>
        </w:rPr>
        <w:t xml:space="preserve"> 2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0%, si tiene uno un </w:t>
      </w:r>
      <w:r>
        <w:rPr>
          <w:rFonts w:asciiTheme="minorHAnsi" w:eastAsia="Calibri" w:hAnsiTheme="minorHAnsi" w:cstheme="minorHAnsi"/>
          <w:b/>
          <w:szCs w:val="24"/>
          <w:lang w:val="es-UY"/>
        </w:rPr>
        <w:t>10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% y si tiene </w:t>
      </w:r>
      <w:r w:rsidR="00FF15A4" w:rsidRPr="00413E62">
        <w:rPr>
          <w:rFonts w:asciiTheme="minorHAnsi" w:eastAsia="Calibri" w:hAnsiTheme="minorHAnsi" w:cstheme="minorHAnsi"/>
          <w:b/>
          <w:szCs w:val="24"/>
          <w:lang w:val="es-UY"/>
        </w:rPr>
        <w:t>más</w:t>
      </w:r>
      <w:r w:rsidR="000E1C7F" w:rsidRPr="00413E62">
        <w:rPr>
          <w:rFonts w:asciiTheme="minorHAnsi" w:eastAsia="Calibri" w:hAnsiTheme="minorHAnsi" w:cstheme="minorHAnsi"/>
          <w:b/>
          <w:szCs w:val="24"/>
          <w:lang w:val="es-UY"/>
        </w:rPr>
        <w:t xml:space="preserve"> de uno se le otorgará un 0%.</w:t>
      </w:r>
    </w:p>
    <w:p w:rsidR="00E92A73" w:rsidRPr="00413E62" w:rsidRDefault="00E92A73" w:rsidP="003F3D8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B439B" w:rsidRPr="00413E62" w:rsidRDefault="0092472C" w:rsidP="00163435">
      <w:pPr>
        <w:pStyle w:val="Prrafodelista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el </w:t>
      </w:r>
      <w:r w:rsidR="009D2232" w:rsidRPr="00413E62">
        <w:rPr>
          <w:rFonts w:asciiTheme="minorHAnsi" w:hAnsiTheme="minorHAnsi" w:cstheme="minorHAnsi"/>
          <w:b/>
          <w:u w:val="single"/>
        </w:rPr>
        <w:t>SERVICIO POSVENTA</w:t>
      </w:r>
      <w:r w:rsidR="00FA6EC9" w:rsidRPr="00413E62">
        <w:rPr>
          <w:rFonts w:asciiTheme="minorHAnsi" w:hAnsiTheme="minorHAnsi" w:cstheme="minorHAnsi"/>
          <w:b/>
        </w:rPr>
        <w:t xml:space="preserve">, </w:t>
      </w:r>
      <w:r w:rsidR="00163435" w:rsidRPr="00413E62">
        <w:rPr>
          <w:rFonts w:asciiTheme="minorHAnsi" w:hAnsiTheme="minorHAnsi" w:cstheme="minorHAnsi"/>
          <w:b/>
        </w:rPr>
        <w:t xml:space="preserve">que existan los </w:t>
      </w:r>
      <w:r w:rsidRPr="00413E62">
        <w:rPr>
          <w:rFonts w:asciiTheme="minorHAnsi" w:hAnsiTheme="minorHAnsi" w:cstheme="minorHAnsi"/>
          <w:b/>
        </w:rPr>
        <w:t>repuestos en taller</w:t>
      </w:r>
      <w:r w:rsidR="00163435" w:rsidRPr="00413E62">
        <w:rPr>
          <w:rFonts w:asciiTheme="minorHAnsi" w:hAnsiTheme="minorHAnsi" w:cstheme="minorHAnsi"/>
          <w:b/>
        </w:rPr>
        <w:t xml:space="preserve"> (</w:t>
      </w:r>
      <w:r w:rsidR="00E94F64">
        <w:rPr>
          <w:rFonts w:asciiTheme="minorHAnsi" w:hAnsiTheme="minorHAnsi" w:cstheme="minorHAnsi"/>
          <w:b/>
        </w:rPr>
        <w:t>4</w:t>
      </w:r>
      <w:r w:rsidR="00FA6EC9" w:rsidRPr="00413E62">
        <w:rPr>
          <w:rFonts w:asciiTheme="minorHAnsi" w:hAnsiTheme="minorHAnsi" w:cstheme="minorHAnsi"/>
          <w:b/>
        </w:rPr>
        <w:t xml:space="preserve">ptos), </w:t>
      </w:r>
      <w:r w:rsidRPr="00413E62">
        <w:rPr>
          <w:rFonts w:asciiTheme="minorHAnsi" w:hAnsiTheme="minorHAnsi" w:cstheme="minorHAnsi"/>
          <w:b/>
        </w:rPr>
        <w:t>presencia de talleres autoriz</w:t>
      </w:r>
      <w:r w:rsidR="005B439B" w:rsidRPr="00413E62">
        <w:rPr>
          <w:rFonts w:asciiTheme="minorHAnsi" w:hAnsiTheme="minorHAnsi" w:cstheme="minorHAnsi"/>
          <w:b/>
        </w:rPr>
        <w:t>ados en el territorio nacional</w:t>
      </w:r>
      <w:r w:rsidR="00163435" w:rsidRPr="00413E62">
        <w:rPr>
          <w:rFonts w:asciiTheme="minorHAnsi" w:hAnsiTheme="minorHAnsi" w:cstheme="minorHAnsi"/>
          <w:b/>
        </w:rPr>
        <w:t xml:space="preserve"> (</w:t>
      </w:r>
      <w:r w:rsidR="00E94F64">
        <w:rPr>
          <w:rFonts w:asciiTheme="minorHAnsi" w:hAnsiTheme="minorHAnsi" w:cstheme="minorHAnsi"/>
          <w:b/>
        </w:rPr>
        <w:t>4</w:t>
      </w:r>
      <w:r w:rsidR="00FA6EC9" w:rsidRPr="00413E62">
        <w:rPr>
          <w:rFonts w:asciiTheme="minorHAnsi" w:hAnsiTheme="minorHAnsi" w:cstheme="minorHAnsi"/>
          <w:b/>
        </w:rPr>
        <w:t xml:space="preserve">ptos), </w:t>
      </w:r>
      <w:r w:rsidR="00163435" w:rsidRPr="00413E62">
        <w:rPr>
          <w:rFonts w:asciiTheme="minorHAnsi" w:hAnsiTheme="minorHAnsi" w:cstheme="minorHAnsi"/>
          <w:b/>
        </w:rPr>
        <w:t>mayor kilometraje</w:t>
      </w:r>
      <w:r w:rsidR="00894A9C" w:rsidRPr="00413E62">
        <w:rPr>
          <w:rFonts w:asciiTheme="minorHAnsi" w:hAnsiTheme="minorHAnsi" w:cstheme="minorHAnsi"/>
          <w:b/>
        </w:rPr>
        <w:t xml:space="preserve"> de los vehículos</w:t>
      </w:r>
      <w:r w:rsidR="00163435" w:rsidRPr="00413E62">
        <w:rPr>
          <w:rFonts w:asciiTheme="minorHAnsi" w:hAnsiTheme="minorHAnsi" w:cstheme="minorHAnsi"/>
          <w:b/>
        </w:rPr>
        <w:t xml:space="preserve"> entre servicios (</w:t>
      </w:r>
      <w:r w:rsidR="00E94F64">
        <w:rPr>
          <w:rFonts w:asciiTheme="minorHAnsi" w:hAnsiTheme="minorHAnsi" w:cstheme="minorHAnsi"/>
          <w:b/>
        </w:rPr>
        <w:t>4ptos), auxilio móvil (4</w:t>
      </w:r>
      <w:r w:rsidR="00163435" w:rsidRPr="00413E62">
        <w:rPr>
          <w:rFonts w:asciiTheme="minorHAnsi" w:hAnsiTheme="minorHAnsi" w:cstheme="minorHAnsi"/>
          <w:b/>
        </w:rPr>
        <w:t>ptos) y servicio las 24hs (</w:t>
      </w:r>
      <w:r w:rsidR="00E94F64">
        <w:rPr>
          <w:rFonts w:asciiTheme="minorHAnsi" w:hAnsiTheme="minorHAnsi" w:cstheme="minorHAnsi"/>
          <w:b/>
        </w:rPr>
        <w:t>4</w:t>
      </w:r>
      <w:r w:rsidR="00FA6EC9" w:rsidRPr="00413E62">
        <w:rPr>
          <w:rFonts w:asciiTheme="minorHAnsi" w:hAnsiTheme="minorHAnsi" w:cstheme="minorHAnsi"/>
          <w:b/>
        </w:rPr>
        <w:t>ptos)</w:t>
      </w:r>
      <w:r w:rsidR="00315ECF" w:rsidRPr="00413E62">
        <w:rPr>
          <w:rFonts w:asciiTheme="minorHAnsi" w:hAnsiTheme="minorHAnsi" w:cstheme="minorHAnsi"/>
          <w:b/>
        </w:rPr>
        <w:t>.</w:t>
      </w:r>
    </w:p>
    <w:p w:rsidR="00A65842" w:rsidRPr="00413E62" w:rsidRDefault="00A65842" w:rsidP="00296CA0">
      <w:pPr>
        <w:contextualSpacing/>
        <w:jc w:val="both"/>
        <w:rPr>
          <w:rFonts w:asciiTheme="minorHAnsi" w:hAnsiTheme="minorHAnsi" w:cstheme="minorHAnsi"/>
          <w:b/>
        </w:rPr>
      </w:pPr>
    </w:p>
    <w:p w:rsidR="009D2232" w:rsidRPr="00413E62" w:rsidRDefault="009D2232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el factor </w:t>
      </w:r>
      <w:r w:rsidRPr="00413E62">
        <w:rPr>
          <w:rFonts w:asciiTheme="minorHAnsi" w:hAnsiTheme="minorHAnsi" w:cstheme="minorHAnsi"/>
          <w:b/>
          <w:u w:val="single"/>
        </w:rPr>
        <w:t>PRECIO</w:t>
      </w:r>
      <w:r w:rsidRPr="00413E62">
        <w:rPr>
          <w:rFonts w:asciiTheme="minorHAnsi" w:hAnsiTheme="minorHAnsi" w:cstheme="minorHAnsi"/>
          <w:b/>
        </w:rPr>
        <w:t xml:space="preserve"> se evaluará otorgando mayor valor al menor precio ofertado de a cuerdo a la siguiente fórmul</w:t>
      </w:r>
      <w:r w:rsidR="008B3AA2">
        <w:rPr>
          <w:rFonts w:asciiTheme="minorHAnsi" w:hAnsiTheme="minorHAnsi" w:cstheme="minorHAnsi"/>
          <w:b/>
        </w:rPr>
        <w:t>a: precio menor/precio mayor x 4</w:t>
      </w:r>
      <w:r w:rsidRPr="00413E62">
        <w:rPr>
          <w:rFonts w:asciiTheme="minorHAnsi" w:hAnsiTheme="minorHAnsi" w:cstheme="minorHAnsi"/>
          <w:b/>
        </w:rPr>
        <w:t>0 (en este caso).</w:t>
      </w:r>
    </w:p>
    <w:p w:rsidR="009D2232" w:rsidRPr="00413E62" w:rsidRDefault="009D2232" w:rsidP="009D2232">
      <w:pPr>
        <w:jc w:val="both"/>
        <w:rPr>
          <w:rFonts w:asciiTheme="minorHAnsi" w:hAnsiTheme="minorHAnsi" w:cstheme="minorHAnsi"/>
          <w:b/>
        </w:rPr>
      </w:pPr>
    </w:p>
    <w:p w:rsidR="009D2232" w:rsidRPr="00413E62" w:rsidRDefault="009D2232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413E62">
        <w:rPr>
          <w:rFonts w:asciiTheme="minorHAnsi" w:hAnsiTheme="minorHAnsi" w:cstheme="minorHAnsi"/>
          <w:b/>
        </w:rPr>
        <w:t xml:space="preserve">En los </w:t>
      </w:r>
      <w:r w:rsidRPr="00413E62">
        <w:rPr>
          <w:rFonts w:asciiTheme="minorHAnsi" w:hAnsiTheme="minorHAnsi" w:cstheme="minorHAnsi"/>
          <w:b/>
          <w:u w:val="single"/>
        </w:rPr>
        <w:t>ANTECEDENTES DE CIRCULACIÓN EN RUTAS NACIONALES CON UN MÍNIMO DE 15 AÑOS</w:t>
      </w:r>
      <w:r w:rsidRPr="00413E62">
        <w:rPr>
          <w:rFonts w:asciiTheme="minorHAnsi" w:hAnsiTheme="minorHAnsi" w:cstheme="minorHAnsi"/>
          <w:b/>
        </w:rPr>
        <w:t xml:space="preserve"> se evaluará otorgando el mayor puntaje a quien cumpla el m</w:t>
      </w:r>
      <w:r w:rsidR="006A260E" w:rsidRPr="00413E62">
        <w:rPr>
          <w:rFonts w:asciiTheme="minorHAnsi" w:hAnsiTheme="minorHAnsi" w:cstheme="minorHAnsi"/>
          <w:b/>
        </w:rPr>
        <w:t>ínimo estipulado o de lo</w:t>
      </w:r>
      <w:r w:rsidRPr="00413E62">
        <w:rPr>
          <w:rFonts w:asciiTheme="minorHAnsi" w:hAnsiTheme="minorHAnsi" w:cstheme="minorHAnsi"/>
          <w:b/>
        </w:rPr>
        <w:t xml:space="preserve"> contrario un 0% a quien no cumpla.</w:t>
      </w:r>
    </w:p>
    <w:p w:rsidR="009B3E27" w:rsidRPr="00413E62" w:rsidRDefault="009B3E27" w:rsidP="009B3E27">
      <w:pPr>
        <w:pStyle w:val="Prrafodelista"/>
        <w:rPr>
          <w:rFonts w:asciiTheme="minorHAnsi" w:hAnsiTheme="minorHAnsi" w:cstheme="minorHAnsi"/>
          <w:b/>
        </w:rPr>
      </w:pPr>
    </w:p>
    <w:p w:rsidR="009B3E27" w:rsidRPr="008B3AA2" w:rsidRDefault="009B3E27" w:rsidP="009D223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</w:rPr>
      </w:pPr>
      <w:r w:rsidRPr="008B3AA2">
        <w:rPr>
          <w:rFonts w:asciiTheme="minorHAnsi" w:hAnsiTheme="minorHAnsi" w:cstheme="minorHAnsi"/>
          <w:b/>
        </w:rPr>
        <w:t xml:space="preserve">En el factor </w:t>
      </w:r>
      <w:r w:rsidRPr="008B3AA2">
        <w:rPr>
          <w:rFonts w:asciiTheme="minorHAnsi" w:hAnsiTheme="minorHAnsi" w:cstheme="minorHAnsi"/>
          <w:b/>
          <w:u w:val="single"/>
        </w:rPr>
        <w:t xml:space="preserve">RECAMBIO </w:t>
      </w:r>
      <w:r w:rsidR="00D127D5" w:rsidRPr="008B3AA2">
        <w:rPr>
          <w:rFonts w:asciiTheme="minorHAnsi" w:hAnsiTheme="minorHAnsi" w:cstheme="minorHAnsi"/>
          <w:b/>
        </w:rPr>
        <w:t>se evaluará otorgando el</w:t>
      </w:r>
      <w:r w:rsidR="008B3AA2" w:rsidRPr="008B3AA2">
        <w:rPr>
          <w:rFonts w:asciiTheme="minorHAnsi" w:hAnsiTheme="minorHAnsi" w:cstheme="minorHAnsi"/>
          <w:b/>
        </w:rPr>
        <w:t xml:space="preserve"> </w:t>
      </w:r>
      <w:r w:rsidR="00D127D5" w:rsidRPr="008B3AA2">
        <w:rPr>
          <w:rFonts w:asciiTheme="minorHAnsi" w:hAnsiTheme="minorHAnsi" w:cstheme="minorHAnsi"/>
          <w:b/>
        </w:rPr>
        <w:t xml:space="preserve">mayor puntaje a quien ofrezca el recambio de los microbuses ofertados y por el contrario un 0% a </w:t>
      </w:r>
      <w:r w:rsidR="008D6A5F" w:rsidRPr="008B3AA2">
        <w:rPr>
          <w:rFonts w:asciiTheme="minorHAnsi" w:hAnsiTheme="minorHAnsi" w:cstheme="minorHAnsi"/>
          <w:b/>
        </w:rPr>
        <w:t>quién</w:t>
      </w:r>
      <w:r w:rsidR="00D127D5" w:rsidRPr="008B3AA2">
        <w:rPr>
          <w:rFonts w:asciiTheme="minorHAnsi" w:hAnsiTheme="minorHAnsi" w:cstheme="minorHAnsi"/>
          <w:b/>
        </w:rPr>
        <w:t xml:space="preserve"> no. </w:t>
      </w:r>
    </w:p>
    <w:p w:rsidR="00296CA0" w:rsidRPr="00413E62" w:rsidRDefault="00296CA0" w:rsidP="00296CA0">
      <w:pPr>
        <w:contextualSpacing/>
        <w:jc w:val="both"/>
        <w:rPr>
          <w:rFonts w:asciiTheme="minorHAnsi" w:hAnsiTheme="minorHAnsi" w:cstheme="minorHAnsi"/>
          <w:b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haberse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presentado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similares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aún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después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haberse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optado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pedido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mejora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proporcionalmente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cotizaciones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efectuadas.-</w:t>
      </w:r>
    </w:p>
    <w:p w:rsidR="00296CA0" w:rsidRPr="00413E62" w:rsidRDefault="00296CA0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>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reserva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establecidos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Art.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66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TOCAF,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inclusive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utilizar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institutos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Mejora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Negociaciones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considere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conveniente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intereses,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amparo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establecido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párrafo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final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norma.-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notificación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resolución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firma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adjudicataria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constituirá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legales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contrato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refieren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disposiciones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siendo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obligaciones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contratista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surgen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normas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jurídicas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aplicables,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Pliegos,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respectiva.-</w:t>
      </w:r>
    </w:p>
    <w:p w:rsidR="00E76A22" w:rsidRPr="00413E62" w:rsidRDefault="00E76A22" w:rsidP="003F3D8A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1</w:t>
      </w:r>
      <w:r w:rsidR="00636E72"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.</w:t>
      </w:r>
      <w:r w:rsidR="00673D39" w:rsidRPr="00413E62">
        <w:rPr>
          <w:rFonts w:asciiTheme="minorHAnsi" w:hAnsiTheme="minorHAnsi" w:cstheme="minorHAnsi"/>
          <w:b/>
          <w:color w:val="000000"/>
          <w:szCs w:val="24"/>
          <w:lang w:val="es-MX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Se verificará en el RUPE el estado ACTIVO de los </w:t>
      </w:r>
      <w:r w:rsidR="000C5135" w:rsidRPr="00413E62">
        <w:rPr>
          <w:rFonts w:asciiTheme="minorHAnsi" w:hAnsiTheme="minorHAnsi" w:cstheme="minorHAnsi"/>
          <w:szCs w:val="24"/>
          <w:lang w:val="es-MX"/>
        </w:rPr>
        <w:t>adjudicatarios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 en dicho Registro, así como la información que sobre el mismo se encuentre registrada, la ausencia de elementos que inhiban su contratación y la existencia de sanciones según corresponda.</w:t>
      </w:r>
    </w:p>
    <w:p w:rsidR="00C30EDD" w:rsidRPr="00413E62" w:rsidRDefault="00C30EDD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lastRenderedPageBreak/>
        <w:t>1</w:t>
      </w:r>
      <w:r w:rsidR="003945E6" w:rsidRPr="00413E62">
        <w:rPr>
          <w:rFonts w:asciiTheme="minorHAnsi" w:hAnsiTheme="minorHAnsi" w:cstheme="minorHAnsi"/>
          <w:b/>
          <w:szCs w:val="24"/>
        </w:rPr>
        <w:t>4</w:t>
      </w:r>
      <w:r w:rsidRPr="00413E62">
        <w:rPr>
          <w:rFonts w:asciiTheme="minorHAnsi" w:hAnsiTheme="minorHAnsi" w:cstheme="minorHAnsi"/>
          <w:b/>
          <w:szCs w:val="24"/>
        </w:rPr>
        <w:t xml:space="preserve">.- MUESTRAS.- </w:t>
      </w:r>
    </w:p>
    <w:p w:rsidR="00672D5F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14</w:t>
      </w:r>
      <w:r w:rsidR="00672D5F" w:rsidRPr="00413E62">
        <w:rPr>
          <w:rFonts w:asciiTheme="minorHAnsi" w:hAnsiTheme="minorHAnsi" w:cstheme="minorHAnsi"/>
          <w:b/>
          <w:color w:val="000000"/>
          <w:szCs w:val="24"/>
        </w:rPr>
        <w:t xml:space="preserve">.1.- </w:t>
      </w:r>
      <w:r w:rsidR="004B3549" w:rsidRPr="00413E62">
        <w:rPr>
          <w:rFonts w:asciiTheme="minorHAnsi" w:hAnsiTheme="minorHAnsi" w:cstheme="minorHAnsi"/>
          <w:b/>
          <w:color w:val="000000"/>
          <w:szCs w:val="24"/>
        </w:rPr>
        <w:t xml:space="preserve">Se </w:t>
      </w:r>
      <w:r w:rsidR="00672D5F" w:rsidRPr="00413E62">
        <w:rPr>
          <w:rFonts w:asciiTheme="minorHAnsi" w:hAnsiTheme="minorHAnsi" w:cstheme="minorHAnsi"/>
          <w:b/>
          <w:color w:val="000000"/>
          <w:szCs w:val="24"/>
        </w:rPr>
        <w:t>deberá contar el d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ía designad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>o por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b/>
          <w:color w:val="000000"/>
          <w:szCs w:val="24"/>
        </w:rPr>
        <w:t>el SETRA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, vehículos IDÉNTICOS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 xml:space="preserve"> a los ofertados armados y en funcionamiento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>, a efectos de la evaluación técnica correspondiente por parte del SETRA.</w:t>
      </w:r>
      <w:r w:rsidR="00163435" w:rsidRPr="00413E62">
        <w:rPr>
          <w:rFonts w:asciiTheme="minorHAnsi" w:hAnsiTheme="minorHAnsi" w:cstheme="minorHAnsi"/>
          <w:b/>
          <w:color w:val="000000"/>
          <w:szCs w:val="24"/>
        </w:rPr>
        <w:t xml:space="preserve"> Si no se puede dar cumplimiento a dicho requisito se desestimará su oferta.-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GARANTIA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CUMPLIMIENTO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CONTRACTUAL.-</w:t>
      </w:r>
    </w:p>
    <w:p w:rsidR="00E76A22" w:rsidRPr="00413E62" w:rsidRDefault="00ED5BB3" w:rsidP="003F3D8A">
      <w:pPr>
        <w:spacing w:line="276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szCs w:val="24"/>
        </w:rPr>
        <w:t>5</w:t>
      </w:r>
      <w:r w:rsidR="00E76A22" w:rsidRPr="00413E62">
        <w:rPr>
          <w:rFonts w:asciiTheme="minorHAnsi" w:hAnsiTheme="minorHAnsi" w:cstheme="minorHAnsi"/>
          <w:b/>
          <w:szCs w:val="24"/>
        </w:rPr>
        <w:t>.1</w:t>
      </w:r>
      <w:r w:rsidR="00E76A22" w:rsidRPr="00413E62">
        <w:rPr>
          <w:rFonts w:asciiTheme="minorHAnsi" w:hAnsiTheme="minorHAnsi" w:cstheme="minorHAnsi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será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necesario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mantenimiento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tratarse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un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llamado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aún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cuando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presentada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superare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monto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misma.-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eastAsia="Calibri" w:hAnsiTheme="minorHAnsi" w:cstheme="minorHAnsi"/>
          <w:b/>
          <w:szCs w:val="24"/>
        </w:rPr>
        <w:t xml:space="preserve">                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.2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supere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40%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Abreviada,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constituirse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fiel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dentro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cinco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(5)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días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siguientes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notificación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ascenderá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5%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consistir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Valores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Caja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Ahorro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Reajustables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Certificados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Reajustables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emita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Hipotecario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Uruguay,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Fianza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Aval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dinero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0C5135" w:rsidRPr="00413E62">
        <w:rPr>
          <w:rFonts w:asciiTheme="minorHAnsi" w:hAnsiTheme="minorHAnsi" w:cstheme="minorHAnsi"/>
          <w:b/>
          <w:color w:val="000000"/>
          <w:szCs w:val="24"/>
        </w:rPr>
        <w:t>.4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canjearse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Servicio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Hacienda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Contabilidad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(SECON),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Misiones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1435,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días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hábiles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horario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08:00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12:00.-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trate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efectuarse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Banco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República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Oriental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Uruguay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(BROU),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37428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Moneda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Cuenta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Nº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szCs w:val="24"/>
        </w:rPr>
        <w:t>30881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Dólares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Americanos,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vez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efectuado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depósito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canjear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Servicio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mencionado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recibo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636E72" w:rsidRPr="00413E62" w:rsidRDefault="00636E7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incondicionalmente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disposición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Nacional</w:t>
      </w:r>
      <w:r w:rsidRPr="00413E62">
        <w:rPr>
          <w:rFonts w:asciiTheme="minorHAnsi" w:eastAsia="Calibri" w:hAnsiTheme="minorHAnsi" w:cstheme="minorHAnsi"/>
          <w:szCs w:val="24"/>
        </w:rPr>
        <w:t xml:space="preserve"> 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deberán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demandar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ningún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trámite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especial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hacer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cobro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dentro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24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horas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éste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fuera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solicitado.-</w:t>
      </w:r>
    </w:p>
    <w:p w:rsidR="00672D5F" w:rsidRPr="00413E62" w:rsidRDefault="00672D5F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.7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incumplimiento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adjudicatario,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significará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Armada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dejar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adjudicación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perdiendo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tal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caso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aquel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depositado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garantía,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responsabilidad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daños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ocasionados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pago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multa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correspondiente.-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.8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numerales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devuelta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una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vez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definitiva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conforme.-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NOTIFICACIONES.-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.1.-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medio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telegrama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colacionado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copia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recibo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(TCCPC),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certificada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aviso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retorno,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fax</w:t>
      </w:r>
      <w:r w:rsidR="000E5828" w:rsidRPr="00413E62">
        <w:rPr>
          <w:rFonts w:asciiTheme="minorHAnsi" w:hAnsiTheme="minorHAnsi" w:cstheme="minorHAnsi"/>
          <w:color w:val="000000"/>
          <w:szCs w:val="24"/>
        </w:rPr>
        <w:t xml:space="preserve"> o vía mail</w:t>
      </w:r>
      <w:r w:rsidRPr="00413E62">
        <w:rPr>
          <w:rFonts w:asciiTheme="minorHAnsi" w:hAnsiTheme="minorHAnsi" w:cstheme="minorHAnsi"/>
          <w:color w:val="000000"/>
          <w:szCs w:val="24"/>
        </w:rPr>
        <w:t>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funcionario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comisionado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efecto.-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lastRenderedPageBreak/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representantes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concurrieren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notificarse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Resolución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y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firmar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Constancia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Afectación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Crédito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(Orden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Compra),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retirando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copia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ésta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última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dentro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plazo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tres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(3)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días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partir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fecha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citación,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dejar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efecto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pudiendo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procederse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licitación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ofertas,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resulta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conveniente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Administración,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si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fuere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inconveniente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sus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intereses,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autorizar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contratación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forma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directa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amparo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Art.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33,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Numeral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3),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Literal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B)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TOCAF.-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3945E6" w:rsidRPr="00413E62">
        <w:rPr>
          <w:rFonts w:asciiTheme="minorHAnsi" w:hAnsiTheme="minorHAnsi" w:cstheme="minorHAnsi"/>
          <w:b/>
          <w:color w:val="000000"/>
          <w:szCs w:val="24"/>
        </w:rPr>
        <w:t>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refiere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numeral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anterior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consecuencias,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entiende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producirse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formalice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vínculo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contractual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correspondiente.-</w:t>
      </w:r>
    </w:p>
    <w:p w:rsidR="00315ECF" w:rsidRPr="00413E62" w:rsidRDefault="00315EC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</w:t>
      </w:r>
      <w:r w:rsidR="003945E6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LA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ENTREGA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Y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EJECUCIÓN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DEL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MX"/>
        </w:rPr>
        <w:t>CONTRATO.-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1</w:t>
      </w:r>
      <w:r w:rsidR="003945E6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Pr="00413E62">
        <w:rPr>
          <w:rFonts w:asciiTheme="minorHAnsi" w:hAnsiTheme="minorHAnsi" w:cstheme="minorHAnsi"/>
          <w:b/>
          <w:szCs w:val="24"/>
          <w:lang w:val="es-MX"/>
        </w:rPr>
        <w:t>.1-</w:t>
      </w:r>
      <w:r w:rsidRPr="00413E62">
        <w:rPr>
          <w:rFonts w:asciiTheme="minorHAnsi" w:eastAsia="Calibri" w:hAnsiTheme="minorHAnsi" w:cstheme="minorHAnsi"/>
          <w:b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indicar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obligatoriamente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dentro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dispuesto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artículos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solicitados.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plazo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ser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superior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a</w:t>
      </w:r>
      <w:r w:rsidR="00AD795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FA6EC9" w:rsidRPr="00413E62">
        <w:rPr>
          <w:rFonts w:asciiTheme="minorHAnsi" w:eastAsia="Calibri" w:hAnsiTheme="minorHAnsi" w:cstheme="minorHAnsi"/>
          <w:b/>
          <w:color w:val="000000"/>
          <w:szCs w:val="24"/>
        </w:rPr>
        <w:t>ciento ochenta</w:t>
      </w:r>
      <w:r w:rsidR="007122DE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(</w:t>
      </w:r>
      <w:r w:rsidR="00FA6EC9" w:rsidRPr="00413E62">
        <w:rPr>
          <w:rFonts w:asciiTheme="minorHAnsi" w:eastAsia="Calibri" w:hAnsiTheme="minorHAnsi" w:cstheme="minorHAnsi"/>
          <w:b/>
          <w:color w:val="000000"/>
          <w:szCs w:val="24"/>
        </w:rPr>
        <w:t>18</w:t>
      </w:r>
      <w:r w:rsidR="005052EE" w:rsidRPr="00413E62">
        <w:rPr>
          <w:rFonts w:asciiTheme="minorHAnsi" w:eastAsia="Calibri" w:hAnsiTheme="minorHAnsi" w:cstheme="minorHAnsi"/>
          <w:b/>
          <w:color w:val="000000"/>
          <w:szCs w:val="24"/>
        </w:rPr>
        <w:t>0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)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días</w:t>
      </w:r>
      <w:r w:rsidRPr="00413E62">
        <w:rPr>
          <w:rFonts w:asciiTheme="minorHAnsi" w:eastAsia="Calibri" w:hAnsiTheme="minorHAnsi" w:cstheme="minorHAnsi"/>
          <w:b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szCs w:val="24"/>
        </w:rPr>
        <w:t>calendarios</w:t>
      </w:r>
      <w:r w:rsidRPr="00413E62">
        <w:rPr>
          <w:rFonts w:asciiTheme="minorHAnsi" w:hAnsiTheme="minorHAnsi" w:cstheme="minorHAnsi"/>
          <w:szCs w:val="24"/>
        </w:rPr>
        <w:t>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contados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día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siguiente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que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hizo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efectiva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entrega de la </w:t>
      </w:r>
      <w:r w:rsidR="00F81B16" w:rsidRPr="00413E62">
        <w:rPr>
          <w:rFonts w:asciiTheme="minorHAnsi" w:eastAsia="Calibri" w:hAnsiTheme="minorHAnsi" w:cstheme="minorHAnsi"/>
          <w:szCs w:val="24"/>
        </w:rPr>
        <w:t>Apertura de Carta de Crédito</w:t>
      </w:r>
      <w:r w:rsidRPr="00413E62">
        <w:rPr>
          <w:rFonts w:asciiTheme="minorHAnsi" w:hAnsiTheme="minorHAnsi" w:cstheme="minorHAnsi"/>
          <w:szCs w:val="24"/>
        </w:rPr>
        <w:t>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luego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dictado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acto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administrativo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disponga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y/o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durante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ejecución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modificar,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consentimiento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adjudicatario,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horarios,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consideración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necesidades.-</w:t>
      </w:r>
    </w:p>
    <w:p w:rsidR="00C61602" w:rsidRPr="00413E62" w:rsidRDefault="00C61602" w:rsidP="00C61602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 xml:space="preserve">El adjudicatario deberá entregar </w:t>
      </w:r>
      <w:r w:rsidR="00C21EE6" w:rsidRPr="00413E62">
        <w:rPr>
          <w:rFonts w:asciiTheme="minorHAnsi" w:hAnsiTheme="minorHAnsi" w:cstheme="minorHAnsi"/>
          <w:color w:val="000000"/>
          <w:szCs w:val="24"/>
        </w:rPr>
        <w:t>el microbús</w:t>
      </w:r>
      <w:r w:rsidRPr="00413E62">
        <w:rPr>
          <w:rFonts w:asciiTheme="minorHAnsi" w:hAnsiTheme="minorHAnsi" w:cstheme="minorHAnsi"/>
          <w:color w:val="000000"/>
          <w:szCs w:val="24"/>
        </w:rPr>
        <w:t xml:space="preserve"> adquirido por la Armada Nacional acompañados de la siguiente documentación:</w:t>
      </w:r>
    </w:p>
    <w:p w:rsidR="00C61602" w:rsidRPr="00413E62" w:rsidRDefault="00C61602" w:rsidP="00C61602">
      <w:pPr>
        <w:pStyle w:val="Prrafodelista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 xml:space="preserve">Manual de </w:t>
      </w:r>
      <w:r w:rsidR="003576A7">
        <w:rPr>
          <w:rFonts w:asciiTheme="minorHAnsi" w:hAnsiTheme="minorHAnsi" w:cstheme="minorHAnsi"/>
          <w:color w:val="000000"/>
        </w:rPr>
        <w:t>ser</w:t>
      </w:r>
      <w:r w:rsidR="003576A7" w:rsidRPr="00413E62">
        <w:rPr>
          <w:rFonts w:asciiTheme="minorHAnsi" w:hAnsiTheme="minorHAnsi" w:cstheme="minorHAnsi"/>
          <w:color w:val="000000"/>
        </w:rPr>
        <w:t>vice</w:t>
      </w:r>
      <w:r w:rsidRPr="00413E62">
        <w:rPr>
          <w:rFonts w:asciiTheme="minorHAnsi" w:hAnsiTheme="minorHAnsi" w:cstheme="minorHAnsi"/>
          <w:color w:val="000000"/>
        </w:rPr>
        <w:t xml:space="preserve"> del ómnibus.-</w:t>
      </w:r>
    </w:p>
    <w:p w:rsidR="00C61602" w:rsidRPr="00413E62" w:rsidRDefault="00C61602" w:rsidP="00C61602">
      <w:pPr>
        <w:pStyle w:val="Prrafodelista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Manual del conductor.-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 xml:space="preserve">2 (dos) </w:t>
      </w:r>
      <w:r w:rsidRPr="00413E62">
        <w:rPr>
          <w:rFonts w:asciiTheme="minorHAnsi" w:hAnsiTheme="minorHAnsi" w:cstheme="minorHAnsi"/>
          <w:color w:val="000000"/>
        </w:rPr>
        <w:t>manuales de Operación y de Mantenimiento Preventivo.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manuales de Motores Y </w:t>
      </w: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de Transmisión.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manuales de taller, o microfichas correspondientes.</w:t>
      </w:r>
    </w:p>
    <w:p w:rsidR="00A65842" w:rsidRPr="00413E62" w:rsidRDefault="00A65842" w:rsidP="00A6584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2 (dos)</w:t>
      </w:r>
      <w:r w:rsidRPr="00413E62">
        <w:rPr>
          <w:rFonts w:asciiTheme="minorHAnsi" w:hAnsiTheme="minorHAnsi" w:cstheme="minorHAnsi"/>
          <w:color w:val="000000"/>
        </w:rPr>
        <w:t xml:space="preserve"> catálogos de partes.</w:t>
      </w:r>
    </w:p>
    <w:p w:rsidR="00A65842" w:rsidRPr="00413E62" w:rsidRDefault="00A65842" w:rsidP="00A65842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13E62">
        <w:rPr>
          <w:rFonts w:asciiTheme="minorHAnsi" w:hAnsiTheme="minorHAnsi" w:cstheme="minorHAnsi"/>
          <w:color w:val="000000"/>
        </w:rPr>
        <w:t>Los elementos antes mencionados estarán redactados en idioma español o en el idioma de origen muñido de su correspondiente traducción.</w:t>
      </w:r>
    </w:p>
    <w:p w:rsidR="004B3549" w:rsidRPr="00413E62" w:rsidRDefault="004B3549" w:rsidP="00A65842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252E7C" w:rsidRPr="00413E62" w:rsidRDefault="00CF583C" w:rsidP="00252E7C">
      <w:pPr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13E62">
        <w:rPr>
          <w:rFonts w:asciiTheme="minorHAnsi" w:hAnsiTheme="minorHAnsi" w:cstheme="minorHAnsi"/>
          <w:b/>
          <w:color w:val="000000"/>
        </w:rPr>
        <w:t>17</w:t>
      </w:r>
      <w:r w:rsidR="00252E7C" w:rsidRPr="00413E62">
        <w:rPr>
          <w:rFonts w:asciiTheme="minorHAnsi" w:hAnsiTheme="minorHAnsi" w:cstheme="minorHAnsi"/>
          <w:b/>
          <w:color w:val="000000"/>
        </w:rPr>
        <w:t>.2.-</w:t>
      </w:r>
      <w:r w:rsidR="00252E7C" w:rsidRPr="00413E62">
        <w:rPr>
          <w:rFonts w:asciiTheme="minorHAnsi" w:hAnsiTheme="minorHAnsi" w:cstheme="minorHAnsi"/>
          <w:color w:val="000000"/>
        </w:rPr>
        <w:t xml:space="preserve">  </w:t>
      </w:r>
      <w:r w:rsidR="00252E7C" w:rsidRPr="00413E62">
        <w:rPr>
          <w:rFonts w:asciiTheme="minorHAnsi" w:hAnsiTheme="minorHAnsi" w:cstheme="minorHAnsi"/>
          <w:b/>
          <w:color w:val="000000"/>
        </w:rPr>
        <w:t xml:space="preserve">La entrega no podrá estar sujeta a disponibilidad de stock.-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.3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reserva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derecho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hacer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inspeccionar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suministros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efectiva,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aplicando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pertinente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dispuesto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Art.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24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Pliego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Condiciones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Generales.-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efectuará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forma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provisional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una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vez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realizada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entrega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efectiva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depósitos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Armada.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exime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responsabilidad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cuanto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responder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vicios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ocultos,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errores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otros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defectos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puedan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constatar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cosas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posterioridad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dicha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provisional,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asimismo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comprobación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recibo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menores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cantidades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adquiridas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 </w:t>
      </w:r>
      <w:r w:rsidRPr="00413E62">
        <w:rPr>
          <w:rFonts w:asciiTheme="minorHAnsi" w:hAnsiTheme="minorHAnsi" w:cstheme="minorHAnsi"/>
          <w:color w:val="000000"/>
          <w:szCs w:val="24"/>
        </w:rPr>
        <w:t>componentes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contratación.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lastRenderedPageBreak/>
        <w:tab/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caso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algún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costo,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deberá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sustituirlo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adecuado,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dándose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trámite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recepción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hasta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haya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exigencia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precedente,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perjuicio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aplicación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multa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y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comunicación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Registro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Proveedores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Estado.</w:t>
      </w: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color w:val="000000"/>
          <w:szCs w:val="24"/>
        </w:rPr>
        <w:tab/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proveedor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hubiese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hecho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sustitución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correspondiente,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justificado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satisfacción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demora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originada,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perderá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cumplimiento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contrato.-</w:t>
      </w:r>
    </w:p>
    <w:p w:rsidR="00636E72" w:rsidRPr="00413E62" w:rsidRDefault="00636E7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30B8" w:rsidRPr="00413E62" w:rsidRDefault="00E730B8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7</w:t>
      </w:r>
      <w:r w:rsidR="00252E7C" w:rsidRPr="00413E62">
        <w:rPr>
          <w:rFonts w:asciiTheme="minorHAnsi" w:hAnsiTheme="minorHAnsi" w:cstheme="minorHAnsi"/>
          <w:b/>
          <w:color w:val="000000"/>
          <w:szCs w:val="24"/>
        </w:rPr>
        <w:t>.5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Todos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datos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indicados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proponente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referidos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elementos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contenidos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oferta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tendrán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carácter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compromiso.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verifica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no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corresponden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estrictamente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establecido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propuesta,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podrá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rechazarlo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plano,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rescindiendo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contrato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respectivo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sin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que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ello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lugar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reclamación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clase</w:t>
      </w:r>
      <w:r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</w:rPr>
        <w:t>alguna.-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0E5828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18</w:t>
      </w:r>
      <w:r w:rsidR="000E5828" w:rsidRPr="00413E62">
        <w:rPr>
          <w:rFonts w:asciiTheme="minorHAnsi" w:hAnsiTheme="minorHAnsi" w:cstheme="minorHAnsi"/>
          <w:b/>
          <w:color w:val="000000"/>
          <w:szCs w:val="24"/>
        </w:rPr>
        <w:t xml:space="preserve">.- CAPACITACIÓN.- </w:t>
      </w: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18</w:t>
      </w:r>
      <w:r w:rsidR="00374AA1" w:rsidRPr="00413E62">
        <w:rPr>
          <w:rFonts w:asciiTheme="minorHAnsi" w:hAnsiTheme="minorHAnsi" w:cstheme="minorHAnsi"/>
          <w:b/>
          <w:color w:val="000000"/>
          <w:szCs w:val="24"/>
        </w:rPr>
        <w:t>.1</w:t>
      </w:r>
      <w:r w:rsidR="00A057CA" w:rsidRPr="00413E62">
        <w:rPr>
          <w:rFonts w:asciiTheme="minorHAnsi" w:hAnsiTheme="minorHAnsi" w:cstheme="minorHAnsi"/>
          <w:b/>
          <w:color w:val="000000"/>
          <w:szCs w:val="24"/>
        </w:rPr>
        <w:t xml:space="preserve">.- </w:t>
      </w:r>
      <w:r w:rsidR="00A057CA" w:rsidRPr="00413E62">
        <w:rPr>
          <w:rFonts w:asciiTheme="minorHAnsi" w:hAnsiTheme="minorHAnsi" w:cstheme="minorHAnsi"/>
          <w:color w:val="000000"/>
          <w:szCs w:val="24"/>
        </w:rPr>
        <w:t>La empresa será encargada de dar los cursos al personal del SETRA, los cuales serán necesarios para poder cumplir con los mantenimientos preventivos de las unidades entregadas.</w:t>
      </w:r>
    </w:p>
    <w:p w:rsidR="00A057CA" w:rsidRPr="00413E62" w:rsidRDefault="00A057CA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62191F" w:rsidRPr="00413E62" w:rsidRDefault="00CF583C" w:rsidP="003F3D8A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>GARANTÍA DE LOS ARTICULOS OFERTADOS.-</w:t>
      </w: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.1-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oferente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deberá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expresar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garantía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que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tiene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ofrecido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y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por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lapso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tiempo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que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abarca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la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4B3549" w:rsidRPr="00413E62">
        <w:rPr>
          <w:rFonts w:asciiTheme="minorHAnsi" w:hAnsiTheme="minorHAnsi" w:cstheme="minorHAnsi"/>
          <w:color w:val="000000"/>
          <w:szCs w:val="24"/>
        </w:rPr>
        <w:t xml:space="preserve">misma, la cual será de </w:t>
      </w:r>
      <w:r w:rsidR="00EE0029" w:rsidRPr="00413E62">
        <w:rPr>
          <w:rFonts w:asciiTheme="minorHAnsi" w:hAnsiTheme="minorHAnsi" w:cstheme="minorHAnsi"/>
          <w:color w:val="000000"/>
          <w:szCs w:val="24"/>
        </w:rPr>
        <w:t>2 años mínimo o 5</w:t>
      </w:r>
      <w:r w:rsidR="00756E9D">
        <w:rPr>
          <w:rFonts w:asciiTheme="minorHAnsi" w:hAnsiTheme="minorHAnsi" w:cstheme="minorHAnsi"/>
          <w:color w:val="000000"/>
          <w:szCs w:val="24"/>
        </w:rPr>
        <w:t>0.000 km, pudiéndose establecer que la garantía que este supeditada a que los services se hagan en los talleres autorizados por la empresa oferente.</w:t>
      </w:r>
    </w:p>
    <w:p w:rsidR="0062191F" w:rsidRPr="00413E62" w:rsidRDefault="0062191F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19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.2.-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El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adjudicatario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deberá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garantizar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todo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defecto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fabricación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y/o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fallas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los</w:t>
      </w:r>
      <w:r w:rsidR="0062191F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color w:val="000000"/>
          <w:szCs w:val="24"/>
        </w:rPr>
        <w:t>materiales.-</w:t>
      </w:r>
    </w:p>
    <w:p w:rsidR="000F164E" w:rsidRPr="00413E62" w:rsidRDefault="000F164E" w:rsidP="0062191F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0F164E" w:rsidRPr="00413E62" w:rsidRDefault="000F164E" w:rsidP="000F164E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 xml:space="preserve">19.3.- </w:t>
      </w:r>
      <w:r w:rsidRPr="00413E62">
        <w:rPr>
          <w:rFonts w:asciiTheme="minorHAnsi" w:hAnsiTheme="minorHAnsi" w:cstheme="minorHAnsi"/>
          <w:szCs w:val="24"/>
        </w:rPr>
        <w:t>El oferente y el representante entregarán un Certificado de garantía que cubrirá, durante un plazo no menor de 2 (dos) años o 50.000 km. como mínimo la sustitución de las piezas defectuosas.</w:t>
      </w:r>
    </w:p>
    <w:p w:rsidR="000F164E" w:rsidRPr="00413E62" w:rsidRDefault="000F164E" w:rsidP="000F164E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La mano de obra empleada en la sustitución de las piezas que hayan sido reconocidas como defectuosas.</w:t>
      </w:r>
    </w:p>
    <w:p w:rsidR="009B3E27" w:rsidRPr="00413E62" w:rsidRDefault="009B3E27" w:rsidP="000F164E">
      <w:pPr>
        <w:jc w:val="both"/>
        <w:rPr>
          <w:rFonts w:asciiTheme="minorHAnsi" w:hAnsiTheme="minorHAnsi" w:cstheme="minorHAnsi"/>
          <w:szCs w:val="24"/>
        </w:rPr>
      </w:pP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</w:rPr>
        <w:t>19.4.-</w:t>
      </w:r>
      <w:r w:rsidRPr="00413E62">
        <w:rPr>
          <w:rFonts w:asciiTheme="minorHAnsi" w:hAnsiTheme="minorHAnsi" w:cstheme="minorHAnsi"/>
          <w:szCs w:val="24"/>
        </w:rPr>
        <w:t xml:space="preserve"> Otros aspectos que el fabricante y/o oferente incluyan en la garantía que especificara claramente y explícitamente.</w:t>
      </w: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Se deberá establecer las garantías de los neumáticos y las baterías.</w:t>
      </w:r>
    </w:p>
    <w:p w:rsidR="009B3E27" w:rsidRPr="00413E62" w:rsidRDefault="009B3E27" w:rsidP="009B3E27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A efectos de la garantía esta empieza a regir desde la fecha de aceptación definitiva del material recibido así como que se autorice al SETRA a realizar los service sin que implique afectar la garan</w:t>
      </w:r>
      <w:r w:rsidR="00A315E5">
        <w:rPr>
          <w:rFonts w:asciiTheme="minorHAnsi" w:hAnsiTheme="minorHAnsi" w:cstheme="minorHAnsi"/>
          <w:szCs w:val="24"/>
        </w:rPr>
        <w:t>tía ofrecida</w:t>
      </w:r>
      <w:r w:rsidRPr="00413E62">
        <w:rPr>
          <w:rFonts w:asciiTheme="minorHAnsi" w:hAnsiTheme="minorHAnsi" w:cstheme="minorHAnsi"/>
          <w:szCs w:val="24"/>
        </w:rPr>
        <w:t>. En este último caso detallar que service quedan incluídos.</w:t>
      </w:r>
    </w:p>
    <w:p w:rsidR="00C30EDD" w:rsidRPr="00413E62" w:rsidRDefault="00C30EDD" w:rsidP="0062191F">
      <w:pPr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CE2CC2" w:rsidRDefault="00CE2CC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5D3E6F" w:rsidRDefault="005D3E6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5D3E6F" w:rsidRDefault="005D3E6F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CE2CC2" w:rsidRDefault="00CE2CC2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lastRenderedPageBreak/>
        <w:t>20</w:t>
      </w:r>
      <w:r w:rsidR="00A057CA" w:rsidRPr="00413E62">
        <w:rPr>
          <w:rFonts w:asciiTheme="minorHAnsi" w:hAnsiTheme="minorHAnsi" w:cstheme="minorHAnsi"/>
          <w:b/>
          <w:szCs w:val="24"/>
          <w:lang w:val="es-ES_tradnl"/>
        </w:rPr>
        <w:t>.- PARTES DE REPUESTOS.-</w:t>
      </w:r>
    </w:p>
    <w:p w:rsidR="00A057CA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20</w:t>
      </w:r>
      <w:r w:rsidR="00A057CA" w:rsidRPr="00413E62">
        <w:rPr>
          <w:rFonts w:asciiTheme="minorHAnsi" w:hAnsiTheme="minorHAnsi" w:cstheme="minorHAnsi"/>
          <w:b/>
          <w:szCs w:val="24"/>
          <w:lang w:val="es-ES_tradnl"/>
        </w:rPr>
        <w:t xml:space="preserve">.1.- </w:t>
      </w:r>
      <w:r w:rsidR="00A057CA" w:rsidRPr="00413E62">
        <w:rPr>
          <w:rFonts w:asciiTheme="minorHAnsi" w:hAnsiTheme="minorHAnsi" w:cstheme="minorHAnsi"/>
          <w:szCs w:val="24"/>
          <w:lang w:val="es-ES_tradnl"/>
        </w:rPr>
        <w:t>El fabricante o su representante en el Uruguay deberán garantizar por un período no inferior a cinco años la existencia en plaza del total de repuestos mecánicos así como también de accesorios y de todas las partes de la carrocería. Si los mismos no se encontraran en plaza deberán ser provistos por los adjudicatarios en un plazo no mayor a 30 días calendario.-</w:t>
      </w:r>
    </w:p>
    <w:p w:rsidR="009B3E27" w:rsidRPr="00413E62" w:rsidRDefault="009B3E27" w:rsidP="0062191F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21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 xml:space="preserve">.-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INCUMPLIMIENTOS.-</w:t>
      </w:r>
    </w:p>
    <w:p w:rsidR="0062191F" w:rsidRPr="00413E62" w:rsidRDefault="00CF583C" w:rsidP="0062191F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21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.1.- SANCIONES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EN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CASO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color w:val="000000"/>
          <w:szCs w:val="24"/>
        </w:rPr>
        <w:t>INCUMPLIMIENTO:</w:t>
      </w:r>
      <w:r w:rsidR="0062191F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A)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imponer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multa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entregarse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tiempo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bienes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fija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equivalente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importe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tiempo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cada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atraso,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sin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perjuicio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sanciones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previstas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Artículo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5º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Decreto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Nº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342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26/X/99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consistentes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Advertencia,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b)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Suspensión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período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cada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determine;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Eliminación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empresa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como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proveedora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Unidad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ejecutora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Inciso.-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B)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incumplimiento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refiere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cantidad,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calidad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demás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especificaciones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artículos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estipularon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presente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convención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Pliegos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imponer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proveedor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equivalentes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hasta el 20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%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valor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importe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objetos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debía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haber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entregado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debidas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además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obligación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vendedor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mercadería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condiciones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estipuladas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dentro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plazo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24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horas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partir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entrega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indebida.-</w:t>
      </w:r>
      <w:r w:rsidR="0062191F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b/>
          <w:szCs w:val="24"/>
          <w:lang w:val="es-ES_tradnl"/>
        </w:rPr>
        <w:t>C)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Administración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contratante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podrá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encomendar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realización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objeto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este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Contrato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total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parcialmente,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cuenta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vendedor,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in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cumplimiento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62191F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62191F" w:rsidRPr="00413E62">
        <w:rPr>
          <w:rFonts w:asciiTheme="minorHAnsi" w:hAnsiTheme="minorHAnsi" w:cstheme="minorHAnsi"/>
          <w:szCs w:val="24"/>
          <w:lang w:val="es-ES_tradnl"/>
        </w:rPr>
        <w:t>éste.-</w:t>
      </w:r>
    </w:p>
    <w:p w:rsidR="0062191F" w:rsidRPr="00413E62" w:rsidRDefault="0062191F" w:rsidP="006219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E76A22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22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MORA.-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contratista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caerá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mora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pleno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derecho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sin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necesidad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interpelación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judicial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extrajudicial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alguna,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solo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vencimiento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plazos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pactados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obligaciones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deban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cumplirse,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por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solo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hecho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algo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contrario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estipulado,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cuyo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caso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deberán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que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establecen,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además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daños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perjuicios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derivados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tal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incumplimiento.-</w:t>
      </w:r>
    </w:p>
    <w:p w:rsidR="00ED5BB3" w:rsidRPr="00413E62" w:rsidRDefault="00ED5BB3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76A22" w:rsidRPr="00413E62" w:rsidRDefault="00A057CA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szCs w:val="24"/>
          <w:lang w:val="es-ES_tradnl"/>
        </w:rPr>
        <w:t>3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.-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PAGO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b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b/>
          <w:szCs w:val="24"/>
          <w:lang w:val="es-ES_tradnl"/>
        </w:rPr>
        <w:t>MULTAS.-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multas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impuestas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deberán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abonadas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el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Servicio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Hacienda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y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Contabilidad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Armada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dentro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un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plazo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10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(diez)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días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partir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notificación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de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la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Resolución</w:t>
      </w:r>
      <w:r w:rsidR="00E76A22" w:rsidRPr="00413E62">
        <w:rPr>
          <w:rFonts w:asciiTheme="minorHAnsi" w:eastAsia="Calibri" w:hAnsiTheme="minorHAnsi" w:cstheme="minorHAnsi"/>
          <w:szCs w:val="24"/>
          <w:lang w:val="es-ES_tradnl"/>
        </w:rPr>
        <w:t xml:space="preserve"> </w:t>
      </w:r>
      <w:r w:rsidR="00E76A22" w:rsidRPr="00413E62">
        <w:rPr>
          <w:rFonts w:asciiTheme="minorHAnsi" w:hAnsiTheme="minorHAnsi" w:cstheme="minorHAnsi"/>
          <w:szCs w:val="24"/>
          <w:lang w:val="es-ES_tradnl"/>
        </w:rPr>
        <w:t>respectiva.</w:t>
      </w:r>
    </w:p>
    <w:p w:rsidR="00B51781" w:rsidRPr="00413E62" w:rsidRDefault="00B51781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E76A22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23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</w:t>
      </w:r>
      <w:r w:rsidR="00ED5BB3" w:rsidRPr="00413E62">
        <w:rPr>
          <w:rFonts w:asciiTheme="minorHAnsi" w:hAnsiTheme="minorHAnsi" w:cstheme="minorHAnsi"/>
          <w:b/>
          <w:color w:val="000000"/>
          <w:szCs w:val="24"/>
        </w:rPr>
        <w:t>1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Armada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podrá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efectuar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adquisición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otra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firma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total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parcialmente,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por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cuenta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la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empresa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adjudicataria,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en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caso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incumplimiento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esta</w:t>
      </w:r>
      <w:r w:rsidR="00E76A22" w:rsidRPr="00413E62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color w:val="000000"/>
          <w:szCs w:val="24"/>
        </w:rPr>
        <w:t>última.-</w:t>
      </w:r>
    </w:p>
    <w:p w:rsidR="00663375" w:rsidRPr="00413E62" w:rsidRDefault="00663375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4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EXCENCIÓN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RESPONSABILIDAD.-</w:t>
      </w:r>
      <w:r w:rsidRPr="00413E62">
        <w:rPr>
          <w:rFonts w:asciiTheme="minorHAnsi" w:hAnsiTheme="minorHAnsi" w:cstheme="minorHAnsi"/>
          <w:szCs w:val="24"/>
        </w:rPr>
        <w:t>La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Administración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desistir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del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llamado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en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cualquier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etapa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su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realización,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podrá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desestimar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todas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ofertas.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Ninguna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estas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decisiones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generará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derecho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alguno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de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los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participantes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a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reclamar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gastos,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honorarios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o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indemnizaciones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por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daños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y</w:t>
      </w:r>
      <w:r w:rsidRPr="00413E62">
        <w:rPr>
          <w:rFonts w:asciiTheme="minorHAnsi" w:eastAsia="Calibri" w:hAnsiTheme="minorHAnsi" w:cstheme="minorHAnsi"/>
          <w:szCs w:val="24"/>
        </w:rPr>
        <w:t xml:space="preserve"> </w:t>
      </w:r>
      <w:r w:rsidRPr="00413E62">
        <w:rPr>
          <w:rFonts w:asciiTheme="minorHAnsi" w:hAnsiTheme="minorHAnsi" w:cstheme="minorHAnsi"/>
          <w:szCs w:val="24"/>
        </w:rPr>
        <w:t>perjuicios.-</w:t>
      </w:r>
    </w:p>
    <w:p w:rsidR="00C30EDD" w:rsidRPr="00413E62" w:rsidRDefault="00C30EDD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756E9D" w:rsidRDefault="00756E9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756E9D" w:rsidRDefault="00756E9D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DEL</w:t>
      </w:r>
      <w:r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Pr="00413E62">
        <w:rPr>
          <w:rFonts w:asciiTheme="minorHAnsi" w:hAnsiTheme="minorHAnsi" w:cstheme="minorHAnsi"/>
          <w:b/>
          <w:color w:val="000000"/>
          <w:szCs w:val="24"/>
        </w:rPr>
        <w:t>PAGO.-</w:t>
      </w: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.1.-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 xml:space="preserve">El pago se efectuará en </w:t>
      </w:r>
      <w:r w:rsidR="004015E8" w:rsidRPr="00413E62">
        <w:rPr>
          <w:rFonts w:asciiTheme="minorHAnsi" w:hAnsiTheme="minorHAnsi" w:cstheme="minorHAnsi"/>
          <w:color w:val="000000"/>
          <w:szCs w:val="24"/>
          <w:lang w:val="es-ES_tradnl"/>
        </w:rPr>
        <w:t>dólares americanos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 xml:space="preserve"> mediante apertura de carta de crédito (IRREVOCABLE Y NO TRANSFERIBLE) y pagadera a la vista contra presentación  de documentos de embarque y póliza de seguro.-</w:t>
      </w: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b/>
          <w:color w:val="000000"/>
          <w:szCs w:val="24"/>
          <w:lang w:val="es-ES_tradnl"/>
        </w:rPr>
      </w:pPr>
    </w:p>
    <w:p w:rsidR="00652E9B" w:rsidRPr="00413E62" w:rsidRDefault="00652E9B" w:rsidP="003F3D8A">
      <w:pPr>
        <w:pStyle w:val="Textoindependiente"/>
        <w:spacing w:line="276" w:lineRule="auto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5</w:t>
      </w:r>
      <w:r w:rsidRPr="00413E62">
        <w:rPr>
          <w:rFonts w:asciiTheme="minorHAnsi" w:hAnsiTheme="minorHAnsi" w:cstheme="minorHAnsi"/>
          <w:b/>
          <w:color w:val="000000"/>
          <w:szCs w:val="24"/>
          <w:lang w:val="es-ES_tradnl"/>
        </w:rPr>
        <w:t>.2-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Para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pago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tendrá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cuenta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valor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la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moneda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estadounidense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según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cotización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Banco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República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Uruguay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(BROU),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tipo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vendedor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del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día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anterior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al</w:t>
      </w:r>
      <w:r w:rsidRPr="00413E62">
        <w:rPr>
          <w:rFonts w:asciiTheme="minorHAnsi" w:eastAsia="Calibri" w:hAnsiTheme="minorHAnsi" w:cstheme="minorHAnsi"/>
          <w:color w:val="000000"/>
          <w:szCs w:val="24"/>
          <w:lang w:val="es-ES_tradnl"/>
        </w:rPr>
        <w:t xml:space="preserve"> </w:t>
      </w:r>
      <w:r w:rsidRPr="00413E62">
        <w:rPr>
          <w:rFonts w:asciiTheme="minorHAnsi" w:hAnsiTheme="minorHAnsi" w:cstheme="minorHAnsi"/>
          <w:color w:val="000000"/>
          <w:szCs w:val="24"/>
          <w:lang w:val="es-ES_tradnl"/>
        </w:rPr>
        <w:t>pago.-</w:t>
      </w:r>
    </w:p>
    <w:p w:rsidR="00CF583C" w:rsidRPr="00413E62" w:rsidRDefault="00CF583C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673D39" w:rsidRPr="00413E62" w:rsidRDefault="00663375" w:rsidP="003F3D8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13E62">
        <w:rPr>
          <w:rFonts w:asciiTheme="minorHAnsi" w:hAnsiTheme="minorHAnsi" w:cstheme="minorHAnsi"/>
          <w:b/>
          <w:color w:val="000000"/>
          <w:szCs w:val="24"/>
        </w:rPr>
        <w:t>2</w:t>
      </w:r>
      <w:r w:rsidR="00CF583C" w:rsidRPr="00413E62">
        <w:rPr>
          <w:rFonts w:asciiTheme="minorHAnsi" w:hAnsiTheme="minorHAnsi" w:cstheme="minorHAnsi"/>
          <w:b/>
          <w:color w:val="000000"/>
          <w:szCs w:val="24"/>
        </w:rPr>
        <w:t>6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.-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INTERVENCION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DEL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TRIBUNAL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DE</w:t>
      </w:r>
      <w:r w:rsidR="00E76A22" w:rsidRPr="00413E62">
        <w:rPr>
          <w:rFonts w:asciiTheme="minorHAnsi" w:eastAsia="Calibri" w:hAnsiTheme="minorHAnsi" w:cstheme="minorHAnsi"/>
          <w:b/>
          <w:color w:val="000000"/>
          <w:szCs w:val="24"/>
        </w:rPr>
        <w:t xml:space="preserve"> </w:t>
      </w:r>
      <w:r w:rsidR="00E76A22" w:rsidRPr="00413E62">
        <w:rPr>
          <w:rFonts w:asciiTheme="minorHAnsi" w:hAnsiTheme="minorHAnsi" w:cstheme="minorHAnsi"/>
          <w:b/>
          <w:color w:val="000000"/>
          <w:szCs w:val="24"/>
        </w:rPr>
        <w:t>CUENTAS.-</w:t>
      </w:r>
      <w:r w:rsidR="00673D39" w:rsidRPr="00413E62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tendrá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aprobado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gasto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una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vez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cumplida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intervención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previa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sin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observaciones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 </w:t>
      </w:r>
      <w:r w:rsidRPr="00413E62">
        <w:rPr>
          <w:rFonts w:asciiTheme="minorHAnsi" w:hAnsiTheme="minorHAnsi" w:cstheme="minorHAnsi"/>
          <w:szCs w:val="24"/>
          <w:lang w:val="es-MX"/>
        </w:rPr>
        <w:t>Auditor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Tribunal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Cuentas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República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Oriental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Uruguay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destacado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ante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el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Ministerio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Defensa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Nacional.-</w:t>
      </w:r>
    </w:p>
    <w:p w:rsidR="00E76A22" w:rsidRPr="00413E62" w:rsidRDefault="00E76A22" w:rsidP="003F3D8A">
      <w:pPr>
        <w:spacing w:line="276" w:lineRule="auto"/>
        <w:jc w:val="both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Se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adjunta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Anexo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Único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con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descripción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solicitado,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cantidades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a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licitar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y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especificaciones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de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los</w:t>
      </w:r>
      <w:r w:rsidRPr="00413E62">
        <w:rPr>
          <w:rFonts w:asciiTheme="minorHAnsi" w:eastAsia="Calibr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mismos.-</w:t>
      </w:r>
    </w:p>
    <w:p w:rsidR="00530559" w:rsidRPr="00413E62" w:rsidRDefault="00530559" w:rsidP="003F3D8A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s-MX"/>
        </w:rPr>
      </w:pPr>
    </w:p>
    <w:p w:rsidR="00E76A22" w:rsidRPr="00413E62" w:rsidRDefault="00E76A22" w:rsidP="003F3D8A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b/>
          <w:szCs w:val="24"/>
          <w:lang w:val="es-MX"/>
        </w:rPr>
        <w:t>2</w:t>
      </w:r>
      <w:r w:rsidR="00CF583C" w:rsidRPr="00413E62">
        <w:rPr>
          <w:rFonts w:asciiTheme="minorHAnsi" w:hAnsiTheme="minorHAnsi" w:cstheme="minorHAnsi"/>
          <w:b/>
          <w:szCs w:val="24"/>
          <w:lang w:val="es-MX"/>
        </w:rPr>
        <w:t>7</w:t>
      </w:r>
      <w:r w:rsidRPr="00413E62">
        <w:rPr>
          <w:rFonts w:asciiTheme="minorHAnsi" w:hAnsiTheme="minorHAnsi" w:cstheme="minorHAnsi"/>
          <w:b/>
          <w:szCs w:val="24"/>
          <w:lang w:val="es-MX"/>
        </w:rPr>
        <w:t xml:space="preserve">.- ANEXO 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Se adjunta Anexo Único con la descripción de lo solicitado, cantidades a licitar y especificaciones de los mismos.- </w:t>
      </w:r>
    </w:p>
    <w:p w:rsidR="00E76A22" w:rsidRPr="00413E62" w:rsidRDefault="00E76A22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530559" w:rsidRDefault="00530559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756E9D" w:rsidRPr="00413E62" w:rsidRDefault="00756E9D" w:rsidP="003F3D8A">
      <w:pPr>
        <w:spacing w:line="276" w:lineRule="auto"/>
        <w:ind w:left="5760"/>
        <w:jc w:val="right"/>
        <w:rPr>
          <w:rFonts w:asciiTheme="minorHAnsi" w:eastAsia="Calibri" w:hAnsiTheme="minorHAnsi" w:cstheme="minorHAnsi"/>
          <w:szCs w:val="24"/>
          <w:lang w:val="es-MX"/>
        </w:rPr>
      </w:pPr>
    </w:p>
    <w:p w:rsidR="00947E8D" w:rsidRPr="00413E62" w:rsidRDefault="00E76A22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  <w:r w:rsidRPr="00413E62">
        <w:rPr>
          <w:rFonts w:asciiTheme="minorHAnsi" w:hAnsiTheme="minorHAnsi" w:cstheme="minorHAnsi"/>
          <w:szCs w:val="24"/>
          <w:lang w:val="es-MX"/>
        </w:rPr>
        <w:t>M</w:t>
      </w:r>
      <w:r w:rsidR="00536FEE" w:rsidRPr="00413E62">
        <w:rPr>
          <w:rFonts w:asciiTheme="minorHAnsi" w:hAnsiTheme="minorHAnsi" w:cstheme="minorHAnsi"/>
          <w:szCs w:val="24"/>
          <w:lang w:val="es-MX"/>
        </w:rPr>
        <w:t xml:space="preserve">ontevideo, </w:t>
      </w:r>
      <w:r w:rsidR="00756E9D">
        <w:rPr>
          <w:rFonts w:asciiTheme="minorHAnsi" w:hAnsiTheme="minorHAnsi" w:cstheme="minorHAnsi"/>
          <w:szCs w:val="24"/>
          <w:lang w:val="es-MX"/>
        </w:rPr>
        <w:t>marzo</w:t>
      </w:r>
      <w:r w:rsidR="00252E7C" w:rsidRPr="00413E62">
        <w:rPr>
          <w:rFonts w:asciiTheme="minorHAnsi" w:hAnsiTheme="minorHAnsi" w:cstheme="minorHAnsi"/>
          <w:szCs w:val="24"/>
          <w:lang w:val="es-MX"/>
        </w:rPr>
        <w:t xml:space="preserve"> </w:t>
      </w:r>
      <w:r w:rsidRPr="00413E62">
        <w:rPr>
          <w:rFonts w:asciiTheme="minorHAnsi" w:hAnsiTheme="minorHAnsi" w:cstheme="minorHAnsi"/>
          <w:szCs w:val="24"/>
          <w:lang w:val="es-MX"/>
        </w:rPr>
        <w:t>201</w:t>
      </w:r>
      <w:r w:rsidR="00CF583C" w:rsidRPr="00413E62">
        <w:rPr>
          <w:rFonts w:asciiTheme="minorHAnsi" w:hAnsiTheme="minorHAnsi" w:cstheme="minorHAnsi"/>
          <w:szCs w:val="24"/>
          <w:lang w:val="es-MX"/>
        </w:rPr>
        <w:t>8</w:t>
      </w:r>
      <w:r w:rsidRPr="00413E62">
        <w:rPr>
          <w:rFonts w:asciiTheme="minorHAnsi" w:hAnsiTheme="minorHAnsi" w:cstheme="minorHAnsi"/>
          <w:szCs w:val="24"/>
          <w:lang w:val="es-MX"/>
        </w:rPr>
        <w:t>.-</w:t>
      </w: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315ECF" w:rsidRPr="00413E62" w:rsidRDefault="00315ECF" w:rsidP="004D03F8">
      <w:pPr>
        <w:spacing w:line="276" w:lineRule="auto"/>
        <w:ind w:left="5760"/>
        <w:jc w:val="right"/>
        <w:rPr>
          <w:rFonts w:asciiTheme="minorHAnsi" w:hAnsiTheme="minorHAnsi" w:cstheme="minorHAnsi"/>
          <w:szCs w:val="24"/>
          <w:lang w:val="es-MX"/>
        </w:rPr>
      </w:pPr>
    </w:p>
    <w:p w:rsidR="00E76A22" w:rsidRPr="00413E62" w:rsidRDefault="00756E9D" w:rsidP="00756E9D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s-ES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140970</wp:posOffset>
            </wp:positionV>
            <wp:extent cx="1416050" cy="1064260"/>
            <wp:effectExtent l="19050" t="19050" r="12700" b="2159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E9D">
        <w:rPr>
          <w:rFonts w:asciiTheme="minorHAnsi" w:hAnsiTheme="minorHAnsi" w:cstheme="minorHAnsi"/>
          <w:noProof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171243</wp:posOffset>
            </wp:positionH>
            <wp:positionV relativeFrom="paragraph">
              <wp:posOffset>205356</wp:posOffset>
            </wp:positionV>
            <wp:extent cx="1129267" cy="978196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E9D">
        <w:rPr>
          <w:rFonts w:asciiTheme="minorHAnsi" w:hAnsiTheme="minorHAnsi" w:cstheme="minorHAnsi"/>
          <w:noProof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4885011</wp:posOffset>
            </wp:positionH>
            <wp:positionV relativeFrom="paragraph">
              <wp:posOffset>208900</wp:posOffset>
            </wp:positionV>
            <wp:extent cx="1182429" cy="776177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789" w:rsidRPr="00413E62" w:rsidRDefault="00660789" w:rsidP="00660789">
      <w:pPr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COMANDO GENERAL DE LA ARMADA</w:t>
      </w:r>
    </w:p>
    <w:p w:rsidR="00660789" w:rsidRPr="00413E62" w:rsidRDefault="00660789" w:rsidP="0066078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>PLIEGO DE CONDICIONES PARTICULARES</w:t>
      </w:r>
    </w:p>
    <w:p w:rsidR="00660789" w:rsidRPr="00413E62" w:rsidRDefault="00C21EE6" w:rsidP="00660789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 xml:space="preserve">DE LA LICITACIÓN ABREVIADA Nº </w:t>
      </w:r>
      <w:r w:rsidR="00CF583C" w:rsidRPr="00413E62">
        <w:rPr>
          <w:rFonts w:asciiTheme="minorHAnsi" w:hAnsiTheme="minorHAnsi" w:cstheme="minorHAnsi"/>
          <w:b/>
          <w:bCs/>
          <w:szCs w:val="24"/>
        </w:rPr>
        <w:t>4</w:t>
      </w:r>
      <w:r w:rsidR="00660789" w:rsidRPr="00413E62">
        <w:rPr>
          <w:rFonts w:asciiTheme="minorHAnsi" w:hAnsiTheme="minorHAnsi" w:cstheme="minorHAnsi"/>
          <w:b/>
          <w:bCs/>
          <w:szCs w:val="24"/>
        </w:rPr>
        <w:t>/201</w:t>
      </w:r>
      <w:r w:rsidR="00CF583C" w:rsidRPr="00413E62">
        <w:rPr>
          <w:rFonts w:asciiTheme="minorHAnsi" w:hAnsiTheme="minorHAnsi" w:cstheme="minorHAnsi"/>
          <w:b/>
          <w:bCs/>
          <w:szCs w:val="24"/>
        </w:rPr>
        <w:t>8</w:t>
      </w:r>
    </w:p>
    <w:p w:rsidR="00660789" w:rsidRPr="00413E62" w:rsidRDefault="00660789" w:rsidP="00660789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eastAsia="Calibri" w:hAnsiTheme="minorHAnsi" w:cstheme="minorHAnsi"/>
          <w:b/>
          <w:bCs/>
          <w:szCs w:val="24"/>
        </w:rPr>
        <w:t>“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ADQUISICIÓN DE </w:t>
      </w:r>
      <w:r w:rsidR="00252E7C" w:rsidRPr="00413E62">
        <w:rPr>
          <w:rFonts w:asciiTheme="minorHAnsi" w:hAnsiTheme="minorHAnsi" w:cstheme="minorHAnsi"/>
          <w:b/>
          <w:bCs/>
          <w:szCs w:val="24"/>
        </w:rPr>
        <w:t>DOS</w:t>
      </w:r>
      <w:r w:rsidRPr="00413E62">
        <w:rPr>
          <w:rFonts w:asciiTheme="minorHAnsi" w:hAnsiTheme="minorHAnsi" w:cstheme="minorHAnsi"/>
          <w:b/>
          <w:bCs/>
          <w:szCs w:val="24"/>
        </w:rPr>
        <w:t xml:space="preserve"> MI</w:t>
      </w:r>
      <w:r w:rsidR="00C21EE6" w:rsidRPr="00413E62">
        <w:rPr>
          <w:rFonts w:asciiTheme="minorHAnsi" w:hAnsiTheme="minorHAnsi" w:cstheme="minorHAnsi"/>
          <w:b/>
          <w:bCs/>
          <w:szCs w:val="24"/>
        </w:rPr>
        <w:t>CRO</w:t>
      </w:r>
      <w:r w:rsidRPr="00413E62">
        <w:rPr>
          <w:rFonts w:asciiTheme="minorHAnsi" w:hAnsiTheme="minorHAnsi" w:cstheme="minorHAnsi"/>
          <w:b/>
          <w:bCs/>
          <w:szCs w:val="24"/>
        </w:rPr>
        <w:t>BUS</w:t>
      </w:r>
      <w:r w:rsidR="00252E7C" w:rsidRPr="00413E62">
        <w:rPr>
          <w:rFonts w:asciiTheme="minorHAnsi" w:hAnsiTheme="minorHAnsi" w:cstheme="minorHAnsi"/>
          <w:b/>
          <w:bCs/>
          <w:szCs w:val="24"/>
        </w:rPr>
        <w:t>ES</w:t>
      </w:r>
      <w:r w:rsidRPr="00413E62">
        <w:rPr>
          <w:rFonts w:asciiTheme="minorHAnsi" w:hAnsiTheme="minorHAnsi" w:cstheme="minorHAnsi"/>
          <w:b/>
          <w:bCs/>
          <w:szCs w:val="24"/>
        </w:rPr>
        <w:t>”</w:t>
      </w:r>
    </w:p>
    <w:p w:rsidR="00660789" w:rsidRPr="00413E62" w:rsidRDefault="00660789" w:rsidP="00660789">
      <w:pPr>
        <w:tabs>
          <w:tab w:val="center" w:pos="4819"/>
          <w:tab w:val="left" w:pos="8535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b/>
          <w:bCs/>
          <w:szCs w:val="24"/>
        </w:rPr>
        <w:tab/>
        <w:t>“ANEXO UNICO”</w:t>
      </w:r>
      <w:r w:rsidRPr="00413E62">
        <w:rPr>
          <w:rFonts w:asciiTheme="minorHAnsi" w:hAnsiTheme="minorHAnsi" w:cstheme="minorHAnsi"/>
          <w:b/>
          <w:bCs/>
          <w:szCs w:val="24"/>
        </w:rPr>
        <w:tab/>
      </w:r>
    </w:p>
    <w:p w:rsidR="00660789" w:rsidRPr="00413E62" w:rsidRDefault="00660789" w:rsidP="0066078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pPr w:leftFromText="141" w:rightFromText="141" w:vertAnchor="text" w:horzAnchor="margin" w:tblpXSpec="center" w:tblpY="16"/>
        <w:tblW w:w="9210" w:type="dxa"/>
        <w:tblCellMar>
          <w:left w:w="70" w:type="dxa"/>
          <w:right w:w="70" w:type="dxa"/>
        </w:tblCellMar>
        <w:tblLook w:val="04A0"/>
      </w:tblPr>
      <w:tblGrid>
        <w:gridCol w:w="712"/>
        <w:gridCol w:w="6021"/>
        <w:gridCol w:w="1286"/>
        <w:gridCol w:w="1191"/>
      </w:tblGrid>
      <w:tr w:rsidR="00660789" w:rsidRPr="00413E62" w:rsidTr="00AC08C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ITEM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ARTICULO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CANTIDAD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  <w:t>COD. SICE</w:t>
            </w:r>
          </w:p>
        </w:tc>
      </w:tr>
      <w:tr w:rsidR="00660789" w:rsidRPr="00413E62" w:rsidTr="00AC08C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7B456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MICRO OMNIBUS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A41FEE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E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789" w:rsidRPr="00413E62" w:rsidRDefault="00660789" w:rsidP="00AC08C2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</w:pPr>
            <w:r w:rsidRPr="00413E62">
              <w:rPr>
                <w:rFonts w:asciiTheme="minorHAnsi" w:hAnsiTheme="minorHAnsi" w:cstheme="minorHAnsi"/>
                <w:b/>
                <w:color w:val="000000"/>
                <w:szCs w:val="24"/>
                <w:lang w:eastAsia="es-ES"/>
              </w:rPr>
              <w:t>5597</w:t>
            </w:r>
          </w:p>
        </w:tc>
      </w:tr>
    </w:tbl>
    <w:p w:rsidR="00660789" w:rsidRPr="00413E62" w:rsidRDefault="00660789" w:rsidP="0066078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7B4569" w:rsidP="00660789">
      <w:pPr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Ítem</w:t>
      </w:r>
      <w:r w:rsidR="00660789" w:rsidRPr="00413E62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413E62">
        <w:rPr>
          <w:rFonts w:asciiTheme="minorHAnsi" w:hAnsiTheme="minorHAnsi" w:cstheme="minorHAnsi"/>
          <w:b/>
          <w:szCs w:val="24"/>
          <w:u w:val="single"/>
        </w:rPr>
        <w:t>1</w:t>
      </w:r>
      <w:r w:rsidR="00660789" w:rsidRPr="00413E62">
        <w:rPr>
          <w:rFonts w:asciiTheme="minorHAnsi" w:hAnsiTheme="minorHAnsi" w:cstheme="minorHAnsi"/>
          <w:b/>
          <w:szCs w:val="24"/>
          <w:u w:val="single"/>
        </w:rPr>
        <w:t>: Micro Ómnibus</w:t>
      </w:r>
    </w:p>
    <w:p w:rsidR="00660789" w:rsidRPr="00413E62" w:rsidRDefault="00660789" w:rsidP="00660789">
      <w:pPr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Características: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Carrocería: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Carrocería versión carretero.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Capacidad de 31 asientos + asiento auxiliar.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Cartel mecánico, color de los leds amarillo.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Tapa sol en lado izquierdo.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Ventanilla del conductor corrediza.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Limpia parabrisas con chorro de agua eléctrico.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Faros de niebla en él para choque.</w:t>
      </w:r>
    </w:p>
    <w:p w:rsidR="00660789" w:rsidRPr="00413E62" w:rsidRDefault="00660789" w:rsidP="00660789">
      <w:pPr>
        <w:pStyle w:val="Prrafodelista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Capacidad de carga, más de 9.000 kg.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Chasis: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Motor diesel, con más de 175 CV.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Freno motor.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Caja de cambio mecánica.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Neumáticos radial 235/75R 17.5.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ABS y Sistema antibloqueo de frenos.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Tanque de combustible original del chasis.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EBD – Sistema de Distribución Electrónica de Frenos.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Soporte para remolcador en la delantera.</w:t>
      </w:r>
    </w:p>
    <w:p w:rsidR="00660789" w:rsidRPr="00413E62" w:rsidRDefault="00660789" w:rsidP="00660789">
      <w:pPr>
        <w:pStyle w:val="Prrafodelista"/>
        <w:numPr>
          <w:ilvl w:val="0"/>
          <w:numId w:val="29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Chasis carretero con suspensión neumática.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Divisoria: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Mampara total con puerta y cortina.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Asientos: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Modelo carretero convencional, con reclinación.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Porta revista tipo cinta.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Cinturón de seguridad abdominal en todos los asientos.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lastRenderedPageBreak/>
        <w:t>Apoya brazos lateral retráctil.</w:t>
      </w:r>
    </w:p>
    <w:p w:rsidR="00660789" w:rsidRPr="00413E62" w:rsidRDefault="00660789" w:rsidP="00660789">
      <w:pPr>
        <w:pStyle w:val="Prrafodelista"/>
        <w:numPr>
          <w:ilvl w:val="0"/>
          <w:numId w:val="30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Asiento para conductor, suspensión hidráulica.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Puerta: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Puerta delantera Panto gráfica.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Ventanas: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Parabrisa bi partido.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Ventanas con vidrios corredizos con traba.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Cortinas en todas las ventanas.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Retenedor de cortinas en ventanas.</w:t>
      </w:r>
    </w:p>
    <w:p w:rsidR="00660789" w:rsidRPr="00413E62" w:rsidRDefault="00660789" w:rsidP="00660789">
      <w:pPr>
        <w:pStyle w:val="Prrafodelista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Sistema salida de emergencia en las ventanas.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Climatización: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Aire acondicionado (caliente y frio) en el techo.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Aislamiento total de la carrocería.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Calefacción total en la carrocería (salón y cabina).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Una escotilla en el techo, con salida de emergencia.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Dos tomas de aire natural.</w:t>
      </w:r>
    </w:p>
    <w:p w:rsidR="00660789" w:rsidRPr="00413E62" w:rsidRDefault="00660789" w:rsidP="00660789">
      <w:pPr>
        <w:pStyle w:val="Prrafodelista"/>
        <w:numPr>
          <w:ilvl w:val="0"/>
          <w:numId w:val="32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Desempañador en parabrisas.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Maletero:</w:t>
      </w:r>
    </w:p>
    <w:p w:rsidR="00660789" w:rsidRPr="00413E62" w:rsidRDefault="00660789" w:rsidP="00660789">
      <w:pPr>
        <w:pStyle w:val="Prrafodelista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 lateral entre ejes.</w:t>
      </w:r>
    </w:p>
    <w:p w:rsidR="00660789" w:rsidRPr="00413E62" w:rsidRDefault="00660789" w:rsidP="00660789">
      <w:pPr>
        <w:pStyle w:val="Prrafodelista"/>
        <w:numPr>
          <w:ilvl w:val="0"/>
          <w:numId w:val="33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Maletero alargado en trasera.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Iluminación, audio y sonido: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Iluminación del salón en leds en el porta paquetes.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Instalación de Kit Audio/Video con Radio CD/MP3 en la cabina.</w:t>
      </w:r>
    </w:p>
    <w:p w:rsidR="00660789" w:rsidRPr="00413E62" w:rsidRDefault="00660789" w:rsidP="00660789">
      <w:pPr>
        <w:pStyle w:val="Prrafodelista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Instalación de dos pantallas de 15 pulgadas fijas.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Diversos: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Sirena de marcha atrás.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Bocina eléctrica.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Neumático de auxilio.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Caja de herramientas en el maletero.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Extintor de fuego.</w:t>
      </w:r>
    </w:p>
    <w:p w:rsidR="00660789" w:rsidRPr="00413E62" w:rsidRDefault="00660789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Dispositivos refractivos y señalización, según norma Uruguaya.</w:t>
      </w:r>
    </w:p>
    <w:p w:rsidR="00660789" w:rsidRPr="00413E62" w:rsidRDefault="008816FE" w:rsidP="00660789">
      <w:pPr>
        <w:pStyle w:val="Prrafodelista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Botiquín según norma</w:t>
      </w:r>
      <w:r w:rsidR="00660789" w:rsidRPr="00413E62">
        <w:rPr>
          <w:rFonts w:asciiTheme="minorHAnsi" w:hAnsiTheme="minorHAnsi" w:cstheme="minorHAnsi"/>
        </w:rPr>
        <w:t xml:space="preserve"> Uruguaya.</w:t>
      </w:r>
    </w:p>
    <w:p w:rsidR="00660789" w:rsidRPr="00413E62" w:rsidRDefault="00660789" w:rsidP="00660789">
      <w:pPr>
        <w:pStyle w:val="Prrafodelista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Revestimientos Generales: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del asiento en color azul.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en la trasera del asiento en vulcuero oscuro.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>Revestimiento de la lateral en vulcuero oscuro.</w:t>
      </w:r>
    </w:p>
    <w:p w:rsidR="00660789" w:rsidRPr="00413E62" w:rsidRDefault="00660789" w:rsidP="00660789">
      <w:pPr>
        <w:pStyle w:val="Prrafodelista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413E62">
        <w:rPr>
          <w:rFonts w:asciiTheme="minorHAnsi" w:hAnsiTheme="minorHAnsi" w:cstheme="minorHAnsi"/>
        </w:rPr>
        <w:t xml:space="preserve">Pintura general externa </w:t>
      </w:r>
      <w:r w:rsidR="00252E7C" w:rsidRPr="00413E62">
        <w:rPr>
          <w:rFonts w:asciiTheme="minorHAnsi" w:hAnsiTheme="minorHAnsi" w:cstheme="minorHAnsi"/>
        </w:rPr>
        <w:t>gris</w:t>
      </w:r>
      <w:r w:rsidRPr="00413E62">
        <w:rPr>
          <w:rFonts w:asciiTheme="minorHAnsi" w:hAnsiTheme="minorHAnsi" w:cstheme="minorHAnsi"/>
        </w:rPr>
        <w:t>, adhesivo 30% sin fajas.</w:t>
      </w:r>
    </w:p>
    <w:p w:rsidR="00660789" w:rsidRPr="00413E62" w:rsidRDefault="00660789" w:rsidP="00660789">
      <w:pPr>
        <w:rPr>
          <w:rFonts w:asciiTheme="minorHAnsi" w:hAnsiTheme="minorHAnsi" w:cstheme="minorHAnsi"/>
          <w:bCs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CARACTERISTICAS Y ESPECIFICACIONES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La longitud del chasis admitida, será acorde a la capacidad de asientos con cinturón de seguridad, de acuerdo a las normativas vigentes del Ministerio de Transporte y Obras Públicas e Intendencia Municipal de Montevideo.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VALOR DE LA INFORMACIÓN TÉCNICA PRESENTADA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 xml:space="preserve">Todos los datos indicados por el proponente referente a los elementos ofrecidos tendrán carácter de compromiso, es decir que si se verifica que los mismos no responden estrictamente a lo establecido en la propuesta, la Administración podrá rechazarlos de plano </w:t>
      </w:r>
      <w:r w:rsidRPr="00413E62">
        <w:rPr>
          <w:rFonts w:asciiTheme="minorHAnsi" w:hAnsiTheme="minorHAnsi" w:cstheme="minorHAnsi"/>
          <w:szCs w:val="24"/>
        </w:rPr>
        <w:lastRenderedPageBreak/>
        <w:t>invalidando la oferta o rescindiendo el contrato respectivo según corresponda sin que ello dé lugar a reclamación de clase alguna de parte del proponente.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ASESORAMIENTO TÉCNICO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licitante se compromete a presentar todo el asesoramiento técnico requerido, tanto para el uso de las unidades, como para su mantenimiento y reparación. Asimismo deberá especificar claramente en su propuesta en qué consistirá dicho asesoramiento (cursos de capacitación para mecánicos y electricistas, etc.). El precio de este servicio se considerará incluido en el precio de la oferta.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SEGUROS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adjudicatario queda obligado a asegurar la mercadería contra todo riesgo hasta la recepción provisoria, contratándose dicho seguro a favor de la Armada Nacional.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FLETES</w:t>
      </w:r>
      <w:r w:rsidRPr="00413E62">
        <w:rPr>
          <w:rFonts w:asciiTheme="minorHAnsi" w:hAnsiTheme="minorHAnsi" w:cstheme="minorHAnsi"/>
          <w:szCs w:val="24"/>
          <w:u w:val="single"/>
        </w:rPr>
        <w:t>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El adjudicatario se hará cargo de los gastos de transporte (fletes) de la mercadería hasta el Servicio de Transporte de la Armada.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13E62">
        <w:rPr>
          <w:rFonts w:asciiTheme="minorHAnsi" w:hAnsiTheme="minorHAnsi" w:cstheme="minorHAnsi"/>
          <w:b/>
          <w:szCs w:val="24"/>
          <w:u w:val="single"/>
        </w:rPr>
        <w:t>RECEPCIÓN PROVISORIA.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szCs w:val="24"/>
        </w:rPr>
      </w:pPr>
      <w:r w:rsidRPr="00413E62">
        <w:rPr>
          <w:rFonts w:asciiTheme="minorHAnsi" w:hAnsiTheme="minorHAnsi" w:cstheme="minorHAnsi"/>
          <w:szCs w:val="24"/>
        </w:rPr>
        <w:t>Entregadas las unidades, accesorios, repuestos, herramientas, catálogos y demás elementos que constituyen la propuesta, la Armada Nacional a través del Servicio de Transporte de la Armada, procederá a su inspección para la recepción, verificando que los mismos corresponden exactamente a lo ofertado, juicio que será de exclusivo criterio de la Administración. Todas las unidades se entregarán en marcha y armados en su totalidad, siendo esto un requisito ineludible para proceder a su inspección. En caso de que algún elemento no cumpla lo establecido, el proveedor a su costo deberá sustituirlo por el adecuado, no dándose trámite a la recepción provisoria hasta que no se haya cumplido la exigencia precedente, sin perjuicio de la aplicación de las multas correspondientes. Las inspecciones previas a la recepción provisoria serán presenciadas obligatoriamente por un representante competente, autorizado en forma escrita por la firma vendedora. La no presencia de representantes competentes se entenderá como renuncia a toda reclamación basada en las resultancias de aquellas inspecciones.</w:t>
      </w:r>
    </w:p>
    <w:p w:rsidR="00660789" w:rsidRPr="00413E62" w:rsidRDefault="00660789" w:rsidP="00660789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56E9D" w:rsidRDefault="00756E9D" w:rsidP="00DF39A5">
      <w:pPr>
        <w:jc w:val="right"/>
        <w:rPr>
          <w:rFonts w:asciiTheme="minorHAnsi" w:hAnsiTheme="minorHAnsi" w:cstheme="minorHAnsi"/>
          <w:szCs w:val="24"/>
          <w:lang w:val="es-MX"/>
        </w:rPr>
      </w:pPr>
    </w:p>
    <w:p w:rsidR="00717E0C" w:rsidRPr="00413E62" w:rsidRDefault="003477F3" w:rsidP="00DF39A5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413E62">
        <w:rPr>
          <w:rFonts w:asciiTheme="minorHAnsi" w:hAnsiTheme="minorHAnsi" w:cstheme="minorHAnsi"/>
          <w:szCs w:val="24"/>
          <w:lang w:val="es-MX"/>
        </w:rPr>
        <w:t xml:space="preserve">Montevideo, </w:t>
      </w:r>
      <w:r w:rsidR="00756E9D">
        <w:rPr>
          <w:rFonts w:asciiTheme="minorHAnsi" w:hAnsiTheme="minorHAnsi" w:cstheme="minorHAnsi"/>
          <w:szCs w:val="24"/>
          <w:lang w:val="es-MX"/>
        </w:rPr>
        <w:t>marzo</w:t>
      </w:r>
      <w:r w:rsidRPr="00413E62">
        <w:rPr>
          <w:rFonts w:asciiTheme="minorHAnsi" w:hAnsiTheme="minorHAnsi" w:cstheme="minorHAnsi"/>
          <w:szCs w:val="24"/>
          <w:lang w:val="es-MX"/>
        </w:rPr>
        <w:t xml:space="preserve"> 201</w:t>
      </w:r>
      <w:r w:rsidR="00CF583C" w:rsidRPr="00413E62">
        <w:rPr>
          <w:rFonts w:asciiTheme="minorHAnsi" w:hAnsiTheme="minorHAnsi" w:cstheme="minorHAnsi"/>
          <w:szCs w:val="24"/>
          <w:lang w:val="es-MX"/>
        </w:rPr>
        <w:t>8</w:t>
      </w:r>
      <w:r w:rsidRPr="00413E62">
        <w:rPr>
          <w:rFonts w:asciiTheme="minorHAnsi" w:hAnsiTheme="minorHAnsi" w:cstheme="minorHAnsi"/>
          <w:szCs w:val="24"/>
          <w:lang w:val="es-MX"/>
        </w:rPr>
        <w:t>.-</w:t>
      </w:r>
    </w:p>
    <w:sectPr w:rsidR="00717E0C" w:rsidRPr="00413E62" w:rsidSect="004877D9">
      <w:headerReference w:type="default" r:id="rId12"/>
      <w:footerReference w:type="default" r:id="rId13"/>
      <w:pgSz w:w="11906" w:h="16838"/>
      <w:pgMar w:top="1418" w:right="1418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6B" w:rsidRDefault="00BE2D6B">
      <w:r>
        <w:separator/>
      </w:r>
    </w:p>
  </w:endnote>
  <w:endnote w:type="continuationSeparator" w:id="1">
    <w:p w:rsidR="00BE2D6B" w:rsidRDefault="00BE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9" w:rsidRDefault="00F8240C">
    <w:pPr>
      <w:pStyle w:val="Piedepgina"/>
      <w:pBdr>
        <w:top w:val="single" w:sz="4" w:space="1" w:color="000000"/>
      </w:pBdr>
      <w:jc w:val="center"/>
    </w:pPr>
    <w:r>
      <w:rPr>
        <w:rStyle w:val="Nmerodepgina"/>
        <w:rFonts w:cs="Arial"/>
        <w:b/>
        <w:bCs/>
        <w:sz w:val="24"/>
        <w:szCs w:val="24"/>
      </w:rPr>
      <w:fldChar w:fldCharType="begin"/>
    </w:r>
    <w:r w:rsidR="00FA6EC9">
      <w:rPr>
        <w:rStyle w:val="Nmerodepgina"/>
        <w:rFonts w:cs="Arial"/>
        <w:b/>
        <w:bCs/>
        <w:sz w:val="24"/>
        <w:szCs w:val="24"/>
      </w:rPr>
      <w:instrText xml:space="preserve"> PAGE </w:instrText>
    </w:r>
    <w:r>
      <w:rPr>
        <w:rStyle w:val="Nmerodepgina"/>
        <w:rFonts w:cs="Arial"/>
        <w:b/>
        <w:bCs/>
        <w:sz w:val="24"/>
        <w:szCs w:val="24"/>
      </w:rPr>
      <w:fldChar w:fldCharType="separate"/>
    </w:r>
    <w:r w:rsidR="00B74997">
      <w:rPr>
        <w:rStyle w:val="Nmerodepgina"/>
        <w:rFonts w:cs="Arial"/>
        <w:b/>
        <w:bCs/>
        <w:noProof/>
        <w:sz w:val="24"/>
        <w:szCs w:val="24"/>
      </w:rPr>
      <w:t>14</w:t>
    </w:r>
    <w:r>
      <w:rPr>
        <w:rStyle w:val="Nmerodepgina"/>
        <w:rFonts w:cs="Arial"/>
        <w:b/>
        <w:bCs/>
        <w:sz w:val="24"/>
        <w:szCs w:val="24"/>
      </w:rPr>
      <w:fldChar w:fldCharType="end"/>
    </w:r>
    <w:r w:rsidR="00FA6EC9">
      <w:rPr>
        <w:rStyle w:val="Nmerodepgina"/>
        <w:rFonts w:ascii="Arial" w:eastAsia="Arial" w:hAnsi="Arial" w:cs="Arial"/>
        <w:b/>
        <w:bCs/>
        <w:sz w:val="24"/>
        <w:szCs w:val="24"/>
      </w:rPr>
      <w:t xml:space="preserve"> </w:t>
    </w:r>
    <w:r w:rsidR="00FA6EC9">
      <w:rPr>
        <w:rStyle w:val="Nmerodepgina"/>
        <w:rFonts w:ascii="Arial" w:hAnsi="Arial" w:cs="Arial"/>
        <w:b/>
        <w:bCs/>
        <w:sz w:val="24"/>
        <w:szCs w:val="24"/>
      </w:rPr>
      <w:t>de</w:t>
    </w:r>
    <w:r w:rsidR="00FA6EC9">
      <w:rPr>
        <w:rStyle w:val="Nmerodepgina"/>
        <w:rFonts w:ascii="Arial" w:eastAsia="Arial" w:hAnsi="Arial" w:cs="Arial"/>
        <w:b/>
        <w:bCs/>
        <w:sz w:val="24"/>
        <w:szCs w:val="24"/>
      </w:rPr>
      <w:t xml:space="preserve"> </w:t>
    </w:r>
    <w:r>
      <w:rPr>
        <w:rStyle w:val="Nmerodepgina"/>
        <w:rFonts w:cs="Arial"/>
        <w:b/>
        <w:bCs/>
        <w:sz w:val="24"/>
        <w:szCs w:val="24"/>
      </w:rPr>
      <w:fldChar w:fldCharType="begin"/>
    </w:r>
    <w:r w:rsidR="00FA6EC9">
      <w:rPr>
        <w:rStyle w:val="Nmerodepgina"/>
        <w:rFonts w:cs="Arial"/>
        <w:b/>
        <w:bCs/>
        <w:sz w:val="24"/>
        <w:szCs w:val="24"/>
      </w:rPr>
      <w:instrText xml:space="preserve"> NUMPAGES \*Arabic </w:instrText>
    </w:r>
    <w:r>
      <w:rPr>
        <w:rStyle w:val="Nmerodepgina"/>
        <w:rFonts w:cs="Arial"/>
        <w:b/>
        <w:bCs/>
        <w:sz w:val="24"/>
        <w:szCs w:val="24"/>
      </w:rPr>
      <w:fldChar w:fldCharType="separate"/>
    </w:r>
    <w:r w:rsidR="00B74997">
      <w:rPr>
        <w:rStyle w:val="Nmerodepgina"/>
        <w:rFonts w:cs="Arial"/>
        <w:b/>
        <w:bCs/>
        <w:noProof/>
        <w:sz w:val="24"/>
        <w:szCs w:val="24"/>
      </w:rPr>
      <w:t>14</w:t>
    </w:r>
    <w:r>
      <w:rPr>
        <w:rStyle w:val="Nmerodepgina"/>
        <w:rFonts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6B" w:rsidRDefault="00BE2D6B">
      <w:r>
        <w:separator/>
      </w:r>
    </w:p>
  </w:footnote>
  <w:footnote w:type="continuationSeparator" w:id="1">
    <w:p w:rsidR="00BE2D6B" w:rsidRDefault="00BE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9" w:rsidRDefault="00B8424E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bCs/>
        <w:sz w:val="20"/>
      </w:rPr>
    </w:pPr>
    <w:r>
      <w:rPr>
        <w:rFonts w:ascii="Calibri" w:hAnsi="Calibri" w:cs="Calibri"/>
        <w:b/>
        <w:bCs/>
        <w:sz w:val="20"/>
      </w:rPr>
      <w:t xml:space="preserve">L/A Nº </w:t>
    </w:r>
    <w:r w:rsidR="003945E6">
      <w:rPr>
        <w:rFonts w:ascii="Calibri" w:hAnsi="Calibri" w:cs="Calibri"/>
        <w:b/>
        <w:bCs/>
        <w:sz w:val="20"/>
      </w:rPr>
      <w:t>4</w:t>
    </w:r>
    <w:r w:rsidR="00FA6EC9">
      <w:rPr>
        <w:rFonts w:ascii="Calibri" w:hAnsi="Calibri" w:cs="Calibri"/>
        <w:b/>
        <w:bCs/>
        <w:sz w:val="20"/>
      </w:rPr>
      <w:t>/201</w:t>
    </w:r>
    <w:r w:rsidR="003945E6">
      <w:rPr>
        <w:rFonts w:ascii="Calibri" w:hAnsi="Calibri" w:cs="Calibri"/>
        <w:b/>
        <w:bCs/>
        <w:sz w:val="20"/>
      </w:rPr>
      <w:t>8</w:t>
    </w:r>
    <w:r w:rsidR="00FA6EC9">
      <w:rPr>
        <w:rFonts w:ascii="Calibri" w:hAnsi="Calibri" w:cs="Calibri"/>
        <w:b/>
        <w:bCs/>
        <w:sz w:val="20"/>
      </w:rPr>
      <w:t xml:space="preserve"> – “ADQUISICIÓN DE </w:t>
    </w:r>
    <w:r w:rsidR="00493F54">
      <w:rPr>
        <w:rFonts w:ascii="Calibri" w:hAnsi="Calibri" w:cs="Calibri"/>
        <w:b/>
        <w:bCs/>
        <w:sz w:val="20"/>
      </w:rPr>
      <w:t>DOS</w:t>
    </w:r>
    <w:r w:rsidR="00C21EE6">
      <w:rPr>
        <w:rFonts w:ascii="Calibri" w:hAnsi="Calibri" w:cs="Calibri"/>
        <w:b/>
        <w:bCs/>
        <w:sz w:val="20"/>
      </w:rPr>
      <w:t xml:space="preserve"> </w:t>
    </w:r>
    <w:r w:rsidR="00493F54">
      <w:rPr>
        <w:rFonts w:ascii="Calibri" w:hAnsi="Calibri" w:cs="Calibri"/>
        <w:b/>
        <w:bCs/>
        <w:sz w:val="20"/>
      </w:rPr>
      <w:t>MICROBUSES</w:t>
    </w:r>
    <w:r w:rsidR="00FA6EC9">
      <w:rPr>
        <w:rFonts w:ascii="Calibri" w:hAnsi="Calibri" w:cs="Calibri"/>
        <w:b/>
        <w:bCs/>
        <w:sz w:val="20"/>
      </w:rPr>
      <w:t>”</w:t>
    </w:r>
  </w:p>
  <w:p w:rsidR="00FA6EC9" w:rsidRDefault="00FA6EC9">
    <w:pPr>
      <w:pBdr>
        <w:bottom w:val="single" w:sz="4" w:space="1" w:color="000000"/>
      </w:pBdr>
      <w:jc w:val="center"/>
      <w:rPr>
        <w:rFonts w:ascii="Calibri" w:eastAsia="Calibri" w:hAnsi="Calibri" w:cs="Calibri"/>
        <w:b/>
        <w:bCs/>
        <w:sz w:val="20"/>
      </w:rPr>
    </w:pPr>
  </w:p>
  <w:p w:rsidR="00FA6EC9" w:rsidRDefault="00FA6E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12522F7"/>
    <w:multiLevelType w:val="hybridMultilevel"/>
    <w:tmpl w:val="2550DC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2A"/>
    <w:multiLevelType w:val="hybridMultilevel"/>
    <w:tmpl w:val="4734E9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75C9C"/>
    <w:multiLevelType w:val="hybridMultilevel"/>
    <w:tmpl w:val="25E6692A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0">
    <w:nsid w:val="0F5C7DDE"/>
    <w:multiLevelType w:val="hybridMultilevel"/>
    <w:tmpl w:val="203854B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815968"/>
    <w:multiLevelType w:val="hybridMultilevel"/>
    <w:tmpl w:val="7B6A140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2">
    <w:nsid w:val="172D4239"/>
    <w:multiLevelType w:val="hybridMultilevel"/>
    <w:tmpl w:val="9B5C880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3">
    <w:nsid w:val="274949AA"/>
    <w:multiLevelType w:val="hybridMultilevel"/>
    <w:tmpl w:val="908A8D7E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4">
    <w:nsid w:val="28917AF2"/>
    <w:multiLevelType w:val="hybridMultilevel"/>
    <w:tmpl w:val="F35A64EE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5">
    <w:nsid w:val="2B8308CC"/>
    <w:multiLevelType w:val="hybridMultilevel"/>
    <w:tmpl w:val="E8D28146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6">
    <w:nsid w:val="2E287909"/>
    <w:multiLevelType w:val="hybridMultilevel"/>
    <w:tmpl w:val="61BA8322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7">
    <w:nsid w:val="326E56BD"/>
    <w:multiLevelType w:val="hybridMultilevel"/>
    <w:tmpl w:val="C01EE02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962FED"/>
    <w:multiLevelType w:val="hybridMultilevel"/>
    <w:tmpl w:val="307E99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52BD8"/>
    <w:multiLevelType w:val="hybridMultilevel"/>
    <w:tmpl w:val="B016B1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1440023"/>
    <w:multiLevelType w:val="hybridMultilevel"/>
    <w:tmpl w:val="9976E0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66D8D"/>
    <w:multiLevelType w:val="hybridMultilevel"/>
    <w:tmpl w:val="12BE7C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5D9F"/>
    <w:multiLevelType w:val="hybridMultilevel"/>
    <w:tmpl w:val="CEAC58D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081B"/>
    <w:multiLevelType w:val="hybridMultilevel"/>
    <w:tmpl w:val="9FEEEBF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5B043E"/>
    <w:multiLevelType w:val="hybridMultilevel"/>
    <w:tmpl w:val="E858275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CD538F"/>
    <w:multiLevelType w:val="hybridMultilevel"/>
    <w:tmpl w:val="BFDCFB8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D51CBE"/>
    <w:multiLevelType w:val="hybridMultilevel"/>
    <w:tmpl w:val="873C9A4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0339F"/>
    <w:multiLevelType w:val="hybridMultilevel"/>
    <w:tmpl w:val="57E0A664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8">
    <w:nsid w:val="5D6126A1"/>
    <w:multiLevelType w:val="hybridMultilevel"/>
    <w:tmpl w:val="5A54DE7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2018B9"/>
    <w:multiLevelType w:val="hybridMultilevel"/>
    <w:tmpl w:val="6B10BD86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7273D2"/>
    <w:multiLevelType w:val="hybridMultilevel"/>
    <w:tmpl w:val="190669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FE31721"/>
    <w:multiLevelType w:val="hybridMultilevel"/>
    <w:tmpl w:val="0E9CC5DC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0D30C7"/>
    <w:multiLevelType w:val="hybridMultilevel"/>
    <w:tmpl w:val="DB0293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7F0E"/>
    <w:multiLevelType w:val="hybridMultilevel"/>
    <w:tmpl w:val="1480BA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82D3A"/>
    <w:multiLevelType w:val="hybridMultilevel"/>
    <w:tmpl w:val="873C9A4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41BBF"/>
    <w:multiLevelType w:val="hybridMultilevel"/>
    <w:tmpl w:val="3FE6D94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F835EF"/>
    <w:multiLevelType w:val="hybridMultilevel"/>
    <w:tmpl w:val="C24084AA"/>
    <w:lvl w:ilvl="0" w:tplc="380A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7">
    <w:nsid w:val="7C5D4D0B"/>
    <w:multiLevelType w:val="hybridMultilevel"/>
    <w:tmpl w:val="C0343522"/>
    <w:lvl w:ilvl="0" w:tplc="10304B06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E1090"/>
    <w:multiLevelType w:val="hybridMultilevel"/>
    <w:tmpl w:val="BA9EE3E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2"/>
  </w:num>
  <w:num w:numId="11">
    <w:abstractNumId w:val="33"/>
  </w:num>
  <w:num w:numId="12">
    <w:abstractNumId w:val="34"/>
  </w:num>
  <w:num w:numId="13">
    <w:abstractNumId w:val="29"/>
  </w:num>
  <w:num w:numId="14">
    <w:abstractNumId w:val="21"/>
  </w:num>
  <w:num w:numId="15">
    <w:abstractNumId w:val="20"/>
  </w:num>
  <w:num w:numId="16">
    <w:abstractNumId w:val="37"/>
  </w:num>
  <w:num w:numId="17">
    <w:abstractNumId w:val="18"/>
  </w:num>
  <w:num w:numId="18">
    <w:abstractNumId w:val="38"/>
  </w:num>
  <w:num w:numId="19">
    <w:abstractNumId w:val="31"/>
  </w:num>
  <w:num w:numId="20">
    <w:abstractNumId w:val="23"/>
  </w:num>
  <w:num w:numId="21">
    <w:abstractNumId w:val="10"/>
  </w:num>
  <w:num w:numId="22">
    <w:abstractNumId w:val="24"/>
  </w:num>
  <w:num w:numId="23">
    <w:abstractNumId w:val="17"/>
  </w:num>
  <w:num w:numId="24">
    <w:abstractNumId w:val="28"/>
  </w:num>
  <w:num w:numId="25">
    <w:abstractNumId w:val="25"/>
  </w:num>
  <w:num w:numId="26">
    <w:abstractNumId w:val="35"/>
  </w:num>
  <w:num w:numId="27">
    <w:abstractNumId w:val="22"/>
  </w:num>
  <w:num w:numId="28">
    <w:abstractNumId w:val="11"/>
  </w:num>
  <w:num w:numId="29">
    <w:abstractNumId w:val="14"/>
  </w:num>
  <w:num w:numId="30">
    <w:abstractNumId w:val="27"/>
  </w:num>
  <w:num w:numId="31">
    <w:abstractNumId w:val="15"/>
  </w:num>
  <w:num w:numId="32">
    <w:abstractNumId w:val="12"/>
  </w:num>
  <w:num w:numId="33">
    <w:abstractNumId w:val="16"/>
  </w:num>
  <w:num w:numId="34">
    <w:abstractNumId w:val="36"/>
  </w:num>
  <w:num w:numId="35">
    <w:abstractNumId w:val="13"/>
  </w:num>
  <w:num w:numId="36">
    <w:abstractNumId w:val="9"/>
  </w:num>
  <w:num w:numId="37">
    <w:abstractNumId w:val="26"/>
  </w:num>
  <w:num w:numId="38">
    <w:abstractNumId w:val="1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2EC"/>
    <w:rsid w:val="00010094"/>
    <w:rsid w:val="000105E4"/>
    <w:rsid w:val="00010C11"/>
    <w:rsid w:val="0001372D"/>
    <w:rsid w:val="00024846"/>
    <w:rsid w:val="0003494C"/>
    <w:rsid w:val="00041BCE"/>
    <w:rsid w:val="000457E9"/>
    <w:rsid w:val="00046D8A"/>
    <w:rsid w:val="00053D8D"/>
    <w:rsid w:val="00070AD3"/>
    <w:rsid w:val="00072519"/>
    <w:rsid w:val="0007479C"/>
    <w:rsid w:val="0008093B"/>
    <w:rsid w:val="00094738"/>
    <w:rsid w:val="0009646B"/>
    <w:rsid w:val="000A56E1"/>
    <w:rsid w:val="000A6AD8"/>
    <w:rsid w:val="000C5135"/>
    <w:rsid w:val="000C5E2C"/>
    <w:rsid w:val="000D1A13"/>
    <w:rsid w:val="000D1CCE"/>
    <w:rsid w:val="000D2FE4"/>
    <w:rsid w:val="000E1C7F"/>
    <w:rsid w:val="000E22E2"/>
    <w:rsid w:val="000E46D9"/>
    <w:rsid w:val="000E5828"/>
    <w:rsid w:val="000E631F"/>
    <w:rsid w:val="000E64BB"/>
    <w:rsid w:val="000F164E"/>
    <w:rsid w:val="000F7637"/>
    <w:rsid w:val="0011069A"/>
    <w:rsid w:val="00117103"/>
    <w:rsid w:val="00120FCF"/>
    <w:rsid w:val="00163435"/>
    <w:rsid w:val="00170CBB"/>
    <w:rsid w:val="0017102A"/>
    <w:rsid w:val="00173BE0"/>
    <w:rsid w:val="00181CB7"/>
    <w:rsid w:val="00185D98"/>
    <w:rsid w:val="00195B58"/>
    <w:rsid w:val="0019611E"/>
    <w:rsid w:val="001A054D"/>
    <w:rsid w:val="001A1DE4"/>
    <w:rsid w:val="001A7F52"/>
    <w:rsid w:val="001C03E8"/>
    <w:rsid w:val="001C14F5"/>
    <w:rsid w:val="001C385C"/>
    <w:rsid w:val="001C6A7A"/>
    <w:rsid w:val="001D03D4"/>
    <w:rsid w:val="001D668F"/>
    <w:rsid w:val="001F2DC8"/>
    <w:rsid w:val="001F6D6B"/>
    <w:rsid w:val="002032E7"/>
    <w:rsid w:val="002332CB"/>
    <w:rsid w:val="002433AD"/>
    <w:rsid w:val="00252E7C"/>
    <w:rsid w:val="0025334B"/>
    <w:rsid w:val="00254735"/>
    <w:rsid w:val="00254D2A"/>
    <w:rsid w:val="00255052"/>
    <w:rsid w:val="00260C5F"/>
    <w:rsid w:val="00264B37"/>
    <w:rsid w:val="0027130F"/>
    <w:rsid w:val="002749C2"/>
    <w:rsid w:val="002761ED"/>
    <w:rsid w:val="002779A2"/>
    <w:rsid w:val="00280563"/>
    <w:rsid w:val="00296CA0"/>
    <w:rsid w:val="002A6A46"/>
    <w:rsid w:val="002B1F64"/>
    <w:rsid w:val="002B21C2"/>
    <w:rsid w:val="002D1ED7"/>
    <w:rsid w:val="002D633C"/>
    <w:rsid w:val="002E3D6B"/>
    <w:rsid w:val="002F7C00"/>
    <w:rsid w:val="00311F40"/>
    <w:rsid w:val="00315ECF"/>
    <w:rsid w:val="0032350F"/>
    <w:rsid w:val="003253D6"/>
    <w:rsid w:val="00327AE4"/>
    <w:rsid w:val="00331783"/>
    <w:rsid w:val="00343F1E"/>
    <w:rsid w:val="003473AB"/>
    <w:rsid w:val="003477F3"/>
    <w:rsid w:val="003576A7"/>
    <w:rsid w:val="00364849"/>
    <w:rsid w:val="00366B48"/>
    <w:rsid w:val="00374AA1"/>
    <w:rsid w:val="00376CE6"/>
    <w:rsid w:val="0038179B"/>
    <w:rsid w:val="003900BC"/>
    <w:rsid w:val="003945E6"/>
    <w:rsid w:val="00397257"/>
    <w:rsid w:val="003A09F7"/>
    <w:rsid w:val="003A3260"/>
    <w:rsid w:val="003A49C2"/>
    <w:rsid w:val="003B2C19"/>
    <w:rsid w:val="003B365C"/>
    <w:rsid w:val="003B7B02"/>
    <w:rsid w:val="003C1384"/>
    <w:rsid w:val="003D13AC"/>
    <w:rsid w:val="003D5454"/>
    <w:rsid w:val="003F3D8A"/>
    <w:rsid w:val="004015E8"/>
    <w:rsid w:val="00404251"/>
    <w:rsid w:val="00404397"/>
    <w:rsid w:val="00413E62"/>
    <w:rsid w:val="004201D2"/>
    <w:rsid w:val="00421207"/>
    <w:rsid w:val="00425C19"/>
    <w:rsid w:val="004307D8"/>
    <w:rsid w:val="00433549"/>
    <w:rsid w:val="004361E9"/>
    <w:rsid w:val="004373C9"/>
    <w:rsid w:val="004379A2"/>
    <w:rsid w:val="00443EAA"/>
    <w:rsid w:val="004453F2"/>
    <w:rsid w:val="00445EF8"/>
    <w:rsid w:val="00445F14"/>
    <w:rsid w:val="004510F2"/>
    <w:rsid w:val="00455195"/>
    <w:rsid w:val="004622C5"/>
    <w:rsid w:val="0047553A"/>
    <w:rsid w:val="00476740"/>
    <w:rsid w:val="00481172"/>
    <w:rsid w:val="004846C8"/>
    <w:rsid w:val="00486703"/>
    <w:rsid w:val="004877D9"/>
    <w:rsid w:val="00490F12"/>
    <w:rsid w:val="00493F54"/>
    <w:rsid w:val="004A479C"/>
    <w:rsid w:val="004B351E"/>
    <w:rsid w:val="004B3549"/>
    <w:rsid w:val="004C1016"/>
    <w:rsid w:val="004C798A"/>
    <w:rsid w:val="004D03F8"/>
    <w:rsid w:val="004D1C3C"/>
    <w:rsid w:val="004D3860"/>
    <w:rsid w:val="004F17E2"/>
    <w:rsid w:val="004F324F"/>
    <w:rsid w:val="005052EE"/>
    <w:rsid w:val="00506686"/>
    <w:rsid w:val="005151A3"/>
    <w:rsid w:val="0051640B"/>
    <w:rsid w:val="00530559"/>
    <w:rsid w:val="00536FEE"/>
    <w:rsid w:val="00555EF1"/>
    <w:rsid w:val="0056567E"/>
    <w:rsid w:val="00572523"/>
    <w:rsid w:val="00592C08"/>
    <w:rsid w:val="0059574B"/>
    <w:rsid w:val="005A594A"/>
    <w:rsid w:val="005B1EB6"/>
    <w:rsid w:val="005B3B3A"/>
    <w:rsid w:val="005B439B"/>
    <w:rsid w:val="005C0D1B"/>
    <w:rsid w:val="005D3E6F"/>
    <w:rsid w:val="005E3544"/>
    <w:rsid w:val="005E3834"/>
    <w:rsid w:val="005E72AD"/>
    <w:rsid w:val="005F1B99"/>
    <w:rsid w:val="005F2AB8"/>
    <w:rsid w:val="005F3B17"/>
    <w:rsid w:val="005F3C36"/>
    <w:rsid w:val="005F68C0"/>
    <w:rsid w:val="0060715A"/>
    <w:rsid w:val="00613482"/>
    <w:rsid w:val="006176EB"/>
    <w:rsid w:val="0062191F"/>
    <w:rsid w:val="0063338C"/>
    <w:rsid w:val="00636E72"/>
    <w:rsid w:val="006522FB"/>
    <w:rsid w:val="00652E9B"/>
    <w:rsid w:val="00660789"/>
    <w:rsid w:val="00661983"/>
    <w:rsid w:val="00662762"/>
    <w:rsid w:val="00663375"/>
    <w:rsid w:val="006647AB"/>
    <w:rsid w:val="00667211"/>
    <w:rsid w:val="00671580"/>
    <w:rsid w:val="00672D5F"/>
    <w:rsid w:val="00673D39"/>
    <w:rsid w:val="00675D09"/>
    <w:rsid w:val="0068603A"/>
    <w:rsid w:val="006A260E"/>
    <w:rsid w:val="006C70E5"/>
    <w:rsid w:val="006F6071"/>
    <w:rsid w:val="00711587"/>
    <w:rsid w:val="00711F21"/>
    <w:rsid w:val="007122DE"/>
    <w:rsid w:val="00716434"/>
    <w:rsid w:val="00716FDE"/>
    <w:rsid w:val="00717E0C"/>
    <w:rsid w:val="00722AAA"/>
    <w:rsid w:val="0072469A"/>
    <w:rsid w:val="007248D6"/>
    <w:rsid w:val="00724F2D"/>
    <w:rsid w:val="00741629"/>
    <w:rsid w:val="00743550"/>
    <w:rsid w:val="007440AF"/>
    <w:rsid w:val="00745BE7"/>
    <w:rsid w:val="00756B75"/>
    <w:rsid w:val="00756E9D"/>
    <w:rsid w:val="00757860"/>
    <w:rsid w:val="00764CEA"/>
    <w:rsid w:val="00773AC9"/>
    <w:rsid w:val="00775682"/>
    <w:rsid w:val="0078216B"/>
    <w:rsid w:val="007871F4"/>
    <w:rsid w:val="007A7505"/>
    <w:rsid w:val="007B4569"/>
    <w:rsid w:val="007D458F"/>
    <w:rsid w:val="007E2CD3"/>
    <w:rsid w:val="007F01B4"/>
    <w:rsid w:val="007F0E81"/>
    <w:rsid w:val="007F7563"/>
    <w:rsid w:val="008044CC"/>
    <w:rsid w:val="00813B7A"/>
    <w:rsid w:val="00814CED"/>
    <w:rsid w:val="00817BC8"/>
    <w:rsid w:val="008211F5"/>
    <w:rsid w:val="008330C9"/>
    <w:rsid w:val="008341BC"/>
    <w:rsid w:val="008372B7"/>
    <w:rsid w:val="00837C52"/>
    <w:rsid w:val="00841DEA"/>
    <w:rsid w:val="00847EF0"/>
    <w:rsid w:val="00852324"/>
    <w:rsid w:val="00865C88"/>
    <w:rsid w:val="00867FA1"/>
    <w:rsid w:val="008700EF"/>
    <w:rsid w:val="00871C3A"/>
    <w:rsid w:val="008816FE"/>
    <w:rsid w:val="00887AB7"/>
    <w:rsid w:val="00890065"/>
    <w:rsid w:val="008930CA"/>
    <w:rsid w:val="00893A04"/>
    <w:rsid w:val="00894A9C"/>
    <w:rsid w:val="008972EC"/>
    <w:rsid w:val="008A5F98"/>
    <w:rsid w:val="008B3AA2"/>
    <w:rsid w:val="008B5D6D"/>
    <w:rsid w:val="008C083D"/>
    <w:rsid w:val="008C30A9"/>
    <w:rsid w:val="008C4AC3"/>
    <w:rsid w:val="008D232E"/>
    <w:rsid w:val="008D359A"/>
    <w:rsid w:val="008D6A5F"/>
    <w:rsid w:val="008E3091"/>
    <w:rsid w:val="008F7BEA"/>
    <w:rsid w:val="0090102F"/>
    <w:rsid w:val="00904B09"/>
    <w:rsid w:val="00913935"/>
    <w:rsid w:val="00913949"/>
    <w:rsid w:val="00921D46"/>
    <w:rsid w:val="0092472C"/>
    <w:rsid w:val="00925550"/>
    <w:rsid w:val="009255A3"/>
    <w:rsid w:val="00934B62"/>
    <w:rsid w:val="00946FB7"/>
    <w:rsid w:val="00947E8D"/>
    <w:rsid w:val="00963CD7"/>
    <w:rsid w:val="009A21DA"/>
    <w:rsid w:val="009A5751"/>
    <w:rsid w:val="009B2167"/>
    <w:rsid w:val="009B2F9D"/>
    <w:rsid w:val="009B3E27"/>
    <w:rsid w:val="009C2D97"/>
    <w:rsid w:val="009D2232"/>
    <w:rsid w:val="009D7A02"/>
    <w:rsid w:val="009E1F13"/>
    <w:rsid w:val="009F56BD"/>
    <w:rsid w:val="00A057CA"/>
    <w:rsid w:val="00A152F5"/>
    <w:rsid w:val="00A253DD"/>
    <w:rsid w:val="00A315E5"/>
    <w:rsid w:val="00A41FEE"/>
    <w:rsid w:val="00A53074"/>
    <w:rsid w:val="00A5791E"/>
    <w:rsid w:val="00A65842"/>
    <w:rsid w:val="00A66F09"/>
    <w:rsid w:val="00A67FA5"/>
    <w:rsid w:val="00A746FB"/>
    <w:rsid w:val="00A754D6"/>
    <w:rsid w:val="00A822F3"/>
    <w:rsid w:val="00A85E5C"/>
    <w:rsid w:val="00A8737C"/>
    <w:rsid w:val="00AC5969"/>
    <w:rsid w:val="00AD3712"/>
    <w:rsid w:val="00AD795F"/>
    <w:rsid w:val="00AE18E5"/>
    <w:rsid w:val="00AE5B56"/>
    <w:rsid w:val="00AF502D"/>
    <w:rsid w:val="00B07EDA"/>
    <w:rsid w:val="00B10E8E"/>
    <w:rsid w:val="00B146AF"/>
    <w:rsid w:val="00B239AE"/>
    <w:rsid w:val="00B25D3D"/>
    <w:rsid w:val="00B30125"/>
    <w:rsid w:val="00B34BC8"/>
    <w:rsid w:val="00B467E4"/>
    <w:rsid w:val="00B51781"/>
    <w:rsid w:val="00B57348"/>
    <w:rsid w:val="00B6364A"/>
    <w:rsid w:val="00B72473"/>
    <w:rsid w:val="00B74997"/>
    <w:rsid w:val="00B8424E"/>
    <w:rsid w:val="00B914FF"/>
    <w:rsid w:val="00BB10D1"/>
    <w:rsid w:val="00BB41E3"/>
    <w:rsid w:val="00BB4D17"/>
    <w:rsid w:val="00BD5E32"/>
    <w:rsid w:val="00BE2D6B"/>
    <w:rsid w:val="00BE4425"/>
    <w:rsid w:val="00BE58C3"/>
    <w:rsid w:val="00BE7C24"/>
    <w:rsid w:val="00BF6507"/>
    <w:rsid w:val="00C031BF"/>
    <w:rsid w:val="00C03714"/>
    <w:rsid w:val="00C060D8"/>
    <w:rsid w:val="00C20BE5"/>
    <w:rsid w:val="00C21EE6"/>
    <w:rsid w:val="00C30EDD"/>
    <w:rsid w:val="00C3698E"/>
    <w:rsid w:val="00C51959"/>
    <w:rsid w:val="00C6065D"/>
    <w:rsid w:val="00C61602"/>
    <w:rsid w:val="00C62BA1"/>
    <w:rsid w:val="00C62CBE"/>
    <w:rsid w:val="00C65A2A"/>
    <w:rsid w:val="00C745A3"/>
    <w:rsid w:val="00C8207A"/>
    <w:rsid w:val="00C8419F"/>
    <w:rsid w:val="00C9470E"/>
    <w:rsid w:val="00CA1A05"/>
    <w:rsid w:val="00CA2F1D"/>
    <w:rsid w:val="00CA41D3"/>
    <w:rsid w:val="00CB55A8"/>
    <w:rsid w:val="00CB7161"/>
    <w:rsid w:val="00CC5EEB"/>
    <w:rsid w:val="00CD2D12"/>
    <w:rsid w:val="00CE28A8"/>
    <w:rsid w:val="00CE2CC2"/>
    <w:rsid w:val="00CE49E8"/>
    <w:rsid w:val="00CE7671"/>
    <w:rsid w:val="00CF583C"/>
    <w:rsid w:val="00CF5D61"/>
    <w:rsid w:val="00D058A9"/>
    <w:rsid w:val="00D127D5"/>
    <w:rsid w:val="00D17665"/>
    <w:rsid w:val="00D32D33"/>
    <w:rsid w:val="00D470B9"/>
    <w:rsid w:val="00D56991"/>
    <w:rsid w:val="00D63C6C"/>
    <w:rsid w:val="00D8615D"/>
    <w:rsid w:val="00D93C26"/>
    <w:rsid w:val="00D970D0"/>
    <w:rsid w:val="00DA65AB"/>
    <w:rsid w:val="00DA6A6D"/>
    <w:rsid w:val="00DB492C"/>
    <w:rsid w:val="00DD5B74"/>
    <w:rsid w:val="00DE4013"/>
    <w:rsid w:val="00DF39A5"/>
    <w:rsid w:val="00DF77A7"/>
    <w:rsid w:val="00E04C35"/>
    <w:rsid w:val="00E0561E"/>
    <w:rsid w:val="00E07BAF"/>
    <w:rsid w:val="00E23FB5"/>
    <w:rsid w:val="00E30D9F"/>
    <w:rsid w:val="00E32277"/>
    <w:rsid w:val="00E336C2"/>
    <w:rsid w:val="00E364FD"/>
    <w:rsid w:val="00E41771"/>
    <w:rsid w:val="00E448D9"/>
    <w:rsid w:val="00E63F29"/>
    <w:rsid w:val="00E65EDA"/>
    <w:rsid w:val="00E65EFF"/>
    <w:rsid w:val="00E7125F"/>
    <w:rsid w:val="00E730B8"/>
    <w:rsid w:val="00E7413E"/>
    <w:rsid w:val="00E75BCB"/>
    <w:rsid w:val="00E76A22"/>
    <w:rsid w:val="00E84EC0"/>
    <w:rsid w:val="00E92A73"/>
    <w:rsid w:val="00E92FA2"/>
    <w:rsid w:val="00E94F64"/>
    <w:rsid w:val="00EA3B8E"/>
    <w:rsid w:val="00ED5BB3"/>
    <w:rsid w:val="00ED5DF2"/>
    <w:rsid w:val="00ED766B"/>
    <w:rsid w:val="00EE0029"/>
    <w:rsid w:val="00EF20FF"/>
    <w:rsid w:val="00F144AE"/>
    <w:rsid w:val="00F231B2"/>
    <w:rsid w:val="00F305CB"/>
    <w:rsid w:val="00F31862"/>
    <w:rsid w:val="00F376A5"/>
    <w:rsid w:val="00F565BE"/>
    <w:rsid w:val="00F81B16"/>
    <w:rsid w:val="00F8240C"/>
    <w:rsid w:val="00F83347"/>
    <w:rsid w:val="00F8592F"/>
    <w:rsid w:val="00F95333"/>
    <w:rsid w:val="00F96CA2"/>
    <w:rsid w:val="00FA3C93"/>
    <w:rsid w:val="00FA454D"/>
    <w:rsid w:val="00FA6EC9"/>
    <w:rsid w:val="00FE2A4E"/>
    <w:rsid w:val="00FF15A4"/>
    <w:rsid w:val="00FF2BE4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0"/>
    <w:pPr>
      <w:suppressAutoHyphens/>
    </w:pPr>
    <w:rPr>
      <w:sz w:val="24"/>
      <w:lang w:val="es-ES" w:eastAsia="zh-CN"/>
    </w:rPr>
  </w:style>
  <w:style w:type="paragraph" w:styleId="Ttulo1">
    <w:name w:val="heading 1"/>
    <w:basedOn w:val="Normal"/>
    <w:next w:val="Normal"/>
    <w:qFormat/>
    <w:rsid w:val="005F68C0"/>
    <w:pPr>
      <w:keepNext/>
      <w:tabs>
        <w:tab w:val="num" w:pos="0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5F68C0"/>
    <w:pPr>
      <w:keepNext/>
      <w:tabs>
        <w:tab w:val="num" w:pos="0"/>
      </w:tabs>
      <w:ind w:left="576" w:hanging="576"/>
      <w:jc w:val="both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rsid w:val="005F68C0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5F68C0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F68C0"/>
    <w:pPr>
      <w:keepNext/>
      <w:tabs>
        <w:tab w:val="num" w:pos="0"/>
      </w:tabs>
      <w:ind w:left="1008" w:hanging="1008"/>
      <w:jc w:val="center"/>
      <w:outlineLvl w:val="4"/>
    </w:pPr>
    <w:rPr>
      <w:rFonts w:ascii="Comic Sans MS" w:hAnsi="Comic Sans MS" w:cs="Comic Sans MS"/>
      <w:sz w:val="26"/>
      <w:u w:val="single"/>
    </w:rPr>
  </w:style>
  <w:style w:type="paragraph" w:styleId="Ttulo6">
    <w:name w:val="heading 6"/>
    <w:basedOn w:val="Normal"/>
    <w:next w:val="Normal"/>
    <w:qFormat/>
    <w:rsid w:val="005F68C0"/>
    <w:pPr>
      <w:keepNext/>
      <w:tabs>
        <w:tab w:val="num" w:pos="0"/>
        <w:tab w:val="left" w:pos="945"/>
      </w:tabs>
      <w:ind w:left="1152" w:hanging="1152"/>
      <w:jc w:val="center"/>
      <w:outlineLvl w:val="5"/>
    </w:pPr>
    <w:rPr>
      <w:rFonts w:ascii="Comic Sans MS" w:hAnsi="Comic Sans MS" w:cs="Comic Sans MS"/>
      <w:i/>
      <w:iCs/>
      <w:u w:val="single"/>
    </w:rPr>
  </w:style>
  <w:style w:type="paragraph" w:styleId="Ttulo7">
    <w:name w:val="heading 7"/>
    <w:basedOn w:val="Normal"/>
    <w:next w:val="Normal"/>
    <w:qFormat/>
    <w:rsid w:val="005F68C0"/>
    <w:pPr>
      <w:keepNext/>
      <w:tabs>
        <w:tab w:val="num" w:pos="0"/>
      </w:tabs>
      <w:ind w:left="1296" w:hanging="1296"/>
      <w:jc w:val="center"/>
      <w:outlineLvl w:val="6"/>
    </w:pPr>
    <w:rPr>
      <w:rFonts w:ascii="Comic Sans MS" w:hAnsi="Comic Sans MS" w:cs="Comic Sans MS"/>
      <w:u w:val="single"/>
    </w:rPr>
  </w:style>
  <w:style w:type="paragraph" w:styleId="Ttulo8">
    <w:name w:val="heading 8"/>
    <w:basedOn w:val="Normal"/>
    <w:next w:val="Normal"/>
    <w:qFormat/>
    <w:rsid w:val="005F68C0"/>
    <w:pPr>
      <w:keepNext/>
      <w:tabs>
        <w:tab w:val="num" w:pos="0"/>
      </w:tabs>
      <w:ind w:left="1440" w:hanging="1440"/>
      <w:jc w:val="center"/>
      <w:outlineLvl w:val="7"/>
    </w:pPr>
    <w:rPr>
      <w:rFonts w:ascii="Comic Sans MS" w:hAnsi="Comic Sans MS" w:cs="Comic Sans MS"/>
      <w:b/>
      <w:bCs/>
      <w:sz w:val="20"/>
    </w:rPr>
  </w:style>
  <w:style w:type="paragraph" w:styleId="Ttulo9">
    <w:name w:val="heading 9"/>
    <w:basedOn w:val="Normal"/>
    <w:next w:val="Normal"/>
    <w:qFormat/>
    <w:rsid w:val="005F68C0"/>
    <w:pPr>
      <w:keepNext/>
      <w:tabs>
        <w:tab w:val="num" w:pos="0"/>
      </w:tabs>
      <w:ind w:left="1584" w:hanging="1584"/>
      <w:outlineLvl w:val="8"/>
    </w:pPr>
    <w:rPr>
      <w:rFonts w:ascii="Comic Sans MS" w:hAnsi="Comic Sans MS" w:cs="Comic Sans MS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F68C0"/>
    <w:rPr>
      <w:rFonts w:ascii="Courier New" w:hAnsi="Courier New" w:cs="Courier New"/>
      <w:b/>
    </w:rPr>
  </w:style>
  <w:style w:type="character" w:customStyle="1" w:styleId="WW8Num1z1">
    <w:name w:val="WW8Num1z1"/>
    <w:rsid w:val="005F68C0"/>
  </w:style>
  <w:style w:type="character" w:customStyle="1" w:styleId="WW8Num1z2">
    <w:name w:val="WW8Num1z2"/>
    <w:rsid w:val="005F68C0"/>
  </w:style>
  <w:style w:type="character" w:customStyle="1" w:styleId="WW8Num1z3">
    <w:name w:val="WW8Num1z3"/>
    <w:rsid w:val="005F68C0"/>
  </w:style>
  <w:style w:type="character" w:customStyle="1" w:styleId="WW8Num1z4">
    <w:name w:val="WW8Num1z4"/>
    <w:rsid w:val="005F68C0"/>
  </w:style>
  <w:style w:type="character" w:customStyle="1" w:styleId="WW8Num1z5">
    <w:name w:val="WW8Num1z5"/>
    <w:rsid w:val="005F68C0"/>
  </w:style>
  <w:style w:type="character" w:customStyle="1" w:styleId="WW8Num1z6">
    <w:name w:val="WW8Num1z6"/>
    <w:rsid w:val="005F68C0"/>
  </w:style>
  <w:style w:type="character" w:customStyle="1" w:styleId="WW8Num1z7">
    <w:name w:val="WW8Num1z7"/>
    <w:rsid w:val="005F68C0"/>
  </w:style>
  <w:style w:type="character" w:customStyle="1" w:styleId="WW8Num1z8">
    <w:name w:val="WW8Num1z8"/>
    <w:rsid w:val="005F68C0"/>
  </w:style>
  <w:style w:type="character" w:customStyle="1" w:styleId="WW8Num2z0">
    <w:name w:val="WW8Num2z0"/>
    <w:rsid w:val="005F68C0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5F68C0"/>
    <w:rPr>
      <w:rFonts w:ascii="Courier New" w:hAnsi="Courier New" w:cs="Courier New"/>
    </w:rPr>
  </w:style>
  <w:style w:type="character" w:customStyle="1" w:styleId="WW8Num2z2">
    <w:name w:val="WW8Num2z2"/>
    <w:rsid w:val="005F68C0"/>
    <w:rPr>
      <w:rFonts w:ascii="Wingdings" w:hAnsi="Wingdings" w:cs="Wingdings"/>
    </w:rPr>
  </w:style>
  <w:style w:type="character" w:customStyle="1" w:styleId="WW8Num2z3">
    <w:name w:val="WW8Num2z3"/>
    <w:rsid w:val="005F68C0"/>
  </w:style>
  <w:style w:type="character" w:customStyle="1" w:styleId="WW8Num2z4">
    <w:name w:val="WW8Num2z4"/>
    <w:rsid w:val="005F68C0"/>
  </w:style>
  <w:style w:type="character" w:customStyle="1" w:styleId="WW8Num2z5">
    <w:name w:val="WW8Num2z5"/>
    <w:rsid w:val="005F68C0"/>
  </w:style>
  <w:style w:type="character" w:customStyle="1" w:styleId="WW8Num2z6">
    <w:name w:val="WW8Num2z6"/>
    <w:rsid w:val="005F68C0"/>
  </w:style>
  <w:style w:type="character" w:customStyle="1" w:styleId="WW8Num2z7">
    <w:name w:val="WW8Num2z7"/>
    <w:rsid w:val="005F68C0"/>
  </w:style>
  <w:style w:type="character" w:customStyle="1" w:styleId="WW8Num2z8">
    <w:name w:val="WW8Num2z8"/>
    <w:rsid w:val="005F68C0"/>
  </w:style>
  <w:style w:type="character" w:customStyle="1" w:styleId="WW8Num3z0">
    <w:name w:val="WW8Num3z0"/>
    <w:rsid w:val="005F68C0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sid w:val="005F68C0"/>
    <w:rPr>
      <w:rFonts w:ascii="Symbol" w:hAnsi="Symbol" w:cs="Symbol"/>
      <w:color w:val="000000"/>
      <w:sz w:val="22"/>
      <w:szCs w:val="22"/>
    </w:rPr>
  </w:style>
  <w:style w:type="character" w:customStyle="1" w:styleId="WW8Num5z0">
    <w:name w:val="WW8Num5z0"/>
    <w:rsid w:val="005F68C0"/>
    <w:rPr>
      <w:rFonts w:ascii="Times New Roman" w:hAnsi="Times New Roman" w:cs="Times New Roman"/>
    </w:rPr>
  </w:style>
  <w:style w:type="character" w:customStyle="1" w:styleId="WW8Num5z1">
    <w:name w:val="WW8Num5z1"/>
    <w:rsid w:val="005F68C0"/>
    <w:rPr>
      <w:rFonts w:ascii="Courier New" w:hAnsi="Courier New" w:cs="Courier New"/>
    </w:rPr>
  </w:style>
  <w:style w:type="character" w:customStyle="1" w:styleId="WW8Num5z2">
    <w:name w:val="WW8Num5z2"/>
    <w:rsid w:val="005F68C0"/>
    <w:rPr>
      <w:rFonts w:ascii="Wingdings" w:hAnsi="Wingdings" w:cs="Wingdings"/>
    </w:rPr>
  </w:style>
  <w:style w:type="character" w:customStyle="1" w:styleId="WW8Num6z0">
    <w:name w:val="WW8Num6z0"/>
    <w:rsid w:val="005F68C0"/>
    <w:rPr>
      <w:rFonts w:ascii="Symbol" w:hAnsi="Symbol" w:cs="Symbol"/>
    </w:rPr>
  </w:style>
  <w:style w:type="character" w:customStyle="1" w:styleId="WW8Num6z1">
    <w:name w:val="WW8Num6z1"/>
    <w:rsid w:val="005F68C0"/>
    <w:rPr>
      <w:rFonts w:ascii="Courier New" w:hAnsi="Courier New" w:cs="Courier New"/>
    </w:rPr>
  </w:style>
  <w:style w:type="character" w:customStyle="1" w:styleId="WW8Num6z2">
    <w:name w:val="WW8Num6z2"/>
    <w:rsid w:val="005F68C0"/>
    <w:rPr>
      <w:rFonts w:ascii="Wingdings" w:hAnsi="Wingdings" w:cs="Wingdings"/>
    </w:rPr>
  </w:style>
  <w:style w:type="character" w:customStyle="1" w:styleId="WW8Num7z0">
    <w:name w:val="WW8Num7z0"/>
    <w:rsid w:val="005F68C0"/>
    <w:rPr>
      <w:rFonts w:ascii="Symbol" w:hAnsi="Symbol" w:cs="Symbol"/>
    </w:rPr>
  </w:style>
  <w:style w:type="character" w:customStyle="1" w:styleId="WW8Num7z1">
    <w:name w:val="WW8Num7z1"/>
    <w:rsid w:val="005F68C0"/>
    <w:rPr>
      <w:rFonts w:ascii="Courier New" w:hAnsi="Courier New" w:cs="Courier New"/>
    </w:rPr>
  </w:style>
  <w:style w:type="character" w:customStyle="1" w:styleId="WW8Num7z2">
    <w:name w:val="WW8Num7z2"/>
    <w:rsid w:val="005F68C0"/>
    <w:rPr>
      <w:rFonts w:ascii="Wingdings" w:hAnsi="Wingdings" w:cs="Wingdings"/>
    </w:rPr>
  </w:style>
  <w:style w:type="character" w:customStyle="1" w:styleId="Fuentedeprrafopredeter3">
    <w:name w:val="Fuente de párrafo predeter.3"/>
    <w:rsid w:val="005F68C0"/>
  </w:style>
  <w:style w:type="character" w:customStyle="1" w:styleId="WW8Num8z0">
    <w:name w:val="WW8Num8z0"/>
    <w:rsid w:val="005F68C0"/>
    <w:rPr>
      <w:rFonts w:ascii="Symbol" w:hAnsi="Symbol" w:cs="Symbol"/>
    </w:rPr>
  </w:style>
  <w:style w:type="character" w:customStyle="1" w:styleId="WW8Num8z1">
    <w:name w:val="WW8Num8z1"/>
    <w:rsid w:val="005F68C0"/>
    <w:rPr>
      <w:rFonts w:ascii="Courier New" w:hAnsi="Courier New" w:cs="Courier New"/>
    </w:rPr>
  </w:style>
  <w:style w:type="character" w:customStyle="1" w:styleId="WW8Num8z2">
    <w:name w:val="WW8Num8z2"/>
    <w:rsid w:val="005F68C0"/>
    <w:rPr>
      <w:rFonts w:ascii="Wingdings" w:hAnsi="Wingdings" w:cs="Wingdings"/>
    </w:rPr>
  </w:style>
  <w:style w:type="character" w:customStyle="1" w:styleId="WW8Num9z0">
    <w:name w:val="WW8Num9z0"/>
    <w:rsid w:val="005F68C0"/>
    <w:rPr>
      <w:rFonts w:ascii="Symbol" w:hAnsi="Symbol" w:cs="Symbol"/>
    </w:rPr>
  </w:style>
  <w:style w:type="character" w:customStyle="1" w:styleId="WW8Num9z1">
    <w:name w:val="WW8Num9z1"/>
    <w:rsid w:val="005F68C0"/>
    <w:rPr>
      <w:rFonts w:ascii="Courier New" w:hAnsi="Courier New" w:cs="Courier New"/>
    </w:rPr>
  </w:style>
  <w:style w:type="character" w:customStyle="1" w:styleId="WW8Num9z2">
    <w:name w:val="WW8Num9z2"/>
    <w:rsid w:val="005F68C0"/>
    <w:rPr>
      <w:rFonts w:ascii="Wingdings" w:hAnsi="Wingdings" w:cs="Wingdings"/>
    </w:rPr>
  </w:style>
  <w:style w:type="character" w:customStyle="1" w:styleId="WW8Num10z0">
    <w:name w:val="WW8Num10z0"/>
    <w:rsid w:val="005F68C0"/>
    <w:rPr>
      <w:rFonts w:ascii="Symbol" w:hAnsi="Symbol" w:cs="Symbol"/>
      <w:sz w:val="20"/>
    </w:rPr>
  </w:style>
  <w:style w:type="character" w:customStyle="1" w:styleId="WW8Num10z1">
    <w:name w:val="WW8Num10z1"/>
    <w:rsid w:val="005F68C0"/>
    <w:rPr>
      <w:rFonts w:ascii="Courier New" w:hAnsi="Courier New" w:cs="Courier New"/>
      <w:sz w:val="20"/>
    </w:rPr>
  </w:style>
  <w:style w:type="character" w:customStyle="1" w:styleId="WW8Num10z2">
    <w:name w:val="WW8Num10z2"/>
    <w:rsid w:val="005F68C0"/>
    <w:rPr>
      <w:rFonts w:ascii="Wingdings" w:hAnsi="Wingdings" w:cs="Wingdings"/>
      <w:sz w:val="20"/>
    </w:rPr>
  </w:style>
  <w:style w:type="character" w:customStyle="1" w:styleId="WW8Num11z0">
    <w:name w:val="WW8Num11z0"/>
    <w:rsid w:val="005F68C0"/>
    <w:rPr>
      <w:rFonts w:ascii="Times New Roman" w:hAnsi="Times New Roman" w:cs="Times New Roman"/>
    </w:rPr>
  </w:style>
  <w:style w:type="character" w:customStyle="1" w:styleId="WW8Num11z1">
    <w:name w:val="WW8Num11z1"/>
    <w:rsid w:val="005F68C0"/>
    <w:rPr>
      <w:rFonts w:ascii="Courier New" w:hAnsi="Courier New" w:cs="Courier New"/>
    </w:rPr>
  </w:style>
  <w:style w:type="character" w:customStyle="1" w:styleId="WW8Num11z2">
    <w:name w:val="WW8Num11z2"/>
    <w:rsid w:val="005F68C0"/>
    <w:rPr>
      <w:rFonts w:ascii="Wingdings" w:hAnsi="Wingdings" w:cs="Wingdings"/>
    </w:rPr>
  </w:style>
  <w:style w:type="character" w:customStyle="1" w:styleId="WW8Num12z0">
    <w:name w:val="WW8Num12z0"/>
    <w:rsid w:val="005F68C0"/>
    <w:rPr>
      <w:rFonts w:ascii="Symbol" w:hAnsi="Symbol" w:cs="Symbol"/>
    </w:rPr>
  </w:style>
  <w:style w:type="character" w:customStyle="1" w:styleId="WW8Num12z1">
    <w:name w:val="WW8Num12z1"/>
    <w:rsid w:val="005F68C0"/>
    <w:rPr>
      <w:rFonts w:ascii="Courier New" w:hAnsi="Courier New" w:cs="Courier New"/>
    </w:rPr>
  </w:style>
  <w:style w:type="character" w:customStyle="1" w:styleId="WW8Num12z2">
    <w:name w:val="WW8Num12z2"/>
    <w:rsid w:val="005F68C0"/>
    <w:rPr>
      <w:rFonts w:ascii="Wingdings" w:hAnsi="Wingdings" w:cs="Wingdings"/>
    </w:rPr>
  </w:style>
  <w:style w:type="character" w:customStyle="1" w:styleId="WW8Num13z0">
    <w:name w:val="WW8Num13z0"/>
    <w:rsid w:val="005F68C0"/>
    <w:rPr>
      <w:b/>
      <w:color w:val="auto"/>
    </w:rPr>
  </w:style>
  <w:style w:type="character" w:customStyle="1" w:styleId="WW8Num13z1">
    <w:name w:val="WW8Num13z1"/>
    <w:rsid w:val="005F68C0"/>
    <w:rPr>
      <w:rFonts w:ascii="Courier New" w:hAnsi="Courier New" w:cs="Courier New"/>
      <w:sz w:val="20"/>
    </w:rPr>
  </w:style>
  <w:style w:type="character" w:customStyle="1" w:styleId="WW8Num13z2">
    <w:name w:val="WW8Num13z2"/>
    <w:rsid w:val="005F68C0"/>
    <w:rPr>
      <w:rFonts w:ascii="Wingdings" w:hAnsi="Wingdings" w:cs="Wingdings"/>
      <w:sz w:val="20"/>
    </w:rPr>
  </w:style>
  <w:style w:type="character" w:customStyle="1" w:styleId="WW8Num14z0">
    <w:name w:val="WW8Num14z0"/>
    <w:rsid w:val="005F68C0"/>
    <w:rPr>
      <w:rFonts w:ascii="Symbol" w:hAnsi="Symbol" w:cs="Symbol"/>
    </w:rPr>
  </w:style>
  <w:style w:type="character" w:customStyle="1" w:styleId="WW8Num14z1">
    <w:name w:val="WW8Num14z1"/>
    <w:rsid w:val="005F68C0"/>
    <w:rPr>
      <w:rFonts w:ascii="Courier New" w:hAnsi="Courier New" w:cs="Courier New"/>
    </w:rPr>
  </w:style>
  <w:style w:type="character" w:customStyle="1" w:styleId="WW8Num14z2">
    <w:name w:val="WW8Num14z2"/>
    <w:rsid w:val="005F68C0"/>
    <w:rPr>
      <w:rFonts w:ascii="Wingdings" w:hAnsi="Wingdings" w:cs="Wingdings"/>
    </w:rPr>
  </w:style>
  <w:style w:type="character" w:customStyle="1" w:styleId="WW8Num15z0">
    <w:name w:val="WW8Num15z0"/>
    <w:rsid w:val="005F68C0"/>
    <w:rPr>
      <w:rFonts w:ascii="Symbol" w:hAnsi="Symbol" w:cs="Symbol"/>
    </w:rPr>
  </w:style>
  <w:style w:type="character" w:customStyle="1" w:styleId="WW8Num15z1">
    <w:name w:val="WW8Num15z1"/>
    <w:rsid w:val="005F68C0"/>
    <w:rPr>
      <w:rFonts w:ascii="Courier New" w:hAnsi="Courier New" w:cs="Courier New"/>
    </w:rPr>
  </w:style>
  <w:style w:type="character" w:customStyle="1" w:styleId="WW8Num15z2">
    <w:name w:val="WW8Num15z2"/>
    <w:rsid w:val="005F68C0"/>
    <w:rPr>
      <w:rFonts w:ascii="Wingdings" w:hAnsi="Wingdings" w:cs="Wingdings"/>
    </w:rPr>
  </w:style>
  <w:style w:type="character" w:customStyle="1" w:styleId="WW8Num15z3">
    <w:name w:val="WW8Num15z3"/>
    <w:rsid w:val="005F68C0"/>
    <w:rPr>
      <w:rFonts w:ascii="Symbol" w:hAnsi="Symbol" w:cs="Symbol"/>
    </w:rPr>
  </w:style>
  <w:style w:type="character" w:customStyle="1" w:styleId="WW8Num16z0">
    <w:name w:val="WW8Num16z0"/>
    <w:rsid w:val="005F68C0"/>
    <w:rPr>
      <w:rFonts w:ascii="Symbol" w:hAnsi="Symbol" w:cs="Symbol"/>
    </w:rPr>
  </w:style>
  <w:style w:type="character" w:customStyle="1" w:styleId="WW8Num16z1">
    <w:name w:val="WW8Num16z1"/>
    <w:rsid w:val="005F68C0"/>
    <w:rPr>
      <w:rFonts w:ascii="Times New Roman" w:hAnsi="Times New Roman" w:cs="Times New Roman"/>
    </w:rPr>
  </w:style>
  <w:style w:type="character" w:customStyle="1" w:styleId="WW8Num16z2">
    <w:name w:val="WW8Num16z2"/>
    <w:rsid w:val="005F68C0"/>
    <w:rPr>
      <w:rFonts w:ascii="Wingdings" w:hAnsi="Wingdings" w:cs="Wingdings"/>
    </w:rPr>
  </w:style>
  <w:style w:type="character" w:customStyle="1" w:styleId="WW8Num17z0">
    <w:name w:val="WW8Num17z0"/>
    <w:rsid w:val="005F68C0"/>
    <w:rPr>
      <w:rFonts w:ascii="Symbol" w:hAnsi="Symbol" w:cs="Symbol"/>
    </w:rPr>
  </w:style>
  <w:style w:type="character" w:customStyle="1" w:styleId="WW8Num17z1">
    <w:name w:val="WW8Num17z1"/>
    <w:rsid w:val="005F68C0"/>
    <w:rPr>
      <w:rFonts w:ascii="Courier New" w:hAnsi="Courier New" w:cs="Courier New"/>
      <w:sz w:val="20"/>
    </w:rPr>
  </w:style>
  <w:style w:type="character" w:customStyle="1" w:styleId="WW8Num17z2">
    <w:name w:val="WW8Num17z2"/>
    <w:rsid w:val="005F68C0"/>
    <w:rPr>
      <w:rFonts w:ascii="Wingdings" w:hAnsi="Wingdings" w:cs="Wingdings"/>
      <w:sz w:val="20"/>
    </w:rPr>
  </w:style>
  <w:style w:type="character" w:customStyle="1" w:styleId="WW8Num18z0">
    <w:name w:val="WW8Num18z0"/>
    <w:rsid w:val="005F68C0"/>
    <w:rPr>
      <w:rFonts w:ascii="Symbol" w:hAnsi="Symbol" w:cs="Symbol"/>
    </w:rPr>
  </w:style>
  <w:style w:type="character" w:customStyle="1" w:styleId="WW8Num18z1">
    <w:name w:val="WW8Num18z1"/>
    <w:rsid w:val="005F68C0"/>
    <w:rPr>
      <w:rFonts w:ascii="Courier New" w:hAnsi="Courier New" w:cs="Courier New"/>
    </w:rPr>
  </w:style>
  <w:style w:type="character" w:customStyle="1" w:styleId="WW8Num18z2">
    <w:name w:val="WW8Num18z2"/>
    <w:rsid w:val="005F68C0"/>
    <w:rPr>
      <w:rFonts w:ascii="Wingdings" w:hAnsi="Wingdings" w:cs="Wingdings"/>
    </w:rPr>
  </w:style>
  <w:style w:type="character" w:customStyle="1" w:styleId="WW8Num19z0">
    <w:name w:val="WW8Num19z0"/>
    <w:rsid w:val="005F68C0"/>
    <w:rPr>
      <w:rFonts w:ascii="Times New Roman" w:hAnsi="Times New Roman" w:cs="Times New Roman"/>
    </w:rPr>
  </w:style>
  <w:style w:type="character" w:customStyle="1" w:styleId="WW8Num19z1">
    <w:name w:val="WW8Num19z1"/>
    <w:rsid w:val="005F68C0"/>
    <w:rPr>
      <w:rFonts w:ascii="Courier New" w:hAnsi="Courier New" w:cs="Courier New"/>
    </w:rPr>
  </w:style>
  <w:style w:type="character" w:customStyle="1" w:styleId="WW8Num19z2">
    <w:name w:val="WW8Num19z2"/>
    <w:rsid w:val="005F68C0"/>
    <w:rPr>
      <w:rFonts w:ascii="Wingdings" w:hAnsi="Wingdings" w:cs="Wingdings"/>
    </w:rPr>
  </w:style>
  <w:style w:type="character" w:customStyle="1" w:styleId="WW8Num20z0">
    <w:name w:val="WW8Num20z0"/>
    <w:rsid w:val="005F68C0"/>
    <w:rPr>
      <w:rFonts w:ascii="Symbol" w:hAnsi="Symbol" w:cs="Symbol"/>
      <w:sz w:val="20"/>
    </w:rPr>
  </w:style>
  <w:style w:type="character" w:customStyle="1" w:styleId="WW8Num20z1">
    <w:name w:val="WW8Num20z1"/>
    <w:rsid w:val="005F68C0"/>
    <w:rPr>
      <w:rFonts w:ascii="Courier New" w:hAnsi="Courier New" w:cs="Courier New"/>
      <w:sz w:val="20"/>
    </w:rPr>
  </w:style>
  <w:style w:type="character" w:customStyle="1" w:styleId="WW8Num20z2">
    <w:name w:val="WW8Num20z2"/>
    <w:rsid w:val="005F68C0"/>
    <w:rPr>
      <w:rFonts w:ascii="Wingdings" w:hAnsi="Wingdings" w:cs="Wingdings"/>
      <w:sz w:val="20"/>
    </w:rPr>
  </w:style>
  <w:style w:type="character" w:customStyle="1" w:styleId="WW8Num21z0">
    <w:name w:val="WW8Num21z0"/>
    <w:rsid w:val="005F68C0"/>
    <w:rPr>
      <w:b/>
    </w:rPr>
  </w:style>
  <w:style w:type="character" w:customStyle="1" w:styleId="WW8Num21z1">
    <w:name w:val="WW8Num21z1"/>
    <w:rsid w:val="005F68C0"/>
  </w:style>
  <w:style w:type="character" w:customStyle="1" w:styleId="WW8Num21z2">
    <w:name w:val="WW8Num21z2"/>
    <w:rsid w:val="005F68C0"/>
  </w:style>
  <w:style w:type="character" w:customStyle="1" w:styleId="WW8Num21z3">
    <w:name w:val="WW8Num21z3"/>
    <w:rsid w:val="005F68C0"/>
  </w:style>
  <w:style w:type="character" w:customStyle="1" w:styleId="WW8Num21z4">
    <w:name w:val="WW8Num21z4"/>
    <w:rsid w:val="005F68C0"/>
  </w:style>
  <w:style w:type="character" w:customStyle="1" w:styleId="WW8Num21z5">
    <w:name w:val="WW8Num21z5"/>
    <w:rsid w:val="005F68C0"/>
  </w:style>
  <w:style w:type="character" w:customStyle="1" w:styleId="WW8Num21z6">
    <w:name w:val="WW8Num21z6"/>
    <w:rsid w:val="005F68C0"/>
  </w:style>
  <w:style w:type="character" w:customStyle="1" w:styleId="WW8Num21z7">
    <w:name w:val="WW8Num21z7"/>
    <w:rsid w:val="005F68C0"/>
  </w:style>
  <w:style w:type="character" w:customStyle="1" w:styleId="WW8Num21z8">
    <w:name w:val="WW8Num21z8"/>
    <w:rsid w:val="005F68C0"/>
  </w:style>
  <w:style w:type="character" w:customStyle="1" w:styleId="WW8Num22z0">
    <w:name w:val="WW8Num22z0"/>
    <w:rsid w:val="005F68C0"/>
    <w:rPr>
      <w:rFonts w:ascii="Symbol" w:hAnsi="Symbol" w:cs="Symbol"/>
      <w:sz w:val="20"/>
    </w:rPr>
  </w:style>
  <w:style w:type="character" w:customStyle="1" w:styleId="WW8Num22z1">
    <w:name w:val="WW8Num22z1"/>
    <w:rsid w:val="005F68C0"/>
    <w:rPr>
      <w:rFonts w:ascii="Courier New" w:hAnsi="Courier New" w:cs="Courier New"/>
      <w:sz w:val="20"/>
    </w:rPr>
  </w:style>
  <w:style w:type="character" w:customStyle="1" w:styleId="WW8Num22z2">
    <w:name w:val="WW8Num22z2"/>
    <w:rsid w:val="005F68C0"/>
    <w:rPr>
      <w:rFonts w:ascii="Wingdings" w:hAnsi="Wingdings" w:cs="Wingdings"/>
      <w:sz w:val="20"/>
    </w:rPr>
  </w:style>
  <w:style w:type="character" w:customStyle="1" w:styleId="WW8Num23z0">
    <w:name w:val="WW8Num23z0"/>
    <w:rsid w:val="005F68C0"/>
    <w:rPr>
      <w:rFonts w:ascii="Symbol" w:hAnsi="Symbol" w:cs="Symbol"/>
      <w:sz w:val="20"/>
    </w:rPr>
  </w:style>
  <w:style w:type="character" w:customStyle="1" w:styleId="WW8Num23z1">
    <w:name w:val="WW8Num23z1"/>
    <w:rsid w:val="005F68C0"/>
    <w:rPr>
      <w:rFonts w:ascii="Courier New" w:hAnsi="Courier New" w:cs="Courier New"/>
      <w:sz w:val="20"/>
    </w:rPr>
  </w:style>
  <w:style w:type="character" w:customStyle="1" w:styleId="WW8Num23z2">
    <w:name w:val="WW8Num23z2"/>
    <w:rsid w:val="005F68C0"/>
    <w:rPr>
      <w:rFonts w:ascii="Wingdings" w:hAnsi="Wingdings" w:cs="Wingdings"/>
      <w:sz w:val="20"/>
    </w:rPr>
  </w:style>
  <w:style w:type="character" w:customStyle="1" w:styleId="WW8Num24z0">
    <w:name w:val="WW8Num24z0"/>
    <w:rsid w:val="005F68C0"/>
    <w:rPr>
      <w:rFonts w:ascii="Symbol" w:hAnsi="Symbol" w:cs="Symbol"/>
      <w:sz w:val="20"/>
    </w:rPr>
  </w:style>
  <w:style w:type="character" w:customStyle="1" w:styleId="WW8Num24z1">
    <w:name w:val="WW8Num24z1"/>
    <w:rsid w:val="005F68C0"/>
    <w:rPr>
      <w:rFonts w:ascii="Courier New" w:hAnsi="Courier New" w:cs="Courier New"/>
      <w:sz w:val="20"/>
    </w:rPr>
  </w:style>
  <w:style w:type="character" w:customStyle="1" w:styleId="WW8Num24z2">
    <w:name w:val="WW8Num24z2"/>
    <w:rsid w:val="005F68C0"/>
    <w:rPr>
      <w:rFonts w:ascii="Wingdings" w:hAnsi="Wingdings" w:cs="Wingdings"/>
      <w:sz w:val="20"/>
    </w:rPr>
  </w:style>
  <w:style w:type="character" w:customStyle="1" w:styleId="WW8Num25z0">
    <w:name w:val="WW8Num25z0"/>
    <w:rsid w:val="005F68C0"/>
    <w:rPr>
      <w:rFonts w:ascii="Symbol" w:hAnsi="Symbol" w:cs="Symbol"/>
    </w:rPr>
  </w:style>
  <w:style w:type="character" w:customStyle="1" w:styleId="WW8Num25z1">
    <w:name w:val="WW8Num25z1"/>
    <w:rsid w:val="005F68C0"/>
    <w:rPr>
      <w:rFonts w:ascii="Courier New" w:hAnsi="Courier New" w:cs="Courier New"/>
    </w:rPr>
  </w:style>
  <w:style w:type="character" w:customStyle="1" w:styleId="WW8Num25z2">
    <w:name w:val="WW8Num25z2"/>
    <w:rsid w:val="005F68C0"/>
    <w:rPr>
      <w:rFonts w:ascii="Wingdings" w:hAnsi="Wingdings" w:cs="Wingdings"/>
    </w:rPr>
  </w:style>
  <w:style w:type="character" w:customStyle="1" w:styleId="WW8Num26z0">
    <w:name w:val="WW8Num26z0"/>
    <w:rsid w:val="005F68C0"/>
    <w:rPr>
      <w:rFonts w:ascii="Symbol" w:hAnsi="Symbol" w:cs="Symbol"/>
      <w:sz w:val="20"/>
    </w:rPr>
  </w:style>
  <w:style w:type="character" w:customStyle="1" w:styleId="WW8Num26z1">
    <w:name w:val="WW8Num26z1"/>
    <w:rsid w:val="005F68C0"/>
    <w:rPr>
      <w:rFonts w:ascii="Courier New" w:hAnsi="Courier New" w:cs="Courier New"/>
      <w:sz w:val="20"/>
    </w:rPr>
  </w:style>
  <w:style w:type="character" w:customStyle="1" w:styleId="WW8Num26z2">
    <w:name w:val="WW8Num26z2"/>
    <w:rsid w:val="005F68C0"/>
    <w:rPr>
      <w:rFonts w:ascii="Wingdings" w:hAnsi="Wingdings" w:cs="Wingdings"/>
      <w:sz w:val="20"/>
    </w:rPr>
  </w:style>
  <w:style w:type="character" w:customStyle="1" w:styleId="WW8Num27z0">
    <w:name w:val="WW8Num27z0"/>
    <w:rsid w:val="005F68C0"/>
    <w:rPr>
      <w:rFonts w:ascii="Symbol" w:hAnsi="Symbol" w:cs="Symbol"/>
      <w:sz w:val="20"/>
    </w:rPr>
  </w:style>
  <w:style w:type="character" w:customStyle="1" w:styleId="WW8Num27z1">
    <w:name w:val="WW8Num27z1"/>
    <w:rsid w:val="005F68C0"/>
    <w:rPr>
      <w:rFonts w:ascii="Courier New" w:hAnsi="Courier New" w:cs="Courier New"/>
      <w:sz w:val="20"/>
    </w:rPr>
  </w:style>
  <w:style w:type="character" w:customStyle="1" w:styleId="WW8Num27z2">
    <w:name w:val="WW8Num27z2"/>
    <w:rsid w:val="005F68C0"/>
    <w:rPr>
      <w:rFonts w:ascii="Wingdings" w:hAnsi="Wingdings" w:cs="Wingdings"/>
      <w:sz w:val="20"/>
    </w:rPr>
  </w:style>
  <w:style w:type="character" w:customStyle="1" w:styleId="WW8Num28z0">
    <w:name w:val="WW8Num28z0"/>
    <w:rsid w:val="005F68C0"/>
    <w:rPr>
      <w:rFonts w:ascii="Symbol" w:hAnsi="Symbol" w:cs="Symbol"/>
      <w:sz w:val="20"/>
    </w:rPr>
  </w:style>
  <w:style w:type="character" w:customStyle="1" w:styleId="WW8Num28z1">
    <w:name w:val="WW8Num28z1"/>
    <w:rsid w:val="005F68C0"/>
    <w:rPr>
      <w:rFonts w:ascii="Courier New" w:hAnsi="Courier New" w:cs="Courier New"/>
      <w:sz w:val="20"/>
    </w:rPr>
  </w:style>
  <w:style w:type="character" w:customStyle="1" w:styleId="WW8Num28z2">
    <w:name w:val="WW8Num28z2"/>
    <w:rsid w:val="005F68C0"/>
    <w:rPr>
      <w:rFonts w:ascii="Wingdings" w:hAnsi="Wingdings" w:cs="Wingdings"/>
      <w:sz w:val="20"/>
    </w:rPr>
  </w:style>
  <w:style w:type="character" w:customStyle="1" w:styleId="WW8Num29z0">
    <w:name w:val="WW8Num29z0"/>
    <w:rsid w:val="005F68C0"/>
  </w:style>
  <w:style w:type="character" w:customStyle="1" w:styleId="WW8Num29z1">
    <w:name w:val="WW8Num29z1"/>
    <w:rsid w:val="005F68C0"/>
  </w:style>
  <w:style w:type="character" w:customStyle="1" w:styleId="WW8Num29z2">
    <w:name w:val="WW8Num29z2"/>
    <w:rsid w:val="005F68C0"/>
  </w:style>
  <w:style w:type="character" w:customStyle="1" w:styleId="WW8Num29z3">
    <w:name w:val="WW8Num29z3"/>
    <w:rsid w:val="005F68C0"/>
  </w:style>
  <w:style w:type="character" w:customStyle="1" w:styleId="WW8Num29z4">
    <w:name w:val="WW8Num29z4"/>
    <w:rsid w:val="005F68C0"/>
  </w:style>
  <w:style w:type="character" w:customStyle="1" w:styleId="WW8Num29z5">
    <w:name w:val="WW8Num29z5"/>
    <w:rsid w:val="005F68C0"/>
  </w:style>
  <w:style w:type="character" w:customStyle="1" w:styleId="WW8Num29z6">
    <w:name w:val="WW8Num29z6"/>
    <w:rsid w:val="005F68C0"/>
  </w:style>
  <w:style w:type="character" w:customStyle="1" w:styleId="WW8Num29z7">
    <w:name w:val="WW8Num29z7"/>
    <w:rsid w:val="005F68C0"/>
  </w:style>
  <w:style w:type="character" w:customStyle="1" w:styleId="WW8Num29z8">
    <w:name w:val="WW8Num29z8"/>
    <w:rsid w:val="005F68C0"/>
  </w:style>
  <w:style w:type="character" w:customStyle="1" w:styleId="WW8Num30z0">
    <w:name w:val="WW8Num30z0"/>
    <w:rsid w:val="005F68C0"/>
    <w:rPr>
      <w:rFonts w:ascii="Symbol" w:hAnsi="Symbol" w:cs="Symbol"/>
      <w:sz w:val="20"/>
    </w:rPr>
  </w:style>
  <w:style w:type="character" w:customStyle="1" w:styleId="WW8Num30z1">
    <w:name w:val="WW8Num30z1"/>
    <w:rsid w:val="005F68C0"/>
    <w:rPr>
      <w:rFonts w:ascii="Courier New" w:hAnsi="Courier New" w:cs="Courier New"/>
      <w:sz w:val="20"/>
    </w:rPr>
  </w:style>
  <w:style w:type="character" w:customStyle="1" w:styleId="WW8Num30z2">
    <w:name w:val="WW8Num30z2"/>
    <w:rsid w:val="005F68C0"/>
    <w:rPr>
      <w:rFonts w:ascii="Wingdings" w:hAnsi="Wingdings" w:cs="Wingdings"/>
      <w:sz w:val="20"/>
    </w:rPr>
  </w:style>
  <w:style w:type="character" w:customStyle="1" w:styleId="WW8Num31z0">
    <w:name w:val="WW8Num31z0"/>
    <w:rsid w:val="005F68C0"/>
    <w:rPr>
      <w:rFonts w:ascii="Symbol" w:hAnsi="Symbol" w:cs="Symbol"/>
      <w:sz w:val="20"/>
    </w:rPr>
  </w:style>
  <w:style w:type="character" w:customStyle="1" w:styleId="WW8Num31z1">
    <w:name w:val="WW8Num31z1"/>
    <w:rsid w:val="005F68C0"/>
    <w:rPr>
      <w:rFonts w:ascii="Courier New" w:hAnsi="Courier New" w:cs="Courier New"/>
      <w:sz w:val="20"/>
    </w:rPr>
  </w:style>
  <w:style w:type="character" w:customStyle="1" w:styleId="WW8Num31z2">
    <w:name w:val="WW8Num31z2"/>
    <w:rsid w:val="005F68C0"/>
    <w:rPr>
      <w:rFonts w:ascii="Wingdings" w:hAnsi="Wingdings" w:cs="Wingdings"/>
      <w:sz w:val="20"/>
    </w:rPr>
  </w:style>
  <w:style w:type="character" w:customStyle="1" w:styleId="WW8Num32z0">
    <w:name w:val="WW8Num32z0"/>
    <w:rsid w:val="005F68C0"/>
  </w:style>
  <w:style w:type="character" w:customStyle="1" w:styleId="WW8Num32z1">
    <w:name w:val="WW8Num32z1"/>
    <w:rsid w:val="005F68C0"/>
  </w:style>
  <w:style w:type="character" w:customStyle="1" w:styleId="WW8Num32z2">
    <w:name w:val="WW8Num32z2"/>
    <w:rsid w:val="005F68C0"/>
  </w:style>
  <w:style w:type="character" w:customStyle="1" w:styleId="WW8Num32z3">
    <w:name w:val="WW8Num32z3"/>
    <w:rsid w:val="005F68C0"/>
  </w:style>
  <w:style w:type="character" w:customStyle="1" w:styleId="WW8Num32z4">
    <w:name w:val="WW8Num32z4"/>
    <w:rsid w:val="005F68C0"/>
  </w:style>
  <w:style w:type="character" w:customStyle="1" w:styleId="WW8Num32z5">
    <w:name w:val="WW8Num32z5"/>
    <w:rsid w:val="005F68C0"/>
  </w:style>
  <w:style w:type="character" w:customStyle="1" w:styleId="WW8Num32z6">
    <w:name w:val="WW8Num32z6"/>
    <w:rsid w:val="005F68C0"/>
  </w:style>
  <w:style w:type="character" w:customStyle="1" w:styleId="WW8Num32z7">
    <w:name w:val="WW8Num32z7"/>
    <w:rsid w:val="005F68C0"/>
  </w:style>
  <w:style w:type="character" w:customStyle="1" w:styleId="WW8Num32z8">
    <w:name w:val="WW8Num32z8"/>
    <w:rsid w:val="005F68C0"/>
  </w:style>
  <w:style w:type="character" w:customStyle="1" w:styleId="WW8Num33z0">
    <w:name w:val="WW8Num33z0"/>
    <w:rsid w:val="005F68C0"/>
    <w:rPr>
      <w:rFonts w:ascii="Symbol" w:hAnsi="Symbol" w:cs="Symbol"/>
      <w:sz w:val="20"/>
    </w:rPr>
  </w:style>
  <w:style w:type="character" w:customStyle="1" w:styleId="WW8Num33z1">
    <w:name w:val="WW8Num33z1"/>
    <w:rsid w:val="005F68C0"/>
    <w:rPr>
      <w:rFonts w:ascii="Courier New" w:hAnsi="Courier New" w:cs="Courier New"/>
      <w:sz w:val="20"/>
    </w:rPr>
  </w:style>
  <w:style w:type="character" w:customStyle="1" w:styleId="WW8Num33z2">
    <w:name w:val="WW8Num33z2"/>
    <w:rsid w:val="005F68C0"/>
    <w:rPr>
      <w:rFonts w:ascii="Wingdings" w:hAnsi="Wingdings" w:cs="Wingdings"/>
      <w:sz w:val="20"/>
    </w:rPr>
  </w:style>
  <w:style w:type="character" w:customStyle="1" w:styleId="WW8Num34z0">
    <w:name w:val="WW8Num34z0"/>
    <w:rsid w:val="005F68C0"/>
    <w:rPr>
      <w:rFonts w:ascii="Symbol" w:hAnsi="Symbol" w:cs="Symbol"/>
      <w:sz w:val="20"/>
    </w:rPr>
  </w:style>
  <w:style w:type="character" w:customStyle="1" w:styleId="WW8Num34z1">
    <w:name w:val="WW8Num34z1"/>
    <w:rsid w:val="005F68C0"/>
    <w:rPr>
      <w:rFonts w:ascii="Courier New" w:hAnsi="Courier New" w:cs="Courier New"/>
      <w:sz w:val="20"/>
    </w:rPr>
  </w:style>
  <w:style w:type="character" w:customStyle="1" w:styleId="WW8Num34z2">
    <w:name w:val="WW8Num34z2"/>
    <w:rsid w:val="005F68C0"/>
    <w:rPr>
      <w:rFonts w:ascii="Wingdings" w:hAnsi="Wingdings" w:cs="Wingdings"/>
      <w:sz w:val="20"/>
    </w:rPr>
  </w:style>
  <w:style w:type="character" w:customStyle="1" w:styleId="WW8Num35z0">
    <w:name w:val="WW8Num35z0"/>
    <w:rsid w:val="005F68C0"/>
    <w:rPr>
      <w:rFonts w:ascii="Symbol" w:hAnsi="Symbol" w:cs="Symbol"/>
      <w:sz w:val="20"/>
    </w:rPr>
  </w:style>
  <w:style w:type="character" w:customStyle="1" w:styleId="WW8Num35z1">
    <w:name w:val="WW8Num35z1"/>
    <w:rsid w:val="005F68C0"/>
    <w:rPr>
      <w:rFonts w:ascii="Courier New" w:hAnsi="Courier New" w:cs="Courier New"/>
      <w:sz w:val="20"/>
    </w:rPr>
  </w:style>
  <w:style w:type="character" w:customStyle="1" w:styleId="WW8Num35z2">
    <w:name w:val="WW8Num35z2"/>
    <w:rsid w:val="005F68C0"/>
    <w:rPr>
      <w:rFonts w:ascii="Wingdings" w:hAnsi="Wingdings" w:cs="Wingdings"/>
      <w:sz w:val="20"/>
    </w:rPr>
  </w:style>
  <w:style w:type="character" w:customStyle="1" w:styleId="WW8Num36z0">
    <w:name w:val="WW8Num36z0"/>
    <w:rsid w:val="005F68C0"/>
    <w:rPr>
      <w:rFonts w:ascii="Symbol" w:hAnsi="Symbol" w:cs="Symbol"/>
      <w:sz w:val="20"/>
    </w:rPr>
  </w:style>
  <w:style w:type="character" w:customStyle="1" w:styleId="WW8Num36z1">
    <w:name w:val="WW8Num36z1"/>
    <w:rsid w:val="005F68C0"/>
    <w:rPr>
      <w:rFonts w:ascii="Courier New" w:hAnsi="Courier New" w:cs="Courier New"/>
      <w:sz w:val="20"/>
    </w:rPr>
  </w:style>
  <w:style w:type="character" w:customStyle="1" w:styleId="WW8Num36z2">
    <w:name w:val="WW8Num36z2"/>
    <w:rsid w:val="005F68C0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5F68C0"/>
  </w:style>
  <w:style w:type="character" w:customStyle="1" w:styleId="Absatz-Standardschriftart">
    <w:name w:val="Absatz-Standardschriftart"/>
    <w:rsid w:val="005F68C0"/>
  </w:style>
  <w:style w:type="character" w:customStyle="1" w:styleId="WW8Num3z1">
    <w:name w:val="WW8Num3z1"/>
    <w:rsid w:val="005F68C0"/>
    <w:rPr>
      <w:rFonts w:ascii="Courier New" w:hAnsi="Courier New" w:cs="Courier New"/>
    </w:rPr>
  </w:style>
  <w:style w:type="character" w:customStyle="1" w:styleId="WW8Num3z2">
    <w:name w:val="WW8Num3z2"/>
    <w:rsid w:val="005F68C0"/>
    <w:rPr>
      <w:rFonts w:ascii="Wingdings" w:hAnsi="Wingdings" w:cs="Wingdings"/>
    </w:rPr>
  </w:style>
  <w:style w:type="character" w:customStyle="1" w:styleId="WW8Num4z1">
    <w:name w:val="WW8Num4z1"/>
    <w:rsid w:val="005F68C0"/>
    <w:rPr>
      <w:rFonts w:ascii="Courier New" w:hAnsi="Courier New" w:cs="Courier New"/>
    </w:rPr>
  </w:style>
  <w:style w:type="character" w:customStyle="1" w:styleId="WW8Num4z2">
    <w:name w:val="WW8Num4z2"/>
    <w:rsid w:val="005F68C0"/>
    <w:rPr>
      <w:rFonts w:ascii="Wingdings" w:hAnsi="Wingdings" w:cs="Wingdings"/>
    </w:rPr>
  </w:style>
  <w:style w:type="character" w:customStyle="1" w:styleId="Fuentedeprrafopredeter1">
    <w:name w:val="Fuente de párrafo predeter.1"/>
    <w:rsid w:val="005F68C0"/>
  </w:style>
  <w:style w:type="character" w:customStyle="1" w:styleId="WW-Fuentedeprrafopredeter">
    <w:name w:val="WW-Fuente de párrafo predeter."/>
    <w:rsid w:val="005F68C0"/>
  </w:style>
  <w:style w:type="character" w:styleId="Nmerodepgina">
    <w:name w:val="page number"/>
    <w:basedOn w:val="WW-Fuentedeprrafopredeter"/>
    <w:rsid w:val="005F68C0"/>
  </w:style>
  <w:style w:type="character" w:customStyle="1" w:styleId="WW8Num5z3">
    <w:name w:val="WW8Num5z3"/>
    <w:rsid w:val="005F68C0"/>
    <w:rPr>
      <w:rFonts w:ascii="Symbol" w:hAnsi="Symbol" w:cs="Symbol"/>
    </w:rPr>
  </w:style>
  <w:style w:type="character" w:customStyle="1" w:styleId="WW8Num11z3">
    <w:name w:val="WW8Num11z3"/>
    <w:rsid w:val="005F68C0"/>
    <w:rPr>
      <w:rFonts w:ascii="Symbol" w:hAnsi="Symbol" w:cs="Symbol"/>
    </w:rPr>
  </w:style>
  <w:style w:type="character" w:customStyle="1" w:styleId="WW8Num16z4">
    <w:name w:val="WW8Num16z4"/>
    <w:rsid w:val="005F68C0"/>
    <w:rPr>
      <w:rFonts w:ascii="Courier New" w:hAnsi="Courier New" w:cs="Courier New"/>
    </w:rPr>
  </w:style>
  <w:style w:type="character" w:customStyle="1" w:styleId="WW8Num19z3">
    <w:name w:val="WW8Num19z3"/>
    <w:rsid w:val="005F68C0"/>
    <w:rPr>
      <w:rFonts w:ascii="Symbol" w:hAnsi="Symbol" w:cs="Symbol"/>
    </w:rPr>
  </w:style>
  <w:style w:type="character" w:styleId="Hipervnculo">
    <w:name w:val="Hyperlink"/>
    <w:rsid w:val="005F68C0"/>
    <w:rPr>
      <w:color w:val="0000FF"/>
      <w:u w:val="single"/>
    </w:rPr>
  </w:style>
  <w:style w:type="character" w:customStyle="1" w:styleId="Textoindependiente2Car">
    <w:name w:val="Texto independiente 2 Car"/>
    <w:rsid w:val="005F68C0"/>
    <w:rPr>
      <w:sz w:val="24"/>
      <w:lang w:val="es-MX"/>
    </w:rPr>
  </w:style>
  <w:style w:type="character" w:customStyle="1" w:styleId="StrongEmphasis">
    <w:name w:val="Strong Emphasis"/>
    <w:rsid w:val="005F68C0"/>
    <w:rPr>
      <w:b/>
      <w:bCs/>
    </w:rPr>
  </w:style>
  <w:style w:type="character" w:customStyle="1" w:styleId="hps">
    <w:name w:val="hps"/>
    <w:basedOn w:val="Fuentedeprrafopredeter1"/>
    <w:rsid w:val="005F68C0"/>
  </w:style>
  <w:style w:type="character" w:customStyle="1" w:styleId="TextosinformatoCar">
    <w:name w:val="Texto sin formato Car"/>
    <w:rsid w:val="005F68C0"/>
    <w:rPr>
      <w:rFonts w:ascii="Courier New" w:eastAsia="Arial Unicode MS" w:hAnsi="Courier New" w:cs="Tahoma"/>
      <w:kern w:val="1"/>
      <w:lang w:val="en-US"/>
    </w:rPr>
  </w:style>
  <w:style w:type="character" w:styleId="nfasis">
    <w:name w:val="Emphasis"/>
    <w:qFormat/>
    <w:rsid w:val="005F68C0"/>
    <w:rPr>
      <w:i/>
      <w:iCs/>
    </w:rPr>
  </w:style>
  <w:style w:type="character" w:customStyle="1" w:styleId="WW-Absatz-Standardschriftart">
    <w:name w:val="WW-Absatz-Standardschriftart"/>
    <w:rsid w:val="005F68C0"/>
  </w:style>
  <w:style w:type="character" w:customStyle="1" w:styleId="WW-Absatz-Standardschriftart1">
    <w:name w:val="WW-Absatz-Standardschriftart1"/>
    <w:rsid w:val="005F68C0"/>
  </w:style>
  <w:style w:type="character" w:customStyle="1" w:styleId="WW-Absatz-Standardschriftart11">
    <w:name w:val="WW-Absatz-Standardschriftart11"/>
    <w:rsid w:val="005F68C0"/>
  </w:style>
  <w:style w:type="character" w:customStyle="1" w:styleId="WW-Absatz-Standardschriftart111">
    <w:name w:val="WW-Absatz-Standardschriftart111"/>
    <w:rsid w:val="005F68C0"/>
  </w:style>
  <w:style w:type="paragraph" w:customStyle="1" w:styleId="Encabezado4">
    <w:name w:val="Encabezado4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5F68C0"/>
    <w:pPr>
      <w:jc w:val="both"/>
    </w:pPr>
    <w:rPr>
      <w:rFonts w:ascii="Helvetica" w:hAnsi="Helvetica" w:cs="Helvetica"/>
      <w:lang w:val="en-US"/>
    </w:rPr>
  </w:style>
  <w:style w:type="paragraph" w:styleId="Lista">
    <w:name w:val="List"/>
    <w:basedOn w:val="Textoindependiente"/>
    <w:rsid w:val="005F68C0"/>
    <w:rPr>
      <w:rFonts w:cs="Mangal"/>
    </w:rPr>
  </w:style>
  <w:style w:type="paragraph" w:styleId="Epgrafe">
    <w:name w:val="caption"/>
    <w:basedOn w:val="Normal"/>
    <w:qFormat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5F68C0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2">
    <w:name w:val="Encabezado2"/>
    <w:basedOn w:val="Normal"/>
    <w:next w:val="Textoindependiente"/>
    <w:rsid w:val="005F6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5F6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1">
    <w:name w:val="Encabezado1"/>
    <w:basedOn w:val="Normal"/>
    <w:next w:val="Textoindependiente"/>
    <w:rsid w:val="005F68C0"/>
    <w:pPr>
      <w:keepNext/>
      <w:spacing w:before="240" w:after="120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rsid w:val="005F68C0"/>
    <w:pPr>
      <w:tabs>
        <w:tab w:val="right" w:pos="2880"/>
      </w:tabs>
      <w:ind w:left="2160" w:firstLine="1"/>
    </w:pPr>
    <w:rPr>
      <w:lang w:val="es-ES_tradnl"/>
    </w:rPr>
  </w:style>
  <w:style w:type="paragraph" w:customStyle="1" w:styleId="WW-Sangra2detindependiente">
    <w:name w:val="WW-Sangría 2 de t. independiente"/>
    <w:basedOn w:val="Normal"/>
    <w:rsid w:val="005F68C0"/>
    <w:pPr>
      <w:ind w:left="4320" w:hanging="2880"/>
      <w:jc w:val="both"/>
    </w:pPr>
    <w:rPr>
      <w:rFonts w:ascii="Helvetica" w:hAnsi="Helvetica" w:cs="Helvetica"/>
      <w:lang w:val="en-US"/>
    </w:rPr>
  </w:style>
  <w:style w:type="paragraph" w:customStyle="1" w:styleId="WW-NormalWeb">
    <w:name w:val="WW-Normal (Web)"/>
    <w:basedOn w:val="Normal"/>
    <w:rsid w:val="005F68C0"/>
    <w:pPr>
      <w:spacing w:before="100" w:after="100"/>
    </w:pPr>
    <w:rPr>
      <w:rFonts w:ascii="Arial Unicode MS" w:hAnsi="Arial Unicode MS" w:cs="Arial Unicode MS"/>
      <w:lang w:val="en-US"/>
    </w:rPr>
  </w:style>
  <w:style w:type="paragraph" w:customStyle="1" w:styleId="Textoindependiente21">
    <w:name w:val="Texto independiente 21"/>
    <w:basedOn w:val="Normal"/>
    <w:rsid w:val="005F68C0"/>
    <w:pPr>
      <w:widowControl w:val="0"/>
      <w:jc w:val="both"/>
    </w:pPr>
    <w:rPr>
      <w:lang w:val="es-MX"/>
    </w:rPr>
  </w:style>
  <w:style w:type="paragraph" w:styleId="Encabezado">
    <w:name w:val="header"/>
    <w:basedOn w:val="Normal"/>
    <w:rsid w:val="005F68C0"/>
    <w:pPr>
      <w:widowControl w:val="0"/>
      <w:tabs>
        <w:tab w:val="center" w:pos="4419"/>
        <w:tab w:val="right" w:pos="8838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F68C0"/>
    <w:pPr>
      <w:widowControl w:val="0"/>
      <w:tabs>
        <w:tab w:val="center" w:pos="4419"/>
        <w:tab w:val="right" w:pos="8838"/>
      </w:tabs>
    </w:pPr>
    <w:rPr>
      <w:sz w:val="20"/>
    </w:rPr>
  </w:style>
  <w:style w:type="paragraph" w:customStyle="1" w:styleId="Textoindependiente31">
    <w:name w:val="Texto independiente 31"/>
    <w:basedOn w:val="Normal"/>
    <w:rsid w:val="005F68C0"/>
    <w:rPr>
      <w:rFonts w:ascii="Comic Sans MS" w:hAnsi="Comic Sans MS" w:cs="Comic Sans MS"/>
      <w:sz w:val="22"/>
    </w:rPr>
  </w:style>
  <w:style w:type="paragraph" w:customStyle="1" w:styleId="Textoindependiente22">
    <w:name w:val="Texto independiente 22"/>
    <w:basedOn w:val="Normal"/>
    <w:rsid w:val="005F68C0"/>
    <w:pPr>
      <w:suppressAutoHyphens w:val="0"/>
      <w:jc w:val="both"/>
    </w:pPr>
    <w:rPr>
      <w:color w:val="000000"/>
    </w:rPr>
  </w:style>
  <w:style w:type="paragraph" w:styleId="Textodeglobo">
    <w:name w:val="Balloon Text"/>
    <w:basedOn w:val="Normal"/>
    <w:rsid w:val="005F68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8C0"/>
    <w:pPr>
      <w:suppressAutoHyphens w:val="0"/>
      <w:ind w:left="720"/>
    </w:pPr>
    <w:rPr>
      <w:szCs w:val="24"/>
    </w:rPr>
  </w:style>
  <w:style w:type="paragraph" w:styleId="NormalWeb">
    <w:name w:val="Normal (Web)"/>
    <w:basedOn w:val="Normal"/>
    <w:rsid w:val="005F68C0"/>
    <w:pPr>
      <w:suppressAutoHyphens w:val="0"/>
      <w:spacing w:before="100" w:after="100"/>
    </w:pPr>
    <w:rPr>
      <w:color w:val="000000"/>
      <w:szCs w:val="24"/>
    </w:rPr>
  </w:style>
  <w:style w:type="paragraph" w:customStyle="1" w:styleId="Standard">
    <w:name w:val="Standard"/>
    <w:rsid w:val="005F68C0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5F68C0"/>
    <w:pPr>
      <w:spacing w:after="120"/>
    </w:pPr>
  </w:style>
  <w:style w:type="paragraph" w:customStyle="1" w:styleId="TableContents">
    <w:name w:val="Table Contents"/>
    <w:basedOn w:val="Standard"/>
    <w:rsid w:val="005F68C0"/>
    <w:pPr>
      <w:suppressLineNumbers/>
    </w:pPr>
  </w:style>
  <w:style w:type="paragraph" w:customStyle="1" w:styleId="xl23">
    <w:name w:val="xl23"/>
    <w:basedOn w:val="Standard"/>
    <w:rsid w:val="005F68C0"/>
    <w:pPr>
      <w:spacing w:before="280" w:after="280"/>
      <w:jc w:val="center"/>
    </w:pPr>
    <w:rPr>
      <w:rFonts w:ascii="Arial Narrow" w:hAnsi="Arial Narrow" w:cs="Arial Unicode MS"/>
      <w:b/>
      <w:bCs/>
      <w:sz w:val="18"/>
      <w:szCs w:val="18"/>
    </w:rPr>
  </w:style>
  <w:style w:type="paragraph" w:customStyle="1" w:styleId="Textosinformato1">
    <w:name w:val="Texto sin formato1"/>
    <w:basedOn w:val="Standard"/>
    <w:rsid w:val="005F68C0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rsid w:val="005F68C0"/>
    <w:pPr>
      <w:suppressLineNumbers/>
    </w:pPr>
  </w:style>
  <w:style w:type="paragraph" w:customStyle="1" w:styleId="Encabezadodelatabla">
    <w:name w:val="Encabezado de la tabla"/>
    <w:basedOn w:val="Contenidodelatabla"/>
    <w:rsid w:val="005F68C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F68C0"/>
  </w:style>
  <w:style w:type="paragraph" w:customStyle="1" w:styleId="Prrafodelista1">
    <w:name w:val="Párrafo de lista1"/>
    <w:basedOn w:val="Normal"/>
    <w:rsid w:val="005F68C0"/>
    <w:pPr>
      <w:ind w:left="720"/>
    </w:pPr>
    <w:rPr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A21DA"/>
    <w:rPr>
      <w:rFonts w:ascii="Helvetica" w:hAnsi="Helvetica" w:cs="Helvetica"/>
      <w:sz w:val="24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397"/>
    <w:rPr>
      <w:lang w:val="es-ES" w:eastAsia="zh-CN"/>
    </w:rPr>
  </w:style>
  <w:style w:type="paragraph" w:customStyle="1" w:styleId="Predeterminado">
    <w:name w:val="Predeterminado"/>
    <w:rsid w:val="00C62BA1"/>
    <w:pPr>
      <w:tabs>
        <w:tab w:val="left" w:pos="708"/>
      </w:tabs>
      <w:suppressAutoHyphens/>
      <w:spacing w:line="100" w:lineRule="atLeast"/>
    </w:pPr>
    <w:rPr>
      <w:sz w:val="24"/>
      <w:lang w:val="es-ES" w:eastAsia="zh-CN" w:bidi="hi-IN"/>
    </w:rPr>
  </w:style>
  <w:style w:type="paragraph" w:customStyle="1" w:styleId="Cuerpodetexto">
    <w:name w:val="Cuerpo de texto"/>
    <w:basedOn w:val="Predeterminado"/>
    <w:rsid w:val="00C62BA1"/>
    <w:pPr>
      <w:jc w:val="both"/>
    </w:pPr>
    <w:rPr>
      <w:rFonts w:ascii="Helvetica" w:hAnsi="Helvetica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66276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662762"/>
    <w:rPr>
      <w:rFonts w:ascii="Calibri" w:hAnsi="Calibri"/>
      <w:i/>
      <w:iCs/>
      <w:color w:val="000000"/>
      <w:lang w:val="es-ES" w:eastAsia="es-ES"/>
    </w:rPr>
  </w:style>
  <w:style w:type="paragraph" w:customStyle="1" w:styleId="estilo">
    <w:name w:val="estilo"/>
    <w:basedOn w:val="Normal"/>
    <w:rsid w:val="005E3834"/>
    <w:pPr>
      <w:suppressAutoHyphens w:val="0"/>
      <w:spacing w:before="100" w:beforeAutospacing="1" w:after="100" w:afterAutospacing="1"/>
    </w:pPr>
    <w:rPr>
      <w:szCs w:val="24"/>
      <w:lang w:eastAsia="es-ES"/>
    </w:rPr>
  </w:style>
  <w:style w:type="table" w:styleId="Tablaconcuadrcula">
    <w:name w:val="Table Grid"/>
    <w:basedOn w:val="Tablanormal"/>
    <w:rsid w:val="00DF39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/ModelosPliegos/Condiciones/PliegoUnico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4F3B-C1F5-415E-8847-DED627B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4619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COMANDO GENERAL DE LA ARMADA</vt:lpstr>
    </vt:vector>
  </TitlesOfParts>
  <Company/>
  <LinksUpToDate>false</LinksUpToDate>
  <CharactersWithSpaces>29970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http://www.comprasestatales.gub.uy/ModelosPliegos/Condiciones/PliegoUnico.rtf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COMANDO GENERAL DE LA ARMADA</dc:title>
  <dc:creator>Serap Armada</dc:creator>
  <cp:lastModifiedBy>serap_licitaciones6</cp:lastModifiedBy>
  <cp:revision>13</cp:revision>
  <cp:lastPrinted>2018-03-01T15:57:00Z</cp:lastPrinted>
  <dcterms:created xsi:type="dcterms:W3CDTF">2018-02-02T13:15:00Z</dcterms:created>
  <dcterms:modified xsi:type="dcterms:W3CDTF">2018-03-01T16:04:00Z</dcterms:modified>
</cp:coreProperties>
</file>