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7D" w:rsidRDefault="00665C7D" w:rsidP="00665C7D">
      <w:pP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920220">
        <w:rPr>
          <w:b/>
          <w:u w:val="single"/>
        </w:rPr>
        <w:t>Consulta: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317E85">
        <w:rPr>
          <w:rFonts w:ascii="Arial" w:hAnsi="Arial" w:cs="Arial"/>
          <w:color w:val="222222"/>
          <w:sz w:val="19"/>
          <w:szCs w:val="19"/>
          <w:shd w:val="clear" w:color="auto" w:fill="FFFFFF"/>
        </w:rPr>
        <w:t>Referente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 la licitación, consulto a ustedes si es obligatorio ofertar todos los temas solicitados, o podrán adquirirse en forma parcial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Esto porque nuestro proveedor no dispone de todos los cursos especificados; cubrimos un 80 %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p w:rsidR="00662F20" w:rsidRDefault="00662F20" w:rsidP="00665C7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665C7D" w:rsidRDefault="00665C7D" w:rsidP="00665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b/>
          <w:u w:val="single"/>
        </w:rPr>
        <w:t>Respuesta</w:t>
      </w:r>
      <w:r w:rsidRPr="00317E8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: </w:t>
      </w:r>
    </w:p>
    <w:p w:rsidR="00665C7D" w:rsidRDefault="00665C7D" w:rsidP="00665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El oferente deberá ofertar como mínimo todo lo solicitado en el pliego para ser tomado en cuenta.</w:t>
      </w:r>
    </w:p>
    <w:p w:rsidR="00665C7D" w:rsidRPr="00317E85" w:rsidRDefault="00665C7D" w:rsidP="00665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7E85">
        <w:rPr>
          <w:rFonts w:ascii="Arial" w:hAnsi="Arial" w:cs="Arial"/>
          <w:color w:val="222222"/>
          <w:sz w:val="19"/>
          <w:szCs w:val="19"/>
          <w:shd w:val="clear" w:color="auto" w:fill="FFFFFF"/>
        </w:rPr>
        <w:t>Los laboratorios de capacitación que se deben proponer, deben cubrir los cursos para las siguientes áreas: Electrotecnia, Electrónica, Electrónica Lineal, Motores,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317E85">
        <w:rPr>
          <w:rFonts w:ascii="Arial" w:hAnsi="Arial" w:cs="Arial"/>
          <w:color w:val="222222"/>
          <w:sz w:val="19"/>
          <w:szCs w:val="19"/>
          <w:shd w:val="clear" w:color="auto" w:fill="FFFFFF"/>
        </w:rPr>
        <w:t>Generadores e Inversores, Lógica digital y dispositivos programables, Telecomunicaciones básicas, Tecnología de Microprocesador y Microcontrolador.</w:t>
      </w:r>
    </w:p>
    <w:p w:rsidR="00665C7D" w:rsidRPr="00317E85" w:rsidRDefault="00665C7D" w:rsidP="00665C7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7E85">
        <w:rPr>
          <w:rFonts w:ascii="Arial" w:hAnsi="Arial" w:cs="Arial"/>
          <w:color w:val="222222"/>
          <w:sz w:val="19"/>
          <w:szCs w:val="19"/>
          <w:shd w:val="clear" w:color="auto" w:fill="FFFFFF"/>
        </w:rPr>
        <w:t>En el Pliego, en la Parte II, “Descripción del contenido Básico Mínimo Requerido” se detallan todas la especificaciones técnicas.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El oferente podrá presentar una distribución de los contenidos de los cursos, distinta a la solicitada siempre y cuando cubra los contenidos mínimos solicitados.</w:t>
      </w:r>
    </w:p>
    <w:p w:rsidR="00127CFE" w:rsidRDefault="00127CFE">
      <w:bookmarkStart w:id="0" w:name="_GoBack"/>
      <w:bookmarkEnd w:id="0"/>
    </w:p>
    <w:sectPr w:rsidR="00127C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7D"/>
    <w:rsid w:val="00127CFE"/>
    <w:rsid w:val="00662F20"/>
    <w:rsid w:val="0066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E27D905-760F-4D8B-9748-D28AD64A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C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65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UTEC006</dc:creator>
  <cp:keywords/>
  <dc:description/>
  <cp:lastModifiedBy>UTEC006</cp:lastModifiedBy>
  <cp:revision>2</cp:revision>
  <dcterms:created xsi:type="dcterms:W3CDTF">2015-02-02T19:35:00Z</dcterms:created>
  <dcterms:modified xsi:type="dcterms:W3CDTF">2015-02-02T19:37:00Z</dcterms:modified>
</cp:coreProperties>
</file>