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78" w:rsidRDefault="00224872" w:rsidP="00775978">
      <w:pPr>
        <w:pStyle w:val="NormalWeb"/>
        <w:rPr>
          <w:sz w:val="36"/>
          <w:szCs w:val="36"/>
        </w:rPr>
      </w:pPr>
      <w:r>
        <w:rPr>
          <w:rFonts w:ascii="Calibri" w:hAnsi="Calibri" w:cs="Calibri"/>
          <w:noProof/>
        </w:rPr>
        <w:drawing>
          <wp:inline distT="0" distB="0" distL="0" distR="0" wp14:anchorId="32675471" wp14:editId="7D36E507">
            <wp:extent cx="1828800" cy="609600"/>
            <wp:effectExtent l="0" t="0" r="0" b="0"/>
            <wp:docPr id="2" name="Imagen 2" descr="Nuevo Logo UR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 Logo URS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887" w:rsidRPr="000D2887" w:rsidRDefault="000D2887" w:rsidP="000D2887">
      <w:pPr>
        <w:pStyle w:val="NormalWeb"/>
        <w:rPr>
          <w:sz w:val="36"/>
          <w:szCs w:val="36"/>
        </w:rPr>
      </w:pPr>
      <w:r w:rsidRPr="000D2887">
        <w:rPr>
          <w:sz w:val="36"/>
          <w:szCs w:val="36"/>
        </w:rPr>
        <w:t>En referenci</w:t>
      </w:r>
      <w:r w:rsidR="00FA16B6">
        <w:rPr>
          <w:sz w:val="36"/>
          <w:szCs w:val="36"/>
        </w:rPr>
        <w:t>a a la Licitación Abreviada N° 115</w:t>
      </w:r>
      <w:r w:rsidRPr="000D2887">
        <w:rPr>
          <w:sz w:val="36"/>
          <w:szCs w:val="36"/>
        </w:rPr>
        <w:t>/2023:</w:t>
      </w:r>
    </w:p>
    <w:p w:rsidR="00775978" w:rsidRPr="003042BC" w:rsidRDefault="00775978" w:rsidP="00F61777">
      <w:pPr>
        <w:pStyle w:val="NormalWeb"/>
        <w:jc w:val="both"/>
        <w:rPr>
          <w:b/>
          <w:sz w:val="28"/>
          <w:szCs w:val="28"/>
        </w:rPr>
      </w:pPr>
      <w:r w:rsidRPr="003042BC">
        <w:rPr>
          <w:b/>
          <w:sz w:val="28"/>
          <w:szCs w:val="28"/>
        </w:rPr>
        <w:t>C</w:t>
      </w:r>
      <w:r w:rsidR="003042BC">
        <w:rPr>
          <w:b/>
          <w:sz w:val="28"/>
          <w:szCs w:val="28"/>
        </w:rPr>
        <w:t xml:space="preserve">onsulta </w:t>
      </w:r>
      <w:r w:rsidR="00CB44C4">
        <w:rPr>
          <w:b/>
          <w:sz w:val="28"/>
          <w:szCs w:val="28"/>
        </w:rPr>
        <w:t>1</w:t>
      </w:r>
    </w:p>
    <w:p w:rsidR="00FA16B6" w:rsidRPr="00FA16B6" w:rsidRDefault="00FA16B6" w:rsidP="00F61777">
      <w:pPr>
        <w:jc w:val="both"/>
        <w:rPr>
          <w:rFonts w:ascii="Times New Roman" w:hAnsi="Times New Roman" w:cs="Times New Roman"/>
          <w:sz w:val="28"/>
          <w:szCs w:val="28"/>
          <w:lang w:eastAsia="es-UY"/>
        </w:rPr>
      </w:pPr>
      <w:r>
        <w:rPr>
          <w:rFonts w:ascii="Times New Roman" w:hAnsi="Times New Roman" w:cs="Times New Roman"/>
          <w:sz w:val="28"/>
          <w:szCs w:val="28"/>
          <w:lang w:eastAsia="es-UY"/>
        </w:rPr>
        <w:t>R</w:t>
      </w:r>
      <w:r w:rsidRPr="00FA16B6">
        <w:rPr>
          <w:rFonts w:ascii="Times New Roman" w:hAnsi="Times New Roman" w:cs="Times New Roman"/>
          <w:sz w:val="28"/>
          <w:szCs w:val="28"/>
          <w:lang w:eastAsia="es-UY"/>
        </w:rPr>
        <w:t>ealizamos la siguiente consulta en relación al área mínima edificada de 30 metros cuadrados que deben tener los locales según s</w:t>
      </w:r>
      <w:r w:rsidR="00F61777">
        <w:rPr>
          <w:rFonts w:ascii="Times New Roman" w:hAnsi="Times New Roman" w:cs="Times New Roman"/>
          <w:sz w:val="28"/>
          <w:szCs w:val="28"/>
          <w:lang w:eastAsia="es-UY"/>
        </w:rPr>
        <w:t xml:space="preserve">e indica en el ART. 6° inciso </w:t>
      </w:r>
      <w:proofErr w:type="gramStart"/>
      <w:r w:rsidR="00F61777">
        <w:rPr>
          <w:rFonts w:ascii="Times New Roman" w:hAnsi="Times New Roman" w:cs="Times New Roman"/>
          <w:sz w:val="28"/>
          <w:szCs w:val="28"/>
          <w:lang w:eastAsia="es-UY"/>
        </w:rPr>
        <w:t>4.</w:t>
      </w:r>
      <w:r w:rsidRPr="00FA16B6">
        <w:rPr>
          <w:rFonts w:ascii="Times New Roman" w:hAnsi="Times New Roman" w:cs="Times New Roman"/>
          <w:sz w:val="28"/>
          <w:szCs w:val="28"/>
          <w:lang w:eastAsia="es-UY"/>
        </w:rPr>
        <w:t>:</w:t>
      </w:r>
      <w:proofErr w:type="gramEnd"/>
    </w:p>
    <w:p w:rsidR="00FA16B6" w:rsidRPr="00FA16B6" w:rsidRDefault="00FA16B6" w:rsidP="00F61777">
      <w:pPr>
        <w:jc w:val="both"/>
        <w:rPr>
          <w:rFonts w:ascii="Times New Roman" w:hAnsi="Times New Roman" w:cs="Times New Roman"/>
          <w:sz w:val="28"/>
          <w:szCs w:val="28"/>
          <w:lang w:eastAsia="es-UY"/>
        </w:rPr>
      </w:pPr>
      <w:r w:rsidRPr="00FA16B6">
        <w:rPr>
          <w:rFonts w:ascii="Times New Roman" w:hAnsi="Times New Roman" w:cs="Times New Roman"/>
          <w:sz w:val="28"/>
          <w:szCs w:val="28"/>
          <w:lang w:eastAsia="es-UY"/>
        </w:rPr>
        <w:t>¿Cómo se consideran los metros cuadrados edificados de los locales que están dentro de otras superficies comerciales?</w:t>
      </w:r>
    </w:p>
    <w:p w:rsidR="003042BC" w:rsidRDefault="003042BC" w:rsidP="00F61777">
      <w:pPr>
        <w:pStyle w:val="NormalWeb"/>
        <w:jc w:val="both"/>
        <w:rPr>
          <w:b/>
          <w:sz w:val="28"/>
          <w:szCs w:val="28"/>
        </w:rPr>
      </w:pPr>
      <w:r w:rsidRPr="003042BC">
        <w:rPr>
          <w:b/>
          <w:sz w:val="28"/>
          <w:szCs w:val="28"/>
        </w:rPr>
        <w:t xml:space="preserve">Respuesta a Consulta </w:t>
      </w:r>
      <w:r w:rsidR="00FA16B6">
        <w:rPr>
          <w:b/>
          <w:sz w:val="28"/>
          <w:szCs w:val="28"/>
        </w:rPr>
        <w:t>1</w:t>
      </w:r>
      <w:r w:rsidRPr="003042BC">
        <w:rPr>
          <w:b/>
          <w:sz w:val="28"/>
          <w:szCs w:val="28"/>
        </w:rPr>
        <w:t>:</w:t>
      </w:r>
    </w:p>
    <w:p w:rsidR="0082046B" w:rsidRPr="0082046B" w:rsidRDefault="0082046B" w:rsidP="00F61777">
      <w:pPr>
        <w:pStyle w:val="NormalWeb"/>
        <w:jc w:val="both"/>
        <w:rPr>
          <w:sz w:val="28"/>
          <w:szCs w:val="28"/>
        </w:rPr>
      </w:pPr>
      <w:r w:rsidRPr="0082046B">
        <w:rPr>
          <w:sz w:val="28"/>
          <w:szCs w:val="28"/>
        </w:rPr>
        <w:t>Para el caso de locales dentro de otras superficies comerciales, solo deberá mencionarse que se cuenta con un espacio adecuado a la atención de los clientes solamente.</w:t>
      </w:r>
    </w:p>
    <w:p w:rsidR="006F246B" w:rsidRDefault="00E75BC4" w:rsidP="00F61777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D27D1B" w:rsidRDefault="00D27D1B" w:rsidP="00F61777">
      <w:pPr>
        <w:pStyle w:val="NormalWeb"/>
        <w:jc w:val="both"/>
        <w:rPr>
          <w:b/>
          <w:sz w:val="28"/>
          <w:szCs w:val="28"/>
        </w:rPr>
      </w:pPr>
      <w:r w:rsidRPr="003042BC">
        <w:rPr>
          <w:b/>
          <w:sz w:val="28"/>
          <w:szCs w:val="28"/>
        </w:rPr>
        <w:t>C</w:t>
      </w:r>
      <w:r w:rsidR="008F4468">
        <w:rPr>
          <w:b/>
          <w:sz w:val="28"/>
          <w:szCs w:val="28"/>
        </w:rPr>
        <w:t xml:space="preserve">onsulta </w:t>
      </w:r>
      <w:r w:rsidR="00F61777">
        <w:rPr>
          <w:b/>
          <w:sz w:val="28"/>
          <w:szCs w:val="28"/>
        </w:rPr>
        <w:t>2</w:t>
      </w:r>
    </w:p>
    <w:p w:rsidR="00F61777" w:rsidRPr="00F61777" w:rsidRDefault="00F61777" w:rsidP="00F61777">
      <w:pPr>
        <w:jc w:val="both"/>
        <w:rPr>
          <w:rFonts w:ascii="Times New Roman" w:hAnsi="Times New Roman" w:cs="Times New Roman"/>
          <w:sz w:val="28"/>
          <w:szCs w:val="28"/>
          <w:lang w:eastAsia="es-UY"/>
        </w:rPr>
      </w:pPr>
      <w:r w:rsidRPr="00F61777">
        <w:rPr>
          <w:rFonts w:ascii="Times New Roman" w:hAnsi="Times New Roman" w:cs="Times New Roman"/>
          <w:sz w:val="28"/>
          <w:szCs w:val="28"/>
          <w:lang w:eastAsia="es-UY"/>
        </w:rPr>
        <w:t xml:space="preserve">En relación a los antecedentes, según se indica en el ART. 6 Inc.3 </w:t>
      </w:r>
    </w:p>
    <w:p w:rsidR="004A7332" w:rsidRPr="00F61777" w:rsidRDefault="00F61777" w:rsidP="00F61777">
      <w:pPr>
        <w:jc w:val="both"/>
        <w:rPr>
          <w:rFonts w:ascii="Times New Roman" w:hAnsi="Times New Roman" w:cs="Times New Roman"/>
          <w:sz w:val="28"/>
          <w:szCs w:val="28"/>
          <w:lang w:eastAsia="es-UY"/>
        </w:rPr>
      </w:pPr>
      <w:r w:rsidRPr="00F61777">
        <w:rPr>
          <w:rFonts w:ascii="Times New Roman" w:hAnsi="Times New Roman" w:cs="Times New Roman"/>
          <w:sz w:val="28"/>
          <w:szCs w:val="28"/>
          <w:lang w:eastAsia="es-UY"/>
        </w:rPr>
        <w:t>¿Entienden suficiente como acreditación de experiencia en el ramo, presentar una nota, identificando las empresas clientes con los datos de contacto para que puedan comunicarse en caso necesario?</w:t>
      </w:r>
    </w:p>
    <w:p w:rsidR="00D27D1B" w:rsidRDefault="00D27D1B" w:rsidP="00F61777">
      <w:pPr>
        <w:pStyle w:val="NormalWeb"/>
        <w:jc w:val="both"/>
        <w:rPr>
          <w:b/>
          <w:sz w:val="28"/>
          <w:szCs w:val="28"/>
        </w:rPr>
      </w:pPr>
      <w:r w:rsidRPr="003042BC">
        <w:rPr>
          <w:b/>
          <w:sz w:val="28"/>
          <w:szCs w:val="28"/>
        </w:rPr>
        <w:t xml:space="preserve">Respuesta a Consulta </w:t>
      </w:r>
      <w:r w:rsidR="00F61777">
        <w:rPr>
          <w:b/>
          <w:sz w:val="28"/>
          <w:szCs w:val="28"/>
        </w:rPr>
        <w:t>2</w:t>
      </w:r>
      <w:r w:rsidRPr="003042BC">
        <w:rPr>
          <w:b/>
          <w:sz w:val="28"/>
          <w:szCs w:val="28"/>
        </w:rPr>
        <w:t>:</w:t>
      </w:r>
    </w:p>
    <w:p w:rsidR="00A7044D" w:rsidRPr="00A7044D" w:rsidRDefault="00A7044D" w:rsidP="00A7044D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A7044D">
        <w:rPr>
          <w:sz w:val="28"/>
          <w:szCs w:val="28"/>
        </w:rPr>
        <w:t xml:space="preserve">eberá presentar: </w:t>
      </w:r>
    </w:p>
    <w:p w:rsidR="00A7044D" w:rsidRPr="00A7044D" w:rsidRDefault="00A7044D" w:rsidP="00A7044D">
      <w:pPr>
        <w:pStyle w:val="NormalWeb"/>
        <w:jc w:val="both"/>
        <w:rPr>
          <w:sz w:val="28"/>
          <w:szCs w:val="28"/>
        </w:rPr>
      </w:pPr>
      <w:r w:rsidRPr="00A7044D">
        <w:rPr>
          <w:sz w:val="28"/>
          <w:szCs w:val="28"/>
        </w:rPr>
        <w:t>Tres (3) documentos o cartas (no más), donde se indique la prestación de servicios similares a los solicitados</w:t>
      </w:r>
      <w:r w:rsidR="00BF0F17">
        <w:rPr>
          <w:sz w:val="28"/>
          <w:szCs w:val="28"/>
        </w:rPr>
        <w:t>.</w:t>
      </w:r>
      <w:r w:rsidRPr="00A7044D">
        <w:rPr>
          <w:sz w:val="28"/>
          <w:szCs w:val="28"/>
        </w:rPr>
        <w:t xml:space="preserve"> En el texto se deberá mencionar que se cumplió de forma satisfactoria. </w:t>
      </w:r>
    </w:p>
    <w:p w:rsidR="00A7044D" w:rsidRPr="00A7044D" w:rsidRDefault="00A7044D" w:rsidP="00A7044D">
      <w:pPr>
        <w:pStyle w:val="NormalWeb"/>
        <w:jc w:val="both"/>
        <w:rPr>
          <w:sz w:val="28"/>
          <w:szCs w:val="28"/>
        </w:rPr>
      </w:pPr>
      <w:r w:rsidRPr="00A7044D">
        <w:rPr>
          <w:sz w:val="28"/>
          <w:szCs w:val="28"/>
        </w:rPr>
        <w:t>Por lo que no es necesario presentar nota identificando a las empresas clientes y d</w:t>
      </w:r>
      <w:r w:rsidR="00BF0F17">
        <w:rPr>
          <w:sz w:val="28"/>
          <w:szCs w:val="28"/>
        </w:rPr>
        <w:t>atos de contacto de las mismas.</w:t>
      </w:r>
    </w:p>
    <w:p w:rsidR="00AB2823" w:rsidRDefault="00CE1679" w:rsidP="0077619C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</w:t>
      </w:r>
      <w:bookmarkStart w:id="0" w:name="_GoBack"/>
      <w:bookmarkEnd w:id="0"/>
    </w:p>
    <w:sectPr w:rsidR="00AB2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11"/>
    <w:rsid w:val="00065658"/>
    <w:rsid w:val="0007735F"/>
    <w:rsid w:val="000C7077"/>
    <w:rsid w:val="000D2887"/>
    <w:rsid w:val="000E4B73"/>
    <w:rsid w:val="001F2C20"/>
    <w:rsid w:val="00203785"/>
    <w:rsid w:val="00224872"/>
    <w:rsid w:val="003042BC"/>
    <w:rsid w:val="00330573"/>
    <w:rsid w:val="00383029"/>
    <w:rsid w:val="003F2F4E"/>
    <w:rsid w:val="00404E24"/>
    <w:rsid w:val="004169C9"/>
    <w:rsid w:val="00452ECA"/>
    <w:rsid w:val="004A7332"/>
    <w:rsid w:val="004C3F11"/>
    <w:rsid w:val="0056245E"/>
    <w:rsid w:val="005E4BC5"/>
    <w:rsid w:val="00672B10"/>
    <w:rsid w:val="006B568E"/>
    <w:rsid w:val="006F246B"/>
    <w:rsid w:val="00775978"/>
    <w:rsid w:val="0077619C"/>
    <w:rsid w:val="0082046B"/>
    <w:rsid w:val="008449A0"/>
    <w:rsid w:val="008E75DF"/>
    <w:rsid w:val="008F4468"/>
    <w:rsid w:val="009F3A4F"/>
    <w:rsid w:val="00A7044D"/>
    <w:rsid w:val="00AB2823"/>
    <w:rsid w:val="00AC01D7"/>
    <w:rsid w:val="00B30DE5"/>
    <w:rsid w:val="00B7634E"/>
    <w:rsid w:val="00BF0F17"/>
    <w:rsid w:val="00C27803"/>
    <w:rsid w:val="00CB44C4"/>
    <w:rsid w:val="00CE1679"/>
    <w:rsid w:val="00D27D1B"/>
    <w:rsid w:val="00D76178"/>
    <w:rsid w:val="00D77F12"/>
    <w:rsid w:val="00E74042"/>
    <w:rsid w:val="00E75BC4"/>
    <w:rsid w:val="00F61777"/>
    <w:rsid w:val="00F80391"/>
    <w:rsid w:val="00F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9DA38-2583-4607-A19D-0116F191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9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paragraph" w:customStyle="1" w:styleId="Textopreformateado">
    <w:name w:val="Texto preformateado"/>
    <w:basedOn w:val="Normal"/>
    <w:rsid w:val="00E74042"/>
    <w:pPr>
      <w:spacing w:after="0" w:line="240" w:lineRule="auto"/>
    </w:pPr>
    <w:rPr>
      <w:rFonts w:ascii="Liberation Mono" w:hAnsi="Liberation Mono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Jaffe, Daniel</dc:creator>
  <cp:keywords/>
  <dc:description/>
  <cp:lastModifiedBy>Jaffe, Daniel</cp:lastModifiedBy>
  <cp:revision>15</cp:revision>
  <dcterms:created xsi:type="dcterms:W3CDTF">2023-08-16T16:25:00Z</dcterms:created>
  <dcterms:modified xsi:type="dcterms:W3CDTF">2023-10-02T17:51:00Z</dcterms:modified>
</cp:coreProperties>
</file>