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B7" w:rsidRPr="000A5C21" w:rsidRDefault="00B80223">
      <w:pPr>
        <w:rPr>
          <w:rFonts w:ascii="Arial" w:hAnsi="Arial" w:cs="Arial"/>
          <w:b/>
          <w:u w:val="single"/>
        </w:rPr>
      </w:pPr>
      <w:r w:rsidRPr="000A5C21">
        <w:rPr>
          <w:rFonts w:ascii="Arial" w:hAnsi="Arial" w:cs="Arial"/>
          <w:b/>
          <w:u w:val="single"/>
        </w:rPr>
        <w:t>PREGUNTAS REALIZADAS POR POSIBLE OFERENTE Y SUS RESPUESTAS (1)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0A5C21" w:rsidRDefault="00B80223" w:rsidP="00B80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0A5C21">
        <w:rPr>
          <w:rFonts w:ascii="Arial" w:eastAsia="Times New Roman" w:hAnsi="Arial" w:cs="Arial"/>
          <w:b/>
          <w:color w:val="000000"/>
          <w:u w:val="single"/>
          <w:lang w:eastAsia="es-UY"/>
        </w:rPr>
        <w:t>PREGUNTA 1.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 xml:space="preserve">En cuanto al ítem 10, ¿las licencias Windows 10 Pro son para equipos nuevos que no tienen sistema operativo instalado o son para equipos que ya están en uso y tienen un sistema operativo distinto instalado? 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¿Por otra parte, para aclarar, serían 80 licencias Windows 10 pro y 80 licencias Windows Enterprise?</w:t>
      </w:r>
    </w:p>
    <w:p w:rsid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 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b/>
          <w:color w:val="000000"/>
          <w:u w:val="single"/>
          <w:lang w:eastAsia="es-UY"/>
        </w:rPr>
        <w:t>RESPUESTA 1</w:t>
      </w:r>
      <w:r>
        <w:rPr>
          <w:rFonts w:ascii="Arial" w:eastAsia="Times New Roman" w:hAnsi="Arial" w:cs="Arial"/>
          <w:color w:val="000000"/>
          <w:lang w:eastAsia="es-UY"/>
        </w:rPr>
        <w:t>.</w:t>
      </w:r>
    </w:p>
    <w:p w:rsid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 xml:space="preserve">Son varios casos, Algunos son equipos nuevos, otros que tiene la versión Home y </w:t>
      </w:r>
      <w:bookmarkStart w:id="0" w:name="_GoBack"/>
      <w:bookmarkEnd w:id="0"/>
      <w:r w:rsidRPr="00B80223">
        <w:rPr>
          <w:rFonts w:ascii="Arial" w:eastAsia="Times New Roman" w:hAnsi="Arial" w:cs="Arial"/>
          <w:color w:val="000000"/>
          <w:lang w:eastAsia="es-UY"/>
        </w:rPr>
        <w:t>otros son equipos que actualmente tienen otro S.O instalado.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Lo que necesitamos es colocar a estos equipos mencionados Windows Enterprise, para lo cual nos asesoraron que es necesario contar previamente con la licencia de Windows Pro, y al no contar con esa licencia en esos equipos se solicita presupuesto por ambas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B80223">
        <w:rPr>
          <w:rFonts w:ascii="Arial" w:eastAsia="Times New Roman" w:hAnsi="Arial" w:cs="Arial"/>
          <w:b/>
          <w:color w:val="000000"/>
          <w:u w:val="single"/>
          <w:lang w:eastAsia="es-UY"/>
        </w:rPr>
        <w:t>PREGUNTA 2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 xml:space="preserve">- El </w:t>
      </w: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Switch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 xml:space="preserve"> SFP de cuántos puertos lo necesitan?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B80223">
        <w:rPr>
          <w:rFonts w:ascii="Arial" w:eastAsia="Times New Roman" w:hAnsi="Arial" w:cs="Arial"/>
          <w:b/>
          <w:color w:val="000000"/>
          <w:u w:val="single"/>
          <w:lang w:eastAsia="es-UY"/>
        </w:rPr>
        <w:t xml:space="preserve">RESPUESTA </w:t>
      </w:r>
      <w:r>
        <w:rPr>
          <w:rFonts w:ascii="Arial" w:eastAsia="Times New Roman" w:hAnsi="Arial" w:cs="Arial"/>
          <w:b/>
          <w:color w:val="000000"/>
          <w:u w:val="single"/>
          <w:lang w:eastAsia="es-UY"/>
        </w:rPr>
        <w:t>2</w:t>
      </w:r>
    </w:p>
    <w:p w:rsid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Con por lo menos 4 bocas disponibles.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B80223">
        <w:rPr>
          <w:rFonts w:ascii="Arial" w:eastAsia="Times New Roman" w:hAnsi="Arial" w:cs="Arial"/>
          <w:b/>
          <w:color w:val="000000"/>
          <w:u w:val="single"/>
          <w:lang w:eastAsia="es-UY"/>
        </w:rPr>
        <w:t>PREGUNTA 3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- Tanto de los ítems 12 y 13 (</w:t>
      </w: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mod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 xml:space="preserve">. ¿Fibra SFP para servidor y </w:t>
      </w: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switch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>), como de los ítems 8 y 9 (baterías para UPS) nos podrían brindar el número de parte o serial de los equipos con los que se van a usar? Así podemos presentar opciones que les sean compatibles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s-UY"/>
        </w:rPr>
      </w:pPr>
      <w:r w:rsidRPr="00B80223">
        <w:rPr>
          <w:rFonts w:ascii="Arial" w:eastAsia="Times New Roman" w:hAnsi="Arial" w:cs="Arial"/>
          <w:b/>
          <w:color w:val="000000"/>
          <w:u w:val="single"/>
          <w:lang w:eastAsia="es-UY"/>
        </w:rPr>
        <w:t xml:space="preserve">RESPUESTA </w:t>
      </w:r>
      <w:r>
        <w:rPr>
          <w:rFonts w:ascii="Arial" w:eastAsia="Times New Roman" w:hAnsi="Arial" w:cs="Arial"/>
          <w:b/>
          <w:color w:val="000000"/>
          <w:u w:val="single"/>
          <w:lang w:eastAsia="es-UY"/>
        </w:rPr>
        <w:t>3</w:t>
      </w:r>
    </w:p>
    <w:p w:rsidR="00B80223" w:rsidRPr="00B80223" w:rsidRDefault="00B80223" w:rsidP="00B802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Baterías UPS:  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Estas serán utilizadas en UPS Genéricas de equipo de sobremesa, no son para servidores.</w:t>
      </w:r>
    </w:p>
    <w:p w:rsidR="00B80223" w:rsidRPr="00B80223" w:rsidRDefault="00B80223" w:rsidP="00B802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Módulos SFP: </w:t>
      </w: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>Se solicitan ambos tipos, tanto para el equipo solicitado como para los siguientes servidores: </w:t>
      </w:r>
    </w:p>
    <w:p w:rsidR="00B80223" w:rsidRPr="00B80223" w:rsidRDefault="00B80223" w:rsidP="00B802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:rsidR="00B80223" w:rsidRPr="00B80223" w:rsidRDefault="00B80223" w:rsidP="00B802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lang w:eastAsia="es-UY"/>
        </w:rPr>
        <w:t xml:space="preserve">Dell:  </w:t>
      </w: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Power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 xml:space="preserve"> </w:t>
      </w: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Edge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 xml:space="preserve"> R720.</w:t>
      </w:r>
    </w:p>
    <w:p w:rsidR="00B80223" w:rsidRPr="00B80223" w:rsidRDefault="00B80223" w:rsidP="00B8022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Power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 xml:space="preserve"> </w:t>
      </w:r>
      <w:proofErr w:type="spellStart"/>
      <w:r w:rsidRPr="00B80223">
        <w:rPr>
          <w:rFonts w:ascii="Arial" w:eastAsia="Times New Roman" w:hAnsi="Arial" w:cs="Arial"/>
          <w:color w:val="000000"/>
          <w:lang w:eastAsia="es-UY"/>
        </w:rPr>
        <w:t>Edge</w:t>
      </w:r>
      <w:proofErr w:type="spellEnd"/>
      <w:r w:rsidRPr="00B80223">
        <w:rPr>
          <w:rFonts w:ascii="Arial" w:eastAsia="Times New Roman" w:hAnsi="Arial" w:cs="Arial"/>
          <w:color w:val="000000"/>
          <w:lang w:eastAsia="es-UY"/>
        </w:rPr>
        <w:t xml:space="preserve"> R730.</w:t>
      </w:r>
    </w:p>
    <w:p w:rsidR="00B80223" w:rsidRPr="00B80223" w:rsidRDefault="00B80223" w:rsidP="00B802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B80223">
        <w:rPr>
          <w:rFonts w:ascii="Arial" w:eastAsia="Times New Roman" w:hAnsi="Arial" w:cs="Arial"/>
          <w:color w:val="000000"/>
          <w:sz w:val="24"/>
          <w:szCs w:val="24"/>
          <w:lang w:eastAsia="es-UY"/>
        </w:rPr>
        <w:br/>
      </w:r>
      <w:r w:rsidRPr="00B80223">
        <w:rPr>
          <w:rFonts w:ascii="Arial" w:eastAsia="Times New Roman" w:hAnsi="Arial" w:cs="Arial"/>
          <w:color w:val="000000"/>
          <w:lang w:eastAsia="es-UY"/>
        </w:rPr>
        <w:t>Lenovo: SR530.</w:t>
      </w:r>
    </w:p>
    <w:p w:rsidR="00B80223" w:rsidRPr="00B80223" w:rsidRDefault="00B80223">
      <w:pPr>
        <w:rPr>
          <w:rFonts w:ascii="Arial" w:hAnsi="Arial" w:cs="Arial"/>
        </w:rPr>
      </w:pPr>
    </w:p>
    <w:sectPr w:rsidR="00B80223" w:rsidRPr="00B80223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0C33"/>
    <w:multiLevelType w:val="hybridMultilevel"/>
    <w:tmpl w:val="BA26E95E"/>
    <w:lvl w:ilvl="0" w:tplc="A6209F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23"/>
    <w:rsid w:val="00026900"/>
    <w:rsid w:val="000A5C21"/>
    <w:rsid w:val="00B80223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0A69"/>
  <w15:chartTrackingRefBased/>
  <w15:docId w15:val="{2CD42316-0C3E-4DC8-98A0-25BF6FD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Paolillo</dc:creator>
  <cp:keywords/>
  <dc:description/>
  <cp:lastModifiedBy>Daniel Paolillo</cp:lastModifiedBy>
  <cp:revision>1</cp:revision>
  <dcterms:created xsi:type="dcterms:W3CDTF">2023-06-07T13:47:00Z</dcterms:created>
  <dcterms:modified xsi:type="dcterms:W3CDTF">2023-06-07T13:58:00Z</dcterms:modified>
</cp:coreProperties>
</file>