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6" w:rsidRDefault="002E01F6" w:rsidP="00A46D6B">
      <w:r>
        <w:rPr>
          <w:noProof/>
          <w:lang w:val="es-UY" w:eastAsia="es-UY"/>
        </w:rPr>
        <w:drawing>
          <wp:anchor distT="0" distB="0" distL="0" distR="0" simplePos="0" relativeHeight="251659264" behindDoc="1" locked="0" layoutInCell="1" allowOverlap="1" wp14:anchorId="5782C870" wp14:editId="4F505C6F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1256244" cy="650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244" cy="65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F6" w:rsidRPr="002E01F6" w:rsidRDefault="002E01F6" w:rsidP="002E01F6"/>
    <w:p w:rsidR="002E01F6" w:rsidRPr="002E01F6" w:rsidRDefault="002E01F6" w:rsidP="002E01F6"/>
    <w:p w:rsidR="002E01F6" w:rsidRPr="002E01F6" w:rsidRDefault="002E01F6" w:rsidP="002E01F6"/>
    <w:p w:rsidR="002E01F6" w:rsidRPr="002E01F6" w:rsidRDefault="002E01F6" w:rsidP="002E01F6"/>
    <w:p w:rsidR="002E01F6" w:rsidRPr="002E01F6" w:rsidRDefault="002E01F6" w:rsidP="002E01F6"/>
    <w:p w:rsidR="002E01F6" w:rsidRDefault="002E01F6" w:rsidP="002E01F6"/>
    <w:p w:rsidR="00496BDF" w:rsidRPr="00887979" w:rsidRDefault="004B3174" w:rsidP="00887979">
      <w:pPr>
        <w:jc w:val="center"/>
        <w:rPr>
          <w:b/>
          <w:sz w:val="28"/>
          <w:szCs w:val="28"/>
          <w:u w:val="single"/>
        </w:rPr>
      </w:pPr>
      <w:r w:rsidRPr="00887979">
        <w:rPr>
          <w:b/>
          <w:sz w:val="28"/>
          <w:szCs w:val="28"/>
          <w:u w:val="single"/>
        </w:rPr>
        <w:t>CONSULTA</w:t>
      </w:r>
      <w:r w:rsidR="00887979">
        <w:rPr>
          <w:b/>
          <w:sz w:val="28"/>
          <w:szCs w:val="28"/>
          <w:u w:val="single"/>
        </w:rPr>
        <w:t>S</w:t>
      </w:r>
      <w:r w:rsidR="00C20D5C">
        <w:rPr>
          <w:b/>
          <w:sz w:val="28"/>
          <w:szCs w:val="28"/>
          <w:u w:val="single"/>
        </w:rPr>
        <w:t xml:space="preserve"> (I) </w:t>
      </w:r>
    </w:p>
    <w:p w:rsidR="004B3174" w:rsidRPr="00887979" w:rsidRDefault="004B3174" w:rsidP="00887979">
      <w:pPr>
        <w:jc w:val="both"/>
        <w:rPr>
          <w:b/>
          <w:sz w:val="28"/>
          <w:szCs w:val="28"/>
          <w:u w:val="single"/>
        </w:rPr>
      </w:pP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  <w:r w:rsidRPr="00887979">
        <w:rPr>
          <w:rFonts w:eastAsia="Calibri"/>
          <w:sz w:val="24"/>
          <w:szCs w:val="24"/>
          <w:lang w:val="es-UY" w:eastAsia="es-UY"/>
        </w:rPr>
        <w:t xml:space="preserve">- </w:t>
      </w:r>
      <w:r w:rsidRPr="00887979">
        <w:rPr>
          <w:rFonts w:eastAsia="Calibri"/>
          <w:sz w:val="28"/>
          <w:szCs w:val="28"/>
          <w:lang w:val="es-UY" w:eastAsia="es-UY"/>
        </w:rPr>
        <w:t xml:space="preserve">Tras haber asistido a la visita, nos indicaron en la misma que debemos cotizar un </w:t>
      </w:r>
      <w:r w:rsidRPr="00887979">
        <w:rPr>
          <w:rFonts w:eastAsia="Calibri"/>
          <w:color w:val="333333"/>
          <w:sz w:val="28"/>
          <w:szCs w:val="28"/>
          <w:shd w:val="clear" w:color="auto" w:fill="FFFFFF"/>
          <w:lang w:val="es-UY" w:eastAsia="es-UY"/>
        </w:rPr>
        <w:t>precio del servicio de mantenimiento del sistema de CCTV que cuenta el predio.</w:t>
      </w:r>
      <w:r w:rsidRPr="00887979">
        <w:rPr>
          <w:rFonts w:eastAsia="Calibri"/>
          <w:sz w:val="28"/>
          <w:szCs w:val="28"/>
          <w:lang w:val="es-UY" w:eastAsia="es-UY"/>
        </w:rPr>
        <w:t xml:space="preserve"> </w:t>
      </w:r>
      <w:r w:rsidRPr="00887979">
        <w:rPr>
          <w:rFonts w:eastAsia="Calibri"/>
          <w:color w:val="333333"/>
          <w:sz w:val="28"/>
          <w:szCs w:val="28"/>
          <w:shd w:val="clear" w:color="auto" w:fill="FFFFFF"/>
          <w:lang w:val="es-UY" w:eastAsia="es-UY"/>
        </w:rPr>
        <w:t xml:space="preserve">¿Esto es correcto? </w:t>
      </w: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  <w:r>
        <w:rPr>
          <w:rFonts w:eastAsia="Calibri"/>
          <w:sz w:val="28"/>
          <w:szCs w:val="28"/>
          <w:lang w:val="es-UY" w:eastAsia="es-UY"/>
        </w:rPr>
        <w:t xml:space="preserve">- </w:t>
      </w:r>
      <w:r w:rsidRPr="00887979">
        <w:rPr>
          <w:rFonts w:eastAsia="Calibri"/>
          <w:sz w:val="28"/>
          <w:szCs w:val="28"/>
          <w:lang w:val="es-UY" w:eastAsia="es-UY"/>
        </w:rPr>
        <w:t xml:space="preserve">Con respecto a los equipos para efectuar dicho servicio, nos mencionaron que en la actualidad cuentan con 8 cámaras de las cuales funcionan solo 2. </w:t>
      </w: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  <w:r w:rsidRPr="00887979">
        <w:rPr>
          <w:rFonts w:eastAsia="Calibri"/>
          <w:sz w:val="28"/>
          <w:szCs w:val="28"/>
          <w:lang w:val="es-UY" w:eastAsia="es-UY"/>
        </w:rPr>
        <w:t>¿Debemos incluir en el precio del servicio del mantenimiento las cámaras que deba</w:t>
      </w:r>
      <w:r>
        <w:rPr>
          <w:rFonts w:eastAsia="Calibri"/>
          <w:sz w:val="28"/>
          <w:szCs w:val="28"/>
          <w:lang w:val="es-UY" w:eastAsia="es-UY"/>
        </w:rPr>
        <w:t>mos cambiar, si corresponde? ¿</w:t>
      </w:r>
      <w:r w:rsidRPr="00887979">
        <w:rPr>
          <w:rFonts w:eastAsia="Calibri"/>
          <w:sz w:val="28"/>
          <w:szCs w:val="28"/>
          <w:lang w:val="es-UY" w:eastAsia="es-UY"/>
        </w:rPr>
        <w:t xml:space="preserve">O las cotizamos de forma separada? </w:t>
      </w: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</w:p>
    <w:p w:rsid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  <w:r w:rsidRPr="00887979">
        <w:rPr>
          <w:rFonts w:eastAsia="Calibri"/>
          <w:sz w:val="28"/>
          <w:szCs w:val="28"/>
          <w:lang w:val="es-UY" w:eastAsia="es-UY"/>
        </w:rPr>
        <w:t>- Para llevar a cabo este servicio además del servicio de seguridad física, ¿la empresa debe estar habilitada por DI</w:t>
      </w:r>
      <w:r>
        <w:rPr>
          <w:rFonts w:eastAsia="Calibri"/>
          <w:sz w:val="28"/>
          <w:szCs w:val="28"/>
          <w:lang w:val="es-UY" w:eastAsia="es-UY"/>
        </w:rPr>
        <w:t>.GE.FE para efectuar los mismos</w:t>
      </w:r>
      <w:r w:rsidRPr="00887979">
        <w:rPr>
          <w:rFonts w:eastAsia="Calibri"/>
          <w:sz w:val="28"/>
          <w:szCs w:val="28"/>
          <w:lang w:val="es-UY" w:eastAsia="es-UY"/>
        </w:rPr>
        <w:t xml:space="preserve">? </w:t>
      </w:r>
    </w:p>
    <w:p w:rsid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</w:p>
    <w:p w:rsid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</w:p>
    <w:p w:rsidR="00887979" w:rsidRPr="00887979" w:rsidRDefault="00887979" w:rsidP="00887979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es-UY" w:eastAsia="es-UY"/>
        </w:rPr>
      </w:pPr>
    </w:p>
    <w:p w:rsidR="00887979" w:rsidRDefault="00887979" w:rsidP="008879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RESPUESTAS</w:t>
      </w:r>
      <w:r w:rsidR="00C20D5C">
        <w:rPr>
          <w:b/>
          <w:sz w:val="28"/>
          <w:szCs w:val="28"/>
          <w:u w:val="single"/>
        </w:rPr>
        <w:t xml:space="preserve"> (I)</w:t>
      </w:r>
    </w:p>
    <w:p w:rsidR="00CA04FE" w:rsidRPr="00887979" w:rsidRDefault="00CA04FE" w:rsidP="00887979">
      <w:pPr>
        <w:jc w:val="center"/>
        <w:rPr>
          <w:b/>
          <w:sz w:val="28"/>
          <w:szCs w:val="28"/>
          <w:u w:val="single"/>
        </w:rPr>
      </w:pPr>
    </w:p>
    <w:p w:rsidR="00887979" w:rsidRPr="00887979" w:rsidRDefault="00887979" w:rsidP="00887979">
      <w:pPr>
        <w:jc w:val="both"/>
        <w:rPr>
          <w:b/>
          <w:sz w:val="28"/>
          <w:szCs w:val="28"/>
          <w:u w:val="single"/>
        </w:rPr>
      </w:pPr>
    </w:p>
    <w:p w:rsidR="00CA04FE" w:rsidRPr="00CA04FE" w:rsidRDefault="00CA04FE" w:rsidP="00CA04FE">
      <w:pPr>
        <w:pStyle w:val="Prrafodelista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A04FE">
        <w:rPr>
          <w:rFonts w:eastAsia="Calibri"/>
          <w:bCs/>
          <w:sz w:val="28"/>
          <w:szCs w:val="28"/>
        </w:rPr>
        <w:t>Se debe cotizar en la línea correspondiente únicamente el servicio de Vigilancia</w:t>
      </w:r>
      <w:r w:rsidRPr="00CA04FE">
        <w:rPr>
          <w:rFonts w:eastAsia="Calibri"/>
          <w:sz w:val="28"/>
          <w:szCs w:val="28"/>
        </w:rPr>
        <w:t xml:space="preserve">. </w:t>
      </w:r>
    </w:p>
    <w:p w:rsidR="00CA04FE" w:rsidRPr="00CA04FE" w:rsidRDefault="00CA04FE" w:rsidP="00CA04FE">
      <w:pPr>
        <w:jc w:val="both"/>
        <w:rPr>
          <w:rFonts w:eastAsia="Calibri"/>
          <w:sz w:val="28"/>
          <w:szCs w:val="28"/>
          <w:lang w:val="es-UY" w:eastAsia="es-UY"/>
        </w:rPr>
      </w:pPr>
    </w:p>
    <w:p w:rsidR="00CA04FE" w:rsidRPr="00CA04FE" w:rsidRDefault="00CA04FE" w:rsidP="00CA04FE">
      <w:pPr>
        <w:pStyle w:val="Prrafodelista"/>
        <w:numPr>
          <w:ilvl w:val="0"/>
          <w:numId w:val="3"/>
        </w:numPr>
        <w:jc w:val="both"/>
        <w:rPr>
          <w:rFonts w:eastAsia="Calibri"/>
          <w:bCs/>
          <w:sz w:val="28"/>
          <w:szCs w:val="28"/>
        </w:rPr>
      </w:pPr>
      <w:r w:rsidRPr="00CA04FE">
        <w:rPr>
          <w:rFonts w:eastAsia="Calibri"/>
          <w:sz w:val="28"/>
          <w:szCs w:val="28"/>
        </w:rPr>
        <w:t xml:space="preserve"> El servicio de Sistema de CCTV no fue solicitado en la presente licitación. El oferente que desee mencionar que además está en condiciones de brindar dicho servicio, puede </w:t>
      </w:r>
      <w:r w:rsidRPr="00CA04FE">
        <w:rPr>
          <w:rFonts w:eastAsia="Calibri"/>
          <w:bCs/>
          <w:sz w:val="28"/>
          <w:szCs w:val="28"/>
        </w:rPr>
        <w:t>mencionarlo aparte, separado de la oferta  por Vigilancia a efectos informativos.</w:t>
      </w:r>
    </w:p>
    <w:p w:rsidR="00CA04FE" w:rsidRPr="00CA04FE" w:rsidRDefault="00CA04FE" w:rsidP="00CA04FE">
      <w:pPr>
        <w:jc w:val="both"/>
        <w:rPr>
          <w:rFonts w:eastAsia="Calibri"/>
          <w:bCs/>
          <w:sz w:val="28"/>
          <w:szCs w:val="28"/>
          <w:lang w:val="es-UY" w:eastAsia="es-UY"/>
        </w:rPr>
      </w:pPr>
    </w:p>
    <w:p w:rsidR="00CA04FE" w:rsidRPr="00CA04FE" w:rsidRDefault="00CA04FE" w:rsidP="00CA04FE">
      <w:pPr>
        <w:pStyle w:val="Prrafodelista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A04FE">
        <w:rPr>
          <w:rFonts w:eastAsia="Calibri"/>
          <w:sz w:val="28"/>
          <w:szCs w:val="28"/>
        </w:rPr>
        <w:t xml:space="preserve">Si en un futuro URSEC decidiera </w:t>
      </w:r>
      <w:proofErr w:type="spellStart"/>
      <w:r w:rsidRPr="00CA04FE">
        <w:rPr>
          <w:rFonts w:eastAsia="Calibri"/>
          <w:sz w:val="28"/>
          <w:szCs w:val="28"/>
        </w:rPr>
        <w:t>tercerizar</w:t>
      </w:r>
      <w:proofErr w:type="spellEnd"/>
      <w:r w:rsidRPr="00CA04FE">
        <w:rPr>
          <w:rFonts w:eastAsia="Calibri"/>
          <w:sz w:val="28"/>
          <w:szCs w:val="28"/>
        </w:rPr>
        <w:t xml:space="preserve"> el servicio CCTV, la empresa que eventualmente realice dicho servicio debe cumplir con toda la normativa vigente respecto a DIGEFE.</w:t>
      </w:r>
    </w:p>
    <w:p w:rsidR="004B3174" w:rsidRPr="004B3174" w:rsidRDefault="004B3174" w:rsidP="00887979">
      <w:pPr>
        <w:rPr>
          <w:b/>
          <w:u w:val="single"/>
        </w:rPr>
      </w:pPr>
      <w:bookmarkStart w:id="0" w:name="_GoBack"/>
      <w:bookmarkEnd w:id="0"/>
    </w:p>
    <w:sectPr w:rsidR="004B3174" w:rsidRPr="004B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686"/>
    <w:multiLevelType w:val="multilevel"/>
    <w:tmpl w:val="F67C8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CDA4EAE"/>
    <w:multiLevelType w:val="hybridMultilevel"/>
    <w:tmpl w:val="F3687826"/>
    <w:lvl w:ilvl="0" w:tplc="1A7EC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0654"/>
    <w:multiLevelType w:val="hybridMultilevel"/>
    <w:tmpl w:val="11DEF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5"/>
    <w:rsid w:val="00214C59"/>
    <w:rsid w:val="0026100A"/>
    <w:rsid w:val="002C3C55"/>
    <w:rsid w:val="002E01F6"/>
    <w:rsid w:val="00492C7E"/>
    <w:rsid w:val="00496BDF"/>
    <w:rsid w:val="004B3174"/>
    <w:rsid w:val="00887979"/>
    <w:rsid w:val="00A12AA1"/>
    <w:rsid w:val="00A46D6B"/>
    <w:rsid w:val="00B44CE8"/>
    <w:rsid w:val="00C20D5C"/>
    <w:rsid w:val="00CA04FE"/>
    <w:rsid w:val="00CB5FC6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BDCE-7FEB-4332-8547-2571498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CE8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val="es-CL" w:eastAsia="hi-IN" w:bidi="hi-IN"/>
    </w:rPr>
  </w:style>
  <w:style w:type="paragraph" w:styleId="Prrafodelista">
    <w:name w:val="List Paragraph"/>
    <w:basedOn w:val="Normal"/>
    <w:uiPriority w:val="34"/>
    <w:qFormat/>
    <w:rsid w:val="00496BDF"/>
    <w:pPr>
      <w:overflowPunct/>
      <w:autoSpaceDE/>
      <w:autoSpaceDN/>
      <w:adjustRightInd/>
      <w:ind w:left="720"/>
    </w:pPr>
    <w:rPr>
      <w:rFonts w:ascii="Calibri" w:hAnsi="Calibri" w:cs="Calibri"/>
      <w:sz w:val="22"/>
      <w:szCs w:val="22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Daniel</dc:creator>
  <cp:keywords/>
  <dc:description/>
  <cp:lastModifiedBy>Jaffe, Daniel</cp:lastModifiedBy>
  <cp:revision>15</cp:revision>
  <dcterms:created xsi:type="dcterms:W3CDTF">2023-04-25T16:23:00Z</dcterms:created>
  <dcterms:modified xsi:type="dcterms:W3CDTF">2023-05-05T18:39:00Z</dcterms:modified>
</cp:coreProperties>
</file>