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880" w:rsidRDefault="00E85880" w:rsidP="00E85880">
      <w:pPr>
        <w:pStyle w:val="Textosinformato"/>
      </w:pPr>
    </w:p>
    <w:p w:rsidR="00E85880" w:rsidRDefault="00E85880" w:rsidP="00E85880">
      <w:pPr>
        <w:pStyle w:val="Textosinformato"/>
      </w:pPr>
    </w:p>
    <w:p w:rsidR="00E85880" w:rsidRDefault="00E85880" w:rsidP="00E85880">
      <w:pPr>
        <w:pStyle w:val="Textosinformato"/>
      </w:pPr>
    </w:p>
    <w:p w:rsidR="00E85880" w:rsidRDefault="00E85880" w:rsidP="00E85880">
      <w:pPr>
        <w:pStyle w:val="Textosinformato"/>
      </w:pPr>
      <w:bookmarkStart w:id="0" w:name="_GoBack"/>
      <w:bookmarkEnd w:id="0"/>
      <w:r>
        <w:t xml:space="preserve">Se solicita cotización de 2000 unidades por un lado y de 7000 unidades por otro. </w:t>
      </w:r>
    </w:p>
    <w:p w:rsidR="00E85880" w:rsidRDefault="00E85880" w:rsidP="00E85880">
      <w:pPr>
        <w:pStyle w:val="Textosinformato"/>
      </w:pPr>
      <w:r>
        <w:t xml:space="preserve">Posteriormente se adjudicará la impresión de 2000 o de 7000 unidades. No se adjudicará la sumatoria de ambas.   </w:t>
      </w:r>
    </w:p>
    <w:p w:rsidR="00766AD7" w:rsidRDefault="00766AD7"/>
    <w:sectPr w:rsidR="00766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80"/>
    <w:rsid w:val="00766AD7"/>
    <w:rsid w:val="00E8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DDCD"/>
  <w15:chartTrackingRefBased/>
  <w15:docId w15:val="{367BD2AA-5ABD-4807-9392-F4D6A31F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E85880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8588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MGAP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Nogueira Moyano Gaston</dc:creator>
  <cp:keywords/>
  <dc:description/>
  <cp:lastModifiedBy>Nogueira Moyano Gaston</cp:lastModifiedBy>
  <cp:revision>1</cp:revision>
  <dcterms:created xsi:type="dcterms:W3CDTF">2023-02-03T15:27:00Z</dcterms:created>
  <dcterms:modified xsi:type="dcterms:W3CDTF">2023-02-03T15:28:00Z</dcterms:modified>
</cp:coreProperties>
</file>