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A2" w:rsidRPr="00D209A2" w:rsidRDefault="0019496A" w:rsidP="00D209A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s-MX" w:eastAsia="es-ES"/>
        </w:rPr>
      </w:pPr>
      <w:r>
        <w:rPr>
          <w:rFonts w:ascii="Arial" w:eastAsia="Times New Roman" w:hAnsi="Arial" w:cs="Times New Roman"/>
          <w:sz w:val="28"/>
          <w:szCs w:val="20"/>
          <w:lang w:val="es-MX" w:eastAsia="es-ES"/>
        </w:rPr>
        <w:t xml:space="preserve">RESOLUCIÓN  Nº </w:t>
      </w:r>
    </w:p>
    <w:p w:rsidR="00D209A2" w:rsidRDefault="00ED1B95" w:rsidP="00D209A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s-MX" w:eastAsia="es-ES"/>
        </w:rPr>
      </w:pPr>
      <w:r>
        <w:rPr>
          <w:rFonts w:ascii="Arial" w:eastAsia="Times New Roman" w:hAnsi="Arial" w:cs="Times New Roman"/>
          <w:sz w:val="28"/>
          <w:szCs w:val="20"/>
          <w:lang w:val="es-MX" w:eastAsia="es-ES"/>
        </w:rPr>
        <w:t xml:space="preserve"> 29 </w:t>
      </w:r>
      <w:r w:rsidR="00D209A2" w:rsidRPr="00D209A2">
        <w:rPr>
          <w:rFonts w:ascii="Arial" w:eastAsia="Times New Roman" w:hAnsi="Arial" w:cs="Times New Roman"/>
          <w:sz w:val="28"/>
          <w:szCs w:val="20"/>
          <w:lang w:val="es-MX" w:eastAsia="es-ES"/>
        </w:rPr>
        <w:t xml:space="preserve">DE </w:t>
      </w:r>
      <w:r>
        <w:rPr>
          <w:rFonts w:ascii="Arial" w:eastAsia="Times New Roman" w:hAnsi="Arial" w:cs="Times New Roman"/>
          <w:sz w:val="28"/>
          <w:szCs w:val="20"/>
          <w:lang w:val="es-MX" w:eastAsia="es-ES"/>
        </w:rPr>
        <w:t>JUNIO</w:t>
      </w:r>
      <w:r w:rsidR="00D209A2" w:rsidRPr="00D209A2">
        <w:rPr>
          <w:rFonts w:ascii="Arial" w:eastAsia="Times New Roman" w:hAnsi="Arial" w:cs="Times New Roman"/>
          <w:sz w:val="28"/>
          <w:szCs w:val="20"/>
          <w:lang w:val="es-MX" w:eastAsia="es-ES"/>
        </w:rPr>
        <w:t xml:space="preserve"> DE 20</w:t>
      </w:r>
      <w:r w:rsidR="00C41460">
        <w:rPr>
          <w:rFonts w:ascii="Arial" w:eastAsia="Times New Roman" w:hAnsi="Arial" w:cs="Times New Roman"/>
          <w:sz w:val="28"/>
          <w:szCs w:val="20"/>
          <w:lang w:val="es-MX" w:eastAsia="es-ES"/>
        </w:rPr>
        <w:t>20</w:t>
      </w:r>
    </w:p>
    <w:p w:rsidR="00D209A2" w:rsidRPr="00D209A2" w:rsidRDefault="00D209A2" w:rsidP="00D209A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 w:rsidRPr="00D209A2">
        <w:rPr>
          <w:rFonts w:ascii="Arial" w:eastAsia="Times New Roman" w:hAnsi="Arial" w:cs="Times New Roman"/>
          <w:sz w:val="28"/>
          <w:szCs w:val="20"/>
          <w:highlight w:val="yellow"/>
          <w:lang w:val="es-MX" w:eastAsia="es-ES"/>
        </w:rPr>
        <w:t>PROYECTO</w:t>
      </w:r>
    </w:p>
    <w:p w:rsidR="00D209A2" w:rsidRPr="00D209A2" w:rsidRDefault="00D209A2" w:rsidP="00D209A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es-MX" w:eastAsia="es-ES"/>
        </w:rPr>
      </w:pPr>
    </w:p>
    <w:p w:rsidR="00D209A2" w:rsidRDefault="00D209A2" w:rsidP="00D209A2">
      <w:pPr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 w:rsidRPr="00D209A2">
        <w:rPr>
          <w:rFonts w:ascii="Arial" w:eastAsia="Times New Roman" w:hAnsi="Arial" w:cs="Times New Roman"/>
          <w:b/>
          <w:sz w:val="24"/>
          <w:szCs w:val="20"/>
          <w:u w:val="single"/>
          <w:lang w:val="es-MX" w:eastAsia="es-ES"/>
        </w:rPr>
        <w:t>VIST0</w:t>
      </w: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: El llamado a la </w:t>
      </w:r>
      <w:r w:rsidR="0019496A">
        <w:rPr>
          <w:rFonts w:ascii="Arial" w:eastAsia="Times New Roman" w:hAnsi="Arial" w:cs="Times New Roman"/>
          <w:sz w:val="24"/>
          <w:szCs w:val="20"/>
          <w:lang w:val="es-MX" w:eastAsia="es-ES"/>
        </w:rPr>
        <w:t>Licitación Abreviada</w:t>
      </w: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Nº </w:t>
      </w:r>
      <w:r w:rsidR="0019496A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</w:t>
      </w:r>
      <w:r w:rsidR="00ED1B95">
        <w:rPr>
          <w:rFonts w:ascii="Arial" w:eastAsia="Times New Roman" w:hAnsi="Arial" w:cs="Times New Roman"/>
          <w:sz w:val="24"/>
          <w:szCs w:val="20"/>
          <w:lang w:val="es-MX" w:eastAsia="es-ES"/>
        </w:rPr>
        <w:t>202</w:t>
      </w: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>/20</w:t>
      </w:r>
      <w:r w:rsidR="00ED1B95">
        <w:rPr>
          <w:rFonts w:ascii="Arial" w:eastAsia="Times New Roman" w:hAnsi="Arial" w:cs="Times New Roman"/>
          <w:sz w:val="24"/>
          <w:szCs w:val="20"/>
          <w:lang w:val="es-MX" w:eastAsia="es-ES"/>
        </w:rPr>
        <w:t>20</w:t>
      </w: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, para </w:t>
      </w:r>
      <w:r w:rsidR="000F652E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la adquisición de </w:t>
      </w:r>
      <w:r w:rsidR="00ED1B95">
        <w:rPr>
          <w:rFonts w:ascii="Arial" w:eastAsia="Times New Roman" w:hAnsi="Arial" w:cs="Times New Roman"/>
          <w:sz w:val="24"/>
          <w:szCs w:val="20"/>
          <w:lang w:val="es-MX" w:eastAsia="es-ES"/>
        </w:rPr>
        <w:t>DISEÑO DE 4 VIRTUAL DE SETS</w:t>
      </w: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, realizados en el expediente </w:t>
      </w:r>
      <w:r w:rsidR="00ED1B95">
        <w:rPr>
          <w:rFonts w:ascii="Arial" w:eastAsia="Times New Roman" w:hAnsi="Arial" w:cs="Times New Roman"/>
          <w:sz w:val="24"/>
          <w:szCs w:val="20"/>
          <w:lang w:val="es-MX" w:eastAsia="es-ES"/>
        </w:rPr>
        <w:t>202</w:t>
      </w: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>/20</w:t>
      </w:r>
      <w:r w:rsidR="00ED1B95">
        <w:rPr>
          <w:rFonts w:ascii="Arial" w:eastAsia="Times New Roman" w:hAnsi="Arial" w:cs="Times New Roman"/>
          <w:sz w:val="24"/>
          <w:szCs w:val="20"/>
          <w:lang w:val="es-MX" w:eastAsia="es-ES"/>
        </w:rPr>
        <w:t>20</w:t>
      </w: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>.</w:t>
      </w:r>
      <w:r w:rsidR="00ED1B95">
        <w:rPr>
          <w:rFonts w:ascii="Arial" w:eastAsia="Times New Roman" w:hAnsi="Arial" w:cs="Times New Roman"/>
          <w:sz w:val="24"/>
          <w:szCs w:val="20"/>
          <w:lang w:val="es-MX" w:eastAsia="es-ES"/>
        </w:rPr>
        <w:t>---</w:t>
      </w:r>
    </w:p>
    <w:p w:rsidR="00D209A2" w:rsidRPr="00D209A2" w:rsidRDefault="00D209A2" w:rsidP="00D209A2">
      <w:pPr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</w:p>
    <w:p w:rsidR="00D209A2" w:rsidRPr="00D209A2" w:rsidRDefault="00D209A2" w:rsidP="00D209A2">
      <w:pPr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 w:rsidRPr="00D209A2">
        <w:rPr>
          <w:rFonts w:ascii="Arial" w:eastAsia="Times New Roman" w:hAnsi="Arial" w:cs="Times New Roman"/>
          <w:b/>
          <w:sz w:val="24"/>
          <w:szCs w:val="20"/>
          <w:u w:val="single"/>
          <w:lang w:val="es-MX" w:eastAsia="es-ES"/>
        </w:rPr>
        <w:t>RESULTANDO</w:t>
      </w: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: I) El día </w:t>
      </w:r>
      <w:r w:rsidR="00ED1B95">
        <w:rPr>
          <w:rFonts w:ascii="Arial" w:eastAsia="Times New Roman" w:hAnsi="Arial" w:cs="Times New Roman"/>
          <w:sz w:val="24"/>
          <w:szCs w:val="20"/>
          <w:lang w:val="es-MX" w:eastAsia="es-ES"/>
        </w:rPr>
        <w:t>13</w:t>
      </w:r>
      <w:r w:rsidR="00BF369F">
        <w:rPr>
          <w:rFonts w:ascii="Arial" w:eastAsia="Times New Roman" w:hAnsi="Arial" w:cs="Times New Roman"/>
          <w:sz w:val="24"/>
          <w:szCs w:val="20"/>
          <w:lang w:val="es-MX" w:eastAsia="es-ES"/>
        </w:rPr>
        <w:t>/</w:t>
      </w:r>
      <w:r w:rsidR="0019496A">
        <w:rPr>
          <w:rFonts w:ascii="Arial" w:eastAsia="Times New Roman" w:hAnsi="Arial" w:cs="Times New Roman"/>
          <w:sz w:val="24"/>
          <w:szCs w:val="20"/>
          <w:lang w:val="es-MX" w:eastAsia="es-ES"/>
        </w:rPr>
        <w:t>0</w:t>
      </w:r>
      <w:r w:rsidR="00ED1B95">
        <w:rPr>
          <w:rFonts w:ascii="Arial" w:eastAsia="Times New Roman" w:hAnsi="Arial" w:cs="Times New Roman"/>
          <w:sz w:val="24"/>
          <w:szCs w:val="20"/>
          <w:lang w:val="es-MX" w:eastAsia="es-ES"/>
        </w:rPr>
        <w:t>5</w:t>
      </w:r>
      <w:r w:rsidR="00BF369F">
        <w:rPr>
          <w:rFonts w:ascii="Arial" w:eastAsia="Times New Roman" w:hAnsi="Arial" w:cs="Times New Roman"/>
          <w:sz w:val="24"/>
          <w:szCs w:val="20"/>
          <w:lang w:val="es-MX" w:eastAsia="es-ES"/>
        </w:rPr>
        <w:t>/20</w:t>
      </w:r>
      <w:r w:rsidR="00C41460">
        <w:rPr>
          <w:rFonts w:ascii="Arial" w:eastAsia="Times New Roman" w:hAnsi="Arial" w:cs="Times New Roman"/>
          <w:sz w:val="24"/>
          <w:szCs w:val="20"/>
          <w:lang w:val="es-MX" w:eastAsia="es-ES"/>
        </w:rPr>
        <w:t>20</w:t>
      </w:r>
      <w:r w:rsidR="00BF369F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se realizó la publicación del llamado en la página de la Agencia de Compr</w:t>
      </w:r>
      <w:r w:rsidR="00173E79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as y Contrataciones del Estado, </w:t>
      </w:r>
      <w:r w:rsidR="00ED1B95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y </w:t>
      </w:r>
      <w:r w:rsidR="00BF369F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en licitaciones.com.uy y </w:t>
      </w:r>
      <w:r w:rsidR="00AB3345">
        <w:rPr>
          <w:rFonts w:ascii="Arial" w:eastAsia="Times New Roman" w:hAnsi="Arial" w:cs="Times New Roman"/>
          <w:sz w:val="24"/>
          <w:szCs w:val="20"/>
          <w:lang w:val="es-MX" w:eastAsia="es-ES"/>
        </w:rPr>
        <w:t>el 16/05/2020</w:t>
      </w:r>
      <w:r w:rsidR="00C41460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</w:t>
      </w:r>
      <w:r w:rsidR="00BF369F">
        <w:rPr>
          <w:rFonts w:ascii="Arial" w:eastAsia="Times New Roman" w:hAnsi="Arial" w:cs="Times New Roman"/>
          <w:sz w:val="24"/>
          <w:szCs w:val="20"/>
          <w:lang w:val="es-MX" w:eastAsia="es-ES"/>
        </w:rPr>
        <w:t>en la revista Contacto</w:t>
      </w:r>
      <w:r>
        <w:rPr>
          <w:rFonts w:ascii="Arial" w:eastAsia="Times New Roman" w:hAnsi="Arial" w:cs="Times New Roman"/>
          <w:sz w:val="24"/>
          <w:szCs w:val="20"/>
          <w:lang w:val="es-MX" w:eastAsia="es-ES"/>
        </w:rPr>
        <w:t>.-------</w:t>
      </w:r>
      <w:r w:rsidR="00ED1B95">
        <w:rPr>
          <w:rFonts w:ascii="Arial" w:eastAsia="Times New Roman" w:hAnsi="Arial" w:cs="Times New Roman"/>
          <w:sz w:val="24"/>
          <w:szCs w:val="20"/>
          <w:lang w:val="es-MX" w:eastAsia="es-ES"/>
        </w:rPr>
        <w:t>-------------------</w:t>
      </w:r>
      <w:r w:rsidR="00AB3345">
        <w:rPr>
          <w:rFonts w:ascii="Arial" w:eastAsia="Times New Roman" w:hAnsi="Arial" w:cs="Times New Roman"/>
          <w:sz w:val="24"/>
          <w:szCs w:val="20"/>
          <w:lang w:val="es-MX" w:eastAsia="es-ES"/>
        </w:rPr>
        <w:t>---</w:t>
      </w:r>
      <w:bookmarkStart w:id="0" w:name="_GoBack"/>
      <w:bookmarkEnd w:id="0"/>
    </w:p>
    <w:p w:rsidR="00173E79" w:rsidRDefault="00173E79" w:rsidP="00D209A2">
      <w:pPr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>
        <w:rPr>
          <w:rFonts w:ascii="Arial" w:eastAsia="Times New Roman" w:hAnsi="Arial" w:cs="Times New Roman"/>
          <w:sz w:val="24"/>
          <w:szCs w:val="20"/>
          <w:lang w:val="es-MX" w:eastAsia="es-ES"/>
        </w:rPr>
        <w:t>II) Al acto convocado presentó propuesta la</w:t>
      </w:r>
      <w:r w:rsidR="00872B6F">
        <w:rPr>
          <w:rFonts w:ascii="Arial" w:eastAsia="Times New Roman" w:hAnsi="Arial" w:cs="Times New Roman"/>
          <w:sz w:val="24"/>
          <w:szCs w:val="20"/>
          <w:lang w:val="es-MX" w:eastAsia="es-ES"/>
        </w:rPr>
        <w:t>s</w:t>
      </w:r>
      <w:r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empresa</w:t>
      </w:r>
      <w:r w:rsidR="00872B6F">
        <w:rPr>
          <w:rFonts w:ascii="Arial" w:eastAsia="Times New Roman" w:hAnsi="Arial" w:cs="Times New Roman"/>
          <w:sz w:val="24"/>
          <w:szCs w:val="20"/>
          <w:lang w:val="es-MX" w:eastAsia="es-ES"/>
        </w:rPr>
        <w:t>s</w:t>
      </w:r>
      <w:r w:rsidR="00D209A2"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</w:t>
      </w:r>
      <w:r w:rsidR="00ED1B95" w:rsidRPr="00ED1B95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ALFACOM </w:t>
      </w:r>
      <w:r w:rsidR="00ED1B95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SRL; ONALUR SA y </w:t>
      </w:r>
      <w:r w:rsidR="004309AA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</w:t>
      </w:r>
      <w:r w:rsidR="00ED1B95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VINDONUR SA </w:t>
      </w:r>
      <w:r w:rsidR="00D209A2"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según el acta de apertura electrónica de fecha </w:t>
      </w:r>
      <w:r w:rsidR="004309AA">
        <w:rPr>
          <w:rFonts w:ascii="Arial" w:eastAsia="Times New Roman" w:hAnsi="Arial" w:cs="Times New Roman"/>
          <w:sz w:val="24"/>
          <w:szCs w:val="20"/>
          <w:lang w:val="es-MX" w:eastAsia="es-ES"/>
        </w:rPr>
        <w:t>2</w:t>
      </w:r>
      <w:r w:rsidR="00ED1B95">
        <w:rPr>
          <w:rFonts w:ascii="Arial" w:eastAsia="Times New Roman" w:hAnsi="Arial" w:cs="Times New Roman"/>
          <w:sz w:val="24"/>
          <w:szCs w:val="20"/>
          <w:lang w:val="es-MX" w:eastAsia="es-ES"/>
        </w:rPr>
        <w:t>2</w:t>
      </w:r>
      <w:r w:rsidR="00D209A2"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de </w:t>
      </w:r>
      <w:r w:rsidR="00ED1B95">
        <w:rPr>
          <w:rFonts w:ascii="Arial" w:eastAsia="Times New Roman" w:hAnsi="Arial" w:cs="Times New Roman"/>
          <w:sz w:val="24"/>
          <w:szCs w:val="20"/>
          <w:lang w:val="es-MX" w:eastAsia="es-ES"/>
        </w:rPr>
        <w:t>mayo</w:t>
      </w:r>
      <w:r w:rsidR="00D209A2"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del 20</w:t>
      </w:r>
      <w:r w:rsidR="00C41460">
        <w:rPr>
          <w:rFonts w:ascii="Arial" w:eastAsia="Times New Roman" w:hAnsi="Arial" w:cs="Times New Roman"/>
          <w:sz w:val="24"/>
          <w:szCs w:val="20"/>
          <w:lang w:val="es-MX" w:eastAsia="es-ES"/>
        </w:rPr>
        <w:t>20</w:t>
      </w:r>
      <w:r w:rsidR="00D209A2"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>.--</w:t>
      </w:r>
      <w:r w:rsidR="0019496A">
        <w:rPr>
          <w:rFonts w:ascii="Arial" w:eastAsia="Times New Roman" w:hAnsi="Arial" w:cs="Times New Roman"/>
          <w:sz w:val="24"/>
          <w:szCs w:val="20"/>
          <w:lang w:val="es-MX" w:eastAsia="es-ES"/>
        </w:rPr>
        <w:t>------</w:t>
      </w:r>
      <w:r w:rsidR="004309AA">
        <w:rPr>
          <w:rFonts w:ascii="Arial" w:eastAsia="Times New Roman" w:hAnsi="Arial" w:cs="Times New Roman"/>
          <w:sz w:val="24"/>
          <w:szCs w:val="20"/>
          <w:lang w:val="es-MX" w:eastAsia="es-ES"/>
        </w:rPr>
        <w:t>------------------------------------------------------</w:t>
      </w:r>
      <w:r w:rsidR="00ED1B95">
        <w:rPr>
          <w:rFonts w:ascii="Arial" w:eastAsia="Times New Roman" w:hAnsi="Arial" w:cs="Times New Roman"/>
          <w:sz w:val="24"/>
          <w:szCs w:val="20"/>
          <w:lang w:val="es-MX" w:eastAsia="es-ES"/>
        </w:rPr>
        <w:t>---------------</w:t>
      </w:r>
    </w:p>
    <w:p w:rsidR="00D209A2" w:rsidRDefault="00D209A2" w:rsidP="00D209A2">
      <w:pPr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III) </w:t>
      </w:r>
      <w:r w:rsidR="004309AA">
        <w:rPr>
          <w:rFonts w:ascii="Arial" w:eastAsia="Times New Roman" w:hAnsi="Arial" w:cs="Times New Roman"/>
          <w:sz w:val="24"/>
          <w:szCs w:val="20"/>
          <w:lang w:val="es-MX" w:eastAsia="es-ES"/>
        </w:rPr>
        <w:t>Que de acuerdo al estudio realizado por el Director Técnico TNU Ing</w:t>
      </w:r>
      <w:r w:rsidR="00CB139B">
        <w:rPr>
          <w:rFonts w:ascii="Arial" w:eastAsia="Times New Roman" w:hAnsi="Arial" w:cs="Times New Roman"/>
          <w:sz w:val="24"/>
          <w:szCs w:val="20"/>
          <w:lang w:val="es-MX" w:eastAsia="es-ES"/>
        </w:rPr>
        <w:t>.</w:t>
      </w:r>
      <w:r w:rsidR="004309AA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Juan Pablo Lorier y al realizado por l</w:t>
      </w: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a comisión asesora de adjudicaciones </w:t>
      </w:r>
      <w:r w:rsidR="004309AA">
        <w:rPr>
          <w:rFonts w:ascii="Arial" w:eastAsia="Times New Roman" w:hAnsi="Arial" w:cs="Times New Roman"/>
          <w:sz w:val="24"/>
          <w:szCs w:val="20"/>
          <w:lang w:val="es-MX" w:eastAsia="es-ES"/>
        </w:rPr>
        <w:t>se</w:t>
      </w: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aconsejó la adjudicación a la empresa </w:t>
      </w:r>
      <w:r w:rsidR="00ED1B95">
        <w:rPr>
          <w:rFonts w:ascii="Arial" w:eastAsia="Times New Roman" w:hAnsi="Arial" w:cs="Times New Roman"/>
          <w:sz w:val="24"/>
          <w:szCs w:val="20"/>
          <w:lang w:val="es-MX" w:eastAsia="es-ES"/>
        </w:rPr>
        <w:t>VINDONUR</w:t>
      </w:r>
      <w:r w:rsidR="00C41460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SA</w:t>
      </w:r>
      <w:r w:rsidR="00173E79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</w:t>
      </w:r>
      <w:r w:rsidR="004309AA">
        <w:rPr>
          <w:rFonts w:ascii="Arial" w:eastAsia="Times New Roman" w:hAnsi="Arial" w:cs="Times New Roman"/>
          <w:sz w:val="24"/>
          <w:szCs w:val="20"/>
          <w:lang w:val="es-MX" w:eastAsia="es-ES"/>
        </w:rPr>
        <w:t>por</w:t>
      </w:r>
      <w:r w:rsidR="0080108F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el</w:t>
      </w:r>
      <w:r w:rsidR="004309AA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importe de U$S</w:t>
      </w:r>
      <w:r w:rsidR="00ED1B95">
        <w:rPr>
          <w:rFonts w:ascii="Arial" w:eastAsia="Times New Roman" w:hAnsi="Arial" w:cs="Times New Roman"/>
          <w:sz w:val="24"/>
          <w:szCs w:val="20"/>
          <w:lang w:val="es-MX" w:eastAsia="es-ES"/>
        </w:rPr>
        <w:t>43.159</w:t>
      </w:r>
      <w:r w:rsidR="004309AA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(dólares </w:t>
      </w:r>
      <w:r w:rsidR="00ED1B95">
        <w:rPr>
          <w:rFonts w:ascii="Arial" w:eastAsia="Times New Roman" w:hAnsi="Arial" w:cs="Times New Roman"/>
          <w:sz w:val="24"/>
          <w:szCs w:val="20"/>
          <w:lang w:val="es-MX" w:eastAsia="es-ES"/>
        </w:rPr>
        <w:t>cuarenta y tres mil ciento cincuenta y nueve) precio CIF Montevideo, por haber obtenido un puntaje de 78</w:t>
      </w:r>
      <w:r w:rsidR="0080108F">
        <w:rPr>
          <w:rFonts w:ascii="Arial" w:eastAsia="Times New Roman" w:hAnsi="Arial" w:cs="Times New Roman"/>
          <w:sz w:val="24"/>
          <w:szCs w:val="20"/>
          <w:lang w:val="es-MX" w:eastAsia="es-ES"/>
        </w:rPr>
        <w:t>,</w:t>
      </w:r>
      <w:r w:rsidR="00ED1B95">
        <w:rPr>
          <w:rFonts w:ascii="Arial" w:eastAsia="Times New Roman" w:hAnsi="Arial" w:cs="Times New Roman"/>
          <w:sz w:val="24"/>
          <w:szCs w:val="20"/>
          <w:lang w:val="es-MX" w:eastAsia="es-ES"/>
        </w:rPr>
        <w:t>40</w:t>
      </w: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>.</w:t>
      </w:r>
      <w:r w:rsidR="00904D45">
        <w:rPr>
          <w:rFonts w:ascii="Arial" w:eastAsia="Times New Roman" w:hAnsi="Arial" w:cs="Times New Roman"/>
          <w:sz w:val="24"/>
          <w:szCs w:val="20"/>
          <w:lang w:val="es-MX" w:eastAsia="es-ES"/>
        </w:rPr>
        <w:t>-</w:t>
      </w:r>
      <w:r w:rsidR="004309AA">
        <w:rPr>
          <w:rFonts w:ascii="Arial" w:eastAsia="Times New Roman" w:hAnsi="Arial" w:cs="Times New Roman"/>
          <w:sz w:val="24"/>
          <w:szCs w:val="20"/>
          <w:lang w:val="es-MX" w:eastAsia="es-ES"/>
        </w:rPr>
        <w:t>---------</w:t>
      </w:r>
      <w:r w:rsidR="0080108F">
        <w:rPr>
          <w:rFonts w:ascii="Arial" w:eastAsia="Times New Roman" w:hAnsi="Arial" w:cs="Times New Roman"/>
          <w:sz w:val="24"/>
          <w:szCs w:val="20"/>
          <w:lang w:val="es-MX" w:eastAsia="es-ES"/>
        </w:rPr>
        <w:t>----------------------</w:t>
      </w:r>
      <w:r w:rsidR="004309AA">
        <w:rPr>
          <w:rFonts w:ascii="Arial" w:eastAsia="Times New Roman" w:hAnsi="Arial" w:cs="Times New Roman"/>
          <w:sz w:val="24"/>
          <w:szCs w:val="20"/>
          <w:lang w:val="es-MX" w:eastAsia="es-ES"/>
        </w:rPr>
        <w:t>--</w:t>
      </w:r>
    </w:p>
    <w:p w:rsidR="00D209A2" w:rsidRPr="00D209A2" w:rsidRDefault="0080108F" w:rsidP="00D209A2">
      <w:pPr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>
        <w:rPr>
          <w:rFonts w:ascii="Arial" w:eastAsia="Times New Roman" w:hAnsi="Arial" w:cs="Times New Roman"/>
          <w:sz w:val="24"/>
          <w:szCs w:val="20"/>
          <w:lang w:val="es-MX" w:eastAsia="es-ES"/>
        </w:rPr>
        <w:t>I</w:t>
      </w:r>
      <w:r w:rsidR="00D209A2"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>V) La División Contaduría ha realizado la intervenc</w:t>
      </w:r>
      <w:r w:rsidR="00547CA4">
        <w:rPr>
          <w:rFonts w:ascii="Arial" w:eastAsia="Times New Roman" w:hAnsi="Arial" w:cs="Times New Roman"/>
          <w:sz w:val="24"/>
          <w:szCs w:val="20"/>
          <w:lang w:val="es-MX" w:eastAsia="es-ES"/>
        </w:rPr>
        <w:t>ión previa que le compete.--</w:t>
      </w:r>
    </w:p>
    <w:p w:rsidR="00D209A2" w:rsidRDefault="00D209A2" w:rsidP="00D209A2">
      <w:pPr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>V) La presente contratación ha ingresado al Sistema de Información de Compras Estatales (SICE).-------------------------------------------------------</w:t>
      </w:r>
      <w:r w:rsidR="00547CA4">
        <w:rPr>
          <w:rFonts w:ascii="Arial" w:eastAsia="Times New Roman" w:hAnsi="Arial" w:cs="Times New Roman"/>
          <w:sz w:val="24"/>
          <w:szCs w:val="20"/>
          <w:lang w:val="es-MX" w:eastAsia="es-ES"/>
        </w:rPr>
        <w:t>---------------</w:t>
      </w:r>
    </w:p>
    <w:p w:rsidR="00547CA4" w:rsidRPr="00D209A2" w:rsidRDefault="00547CA4" w:rsidP="00D209A2">
      <w:pPr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</w:p>
    <w:p w:rsidR="00D209A2" w:rsidRPr="00D209A2" w:rsidRDefault="00D209A2" w:rsidP="00D209A2">
      <w:pPr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 w:rsidRPr="00D209A2">
        <w:rPr>
          <w:rFonts w:ascii="Arial" w:eastAsia="Times New Roman" w:hAnsi="Arial" w:cs="Times New Roman"/>
          <w:b/>
          <w:sz w:val="24"/>
          <w:szCs w:val="20"/>
          <w:u w:val="single"/>
          <w:lang w:val="es-MX" w:eastAsia="es-ES"/>
        </w:rPr>
        <w:t>CONSIDERANDO</w:t>
      </w: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>: I) Que se configuran los presupuestos imprescindibles para proceder a la contratación mencionada.-------------------------</w:t>
      </w:r>
      <w:r w:rsidR="00547CA4">
        <w:rPr>
          <w:rFonts w:ascii="Arial" w:eastAsia="Times New Roman" w:hAnsi="Arial" w:cs="Times New Roman"/>
          <w:sz w:val="24"/>
          <w:szCs w:val="20"/>
          <w:lang w:val="es-MX" w:eastAsia="es-ES"/>
        </w:rPr>
        <w:t>----------------------------</w:t>
      </w:r>
    </w:p>
    <w:p w:rsidR="00D209A2" w:rsidRPr="00D209A2" w:rsidRDefault="00D209A2" w:rsidP="00D209A2">
      <w:pPr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II) Que el Gerente Financiero Contable del organismo, ha dejado constancia de la disponibilidad del crédito afectado (Nº </w:t>
      </w:r>
      <w:r w:rsidR="0080108F">
        <w:rPr>
          <w:rFonts w:ascii="Arial" w:eastAsia="Times New Roman" w:hAnsi="Arial" w:cs="Times New Roman"/>
          <w:sz w:val="24"/>
          <w:szCs w:val="20"/>
          <w:lang w:val="es-MX" w:eastAsia="es-ES"/>
        </w:rPr>
        <w:t>366</w:t>
      </w: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>) e imputado en el sistema de registro de ejecución del gasto.-----------------------------------------------</w:t>
      </w:r>
      <w:r w:rsidR="00547CA4">
        <w:rPr>
          <w:rFonts w:ascii="Arial" w:eastAsia="Times New Roman" w:hAnsi="Arial" w:cs="Times New Roman"/>
          <w:sz w:val="24"/>
          <w:szCs w:val="20"/>
          <w:lang w:val="es-MX" w:eastAsia="es-ES"/>
        </w:rPr>
        <w:t>-----------------</w:t>
      </w:r>
    </w:p>
    <w:p w:rsidR="00547CA4" w:rsidRDefault="00D209A2" w:rsidP="00D209A2">
      <w:pPr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III) Que de acuerdo al art </w:t>
      </w:r>
      <w:r w:rsidR="00547CA4">
        <w:rPr>
          <w:rFonts w:ascii="Arial" w:eastAsia="Times New Roman" w:hAnsi="Arial" w:cs="Times New Roman"/>
          <w:sz w:val="24"/>
          <w:szCs w:val="20"/>
          <w:lang w:val="es-MX" w:eastAsia="es-ES"/>
        </w:rPr>
        <w:t>4</w:t>
      </w:r>
      <w:r w:rsidR="00B439EA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C</w:t>
      </w:r>
      <w:r w:rsidR="00FF31A5">
        <w:rPr>
          <w:rFonts w:ascii="Arial" w:hAnsi="Arial" w:cs="Arial"/>
          <w:sz w:val="24"/>
          <w:szCs w:val="24"/>
          <w:lang w:val="es-MX"/>
        </w:rPr>
        <w:t>apitulo</w:t>
      </w:r>
      <w:r w:rsidR="00B439EA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III</w:t>
      </w: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del pliego de condiciones las propuesta son válidas por 90 días corridos, extendiéndose el plazo por igual periodo siempre que los oferentes no retiren la oferta.----------------------------------</w:t>
      </w:r>
      <w:r w:rsidR="00B439EA">
        <w:rPr>
          <w:rFonts w:ascii="Arial" w:eastAsia="Times New Roman" w:hAnsi="Arial" w:cs="Times New Roman"/>
          <w:sz w:val="24"/>
          <w:szCs w:val="20"/>
          <w:lang w:val="es-MX" w:eastAsia="es-ES"/>
        </w:rPr>
        <w:t>-----------</w:t>
      </w:r>
    </w:p>
    <w:p w:rsidR="00CB139B" w:rsidRDefault="00CB139B" w:rsidP="00D209A2">
      <w:pPr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>
        <w:rPr>
          <w:rFonts w:ascii="Arial" w:eastAsia="Times New Roman" w:hAnsi="Arial" w:cs="Times New Roman"/>
          <w:sz w:val="24"/>
          <w:szCs w:val="20"/>
          <w:lang w:val="es-MX" w:eastAsia="es-ES"/>
        </w:rPr>
        <w:t>IV) Al amparo del Art. 74 del T.O.C.A.F.-----------------------------------------------------</w:t>
      </w:r>
    </w:p>
    <w:p w:rsidR="00547CA4" w:rsidRDefault="00547CA4" w:rsidP="00D209A2">
      <w:pPr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</w:p>
    <w:p w:rsidR="00D209A2" w:rsidRDefault="00547CA4" w:rsidP="00D209A2">
      <w:pPr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 w:rsidRPr="00D209A2">
        <w:rPr>
          <w:rFonts w:ascii="Arial" w:eastAsia="Times New Roman" w:hAnsi="Arial" w:cs="Times New Roman"/>
          <w:b/>
          <w:sz w:val="24"/>
          <w:szCs w:val="20"/>
          <w:u w:val="single"/>
          <w:lang w:val="es-MX" w:eastAsia="es-ES"/>
        </w:rPr>
        <w:t xml:space="preserve"> </w:t>
      </w:r>
      <w:r w:rsidR="00D209A2" w:rsidRPr="00D209A2">
        <w:rPr>
          <w:rFonts w:ascii="Arial" w:eastAsia="Times New Roman" w:hAnsi="Arial" w:cs="Times New Roman"/>
          <w:b/>
          <w:sz w:val="24"/>
          <w:szCs w:val="20"/>
          <w:u w:val="single"/>
          <w:lang w:val="es-MX" w:eastAsia="es-ES"/>
        </w:rPr>
        <w:t>ATENTO</w:t>
      </w:r>
      <w:r w:rsidR="00D209A2"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A lo establecido en el T.O.C.A.F.---------------------</w:t>
      </w:r>
      <w:r>
        <w:rPr>
          <w:rFonts w:ascii="Arial" w:eastAsia="Times New Roman" w:hAnsi="Arial" w:cs="Times New Roman"/>
          <w:sz w:val="24"/>
          <w:szCs w:val="20"/>
          <w:lang w:val="es-MX" w:eastAsia="es-ES"/>
        </w:rPr>
        <w:t>---------------------------</w:t>
      </w:r>
    </w:p>
    <w:p w:rsidR="00547CA4" w:rsidRPr="00D209A2" w:rsidRDefault="00547CA4" w:rsidP="00D209A2">
      <w:pPr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</w:p>
    <w:p w:rsidR="00442727" w:rsidRDefault="00442727" w:rsidP="00D209A2">
      <w:pPr>
        <w:spacing w:after="0" w:line="240" w:lineRule="atLeast"/>
        <w:jc w:val="center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 w:rsidRPr="00442727">
        <w:rPr>
          <w:rFonts w:ascii="Arial" w:eastAsia="Times New Roman" w:hAnsi="Arial" w:cs="Times New Roman"/>
          <w:sz w:val="24"/>
          <w:szCs w:val="20"/>
          <w:lang w:val="es-MX" w:eastAsia="es-ES"/>
        </w:rPr>
        <w:t>EL SERVICIO DE COMUNICACIÓN AUDIOVISUAL NACIONAL</w:t>
      </w:r>
    </w:p>
    <w:p w:rsidR="00D209A2" w:rsidRDefault="00D209A2" w:rsidP="00D209A2">
      <w:pPr>
        <w:spacing w:after="0" w:line="240" w:lineRule="atLeast"/>
        <w:jc w:val="center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>R E S U E L V E:</w:t>
      </w:r>
    </w:p>
    <w:p w:rsidR="00442727" w:rsidRPr="00D209A2" w:rsidRDefault="00442727" w:rsidP="00D209A2">
      <w:pPr>
        <w:spacing w:after="0" w:line="240" w:lineRule="atLeast"/>
        <w:jc w:val="center"/>
        <w:rPr>
          <w:rFonts w:ascii="Arial" w:eastAsia="Times New Roman" w:hAnsi="Arial" w:cs="Times New Roman"/>
          <w:sz w:val="24"/>
          <w:szCs w:val="20"/>
          <w:lang w:val="es-MX" w:eastAsia="es-ES"/>
        </w:rPr>
      </w:pPr>
    </w:p>
    <w:p w:rsidR="00377629" w:rsidRDefault="00D209A2" w:rsidP="0080108F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Adjudicase  ad referéndum de la intervención preventiva del Tribunal de Cuentas </w:t>
      </w:r>
      <w:r w:rsidR="00FF33D3" w:rsidRPr="00FF33D3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la adquisición de </w:t>
      </w:r>
      <w:r w:rsidR="0080108F" w:rsidRPr="0080108F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DISEÑO DE 4 VIRTUAL DE SETS </w:t>
      </w:r>
      <w:r w:rsidR="00E53F49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a la empresa </w:t>
      </w:r>
      <w:r w:rsidR="0080108F">
        <w:rPr>
          <w:rFonts w:ascii="Arial" w:eastAsia="Times New Roman" w:hAnsi="Arial" w:cs="Times New Roman"/>
          <w:sz w:val="24"/>
          <w:szCs w:val="20"/>
          <w:lang w:val="es-MX" w:eastAsia="es-ES"/>
        </w:rPr>
        <w:t>VINDONUR</w:t>
      </w:r>
      <w:r w:rsidR="00FF33D3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SA</w:t>
      </w:r>
      <w:r w:rsidR="00E53F49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</w:t>
      </w:r>
      <w:r w:rsidR="00D82439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RUT </w:t>
      </w:r>
      <w:r w:rsidR="0080108F">
        <w:rPr>
          <w:rFonts w:ascii="Arial" w:eastAsia="Times New Roman" w:hAnsi="Arial" w:cs="Times New Roman"/>
          <w:sz w:val="24"/>
          <w:szCs w:val="20"/>
          <w:lang w:val="es-MX" w:eastAsia="es-ES"/>
        </w:rPr>
        <w:t>217643160016</w:t>
      </w:r>
      <w:r w:rsidR="00FF33D3" w:rsidRPr="00FF33D3">
        <w:rPr>
          <w:lang w:val="es-ES"/>
        </w:rPr>
        <w:t xml:space="preserve"> </w:t>
      </w:r>
      <w:r w:rsidR="0080108F">
        <w:rPr>
          <w:rFonts w:ascii="Arial" w:eastAsia="Times New Roman" w:hAnsi="Arial" w:cs="Times New Roman"/>
          <w:sz w:val="24"/>
          <w:szCs w:val="20"/>
          <w:lang w:val="es-MX" w:eastAsia="es-ES"/>
        </w:rPr>
        <w:t>por un importe de U$D43.159</w:t>
      </w:r>
      <w:r w:rsidR="00FF33D3" w:rsidRPr="00FF33D3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(dólares estadounidenses </w:t>
      </w:r>
      <w:r w:rsidR="0080108F">
        <w:rPr>
          <w:rFonts w:ascii="Arial" w:eastAsia="Times New Roman" w:hAnsi="Arial" w:cs="Times New Roman"/>
          <w:sz w:val="24"/>
          <w:szCs w:val="20"/>
          <w:lang w:val="es-MX" w:eastAsia="es-ES"/>
        </w:rPr>
        <w:t>cuarenta y tres mil ciento cincuenta y nueve</w:t>
      </w:r>
      <w:r w:rsidR="00FF33D3" w:rsidRPr="00FF33D3">
        <w:rPr>
          <w:rFonts w:ascii="Arial" w:eastAsia="Times New Roman" w:hAnsi="Arial" w:cs="Times New Roman"/>
          <w:sz w:val="24"/>
          <w:szCs w:val="20"/>
          <w:lang w:val="es-MX" w:eastAsia="es-ES"/>
        </w:rPr>
        <w:t>) precio CIF Montevideo</w:t>
      </w: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>.</w:t>
      </w:r>
      <w:r w:rsidR="00441747">
        <w:rPr>
          <w:rFonts w:ascii="Arial" w:eastAsia="Times New Roman" w:hAnsi="Arial" w:cs="Times New Roman"/>
          <w:sz w:val="24"/>
          <w:szCs w:val="20"/>
          <w:lang w:val="es-MX" w:eastAsia="es-ES"/>
        </w:rPr>
        <w:t>-</w:t>
      </w: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>----</w:t>
      </w:r>
      <w:r w:rsidR="00D82439">
        <w:rPr>
          <w:rFonts w:ascii="Arial" w:eastAsia="Times New Roman" w:hAnsi="Arial" w:cs="Times New Roman"/>
          <w:sz w:val="24"/>
          <w:szCs w:val="20"/>
          <w:lang w:val="es-MX" w:eastAsia="es-ES"/>
        </w:rPr>
        <w:t>----------------</w:t>
      </w:r>
      <w:r w:rsidR="00FF33D3">
        <w:rPr>
          <w:rFonts w:ascii="Arial" w:eastAsia="Times New Roman" w:hAnsi="Arial" w:cs="Times New Roman"/>
          <w:sz w:val="24"/>
          <w:szCs w:val="20"/>
          <w:lang w:val="es-MX" w:eastAsia="es-ES"/>
        </w:rPr>
        <w:t>----</w:t>
      </w:r>
      <w:r w:rsidR="0080108F">
        <w:rPr>
          <w:rFonts w:ascii="Arial" w:eastAsia="Times New Roman" w:hAnsi="Arial" w:cs="Times New Roman"/>
          <w:sz w:val="24"/>
          <w:szCs w:val="20"/>
          <w:lang w:val="es-MX" w:eastAsia="es-ES"/>
        </w:rPr>
        <w:t>---------------</w:t>
      </w:r>
    </w:p>
    <w:p w:rsidR="00FF33D3" w:rsidRDefault="00FF33D3" w:rsidP="00FF33D3">
      <w:pPr>
        <w:spacing w:after="0" w:line="240" w:lineRule="atLeast"/>
        <w:ind w:left="720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</w:p>
    <w:p w:rsidR="00441747" w:rsidRDefault="00441747" w:rsidP="00441747">
      <w:pPr>
        <w:pStyle w:val="Prrafodelista"/>
        <w:rPr>
          <w:rFonts w:ascii="Arial" w:eastAsia="Times New Roman" w:hAnsi="Arial" w:cs="Times New Roman"/>
          <w:sz w:val="24"/>
          <w:szCs w:val="20"/>
          <w:lang w:val="es-MX" w:eastAsia="es-ES"/>
        </w:rPr>
      </w:pPr>
    </w:p>
    <w:p w:rsidR="00377629" w:rsidRPr="00D209A2" w:rsidRDefault="00377629" w:rsidP="00377629">
      <w:pPr>
        <w:spacing w:after="0" w:line="240" w:lineRule="atLeast"/>
        <w:ind w:left="720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</w:p>
    <w:p w:rsidR="00D209A2" w:rsidRDefault="00D209A2" w:rsidP="00D209A2">
      <w:pPr>
        <w:numPr>
          <w:ilvl w:val="0"/>
          <w:numId w:val="1"/>
        </w:numPr>
        <w:spacing w:after="0" w:line="240" w:lineRule="atLeast"/>
        <w:ind w:hanging="436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>Financiándose con cargo a fondos de</w:t>
      </w:r>
      <w:r w:rsidR="00FF33D3">
        <w:rPr>
          <w:rFonts w:ascii="Arial" w:eastAsia="Times New Roman" w:hAnsi="Arial" w:cs="Times New Roman"/>
          <w:sz w:val="24"/>
          <w:szCs w:val="20"/>
          <w:lang w:val="es-MX" w:eastAsia="es-ES"/>
        </w:rPr>
        <w:t>l proyecto 804</w:t>
      </w: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 financiación </w:t>
      </w:r>
      <w:r w:rsidR="00AB3345">
        <w:rPr>
          <w:rFonts w:ascii="Arial" w:eastAsia="Times New Roman" w:hAnsi="Arial" w:cs="Times New Roman"/>
          <w:sz w:val="24"/>
          <w:szCs w:val="20"/>
          <w:lang w:val="es-MX" w:eastAsia="es-ES"/>
        </w:rPr>
        <w:t xml:space="preserve"> 1.2. ---</w:t>
      </w:r>
    </w:p>
    <w:p w:rsidR="00377629" w:rsidRPr="00D209A2" w:rsidRDefault="00377629" w:rsidP="00377629">
      <w:pPr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</w:p>
    <w:p w:rsidR="00D209A2" w:rsidRDefault="00D209A2" w:rsidP="00D209A2">
      <w:pPr>
        <w:numPr>
          <w:ilvl w:val="0"/>
          <w:numId w:val="1"/>
        </w:numPr>
        <w:spacing w:after="0" w:line="240" w:lineRule="atLeast"/>
        <w:ind w:left="709" w:hanging="425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>La notificación a las empresas adjudicatarias constituirá  a todos los efectos legales el contrato de servicios, a que refieren las estipulaciones del Pliego de Condiciones  Particulares, siendo las obligaciones y derechos de las partes, las que surgen de las normas jurídicas aplicable, los Pliegos y  la oferta.-------------------------------------------------------------</w:t>
      </w:r>
      <w:r w:rsidR="00377629">
        <w:rPr>
          <w:rFonts w:ascii="Arial" w:eastAsia="Times New Roman" w:hAnsi="Arial" w:cs="Times New Roman"/>
          <w:sz w:val="24"/>
          <w:szCs w:val="20"/>
          <w:lang w:val="es-MX" w:eastAsia="es-ES"/>
        </w:rPr>
        <w:t>------</w:t>
      </w:r>
    </w:p>
    <w:p w:rsidR="00377629" w:rsidRPr="00D209A2" w:rsidRDefault="00377629" w:rsidP="00377629">
      <w:pPr>
        <w:spacing w:after="0" w:line="240" w:lineRule="atLeast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</w:p>
    <w:p w:rsidR="00D209A2" w:rsidRPr="00D209A2" w:rsidRDefault="00D209A2" w:rsidP="00D209A2">
      <w:pPr>
        <w:numPr>
          <w:ilvl w:val="0"/>
          <w:numId w:val="1"/>
        </w:numPr>
        <w:tabs>
          <w:tab w:val="num" w:pos="426"/>
        </w:tabs>
        <w:spacing w:after="0" w:line="240" w:lineRule="atLeast"/>
        <w:ind w:left="426" w:hanging="142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 w:rsidRPr="00D209A2">
        <w:rPr>
          <w:rFonts w:ascii="Arial" w:eastAsia="Times New Roman" w:hAnsi="Arial" w:cs="Times New Roman"/>
          <w:sz w:val="24"/>
          <w:szCs w:val="20"/>
          <w:lang w:val="es-MX" w:eastAsia="es-ES"/>
        </w:rPr>
        <w:t>Comuníquese, notifíquese.---------------------------------</w:t>
      </w:r>
      <w:r w:rsidR="00547CA4">
        <w:rPr>
          <w:rFonts w:ascii="Arial" w:eastAsia="Times New Roman" w:hAnsi="Arial" w:cs="Times New Roman"/>
          <w:sz w:val="24"/>
          <w:szCs w:val="20"/>
          <w:lang w:val="es-MX" w:eastAsia="es-ES"/>
        </w:rPr>
        <w:t>----------------------------</w:t>
      </w:r>
    </w:p>
    <w:p w:rsidR="000D5B6F" w:rsidRDefault="000D5B6F" w:rsidP="00D209A2">
      <w:pPr>
        <w:spacing w:after="0" w:line="360" w:lineRule="auto"/>
        <w:ind w:left="284"/>
        <w:jc w:val="both"/>
        <w:rPr>
          <w:rFonts w:ascii="Arial" w:eastAsia="Times New Roman" w:hAnsi="Arial" w:cs="Times New Roman"/>
          <w:sz w:val="16"/>
          <w:szCs w:val="16"/>
          <w:lang w:val="es-MX" w:eastAsia="es-ES"/>
        </w:rPr>
      </w:pPr>
    </w:p>
    <w:p w:rsidR="00D209A2" w:rsidRPr="00D209A2" w:rsidRDefault="00D209A2" w:rsidP="00D209A2">
      <w:pPr>
        <w:spacing w:after="0" w:line="360" w:lineRule="auto"/>
        <w:ind w:left="284"/>
        <w:jc w:val="both"/>
        <w:rPr>
          <w:rFonts w:ascii="Arial" w:eastAsia="Times New Roman" w:hAnsi="Arial" w:cs="Times New Roman"/>
          <w:sz w:val="16"/>
          <w:szCs w:val="16"/>
          <w:lang w:val="es-MX" w:eastAsia="es-ES"/>
        </w:rPr>
      </w:pPr>
      <w:r w:rsidRPr="00D209A2">
        <w:rPr>
          <w:rFonts w:ascii="Arial" w:eastAsia="Times New Roman" w:hAnsi="Arial" w:cs="Times New Roman"/>
          <w:sz w:val="16"/>
          <w:szCs w:val="16"/>
          <w:lang w:val="es-MX" w:eastAsia="es-ES"/>
        </w:rPr>
        <w:t xml:space="preserve">As </w:t>
      </w:r>
      <w:r w:rsidR="00AB3345">
        <w:rPr>
          <w:rFonts w:ascii="Arial" w:eastAsia="Times New Roman" w:hAnsi="Arial" w:cs="Times New Roman"/>
          <w:sz w:val="16"/>
          <w:szCs w:val="16"/>
          <w:lang w:val="es-MX" w:eastAsia="es-ES"/>
        </w:rPr>
        <w:t>202</w:t>
      </w:r>
      <w:r w:rsidR="00547CA4">
        <w:rPr>
          <w:rFonts w:ascii="Arial" w:eastAsia="Times New Roman" w:hAnsi="Arial" w:cs="Times New Roman"/>
          <w:sz w:val="16"/>
          <w:szCs w:val="16"/>
          <w:lang w:val="es-MX" w:eastAsia="es-ES"/>
        </w:rPr>
        <w:t>/20</w:t>
      </w:r>
      <w:r w:rsidR="00397904">
        <w:rPr>
          <w:rFonts w:ascii="Arial" w:eastAsia="Times New Roman" w:hAnsi="Arial" w:cs="Times New Roman"/>
          <w:sz w:val="16"/>
          <w:szCs w:val="16"/>
          <w:lang w:val="es-MX" w:eastAsia="es-ES"/>
        </w:rPr>
        <w:t>20</w:t>
      </w:r>
    </w:p>
    <w:p w:rsidR="00D209A2" w:rsidRPr="00D209A2" w:rsidRDefault="00377629" w:rsidP="00D209A2">
      <w:pPr>
        <w:spacing w:after="0" w:line="360" w:lineRule="auto"/>
        <w:ind w:left="284"/>
        <w:jc w:val="both"/>
        <w:rPr>
          <w:rFonts w:ascii="Arial" w:eastAsia="Times New Roman" w:hAnsi="Arial" w:cs="Times New Roman"/>
          <w:sz w:val="24"/>
          <w:szCs w:val="20"/>
          <w:lang w:val="es-MX" w:eastAsia="es-ES"/>
        </w:rPr>
      </w:pPr>
      <w:r>
        <w:rPr>
          <w:rFonts w:ascii="Arial" w:eastAsia="Times New Roman" w:hAnsi="Arial" w:cs="Times New Roman"/>
          <w:sz w:val="16"/>
          <w:szCs w:val="16"/>
          <w:lang w:val="es-MX" w:eastAsia="es-ES"/>
        </w:rPr>
        <w:t>CD</w:t>
      </w:r>
      <w:r w:rsidR="00D209A2" w:rsidRPr="00D209A2">
        <w:rPr>
          <w:rFonts w:ascii="Arial" w:eastAsia="Times New Roman" w:hAnsi="Arial" w:cs="Times New Roman"/>
          <w:sz w:val="16"/>
          <w:szCs w:val="16"/>
          <w:lang w:val="es-MX" w:eastAsia="es-ES"/>
        </w:rPr>
        <w:t>/</w:t>
      </w:r>
      <w:proofErr w:type="spellStart"/>
      <w:r w:rsidR="00D209A2" w:rsidRPr="00D209A2">
        <w:rPr>
          <w:rFonts w:ascii="Arial" w:eastAsia="Times New Roman" w:hAnsi="Arial" w:cs="Times New Roman"/>
          <w:sz w:val="16"/>
          <w:szCs w:val="16"/>
          <w:lang w:val="es-MX" w:eastAsia="es-ES"/>
        </w:rPr>
        <w:t>sm</w:t>
      </w:r>
      <w:proofErr w:type="spellEnd"/>
    </w:p>
    <w:p w:rsidR="007F3042" w:rsidRDefault="007F3042"/>
    <w:sectPr w:rsidR="007F3042" w:rsidSect="00ED6EDB">
      <w:headerReference w:type="default" r:id="rId8"/>
      <w:footerReference w:type="default" r:id="rId9"/>
      <w:pgSz w:w="11906" w:h="16838" w:code="9"/>
      <w:pgMar w:top="2694" w:right="1700" w:bottom="1843" w:left="1701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08" w:rsidRDefault="00737308" w:rsidP="004820DE">
      <w:pPr>
        <w:spacing w:after="0" w:line="240" w:lineRule="auto"/>
      </w:pPr>
      <w:r>
        <w:separator/>
      </w:r>
    </w:p>
  </w:endnote>
  <w:endnote w:type="continuationSeparator" w:id="0">
    <w:p w:rsidR="00737308" w:rsidRDefault="00737308" w:rsidP="0048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DE" w:rsidRPr="004820DE" w:rsidRDefault="00D14E7F" w:rsidP="004820DE">
    <w:pPr>
      <w:pStyle w:val="Piedepgina"/>
      <w:rPr>
        <w:lang w:val="es-UY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1FA1786" wp14:editId="52655AD4">
          <wp:simplePos x="0" y="0"/>
          <wp:positionH relativeFrom="column">
            <wp:posOffset>-998855</wp:posOffset>
          </wp:positionH>
          <wp:positionV relativeFrom="paragraph">
            <wp:posOffset>-371475</wp:posOffset>
          </wp:positionV>
          <wp:extent cx="7839898" cy="1123950"/>
          <wp:effectExtent l="0" t="0" r="889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89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08" w:rsidRDefault="00737308" w:rsidP="004820DE">
      <w:pPr>
        <w:spacing w:after="0" w:line="240" w:lineRule="auto"/>
      </w:pPr>
      <w:r>
        <w:separator/>
      </w:r>
    </w:p>
  </w:footnote>
  <w:footnote w:type="continuationSeparator" w:id="0">
    <w:p w:rsidR="00737308" w:rsidRDefault="00737308" w:rsidP="0048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DE" w:rsidRDefault="00AE3E84" w:rsidP="004820DE">
    <w:pPr>
      <w:pStyle w:val="Encabezado"/>
      <w:tabs>
        <w:tab w:val="clear" w:pos="4419"/>
        <w:tab w:val="clear" w:pos="8838"/>
      </w:tabs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-1337310</wp:posOffset>
          </wp:positionH>
          <wp:positionV relativeFrom="paragraph">
            <wp:posOffset>-68580</wp:posOffset>
          </wp:positionV>
          <wp:extent cx="8136255" cy="116446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255" cy="1164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3353" w:rsidRDefault="005B3353" w:rsidP="004820DE">
    <w:pPr>
      <w:pStyle w:val="Encabezad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6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DE"/>
    <w:rsid w:val="000A750C"/>
    <w:rsid w:val="000D5B6F"/>
    <w:rsid w:val="000F652E"/>
    <w:rsid w:val="00167A57"/>
    <w:rsid w:val="00173E79"/>
    <w:rsid w:val="0019496A"/>
    <w:rsid w:val="00311A2A"/>
    <w:rsid w:val="003145A7"/>
    <w:rsid w:val="0033718E"/>
    <w:rsid w:val="00377629"/>
    <w:rsid w:val="00397904"/>
    <w:rsid w:val="003B0CBD"/>
    <w:rsid w:val="004309AA"/>
    <w:rsid w:val="00441747"/>
    <w:rsid w:val="00442727"/>
    <w:rsid w:val="004820DE"/>
    <w:rsid w:val="00544BB3"/>
    <w:rsid w:val="00547CA4"/>
    <w:rsid w:val="005B3353"/>
    <w:rsid w:val="0063763C"/>
    <w:rsid w:val="00673D08"/>
    <w:rsid w:val="00737308"/>
    <w:rsid w:val="00780F0B"/>
    <w:rsid w:val="007B69A3"/>
    <w:rsid w:val="007F3042"/>
    <w:rsid w:val="0080108F"/>
    <w:rsid w:val="00830C62"/>
    <w:rsid w:val="00851330"/>
    <w:rsid w:val="00870B9D"/>
    <w:rsid w:val="00872B6F"/>
    <w:rsid w:val="008C555C"/>
    <w:rsid w:val="00904D45"/>
    <w:rsid w:val="00914997"/>
    <w:rsid w:val="00A0096B"/>
    <w:rsid w:val="00A67612"/>
    <w:rsid w:val="00AB3345"/>
    <w:rsid w:val="00AE3E84"/>
    <w:rsid w:val="00B439EA"/>
    <w:rsid w:val="00BF369F"/>
    <w:rsid w:val="00C40126"/>
    <w:rsid w:val="00C41460"/>
    <w:rsid w:val="00CB139B"/>
    <w:rsid w:val="00CF1952"/>
    <w:rsid w:val="00CF46B1"/>
    <w:rsid w:val="00D14E7F"/>
    <w:rsid w:val="00D209A2"/>
    <w:rsid w:val="00D55206"/>
    <w:rsid w:val="00D811A6"/>
    <w:rsid w:val="00D82439"/>
    <w:rsid w:val="00E53F49"/>
    <w:rsid w:val="00ED1B95"/>
    <w:rsid w:val="00ED6EDB"/>
    <w:rsid w:val="00FA47E6"/>
    <w:rsid w:val="00FF31A5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0DE"/>
  </w:style>
  <w:style w:type="paragraph" w:styleId="Piedepgina">
    <w:name w:val="footer"/>
    <w:basedOn w:val="Normal"/>
    <w:link w:val="PiedepginaCar"/>
    <w:uiPriority w:val="99"/>
    <w:unhideWhenUsed/>
    <w:rsid w:val="00482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0DE"/>
  </w:style>
  <w:style w:type="paragraph" w:styleId="Prrafodelista">
    <w:name w:val="List Paragraph"/>
    <w:basedOn w:val="Normal"/>
    <w:uiPriority w:val="34"/>
    <w:qFormat/>
    <w:rsid w:val="00377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0DE"/>
  </w:style>
  <w:style w:type="paragraph" w:styleId="Piedepgina">
    <w:name w:val="footer"/>
    <w:basedOn w:val="Normal"/>
    <w:link w:val="PiedepginaCar"/>
    <w:uiPriority w:val="99"/>
    <w:unhideWhenUsed/>
    <w:rsid w:val="00482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0DE"/>
  </w:style>
  <w:style w:type="paragraph" w:styleId="Prrafodelista">
    <w:name w:val="List Paragraph"/>
    <w:basedOn w:val="Normal"/>
    <w:uiPriority w:val="34"/>
    <w:qFormat/>
    <w:rsid w:val="0037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Bentura</dc:creator>
  <cp:lastModifiedBy>Susana Monteiro</cp:lastModifiedBy>
  <cp:revision>2</cp:revision>
  <cp:lastPrinted>2020-06-29T15:40:00Z</cp:lastPrinted>
  <dcterms:created xsi:type="dcterms:W3CDTF">2020-06-29T15:42:00Z</dcterms:created>
  <dcterms:modified xsi:type="dcterms:W3CDTF">2020-06-29T15:42:00Z</dcterms:modified>
</cp:coreProperties>
</file>