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D9B" w:rsidRDefault="00654D9B" w:rsidP="00654D9B">
      <w:pPr>
        <w:keepNext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ORDENADOR</w:t>
      </w:r>
    </w:p>
    <w:tbl>
      <w:tblPr>
        <w:tblW w:w="5000" w:type="pct"/>
        <w:tblInd w:w="15" w:type="dxa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8868"/>
      </w:tblGrid>
      <w:tr w:rsidR="00654D9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9B" w:rsidRDefault="00654D9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654D9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Se adjudica a la firma: : RAYLUX SA - RUT 214349570011-, 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**** RAYLUX SA**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25 PROYECTORES:   MODELO CASIO XJ-F100W 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CON INSTALACIÓN INCLUIDA.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UNITARIO: $ 34.733,40 IMP. INCLUIDOS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PRECIO TOTAL PLAZA: $ 868.335 IMP. INCLUIDOS.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GARANTÍA 3 AÑOS.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PLAZO DE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ENTREGA :20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días hábiles.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MONTO TOTAL ADJUDICADO A RAYLUX SA, $ 868.335 IMP. INCLUIDOS.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0" w:line="36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Por un monto total de:   $ 868.335   Pesos uruguayos ochocientos sesenta y ocho mil trescientos treinta y cinco</w:t>
            </w:r>
          </w:p>
        </w:tc>
      </w:tr>
      <w:tr w:rsidR="00654D9B"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54D9B" w:rsidRDefault="00654D9B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ind w:left="52"/>
              <w:rPr>
                <w:rFonts w:ascii="Arial" w:hAnsi="Arial" w:cs="Arial"/>
                <w:color w:val="FF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Por </w:t>
            </w:r>
            <w:proofErr w:type="gramStart"/>
            <w:r>
              <w:rPr>
                <w:rFonts w:ascii="Arial" w:hAnsi="Arial" w:cs="Arial"/>
                <w:color w:val="000000"/>
                <w:sz w:val="18"/>
                <w:szCs w:val="18"/>
              </w:rPr>
              <w:t>Transcriptor  :</w:t>
            </w:r>
            <w:proofErr w:type="gram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María Magdalena Ramela/BPS06/12/2017 11:56:03 a.m.</w:t>
            </w:r>
          </w:p>
          <w:p w:rsidR="00654D9B" w:rsidRDefault="00654D9B">
            <w:pPr>
              <w:keepNext/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Adjudicado Por Ordenador     :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María Magdalena Ramela/BPS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color w:val="FF0000"/>
                <w:sz w:val="18"/>
                <w:szCs w:val="18"/>
              </w:rPr>
              <w:t>06/12/2017 11:57:44 a.m.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120" w:line="240" w:lineRule="auto"/>
              <w:ind w:left="52"/>
              <w:jc w:val="center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  <w:t>María Magdalena  Ramela  Gerente de Administración de Compras y Contratos Informáticos</w:t>
            </w:r>
          </w:p>
          <w:p w:rsidR="00654D9B" w:rsidRDefault="00654D9B">
            <w:pPr>
              <w:keepLines/>
              <w:autoSpaceDE w:val="0"/>
              <w:autoSpaceDN w:val="0"/>
              <w:adjustRightInd w:val="0"/>
              <w:spacing w:after="120" w:line="240" w:lineRule="auto"/>
              <w:ind w:left="1664"/>
              <w:rPr>
                <w:rFonts w:ascii="CG Times" w:hAnsi="CG Times" w:cs="CG Times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654D9B" w:rsidRDefault="00654D9B" w:rsidP="00654D9B">
      <w:pPr>
        <w:autoSpaceDE w:val="0"/>
        <w:autoSpaceDN w:val="0"/>
        <w:adjustRightInd w:val="0"/>
        <w:spacing w:after="0" w:line="240" w:lineRule="auto"/>
        <w:jc w:val="both"/>
        <w:rPr>
          <w:rFonts w:ascii="CG Times" w:hAnsi="CG Times" w:cs="CG Times"/>
          <w:b/>
          <w:bCs/>
          <w:color w:val="000000"/>
          <w:sz w:val="18"/>
          <w:szCs w:val="18"/>
        </w:rPr>
      </w:pPr>
    </w:p>
    <w:p w:rsidR="00B03087" w:rsidRDefault="00B03087">
      <w:bookmarkStart w:id="0" w:name="_GoBack"/>
      <w:bookmarkEnd w:id="0"/>
    </w:p>
    <w:sectPr w:rsidR="00B03087" w:rsidSect="00830E8F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D9B"/>
    <w:rsid w:val="00654D9B"/>
    <w:rsid w:val="00B03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Biurrarena</dc:creator>
  <cp:lastModifiedBy>Andrea Biurrarena</cp:lastModifiedBy>
  <cp:revision>1</cp:revision>
  <dcterms:created xsi:type="dcterms:W3CDTF">2017-12-07T14:03:00Z</dcterms:created>
  <dcterms:modified xsi:type="dcterms:W3CDTF">2017-12-07T14:03:00Z</dcterms:modified>
</cp:coreProperties>
</file>