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4F" w:rsidRDefault="00E0254F" w:rsidP="00B44437">
      <w:pPr>
        <w:tabs>
          <w:tab w:val="left" w:pos="5245"/>
          <w:tab w:val="right" w:pos="8504"/>
        </w:tabs>
        <w:spacing w:line="360" w:lineRule="auto"/>
        <w:jc w:val="center"/>
        <w:rPr>
          <w:rFonts w:ascii="Arial" w:hAnsi="Arial" w:cs="Arial"/>
          <w:b/>
        </w:rPr>
      </w:pPr>
      <w:r w:rsidRPr="00E0254F">
        <w:rPr>
          <w:rFonts w:ascii="Calibri" w:hAnsi="Calibri"/>
          <w:noProof/>
          <w:sz w:val="22"/>
          <w:szCs w:val="22"/>
          <w:lang w:val="es-UY" w:eastAsia="es-UY"/>
        </w:rPr>
        <w:drawing>
          <wp:anchor distT="0" distB="0" distL="114300" distR="114300" simplePos="0" relativeHeight="251658240" behindDoc="0" locked="0" layoutInCell="1" allowOverlap="1">
            <wp:simplePos x="0" y="0"/>
            <wp:positionH relativeFrom="column">
              <wp:posOffset>4247515</wp:posOffset>
            </wp:positionH>
            <wp:positionV relativeFrom="paragraph">
              <wp:posOffset>5080</wp:posOffset>
            </wp:positionV>
            <wp:extent cx="1743075" cy="9144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914400"/>
                    </a:xfrm>
                    <a:prstGeom prst="rect">
                      <a:avLst/>
                    </a:prstGeom>
                    <a:noFill/>
                  </pic:spPr>
                </pic:pic>
              </a:graphicData>
            </a:graphic>
            <wp14:sizeRelH relativeFrom="page">
              <wp14:pctWidth>0</wp14:pctWidth>
            </wp14:sizeRelH>
            <wp14:sizeRelV relativeFrom="page">
              <wp14:pctHeight>0</wp14:pctHeight>
            </wp14:sizeRelV>
          </wp:anchor>
        </w:drawing>
      </w:r>
    </w:p>
    <w:p w:rsidR="00E0254F" w:rsidRDefault="00E0254F" w:rsidP="00E0254F">
      <w:pPr>
        <w:tabs>
          <w:tab w:val="left" w:pos="5245"/>
          <w:tab w:val="right" w:pos="8504"/>
        </w:tabs>
        <w:spacing w:line="360" w:lineRule="auto"/>
        <w:rPr>
          <w:rFonts w:ascii="Arial" w:hAnsi="Arial" w:cs="Arial"/>
          <w:b/>
        </w:rPr>
      </w:pPr>
    </w:p>
    <w:p w:rsidR="00C82790" w:rsidRDefault="00C82790" w:rsidP="00E0254F">
      <w:pPr>
        <w:tabs>
          <w:tab w:val="left" w:pos="5245"/>
          <w:tab w:val="right" w:pos="8504"/>
        </w:tabs>
        <w:spacing w:line="360" w:lineRule="auto"/>
        <w:jc w:val="center"/>
        <w:rPr>
          <w:rFonts w:ascii="Arial" w:hAnsi="Arial" w:cs="Arial"/>
          <w:b/>
        </w:rPr>
      </w:pPr>
    </w:p>
    <w:p w:rsidR="00C82790" w:rsidRDefault="00C82790" w:rsidP="00E0254F">
      <w:pPr>
        <w:tabs>
          <w:tab w:val="left" w:pos="5245"/>
          <w:tab w:val="right" w:pos="8504"/>
        </w:tabs>
        <w:spacing w:line="360" w:lineRule="auto"/>
        <w:jc w:val="center"/>
        <w:rPr>
          <w:rFonts w:ascii="Arial" w:hAnsi="Arial" w:cs="Arial"/>
          <w:b/>
        </w:rPr>
      </w:pPr>
    </w:p>
    <w:p w:rsidR="00C82790" w:rsidRDefault="00C82790" w:rsidP="00E0254F">
      <w:pPr>
        <w:tabs>
          <w:tab w:val="left" w:pos="5245"/>
          <w:tab w:val="right" w:pos="8504"/>
        </w:tabs>
        <w:spacing w:line="360" w:lineRule="auto"/>
        <w:jc w:val="center"/>
        <w:rPr>
          <w:rFonts w:ascii="Arial" w:hAnsi="Arial" w:cs="Arial"/>
          <w:b/>
        </w:rPr>
      </w:pPr>
    </w:p>
    <w:p w:rsidR="00B44437" w:rsidRPr="00D8373C" w:rsidRDefault="00E0254F" w:rsidP="00E0254F">
      <w:pPr>
        <w:tabs>
          <w:tab w:val="left" w:pos="5245"/>
          <w:tab w:val="right" w:pos="8504"/>
        </w:tabs>
        <w:spacing w:line="360" w:lineRule="auto"/>
        <w:jc w:val="center"/>
        <w:rPr>
          <w:rFonts w:ascii="Arial" w:hAnsi="Arial" w:cs="Arial"/>
          <w:b/>
        </w:rPr>
      </w:pPr>
      <w:r>
        <w:rPr>
          <w:rFonts w:ascii="Arial" w:hAnsi="Arial" w:cs="Arial"/>
          <w:b/>
        </w:rPr>
        <w:t>R E S O L U C I Ó N     D.</w:t>
      </w:r>
      <w:r w:rsidR="001118C3">
        <w:rPr>
          <w:rFonts w:ascii="Arial" w:hAnsi="Arial" w:cs="Arial"/>
          <w:b/>
        </w:rPr>
        <w:t xml:space="preserve">E   </w:t>
      </w:r>
      <w:r w:rsidR="00E771A4">
        <w:rPr>
          <w:rFonts w:ascii="Arial" w:hAnsi="Arial" w:cs="Arial"/>
          <w:b/>
        </w:rPr>
        <w:t xml:space="preserve">            </w:t>
      </w:r>
      <w:r w:rsidR="00B44437" w:rsidRPr="00D8373C">
        <w:rPr>
          <w:rFonts w:ascii="Arial" w:hAnsi="Arial" w:cs="Arial"/>
          <w:b/>
        </w:rPr>
        <w:t>/2017</w:t>
      </w:r>
    </w:p>
    <w:p w:rsidR="00B44437" w:rsidRDefault="00B44437" w:rsidP="00B44437">
      <w:pPr>
        <w:tabs>
          <w:tab w:val="left" w:pos="5245"/>
          <w:tab w:val="right" w:pos="8504"/>
        </w:tabs>
        <w:spacing w:line="360" w:lineRule="auto"/>
        <w:rPr>
          <w:rFonts w:ascii="Arial" w:hAnsi="Arial" w:cs="Arial"/>
          <w:b/>
        </w:rPr>
      </w:pPr>
      <w:r w:rsidRPr="00D8373C">
        <w:rPr>
          <w:rFonts w:ascii="Arial" w:hAnsi="Arial" w:cs="Arial"/>
          <w:b/>
        </w:rPr>
        <w:t xml:space="preserve">DIRECCION </w:t>
      </w:r>
      <w:r w:rsidR="00EC0024">
        <w:rPr>
          <w:rFonts w:ascii="Arial" w:hAnsi="Arial" w:cs="Arial"/>
          <w:b/>
        </w:rPr>
        <w:t xml:space="preserve"> DE EDUCACIÓN</w:t>
      </w:r>
      <w:r w:rsidR="00E771A4">
        <w:rPr>
          <w:rFonts w:ascii="Arial" w:hAnsi="Arial" w:cs="Arial"/>
          <w:b/>
        </w:rPr>
        <w:t xml:space="preserve">.- </w:t>
      </w:r>
    </w:p>
    <w:p w:rsidR="003C37CD" w:rsidRPr="00D8373C" w:rsidRDefault="00E0254F" w:rsidP="00E0254F">
      <w:pPr>
        <w:tabs>
          <w:tab w:val="left" w:pos="5245"/>
          <w:tab w:val="left" w:pos="5812"/>
          <w:tab w:val="right" w:pos="8504"/>
        </w:tabs>
        <w:spacing w:line="360" w:lineRule="auto"/>
        <w:rPr>
          <w:rFonts w:ascii="Arial" w:hAnsi="Arial" w:cs="Arial"/>
        </w:rPr>
      </w:pPr>
      <w:r>
        <w:rPr>
          <w:rFonts w:ascii="Arial" w:hAnsi="Arial" w:cs="Arial"/>
        </w:rPr>
        <w:t>2017-11-0001-</w:t>
      </w:r>
      <w:r w:rsidR="005924C0">
        <w:rPr>
          <w:rFonts w:ascii="Arial" w:hAnsi="Arial" w:cs="Arial"/>
        </w:rPr>
        <w:t>1436</w:t>
      </w:r>
      <w:r w:rsidR="00E771A4">
        <w:rPr>
          <w:rFonts w:ascii="Arial" w:hAnsi="Arial" w:cs="Arial"/>
        </w:rPr>
        <w:t xml:space="preserve">                           </w:t>
      </w:r>
      <w:r w:rsidR="003C37CD" w:rsidRPr="00D8373C">
        <w:rPr>
          <w:rFonts w:ascii="Arial" w:hAnsi="Arial" w:cs="Arial"/>
        </w:rPr>
        <w:t xml:space="preserve">Montevideo,  </w:t>
      </w:r>
    </w:p>
    <w:p w:rsidR="003C37CD" w:rsidRPr="00D8373C" w:rsidRDefault="003C37CD" w:rsidP="00E0254F">
      <w:pPr>
        <w:spacing w:line="360" w:lineRule="auto"/>
        <w:ind w:firstLine="709"/>
        <w:jc w:val="both"/>
        <w:rPr>
          <w:rFonts w:ascii="Arial" w:hAnsi="Arial" w:cs="Arial"/>
        </w:rPr>
      </w:pPr>
      <w:r w:rsidRPr="00E0254F">
        <w:rPr>
          <w:rFonts w:ascii="Arial" w:hAnsi="Arial" w:cs="Arial"/>
          <w:bCs/>
          <w:u w:val="single"/>
        </w:rPr>
        <w:t>VISTO</w:t>
      </w:r>
      <w:r w:rsidR="00E771A4" w:rsidRPr="00E771A4">
        <w:rPr>
          <w:rFonts w:ascii="Arial" w:hAnsi="Arial" w:cs="Arial"/>
          <w:bCs/>
        </w:rPr>
        <w:t>:</w:t>
      </w:r>
      <w:r w:rsidR="004473C1" w:rsidRPr="004473C1">
        <w:t xml:space="preserve"> </w:t>
      </w:r>
      <w:r w:rsidR="00A81A49">
        <w:rPr>
          <w:rFonts w:ascii="Arial" w:hAnsi="Arial" w:cs="Arial"/>
          <w:bCs/>
        </w:rPr>
        <w:t xml:space="preserve">la Resolución de la Dirección </w:t>
      </w:r>
      <w:r w:rsidR="001118C3">
        <w:rPr>
          <w:rFonts w:ascii="Arial" w:hAnsi="Arial" w:cs="Arial"/>
          <w:bCs/>
        </w:rPr>
        <w:t xml:space="preserve">de Educación </w:t>
      </w:r>
      <w:r w:rsidR="005924C0">
        <w:rPr>
          <w:rFonts w:ascii="Arial" w:hAnsi="Arial" w:cs="Arial"/>
          <w:bCs/>
        </w:rPr>
        <w:t>1149/2017</w:t>
      </w:r>
      <w:r w:rsidR="0048286C">
        <w:rPr>
          <w:rFonts w:ascii="Arial" w:hAnsi="Arial" w:cs="Arial"/>
          <w:bCs/>
        </w:rPr>
        <w:t xml:space="preserve"> </w:t>
      </w:r>
      <w:r w:rsidR="00A81A49">
        <w:rPr>
          <w:rFonts w:ascii="Arial" w:hAnsi="Arial" w:cs="Arial"/>
          <w:bCs/>
        </w:rPr>
        <w:t xml:space="preserve">de </w:t>
      </w:r>
      <w:r w:rsidR="00A1027B">
        <w:rPr>
          <w:rFonts w:ascii="Arial" w:hAnsi="Arial" w:cs="Arial"/>
          <w:bCs/>
        </w:rPr>
        <w:t xml:space="preserve">fecha </w:t>
      </w:r>
      <w:r w:rsidR="005924C0">
        <w:rPr>
          <w:rFonts w:ascii="Arial" w:hAnsi="Arial" w:cs="Arial"/>
          <w:bCs/>
        </w:rPr>
        <w:t>27 de octubre de 2017</w:t>
      </w:r>
      <w:r w:rsidR="00A81A49">
        <w:rPr>
          <w:rFonts w:ascii="Arial" w:hAnsi="Arial" w:cs="Arial"/>
          <w:bCs/>
        </w:rPr>
        <w:t xml:space="preserve">, por la cual </w:t>
      </w:r>
      <w:r w:rsidR="00A1027B">
        <w:rPr>
          <w:rFonts w:ascii="Arial" w:hAnsi="Arial" w:cs="Arial"/>
          <w:bCs/>
        </w:rPr>
        <w:t>se adjudi</w:t>
      </w:r>
      <w:r w:rsidR="004D790D">
        <w:rPr>
          <w:rFonts w:ascii="Arial" w:hAnsi="Arial" w:cs="Arial"/>
          <w:bCs/>
        </w:rPr>
        <w:t>ca la Licitación Abreviada Nº 0</w:t>
      </w:r>
      <w:r w:rsidR="005924C0">
        <w:rPr>
          <w:rFonts w:ascii="Arial" w:hAnsi="Arial" w:cs="Arial"/>
          <w:bCs/>
        </w:rPr>
        <w:t>7</w:t>
      </w:r>
      <w:r w:rsidR="00A1027B">
        <w:rPr>
          <w:rFonts w:ascii="Arial" w:hAnsi="Arial" w:cs="Arial"/>
          <w:bCs/>
        </w:rPr>
        <w:t xml:space="preserve">/2017, </w:t>
      </w:r>
      <w:r w:rsidR="00A81A49">
        <w:rPr>
          <w:rFonts w:ascii="Arial" w:hAnsi="Arial" w:cs="Arial"/>
          <w:bCs/>
        </w:rPr>
        <w:t xml:space="preserve">se </w:t>
      </w:r>
      <w:r w:rsidR="00A1027B">
        <w:rPr>
          <w:rFonts w:ascii="Arial" w:hAnsi="Arial" w:cs="Arial"/>
          <w:bCs/>
        </w:rPr>
        <w:t>declaran ítems desiertos y se dispone el llamado a Compra Directa por Excepción</w:t>
      </w:r>
      <w:r w:rsidR="0088412B" w:rsidRPr="00D8373C">
        <w:rPr>
          <w:rFonts w:ascii="Arial" w:hAnsi="Arial" w:cs="Arial"/>
        </w:rPr>
        <w:t>.</w:t>
      </w:r>
      <w:r w:rsidR="0064485D" w:rsidRPr="00D8373C">
        <w:rPr>
          <w:rFonts w:ascii="Arial" w:hAnsi="Arial" w:cs="Arial"/>
        </w:rPr>
        <w:t>---------</w:t>
      </w:r>
      <w:r w:rsidR="003540F1" w:rsidRPr="00D8373C">
        <w:rPr>
          <w:rFonts w:ascii="Arial" w:hAnsi="Arial" w:cs="Arial"/>
        </w:rPr>
        <w:t>-</w:t>
      </w:r>
      <w:r w:rsidR="00A1027B">
        <w:rPr>
          <w:rFonts w:ascii="Arial" w:hAnsi="Arial" w:cs="Arial"/>
        </w:rPr>
        <w:t>-----------</w:t>
      </w:r>
    </w:p>
    <w:p w:rsidR="003F4FAD" w:rsidRDefault="003C37CD" w:rsidP="00C24F5B">
      <w:pPr>
        <w:spacing w:line="360" w:lineRule="auto"/>
        <w:ind w:firstLine="709"/>
        <w:jc w:val="both"/>
        <w:rPr>
          <w:rFonts w:ascii="Arial" w:hAnsi="Arial" w:cs="Arial"/>
        </w:rPr>
      </w:pPr>
      <w:r w:rsidRPr="00E0254F">
        <w:rPr>
          <w:rFonts w:ascii="Arial" w:hAnsi="Arial" w:cs="Arial"/>
          <w:bCs/>
          <w:u w:val="single"/>
        </w:rPr>
        <w:t>RESULTANDO</w:t>
      </w:r>
      <w:r w:rsidRPr="00E0254F">
        <w:rPr>
          <w:rFonts w:ascii="Arial" w:hAnsi="Arial" w:cs="Arial"/>
          <w:bCs/>
        </w:rPr>
        <w:t>:</w:t>
      </w:r>
      <w:r w:rsidRPr="00D8373C">
        <w:rPr>
          <w:rFonts w:ascii="Arial" w:hAnsi="Arial" w:cs="Arial"/>
        </w:rPr>
        <w:t xml:space="preserve"> </w:t>
      </w:r>
      <w:r w:rsidR="004473C1" w:rsidRPr="004473C1">
        <w:rPr>
          <w:rFonts w:ascii="Arial" w:hAnsi="Arial" w:cs="Arial"/>
        </w:rPr>
        <w:t>que al</w:t>
      </w:r>
      <w:r w:rsidR="00BC6F22">
        <w:rPr>
          <w:rFonts w:ascii="Arial" w:hAnsi="Arial" w:cs="Arial"/>
        </w:rPr>
        <w:t xml:space="preserve"> referido L</w:t>
      </w:r>
      <w:r w:rsidR="004473C1" w:rsidRPr="004473C1">
        <w:rPr>
          <w:rFonts w:ascii="Arial" w:hAnsi="Arial" w:cs="Arial"/>
        </w:rPr>
        <w:t xml:space="preserve">lamado </w:t>
      </w:r>
      <w:r w:rsidR="00A1027B">
        <w:rPr>
          <w:rFonts w:ascii="Arial" w:hAnsi="Arial" w:cs="Arial"/>
        </w:rPr>
        <w:t>se present</w:t>
      </w:r>
      <w:r w:rsidR="004D790D">
        <w:rPr>
          <w:rFonts w:ascii="Arial" w:hAnsi="Arial" w:cs="Arial"/>
        </w:rPr>
        <w:t xml:space="preserve">aron los siguientes oferentes: 1) </w:t>
      </w:r>
      <w:r w:rsidR="005924C0">
        <w:rPr>
          <w:rFonts w:ascii="Arial" w:hAnsi="Arial" w:cs="Arial"/>
        </w:rPr>
        <w:t>LOSA LIBROS LTDA</w:t>
      </w:r>
      <w:r w:rsidR="004D790D">
        <w:rPr>
          <w:rFonts w:ascii="Arial" w:hAnsi="Arial" w:cs="Arial"/>
        </w:rPr>
        <w:t xml:space="preserve">, 2) </w:t>
      </w:r>
      <w:r w:rsidR="005924C0">
        <w:rPr>
          <w:rFonts w:ascii="Arial" w:hAnsi="Arial" w:cs="Arial"/>
        </w:rPr>
        <w:t>ELIZABETH RITA CASALES LIGORI</w:t>
      </w:r>
      <w:r w:rsidR="004D790D">
        <w:rPr>
          <w:rFonts w:ascii="Arial" w:hAnsi="Arial" w:cs="Arial"/>
        </w:rPr>
        <w:t xml:space="preserve">, los cuales </w:t>
      </w:r>
      <w:r w:rsidR="004D790D">
        <w:rPr>
          <w:rFonts w:ascii="Arial" w:hAnsi="Arial" w:cs="Arial"/>
          <w:bCs/>
        </w:rPr>
        <w:t xml:space="preserve">cumplen con los requisitos formales y </w:t>
      </w:r>
      <w:r w:rsidR="004D790D" w:rsidRPr="00EA6E4B">
        <w:rPr>
          <w:rFonts w:ascii="Arial" w:hAnsi="Arial" w:cs="Arial"/>
          <w:bCs/>
        </w:rPr>
        <w:t>se ajusta</w:t>
      </w:r>
      <w:r w:rsidR="004D790D">
        <w:rPr>
          <w:rFonts w:ascii="Arial" w:hAnsi="Arial" w:cs="Arial"/>
          <w:bCs/>
        </w:rPr>
        <w:t>n</w:t>
      </w:r>
      <w:r w:rsidR="004D790D" w:rsidRPr="00EA6E4B">
        <w:rPr>
          <w:rFonts w:ascii="Arial" w:hAnsi="Arial" w:cs="Arial"/>
          <w:bCs/>
        </w:rPr>
        <w:t xml:space="preserve"> a lo solicitado en el Pliego de Condiciones Particulares</w:t>
      </w:r>
      <w:r w:rsidR="005924C0">
        <w:rPr>
          <w:rFonts w:ascii="Arial" w:hAnsi="Arial" w:cs="Arial"/>
        </w:rPr>
        <w:t>.</w:t>
      </w:r>
    </w:p>
    <w:p w:rsidR="003C37CD" w:rsidRDefault="003C37CD" w:rsidP="00E0254F">
      <w:pPr>
        <w:spacing w:line="360" w:lineRule="auto"/>
        <w:ind w:firstLine="709"/>
        <w:jc w:val="both"/>
        <w:rPr>
          <w:rFonts w:ascii="Arial" w:hAnsi="Arial" w:cs="Arial"/>
        </w:rPr>
      </w:pPr>
      <w:r w:rsidRPr="00E0254F">
        <w:rPr>
          <w:rFonts w:ascii="Arial" w:hAnsi="Arial" w:cs="Arial"/>
          <w:bCs/>
          <w:u w:val="single"/>
        </w:rPr>
        <w:t>CONSIDERANDO</w:t>
      </w:r>
      <w:r w:rsidRPr="00E0254F">
        <w:rPr>
          <w:rFonts w:ascii="Arial" w:hAnsi="Arial" w:cs="Arial"/>
          <w:bCs/>
        </w:rPr>
        <w:t>:</w:t>
      </w:r>
      <w:r w:rsidR="00E0254F">
        <w:rPr>
          <w:rFonts w:ascii="Arial" w:hAnsi="Arial" w:cs="Arial"/>
        </w:rPr>
        <w:t xml:space="preserve"> </w:t>
      </w:r>
      <w:r w:rsidR="00F4495A" w:rsidRPr="00F4495A">
        <w:rPr>
          <w:rFonts w:ascii="Arial" w:hAnsi="Arial" w:cs="Arial"/>
        </w:rPr>
        <w:t xml:space="preserve">I) </w:t>
      </w:r>
      <w:r w:rsidR="00A1027B" w:rsidRPr="00F4495A">
        <w:rPr>
          <w:rFonts w:ascii="Arial" w:hAnsi="Arial" w:cs="Arial"/>
        </w:rPr>
        <w:t>que se pronunció la Comisión Asesora de Adjudicacio</w:t>
      </w:r>
      <w:r w:rsidR="00A1027B">
        <w:rPr>
          <w:rFonts w:ascii="Arial" w:hAnsi="Arial" w:cs="Arial"/>
        </w:rPr>
        <w:t>nes  sugiriendo adjudicar a la</w:t>
      </w:r>
      <w:r w:rsidR="005924C0">
        <w:rPr>
          <w:rFonts w:ascii="Arial" w:hAnsi="Arial" w:cs="Arial"/>
        </w:rPr>
        <w:t>s</w:t>
      </w:r>
      <w:r w:rsidR="00A1027B">
        <w:rPr>
          <w:rFonts w:ascii="Arial" w:hAnsi="Arial" w:cs="Arial"/>
        </w:rPr>
        <w:t xml:space="preserve"> e</w:t>
      </w:r>
      <w:r w:rsidR="00A1027B" w:rsidRPr="00F4495A">
        <w:rPr>
          <w:rFonts w:ascii="Arial" w:hAnsi="Arial" w:cs="Arial"/>
        </w:rPr>
        <w:t>mpresa</w:t>
      </w:r>
      <w:r w:rsidR="005924C0">
        <w:rPr>
          <w:rFonts w:ascii="Arial" w:hAnsi="Arial" w:cs="Arial"/>
        </w:rPr>
        <w:t>s</w:t>
      </w:r>
      <w:r w:rsidR="00A1027B">
        <w:rPr>
          <w:rFonts w:ascii="Arial" w:hAnsi="Arial" w:cs="Arial"/>
        </w:rPr>
        <w:t xml:space="preserve"> </w:t>
      </w:r>
      <w:r w:rsidR="005924C0">
        <w:rPr>
          <w:rFonts w:ascii="Arial" w:hAnsi="Arial" w:cs="Arial"/>
        </w:rPr>
        <w:t>LOSA LIBROS LTLDA y ELIZABETH RITA CASALES LIGORI</w:t>
      </w:r>
      <w:r w:rsidR="00A1027B">
        <w:rPr>
          <w:rFonts w:ascii="Arial" w:hAnsi="Arial" w:cs="Arial"/>
        </w:rPr>
        <w:t xml:space="preserve"> </w:t>
      </w:r>
      <w:r w:rsidR="00A1027B">
        <w:rPr>
          <w:rFonts w:ascii="Arial" w:hAnsi="Arial" w:cs="Arial"/>
          <w:lang w:val="es-UY"/>
        </w:rPr>
        <w:t>por ser admisible</w:t>
      </w:r>
      <w:r w:rsidR="005924C0">
        <w:rPr>
          <w:rFonts w:ascii="Arial" w:hAnsi="Arial" w:cs="Arial"/>
          <w:lang w:val="es-UY"/>
        </w:rPr>
        <w:t>s</w:t>
      </w:r>
      <w:r w:rsidR="00A1027B">
        <w:rPr>
          <w:rFonts w:ascii="Arial" w:hAnsi="Arial" w:cs="Arial"/>
          <w:lang w:val="es-UY"/>
        </w:rPr>
        <w:t xml:space="preserve"> en el aspecto formal y resultar conveniente</w:t>
      </w:r>
      <w:r w:rsidR="005924C0">
        <w:rPr>
          <w:rFonts w:ascii="Arial" w:hAnsi="Arial" w:cs="Arial"/>
          <w:lang w:val="es-UY"/>
        </w:rPr>
        <w:t>s</w:t>
      </w:r>
      <w:r w:rsidR="00A1027B">
        <w:rPr>
          <w:rFonts w:ascii="Arial" w:hAnsi="Arial" w:cs="Arial"/>
          <w:lang w:val="es-UY"/>
        </w:rPr>
        <w:t xml:space="preserve"> la</w:t>
      </w:r>
      <w:r w:rsidR="005924C0">
        <w:rPr>
          <w:rFonts w:ascii="Arial" w:hAnsi="Arial" w:cs="Arial"/>
          <w:lang w:val="es-UY"/>
        </w:rPr>
        <w:t>s</w:t>
      </w:r>
      <w:r w:rsidR="00A1027B">
        <w:rPr>
          <w:rFonts w:ascii="Arial" w:hAnsi="Arial" w:cs="Arial"/>
          <w:lang w:val="es-UY"/>
        </w:rPr>
        <w:t xml:space="preserve"> propuesta</w:t>
      </w:r>
      <w:r w:rsidR="005924C0">
        <w:rPr>
          <w:rFonts w:ascii="Arial" w:hAnsi="Arial" w:cs="Arial"/>
          <w:lang w:val="es-UY"/>
        </w:rPr>
        <w:t>s</w:t>
      </w:r>
      <w:r w:rsidR="00A1027B">
        <w:rPr>
          <w:rFonts w:ascii="Arial" w:hAnsi="Arial" w:cs="Arial"/>
          <w:lang w:val="es-UY"/>
        </w:rPr>
        <w:t xml:space="preserve"> presentada</w:t>
      </w:r>
      <w:r w:rsidR="005924C0">
        <w:rPr>
          <w:rFonts w:ascii="Arial" w:hAnsi="Arial" w:cs="Arial"/>
          <w:lang w:val="es-UY"/>
        </w:rPr>
        <w:t>s</w:t>
      </w:r>
      <w:r w:rsidR="00A1027B">
        <w:rPr>
          <w:rFonts w:ascii="Arial" w:hAnsi="Arial" w:cs="Arial"/>
          <w:lang w:val="es-UY"/>
        </w:rPr>
        <w:t xml:space="preserve"> </w:t>
      </w:r>
      <w:r w:rsidR="005924C0">
        <w:rPr>
          <w:rFonts w:ascii="Arial" w:hAnsi="Arial" w:cs="Arial"/>
          <w:lang w:val="es-UY"/>
        </w:rPr>
        <w:t>para los intereses de la administración</w:t>
      </w:r>
      <w:r w:rsidR="00F4495A">
        <w:rPr>
          <w:rFonts w:ascii="Arial" w:hAnsi="Arial" w:cs="Arial"/>
        </w:rPr>
        <w:t>.</w:t>
      </w:r>
      <w:r w:rsidR="00AD056E">
        <w:rPr>
          <w:rFonts w:ascii="Arial" w:hAnsi="Arial" w:cs="Arial"/>
        </w:rPr>
        <w:t>-----</w:t>
      </w:r>
      <w:r w:rsidR="005924C0">
        <w:rPr>
          <w:rFonts w:ascii="Arial" w:hAnsi="Arial" w:cs="Arial"/>
        </w:rPr>
        <w:t>----------------------------</w:t>
      </w:r>
    </w:p>
    <w:p w:rsidR="00BC24AA" w:rsidRPr="00BC24AA" w:rsidRDefault="00BC24AA" w:rsidP="00BC24AA">
      <w:pPr>
        <w:spacing w:line="360" w:lineRule="auto"/>
        <w:ind w:firstLine="709"/>
        <w:jc w:val="both"/>
        <w:rPr>
          <w:rFonts w:ascii="Arial" w:hAnsi="Arial" w:cs="Arial"/>
        </w:rPr>
      </w:pPr>
      <w:r w:rsidRPr="00BC24AA">
        <w:rPr>
          <w:rFonts w:ascii="Arial" w:hAnsi="Arial" w:cs="Arial"/>
        </w:rPr>
        <w:t xml:space="preserve">                                  II) que en su mérito corresponde adjudicar</w:t>
      </w:r>
      <w:r w:rsidR="00A1027B">
        <w:rPr>
          <w:rFonts w:ascii="Arial" w:hAnsi="Arial" w:cs="Arial"/>
        </w:rPr>
        <w:t xml:space="preserve"> la Compra Directa por Excepción Nº 0</w:t>
      </w:r>
      <w:r w:rsidR="005924C0">
        <w:rPr>
          <w:rFonts w:ascii="Arial" w:hAnsi="Arial" w:cs="Arial"/>
        </w:rPr>
        <w:t>7</w:t>
      </w:r>
      <w:r w:rsidR="00A1027B">
        <w:rPr>
          <w:rFonts w:ascii="Arial" w:hAnsi="Arial" w:cs="Arial"/>
        </w:rPr>
        <w:t xml:space="preserve">/2017 </w:t>
      </w:r>
      <w:r w:rsidR="001118C3">
        <w:rPr>
          <w:rFonts w:ascii="Arial" w:hAnsi="Arial" w:cs="Arial"/>
        </w:rPr>
        <w:t>a la</w:t>
      </w:r>
      <w:r w:rsidR="005924C0">
        <w:rPr>
          <w:rFonts w:ascii="Arial" w:hAnsi="Arial" w:cs="Arial"/>
        </w:rPr>
        <w:t>s</w:t>
      </w:r>
      <w:r w:rsidR="001118C3">
        <w:rPr>
          <w:rFonts w:ascii="Arial" w:hAnsi="Arial" w:cs="Arial"/>
        </w:rPr>
        <w:t xml:space="preserve"> </w:t>
      </w:r>
      <w:r w:rsidR="00AD056E">
        <w:rPr>
          <w:rFonts w:ascii="Arial" w:hAnsi="Arial" w:cs="Arial"/>
        </w:rPr>
        <w:t>mencionada</w:t>
      </w:r>
      <w:r w:rsidR="005924C0">
        <w:rPr>
          <w:rFonts w:ascii="Arial" w:hAnsi="Arial" w:cs="Arial"/>
        </w:rPr>
        <w:t>s</w:t>
      </w:r>
      <w:r w:rsidR="00246400">
        <w:rPr>
          <w:rFonts w:ascii="Arial" w:hAnsi="Arial" w:cs="Arial"/>
        </w:rPr>
        <w:t xml:space="preserve"> </w:t>
      </w:r>
      <w:r w:rsidR="001118C3">
        <w:rPr>
          <w:rFonts w:ascii="Arial" w:hAnsi="Arial" w:cs="Arial"/>
        </w:rPr>
        <w:t>e</w:t>
      </w:r>
      <w:r w:rsidRPr="00BC24AA">
        <w:rPr>
          <w:rFonts w:ascii="Arial" w:hAnsi="Arial" w:cs="Arial"/>
        </w:rPr>
        <w:t>mpresa</w:t>
      </w:r>
      <w:r w:rsidR="005924C0">
        <w:rPr>
          <w:rFonts w:ascii="Arial" w:hAnsi="Arial" w:cs="Arial"/>
        </w:rPr>
        <w:t>s</w:t>
      </w:r>
      <w:r w:rsidRPr="00BC24AA">
        <w:rPr>
          <w:rFonts w:ascii="Arial" w:hAnsi="Arial" w:cs="Arial"/>
        </w:rPr>
        <w:t>.---------------------------</w:t>
      </w:r>
      <w:r w:rsidR="00A1027B">
        <w:rPr>
          <w:rFonts w:ascii="Arial" w:hAnsi="Arial" w:cs="Arial"/>
        </w:rPr>
        <w:t>--------</w:t>
      </w:r>
      <w:r w:rsidR="0048286C">
        <w:rPr>
          <w:rFonts w:ascii="Arial" w:hAnsi="Arial" w:cs="Arial"/>
        </w:rPr>
        <w:t>-</w:t>
      </w:r>
      <w:r w:rsidR="00A1027B">
        <w:rPr>
          <w:rFonts w:ascii="Arial" w:hAnsi="Arial" w:cs="Arial"/>
        </w:rPr>
        <w:t>-</w:t>
      </w:r>
      <w:r w:rsidR="00246400">
        <w:rPr>
          <w:rFonts w:ascii="Arial" w:hAnsi="Arial" w:cs="Arial"/>
        </w:rPr>
        <w:t>---</w:t>
      </w:r>
      <w:r w:rsidR="005924C0">
        <w:rPr>
          <w:rFonts w:ascii="Arial" w:hAnsi="Arial" w:cs="Arial"/>
        </w:rPr>
        <w:t>---</w:t>
      </w:r>
    </w:p>
    <w:p w:rsidR="00BC24AA" w:rsidRPr="00D8373C" w:rsidRDefault="00BC24AA" w:rsidP="00BC24AA">
      <w:pPr>
        <w:spacing w:line="360" w:lineRule="auto"/>
        <w:ind w:firstLine="709"/>
        <w:jc w:val="both"/>
        <w:rPr>
          <w:rFonts w:ascii="Arial" w:hAnsi="Arial" w:cs="Arial"/>
        </w:rPr>
      </w:pPr>
      <w:r w:rsidRPr="00BC24AA">
        <w:rPr>
          <w:rFonts w:ascii="Arial" w:hAnsi="Arial" w:cs="Arial"/>
        </w:rPr>
        <w:t xml:space="preserve">                              </w:t>
      </w:r>
      <w:r w:rsidR="00AD056E">
        <w:rPr>
          <w:rFonts w:ascii="Arial" w:hAnsi="Arial" w:cs="Arial"/>
        </w:rPr>
        <w:t xml:space="preserve">   </w:t>
      </w:r>
      <w:r w:rsidRPr="00BC24AA">
        <w:rPr>
          <w:rFonts w:ascii="Arial" w:hAnsi="Arial" w:cs="Arial"/>
        </w:rPr>
        <w:t>III) que se emitió la afectación</w:t>
      </w:r>
      <w:r w:rsidR="00AD056E">
        <w:rPr>
          <w:rFonts w:ascii="Arial" w:hAnsi="Arial" w:cs="Arial"/>
        </w:rPr>
        <w:t xml:space="preserve"> de crédito nú</w:t>
      </w:r>
      <w:r w:rsidR="0061458D">
        <w:rPr>
          <w:rFonts w:ascii="Arial" w:hAnsi="Arial" w:cs="Arial"/>
        </w:rPr>
        <w:t>mero</w:t>
      </w:r>
      <w:r w:rsidR="00B12400">
        <w:rPr>
          <w:rFonts w:ascii="Arial" w:hAnsi="Arial" w:cs="Arial"/>
        </w:rPr>
        <w:t xml:space="preserve"> </w:t>
      </w:r>
      <w:r w:rsidR="005C6114">
        <w:rPr>
          <w:rFonts w:ascii="Arial" w:hAnsi="Arial" w:cs="Arial"/>
        </w:rPr>
        <w:t>532</w:t>
      </w:r>
      <w:r w:rsidR="00AD056E">
        <w:rPr>
          <w:rFonts w:ascii="Arial" w:hAnsi="Arial" w:cs="Arial"/>
        </w:rPr>
        <w:t>, la cual luce</w:t>
      </w:r>
      <w:r w:rsidR="0055545D">
        <w:rPr>
          <w:rFonts w:ascii="Arial" w:hAnsi="Arial" w:cs="Arial"/>
        </w:rPr>
        <w:t xml:space="preserve"> a f</w:t>
      </w:r>
      <w:r w:rsidR="0061458D">
        <w:rPr>
          <w:rFonts w:ascii="Arial" w:hAnsi="Arial" w:cs="Arial"/>
        </w:rPr>
        <w:t>oja</w:t>
      </w:r>
      <w:r w:rsidR="00AD056E">
        <w:rPr>
          <w:rFonts w:ascii="Arial" w:hAnsi="Arial" w:cs="Arial"/>
        </w:rPr>
        <w:t>s</w:t>
      </w:r>
      <w:r w:rsidR="0055545D">
        <w:rPr>
          <w:rFonts w:ascii="Arial" w:hAnsi="Arial" w:cs="Arial"/>
        </w:rPr>
        <w:t xml:space="preserve"> </w:t>
      </w:r>
      <w:r w:rsidR="005C6114">
        <w:rPr>
          <w:rFonts w:ascii="Arial" w:hAnsi="Arial" w:cs="Arial"/>
        </w:rPr>
        <w:t>327</w:t>
      </w:r>
      <w:r w:rsidR="00AD056E">
        <w:rPr>
          <w:rFonts w:ascii="Arial" w:hAnsi="Arial" w:cs="Arial"/>
        </w:rPr>
        <w:t xml:space="preserve"> del </w:t>
      </w:r>
      <w:r w:rsidR="00A1027B">
        <w:rPr>
          <w:rFonts w:ascii="Arial" w:hAnsi="Arial" w:cs="Arial"/>
        </w:rPr>
        <w:t xml:space="preserve">presente </w:t>
      </w:r>
      <w:r w:rsidR="00AD056E">
        <w:rPr>
          <w:rFonts w:ascii="Arial" w:hAnsi="Arial" w:cs="Arial"/>
        </w:rPr>
        <w:t>expediente</w:t>
      </w:r>
      <w:r w:rsidR="00A1027B">
        <w:rPr>
          <w:rFonts w:ascii="Arial" w:hAnsi="Arial" w:cs="Arial"/>
        </w:rPr>
        <w:t>.</w:t>
      </w:r>
      <w:r w:rsidR="00AD056E">
        <w:rPr>
          <w:rFonts w:ascii="Arial" w:hAnsi="Arial" w:cs="Arial"/>
        </w:rPr>
        <w:t>--------------------------------</w:t>
      </w:r>
      <w:r w:rsidR="004D790D">
        <w:rPr>
          <w:rFonts w:ascii="Arial" w:hAnsi="Arial" w:cs="Arial"/>
        </w:rPr>
        <w:t>-----</w:t>
      </w:r>
      <w:r w:rsidR="0048286C">
        <w:rPr>
          <w:rFonts w:ascii="Arial" w:hAnsi="Arial" w:cs="Arial"/>
        </w:rPr>
        <w:t>-----</w:t>
      </w:r>
      <w:r w:rsidR="004D790D">
        <w:rPr>
          <w:rFonts w:ascii="Arial" w:hAnsi="Arial" w:cs="Arial"/>
        </w:rPr>
        <w:t>----------------------</w:t>
      </w:r>
    </w:p>
    <w:p w:rsidR="003C37CD" w:rsidRPr="00D8373C" w:rsidRDefault="003C37CD" w:rsidP="00C82790">
      <w:pPr>
        <w:spacing w:line="360" w:lineRule="auto"/>
        <w:ind w:firstLine="709"/>
        <w:jc w:val="both"/>
        <w:rPr>
          <w:rFonts w:ascii="Arial" w:hAnsi="Arial" w:cs="Arial"/>
        </w:rPr>
      </w:pPr>
      <w:r w:rsidRPr="00E0254F">
        <w:rPr>
          <w:rFonts w:ascii="Arial" w:hAnsi="Arial" w:cs="Arial"/>
          <w:bCs/>
          <w:u w:val="single"/>
        </w:rPr>
        <w:t>ATENTO</w:t>
      </w:r>
      <w:r w:rsidRPr="00E0254F">
        <w:rPr>
          <w:rFonts w:ascii="Arial" w:hAnsi="Arial" w:cs="Arial"/>
          <w:bCs/>
        </w:rPr>
        <w:t>:</w:t>
      </w:r>
      <w:r w:rsidRPr="00D8373C">
        <w:rPr>
          <w:rFonts w:ascii="Arial" w:hAnsi="Arial" w:cs="Arial"/>
        </w:rPr>
        <w:t xml:space="preserve"> </w:t>
      </w:r>
      <w:r w:rsidR="00BC24AA" w:rsidRPr="00BC24AA">
        <w:rPr>
          <w:rFonts w:ascii="Arial" w:hAnsi="Arial" w:cs="Arial"/>
        </w:rPr>
        <w:t xml:space="preserve">a lo </w:t>
      </w:r>
      <w:r w:rsidR="00AD056E">
        <w:rPr>
          <w:rFonts w:ascii="Arial" w:hAnsi="Arial" w:cs="Arial"/>
        </w:rPr>
        <w:t xml:space="preserve">precedentemente </w:t>
      </w:r>
      <w:r w:rsidR="00BC24AA" w:rsidRPr="00BC24AA">
        <w:rPr>
          <w:rFonts w:ascii="Arial" w:hAnsi="Arial" w:cs="Arial"/>
        </w:rPr>
        <w:t>expuesto</w:t>
      </w:r>
      <w:r w:rsidR="00C24F5B">
        <w:rPr>
          <w:rFonts w:ascii="Arial" w:hAnsi="Arial" w:cs="Arial"/>
        </w:rPr>
        <w:t xml:space="preserve">, a </w:t>
      </w:r>
      <w:r w:rsidR="00C24F5B" w:rsidRPr="00BC24AA">
        <w:rPr>
          <w:rFonts w:ascii="Arial" w:hAnsi="Arial" w:cs="Arial"/>
        </w:rPr>
        <w:t>lo dictaminado por la Comisión Asesora de Adjudicaciones</w:t>
      </w:r>
      <w:r w:rsidR="00BC24AA" w:rsidRPr="00BC24AA">
        <w:rPr>
          <w:rFonts w:ascii="Arial" w:hAnsi="Arial" w:cs="Arial"/>
        </w:rPr>
        <w:t xml:space="preserve"> y a lo dispuesto</w:t>
      </w:r>
      <w:r w:rsidR="00AD056E">
        <w:rPr>
          <w:rFonts w:ascii="Arial" w:hAnsi="Arial" w:cs="Arial"/>
        </w:rPr>
        <w:t xml:space="preserve"> por el</w:t>
      </w:r>
      <w:r w:rsidR="00BC24AA" w:rsidRPr="00BC24AA">
        <w:rPr>
          <w:rFonts w:ascii="Arial" w:hAnsi="Arial" w:cs="Arial"/>
        </w:rPr>
        <w:t xml:space="preserve"> TOCAF</w:t>
      </w:r>
      <w:r w:rsidR="00AD056E">
        <w:rPr>
          <w:rFonts w:ascii="Arial" w:hAnsi="Arial" w:cs="Arial"/>
        </w:rPr>
        <w:t xml:space="preserve"> aprobado por el Decreto 150/012 de 11 de mayo de 2012</w:t>
      </w:r>
      <w:r w:rsidR="00BC24AA" w:rsidRPr="00BC24AA">
        <w:rPr>
          <w:rFonts w:ascii="Arial" w:hAnsi="Arial" w:cs="Arial"/>
        </w:rPr>
        <w:t xml:space="preserve">, normas </w:t>
      </w:r>
      <w:r w:rsidR="00C24F5B">
        <w:rPr>
          <w:rFonts w:ascii="Arial" w:hAnsi="Arial" w:cs="Arial"/>
        </w:rPr>
        <w:t>concordantes y complementarias</w:t>
      </w:r>
      <w:r w:rsidR="00AD056E">
        <w:rPr>
          <w:rFonts w:ascii="Arial" w:hAnsi="Arial" w:cs="Arial"/>
        </w:rPr>
        <w:t>.</w:t>
      </w:r>
      <w:r w:rsidR="00C24F5B">
        <w:rPr>
          <w:rFonts w:ascii="Arial" w:hAnsi="Arial" w:cs="Arial"/>
        </w:rPr>
        <w:t>-------</w:t>
      </w:r>
      <w:r w:rsidR="00BC24AA">
        <w:rPr>
          <w:rFonts w:ascii="Arial" w:hAnsi="Arial" w:cs="Arial"/>
        </w:rPr>
        <w:t>----------</w:t>
      </w:r>
    </w:p>
    <w:p w:rsidR="00C24F5B" w:rsidRDefault="00C24F5B" w:rsidP="00E0254F">
      <w:pPr>
        <w:pStyle w:val="Ttulo1"/>
        <w:spacing w:line="360" w:lineRule="auto"/>
        <w:rPr>
          <w:u w:val="single"/>
        </w:rPr>
      </w:pPr>
    </w:p>
    <w:p w:rsidR="00C24F5B" w:rsidRDefault="00C24F5B" w:rsidP="00E0254F">
      <w:pPr>
        <w:pStyle w:val="Ttulo1"/>
        <w:spacing w:line="360" w:lineRule="auto"/>
        <w:rPr>
          <w:u w:val="single"/>
        </w:rPr>
      </w:pPr>
    </w:p>
    <w:p w:rsidR="003C37CD" w:rsidRPr="00D8373C" w:rsidRDefault="003C37CD" w:rsidP="00E0254F">
      <w:pPr>
        <w:pStyle w:val="Ttulo1"/>
        <w:spacing w:line="360" w:lineRule="auto"/>
        <w:rPr>
          <w:u w:val="single"/>
        </w:rPr>
      </w:pPr>
      <w:r w:rsidRPr="00D8373C">
        <w:rPr>
          <w:u w:val="single"/>
        </w:rPr>
        <w:t>L</w:t>
      </w:r>
      <w:r w:rsidR="00B44437" w:rsidRPr="00D8373C">
        <w:rPr>
          <w:u w:val="single"/>
        </w:rPr>
        <w:t>A</w:t>
      </w:r>
      <w:r w:rsidRPr="00D8373C">
        <w:rPr>
          <w:u w:val="single"/>
        </w:rPr>
        <w:t xml:space="preserve"> DIRECTOR</w:t>
      </w:r>
      <w:r w:rsidR="0088412B" w:rsidRPr="00D8373C">
        <w:rPr>
          <w:u w:val="single"/>
        </w:rPr>
        <w:t>A</w:t>
      </w:r>
      <w:r w:rsidRPr="00D8373C">
        <w:rPr>
          <w:u w:val="single"/>
        </w:rPr>
        <w:t xml:space="preserve"> </w:t>
      </w:r>
      <w:r w:rsidR="001118C3">
        <w:rPr>
          <w:u w:val="single"/>
        </w:rPr>
        <w:t>DE EDUCACIÓN</w:t>
      </w:r>
    </w:p>
    <w:p w:rsidR="003C37CD" w:rsidRPr="00D8373C" w:rsidRDefault="003C37CD" w:rsidP="00170399">
      <w:pPr>
        <w:spacing w:line="360" w:lineRule="auto"/>
        <w:jc w:val="center"/>
        <w:rPr>
          <w:rFonts w:ascii="Arial" w:hAnsi="Arial" w:cs="Arial"/>
          <w:b/>
          <w:bCs/>
          <w:u w:val="single"/>
        </w:rPr>
      </w:pPr>
      <w:r w:rsidRPr="00D8373C">
        <w:rPr>
          <w:rFonts w:ascii="Arial" w:hAnsi="Arial" w:cs="Arial"/>
          <w:b/>
          <w:bCs/>
          <w:u w:val="single"/>
        </w:rPr>
        <w:t>R</w:t>
      </w:r>
      <w:r w:rsidR="00D8373C">
        <w:rPr>
          <w:rFonts w:ascii="Arial" w:hAnsi="Arial" w:cs="Arial"/>
          <w:b/>
          <w:bCs/>
          <w:u w:val="single"/>
        </w:rPr>
        <w:t xml:space="preserve"> </w:t>
      </w:r>
      <w:r w:rsidRPr="00D8373C">
        <w:rPr>
          <w:rFonts w:ascii="Arial" w:hAnsi="Arial" w:cs="Arial"/>
          <w:b/>
          <w:bCs/>
          <w:u w:val="single"/>
        </w:rPr>
        <w:t>E</w:t>
      </w:r>
      <w:r w:rsidR="00D8373C">
        <w:rPr>
          <w:rFonts w:ascii="Arial" w:hAnsi="Arial" w:cs="Arial"/>
          <w:b/>
          <w:bCs/>
          <w:u w:val="single"/>
        </w:rPr>
        <w:t xml:space="preserve"> </w:t>
      </w:r>
      <w:r w:rsidRPr="00D8373C">
        <w:rPr>
          <w:rFonts w:ascii="Arial" w:hAnsi="Arial" w:cs="Arial"/>
          <w:b/>
          <w:bCs/>
          <w:u w:val="single"/>
        </w:rPr>
        <w:t>S</w:t>
      </w:r>
      <w:r w:rsidR="00D8373C">
        <w:rPr>
          <w:rFonts w:ascii="Arial" w:hAnsi="Arial" w:cs="Arial"/>
          <w:b/>
          <w:bCs/>
          <w:u w:val="single"/>
        </w:rPr>
        <w:t xml:space="preserve"> </w:t>
      </w:r>
      <w:r w:rsidRPr="00D8373C">
        <w:rPr>
          <w:rFonts w:ascii="Arial" w:hAnsi="Arial" w:cs="Arial"/>
          <w:b/>
          <w:bCs/>
          <w:u w:val="single"/>
        </w:rPr>
        <w:t>U</w:t>
      </w:r>
      <w:r w:rsidR="00D8373C">
        <w:rPr>
          <w:rFonts w:ascii="Arial" w:hAnsi="Arial" w:cs="Arial"/>
          <w:b/>
          <w:bCs/>
          <w:u w:val="single"/>
        </w:rPr>
        <w:t xml:space="preserve"> </w:t>
      </w:r>
      <w:r w:rsidRPr="00D8373C">
        <w:rPr>
          <w:rFonts w:ascii="Arial" w:hAnsi="Arial" w:cs="Arial"/>
          <w:b/>
          <w:bCs/>
          <w:u w:val="single"/>
        </w:rPr>
        <w:t>E</w:t>
      </w:r>
      <w:r w:rsidR="00D8373C">
        <w:rPr>
          <w:rFonts w:ascii="Arial" w:hAnsi="Arial" w:cs="Arial"/>
          <w:b/>
          <w:bCs/>
          <w:u w:val="single"/>
        </w:rPr>
        <w:t xml:space="preserve"> </w:t>
      </w:r>
      <w:r w:rsidRPr="00D8373C">
        <w:rPr>
          <w:rFonts w:ascii="Arial" w:hAnsi="Arial" w:cs="Arial"/>
          <w:b/>
          <w:bCs/>
          <w:u w:val="single"/>
        </w:rPr>
        <w:t>L</w:t>
      </w:r>
      <w:r w:rsidR="00D8373C">
        <w:rPr>
          <w:rFonts w:ascii="Arial" w:hAnsi="Arial" w:cs="Arial"/>
          <w:b/>
          <w:bCs/>
          <w:u w:val="single"/>
        </w:rPr>
        <w:t xml:space="preserve"> </w:t>
      </w:r>
      <w:r w:rsidRPr="00D8373C">
        <w:rPr>
          <w:rFonts w:ascii="Arial" w:hAnsi="Arial" w:cs="Arial"/>
          <w:b/>
          <w:bCs/>
          <w:u w:val="single"/>
        </w:rPr>
        <w:t>V</w:t>
      </w:r>
      <w:r w:rsidR="00D8373C">
        <w:rPr>
          <w:rFonts w:ascii="Arial" w:hAnsi="Arial" w:cs="Arial"/>
          <w:b/>
          <w:bCs/>
          <w:u w:val="single"/>
        </w:rPr>
        <w:t xml:space="preserve"> </w:t>
      </w:r>
      <w:r w:rsidRPr="00D8373C">
        <w:rPr>
          <w:rFonts w:ascii="Arial" w:hAnsi="Arial" w:cs="Arial"/>
          <w:b/>
          <w:bCs/>
          <w:u w:val="single"/>
        </w:rPr>
        <w:t>E</w:t>
      </w:r>
      <w:r w:rsidR="00D8373C" w:rsidRPr="0037019F">
        <w:rPr>
          <w:rFonts w:ascii="Arial" w:hAnsi="Arial" w:cs="Arial"/>
          <w:b/>
          <w:bCs/>
        </w:rPr>
        <w:t>:</w:t>
      </w:r>
    </w:p>
    <w:p w:rsidR="00BC24AA" w:rsidRDefault="00BC24AA" w:rsidP="00BC24AA">
      <w:pPr>
        <w:spacing w:line="360" w:lineRule="auto"/>
        <w:jc w:val="both"/>
        <w:rPr>
          <w:rFonts w:ascii="Arial" w:hAnsi="Arial" w:cs="Arial"/>
          <w:bCs/>
        </w:rPr>
      </w:pPr>
      <w:r w:rsidRPr="00BC24AA">
        <w:rPr>
          <w:rFonts w:ascii="Arial" w:hAnsi="Arial" w:cs="Arial"/>
          <w:bCs/>
        </w:rPr>
        <w:t xml:space="preserve">1ro.- </w:t>
      </w:r>
      <w:r w:rsidR="00246400" w:rsidRPr="00BC24AA">
        <w:rPr>
          <w:rFonts w:ascii="Arial" w:hAnsi="Arial" w:cs="Arial"/>
          <w:bCs/>
        </w:rPr>
        <w:t>Adjud</w:t>
      </w:r>
      <w:r w:rsidR="00246400">
        <w:rPr>
          <w:rFonts w:ascii="Arial" w:hAnsi="Arial" w:cs="Arial"/>
          <w:bCs/>
        </w:rPr>
        <w:t>i</w:t>
      </w:r>
      <w:r w:rsidR="00246400" w:rsidRPr="00BC24AA">
        <w:rPr>
          <w:rFonts w:ascii="Arial" w:hAnsi="Arial" w:cs="Arial"/>
          <w:bCs/>
        </w:rPr>
        <w:t>case</w:t>
      </w:r>
      <w:r w:rsidR="00AD056E">
        <w:rPr>
          <w:rFonts w:ascii="Arial" w:hAnsi="Arial" w:cs="Arial"/>
          <w:bCs/>
        </w:rPr>
        <w:t xml:space="preserve"> </w:t>
      </w:r>
      <w:r w:rsidRPr="00BC24AA">
        <w:rPr>
          <w:rFonts w:ascii="Arial" w:hAnsi="Arial" w:cs="Arial"/>
          <w:bCs/>
        </w:rPr>
        <w:t>l</w:t>
      </w:r>
      <w:r w:rsidR="00AD056E">
        <w:rPr>
          <w:rFonts w:ascii="Arial" w:hAnsi="Arial" w:cs="Arial"/>
          <w:bCs/>
        </w:rPr>
        <w:t xml:space="preserve">a </w:t>
      </w:r>
      <w:r w:rsidR="00A1027B">
        <w:rPr>
          <w:rFonts w:ascii="Arial" w:hAnsi="Arial" w:cs="Arial"/>
          <w:bCs/>
        </w:rPr>
        <w:t>Compra Directa por Excepción Nº</w:t>
      </w:r>
      <w:r w:rsidR="0061458D">
        <w:rPr>
          <w:rFonts w:ascii="Arial" w:hAnsi="Arial" w:cs="Arial"/>
          <w:bCs/>
        </w:rPr>
        <w:t xml:space="preserve"> </w:t>
      </w:r>
      <w:r>
        <w:rPr>
          <w:rFonts w:ascii="Arial" w:hAnsi="Arial" w:cs="Arial"/>
          <w:bCs/>
        </w:rPr>
        <w:t>0</w:t>
      </w:r>
      <w:r w:rsidR="005924C0">
        <w:rPr>
          <w:rFonts w:ascii="Arial" w:hAnsi="Arial" w:cs="Arial"/>
          <w:bCs/>
        </w:rPr>
        <w:t>7</w:t>
      </w:r>
      <w:r>
        <w:rPr>
          <w:rFonts w:ascii="Arial" w:hAnsi="Arial" w:cs="Arial"/>
          <w:bCs/>
        </w:rPr>
        <w:t>/2017</w:t>
      </w:r>
      <w:r w:rsidR="00AD056E">
        <w:rPr>
          <w:rFonts w:ascii="Arial" w:hAnsi="Arial" w:cs="Arial"/>
          <w:bCs/>
        </w:rPr>
        <w:t xml:space="preserve"> a la</w:t>
      </w:r>
      <w:r w:rsidR="005924C0">
        <w:rPr>
          <w:rFonts w:ascii="Arial" w:hAnsi="Arial" w:cs="Arial"/>
          <w:bCs/>
        </w:rPr>
        <w:t>s</w:t>
      </w:r>
      <w:r w:rsidR="00AD056E">
        <w:rPr>
          <w:rFonts w:ascii="Arial" w:hAnsi="Arial" w:cs="Arial"/>
          <w:bCs/>
        </w:rPr>
        <w:t xml:space="preserve"> </w:t>
      </w:r>
      <w:r w:rsidR="001118C3">
        <w:rPr>
          <w:rFonts w:ascii="Arial" w:hAnsi="Arial" w:cs="Arial"/>
          <w:bCs/>
        </w:rPr>
        <w:t>e</w:t>
      </w:r>
      <w:r w:rsidRPr="00BC24AA">
        <w:rPr>
          <w:rFonts w:ascii="Arial" w:hAnsi="Arial" w:cs="Arial"/>
          <w:bCs/>
        </w:rPr>
        <w:t>mpresa</w:t>
      </w:r>
      <w:r w:rsidR="005924C0">
        <w:rPr>
          <w:rFonts w:ascii="Arial" w:hAnsi="Arial" w:cs="Arial"/>
          <w:bCs/>
        </w:rPr>
        <w:t>s</w:t>
      </w:r>
      <w:r w:rsidRPr="00BC24AA">
        <w:rPr>
          <w:rFonts w:ascii="Arial" w:hAnsi="Arial" w:cs="Arial"/>
          <w:bCs/>
        </w:rPr>
        <w:t xml:space="preserve"> </w:t>
      </w:r>
      <w:r w:rsidR="005924C0">
        <w:rPr>
          <w:rFonts w:ascii="Arial" w:hAnsi="Arial" w:cs="Arial"/>
        </w:rPr>
        <w:t>LOSA LIBROS LTDA y ELIZABETH RITA CASALES LIGORI</w:t>
      </w:r>
      <w:r w:rsidR="00AD056E">
        <w:rPr>
          <w:rFonts w:ascii="Arial" w:hAnsi="Arial" w:cs="Arial"/>
          <w:bCs/>
        </w:rPr>
        <w:t xml:space="preserve">, para </w:t>
      </w:r>
      <w:r w:rsidR="005302A9">
        <w:rPr>
          <w:rFonts w:ascii="Arial" w:hAnsi="Arial" w:cs="Arial"/>
          <w:bCs/>
        </w:rPr>
        <w:t xml:space="preserve">la adquisición </w:t>
      </w:r>
      <w:r w:rsidR="004D790D">
        <w:rPr>
          <w:rFonts w:ascii="Arial" w:hAnsi="Arial" w:cs="Arial"/>
          <w:bCs/>
        </w:rPr>
        <w:t xml:space="preserve">de </w:t>
      </w:r>
      <w:r w:rsidR="005924C0">
        <w:rPr>
          <w:rFonts w:ascii="Arial" w:hAnsi="Arial" w:cs="Arial"/>
          <w:bCs/>
        </w:rPr>
        <w:t>títulos bibliográficos</w:t>
      </w:r>
      <w:r w:rsidR="0061458D">
        <w:rPr>
          <w:rFonts w:ascii="Arial" w:hAnsi="Arial" w:cs="Arial"/>
          <w:bCs/>
          <w:lang w:val="es-UY"/>
        </w:rPr>
        <w:t xml:space="preserve">, </w:t>
      </w:r>
      <w:r w:rsidRPr="00BC24AA">
        <w:rPr>
          <w:rFonts w:ascii="Arial" w:hAnsi="Arial" w:cs="Arial"/>
          <w:bCs/>
        </w:rPr>
        <w:t>según el siguiente detalle:</w:t>
      </w:r>
    </w:p>
    <w:p w:rsidR="002D6F6C" w:rsidRDefault="002D6F6C" w:rsidP="00BC24AA">
      <w:pPr>
        <w:spacing w:line="360" w:lineRule="auto"/>
        <w:jc w:val="both"/>
        <w:rPr>
          <w:rFonts w:ascii="Arial" w:hAnsi="Arial" w:cs="Arial"/>
          <w:bCs/>
        </w:rPr>
      </w:pPr>
    </w:p>
    <w:p w:rsidR="002D6F6C" w:rsidRDefault="002D6F6C" w:rsidP="00BC24AA">
      <w:pPr>
        <w:spacing w:line="360" w:lineRule="auto"/>
        <w:jc w:val="both"/>
        <w:rPr>
          <w:rFonts w:ascii="Arial" w:hAnsi="Arial" w:cs="Arial"/>
          <w:bCs/>
        </w:rPr>
      </w:pPr>
    </w:p>
    <w:tbl>
      <w:tblPr>
        <w:tblW w:w="7500" w:type="dxa"/>
        <w:tblInd w:w="30" w:type="dxa"/>
        <w:tblCellMar>
          <w:left w:w="70" w:type="dxa"/>
          <w:right w:w="70" w:type="dxa"/>
        </w:tblCellMar>
        <w:tblLook w:val="04A0" w:firstRow="1" w:lastRow="0" w:firstColumn="1" w:lastColumn="0" w:noHBand="0" w:noVBand="1"/>
      </w:tblPr>
      <w:tblGrid>
        <w:gridCol w:w="1540"/>
        <w:gridCol w:w="2680"/>
        <w:gridCol w:w="3280"/>
      </w:tblGrid>
      <w:tr w:rsidR="002D6F6C" w:rsidRPr="006303D0" w:rsidTr="00B345F1">
        <w:trPr>
          <w:trHeight w:val="255"/>
        </w:trPr>
        <w:tc>
          <w:tcPr>
            <w:tcW w:w="7500" w:type="dxa"/>
            <w:gridSpan w:val="3"/>
            <w:tcBorders>
              <w:top w:val="nil"/>
              <w:left w:val="nil"/>
              <w:bottom w:val="single" w:sz="4" w:space="0" w:color="auto"/>
              <w:right w:val="nil"/>
            </w:tcBorders>
            <w:shd w:val="clear" w:color="auto" w:fill="auto"/>
            <w:vAlign w:val="center"/>
            <w:hideMark/>
          </w:tcPr>
          <w:p w:rsidR="002D6F6C" w:rsidRPr="006303D0" w:rsidRDefault="002D6F6C" w:rsidP="00B345F1">
            <w:pPr>
              <w:jc w:val="center"/>
              <w:rPr>
                <w:rFonts w:ascii="Arial" w:hAnsi="Arial" w:cs="Arial"/>
                <w:b/>
                <w:bCs/>
                <w:i/>
                <w:iCs/>
                <w:sz w:val="28"/>
                <w:szCs w:val="28"/>
                <w:u w:val="single"/>
                <w:lang w:eastAsia="es-UY"/>
              </w:rPr>
            </w:pPr>
            <w:r w:rsidRPr="006303D0">
              <w:rPr>
                <w:rFonts w:ascii="Arial" w:hAnsi="Arial" w:cs="Arial"/>
                <w:b/>
                <w:bCs/>
                <w:i/>
                <w:iCs/>
                <w:sz w:val="28"/>
                <w:szCs w:val="28"/>
                <w:u w:val="single"/>
                <w:lang w:eastAsia="es-UY"/>
              </w:rPr>
              <w:lastRenderedPageBreak/>
              <w:t>ELIZABETH RITA CASALES LIGORI</w:t>
            </w:r>
          </w:p>
        </w:tc>
      </w:tr>
      <w:tr w:rsidR="002D6F6C" w:rsidRPr="006303D0" w:rsidTr="00B345F1">
        <w:trPr>
          <w:trHeight w:val="31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34: Las soledades de Ana (juvenil)</w:t>
            </w:r>
          </w:p>
        </w:tc>
      </w:tr>
      <w:tr w:rsidR="002D6F6C" w:rsidRPr="006303D0" w:rsidTr="00B345F1">
        <w:trPr>
          <w:trHeight w:val="549"/>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20</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595</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11.900</w:t>
            </w:r>
          </w:p>
        </w:tc>
      </w:tr>
      <w:tr w:rsidR="002D6F6C" w:rsidRPr="006303D0" w:rsidTr="00B345F1">
        <w:trPr>
          <w:trHeight w:val="31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38: Julia, la chica con sombra de chico (juvenil)</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20</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790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15.800</w:t>
            </w:r>
          </w:p>
        </w:tc>
      </w:tr>
      <w:tr w:rsidR="002D6F6C" w:rsidRPr="006303D0" w:rsidTr="00B345F1">
        <w:trPr>
          <w:trHeight w:val="31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46: Como pez en el agua (infantil)</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471"/>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20</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690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13.800</w:t>
            </w:r>
          </w:p>
        </w:tc>
      </w:tr>
      <w:tr w:rsidR="002D6F6C" w:rsidRPr="006303D0" w:rsidTr="00B345F1">
        <w:trPr>
          <w:trHeight w:val="34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 xml:space="preserve">ÍTEM 143: El sueño de Matías. </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690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3.450</w:t>
            </w:r>
          </w:p>
        </w:tc>
      </w:tr>
      <w:tr w:rsidR="002D6F6C" w:rsidRPr="006303D0" w:rsidTr="00B345F1">
        <w:trPr>
          <w:trHeight w:val="570"/>
        </w:trPr>
        <w:tc>
          <w:tcPr>
            <w:tcW w:w="4220" w:type="dxa"/>
            <w:gridSpan w:val="2"/>
            <w:tcBorders>
              <w:top w:val="single" w:sz="4" w:space="0" w:color="auto"/>
              <w:left w:val="single" w:sz="4" w:space="0" w:color="auto"/>
              <w:bottom w:val="single" w:sz="4" w:space="0" w:color="auto"/>
              <w:right w:val="nil"/>
            </w:tcBorders>
            <w:shd w:val="clear" w:color="auto" w:fill="auto"/>
            <w:vAlign w:val="center"/>
            <w:hideMark/>
          </w:tcPr>
          <w:p w:rsidR="002D6F6C" w:rsidRPr="006303D0" w:rsidRDefault="002D6F6C" w:rsidP="00B345F1">
            <w:pPr>
              <w:jc w:val="center"/>
              <w:rPr>
                <w:rFonts w:ascii="Calibri" w:hAnsi="Calibri" w:cs="Arial"/>
                <w:b/>
                <w:bCs/>
                <w:sz w:val="28"/>
                <w:szCs w:val="28"/>
                <w:lang w:eastAsia="es-UY"/>
              </w:rPr>
            </w:pPr>
            <w:r w:rsidRPr="006303D0">
              <w:rPr>
                <w:rFonts w:ascii="Calibri" w:hAnsi="Calibri" w:cs="Arial"/>
                <w:b/>
                <w:bCs/>
                <w:sz w:val="28"/>
                <w:szCs w:val="28"/>
                <w:lang w:eastAsia="es-UY"/>
              </w:rPr>
              <w:t>TOTAL ELIZABETH RITA CASALES LIGORI</w:t>
            </w:r>
          </w:p>
        </w:tc>
        <w:tc>
          <w:tcPr>
            <w:tcW w:w="328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sz w:val="28"/>
                <w:szCs w:val="28"/>
                <w:lang w:eastAsia="es-UY"/>
              </w:rPr>
            </w:pPr>
            <w:r w:rsidRPr="006303D0">
              <w:rPr>
                <w:rFonts w:ascii="Calibri" w:hAnsi="Calibri" w:cs="Arial"/>
                <w:b/>
                <w:bCs/>
                <w:sz w:val="28"/>
                <w:szCs w:val="28"/>
                <w:lang w:eastAsia="es-UY"/>
              </w:rPr>
              <w:t>44.950</w:t>
            </w:r>
          </w:p>
        </w:tc>
      </w:tr>
      <w:tr w:rsidR="002D6F6C" w:rsidRPr="006303D0" w:rsidTr="00B345F1">
        <w:trPr>
          <w:trHeight w:val="255"/>
        </w:trPr>
        <w:tc>
          <w:tcPr>
            <w:tcW w:w="1540" w:type="dxa"/>
            <w:tcBorders>
              <w:top w:val="nil"/>
              <w:left w:val="nil"/>
              <w:bottom w:val="nil"/>
              <w:right w:val="nil"/>
            </w:tcBorders>
            <w:shd w:val="clear" w:color="auto" w:fill="auto"/>
            <w:noWrap/>
            <w:vAlign w:val="bottom"/>
            <w:hideMark/>
          </w:tcPr>
          <w:p w:rsidR="002D6F6C" w:rsidRPr="006303D0" w:rsidRDefault="002D6F6C" w:rsidP="00B345F1">
            <w:pPr>
              <w:jc w:val="center"/>
              <w:rPr>
                <w:rFonts w:ascii="Calibri" w:hAnsi="Calibri" w:cs="Arial"/>
                <w:b/>
                <w:bCs/>
                <w:sz w:val="28"/>
                <w:szCs w:val="28"/>
                <w:lang w:eastAsia="es-UY"/>
              </w:rPr>
            </w:pPr>
          </w:p>
        </w:tc>
        <w:tc>
          <w:tcPr>
            <w:tcW w:w="2680" w:type="dxa"/>
            <w:tcBorders>
              <w:top w:val="nil"/>
              <w:left w:val="nil"/>
              <w:bottom w:val="nil"/>
              <w:right w:val="nil"/>
            </w:tcBorders>
            <w:shd w:val="clear" w:color="auto" w:fill="auto"/>
            <w:noWrap/>
            <w:vAlign w:val="bottom"/>
            <w:hideMark/>
          </w:tcPr>
          <w:p w:rsidR="002D6F6C" w:rsidRPr="006303D0" w:rsidRDefault="002D6F6C" w:rsidP="00B345F1">
            <w:pPr>
              <w:rPr>
                <w:sz w:val="20"/>
                <w:szCs w:val="20"/>
                <w:lang w:eastAsia="es-UY"/>
              </w:rPr>
            </w:pPr>
          </w:p>
        </w:tc>
        <w:tc>
          <w:tcPr>
            <w:tcW w:w="3280" w:type="dxa"/>
            <w:tcBorders>
              <w:top w:val="nil"/>
              <w:left w:val="nil"/>
              <w:bottom w:val="nil"/>
              <w:right w:val="nil"/>
            </w:tcBorders>
            <w:shd w:val="clear" w:color="auto" w:fill="auto"/>
            <w:noWrap/>
            <w:vAlign w:val="bottom"/>
            <w:hideMark/>
          </w:tcPr>
          <w:p w:rsidR="002D6F6C" w:rsidRPr="006303D0" w:rsidRDefault="002D6F6C" w:rsidP="00B345F1">
            <w:pPr>
              <w:rPr>
                <w:sz w:val="20"/>
                <w:szCs w:val="20"/>
                <w:lang w:eastAsia="es-UY"/>
              </w:rPr>
            </w:pPr>
          </w:p>
        </w:tc>
      </w:tr>
      <w:tr w:rsidR="002D6F6C" w:rsidRPr="006303D0" w:rsidTr="00B345F1">
        <w:trPr>
          <w:trHeight w:val="255"/>
        </w:trPr>
        <w:tc>
          <w:tcPr>
            <w:tcW w:w="7500" w:type="dxa"/>
            <w:gridSpan w:val="3"/>
            <w:tcBorders>
              <w:top w:val="nil"/>
              <w:left w:val="nil"/>
              <w:bottom w:val="single" w:sz="4" w:space="0" w:color="auto"/>
              <w:right w:val="nil"/>
            </w:tcBorders>
            <w:shd w:val="clear" w:color="auto" w:fill="auto"/>
            <w:vAlign w:val="center"/>
            <w:hideMark/>
          </w:tcPr>
          <w:p w:rsidR="002D6F6C" w:rsidRPr="006303D0" w:rsidRDefault="002D6F6C" w:rsidP="00B345F1">
            <w:pPr>
              <w:jc w:val="center"/>
              <w:rPr>
                <w:rFonts w:ascii="Arial" w:hAnsi="Arial" w:cs="Arial"/>
                <w:b/>
                <w:bCs/>
                <w:i/>
                <w:iCs/>
                <w:sz w:val="28"/>
                <w:szCs w:val="28"/>
                <w:u w:val="single"/>
                <w:lang w:eastAsia="es-UY"/>
              </w:rPr>
            </w:pPr>
            <w:r w:rsidRPr="006303D0">
              <w:rPr>
                <w:rFonts w:ascii="Arial" w:hAnsi="Arial" w:cs="Arial"/>
                <w:b/>
                <w:bCs/>
                <w:i/>
                <w:iCs/>
                <w:sz w:val="28"/>
                <w:szCs w:val="28"/>
                <w:u w:val="single"/>
                <w:lang w:eastAsia="es-UY"/>
              </w:rPr>
              <w:t>LOSA LIBROS LTDA</w:t>
            </w:r>
          </w:p>
        </w:tc>
      </w:tr>
      <w:tr w:rsidR="002D6F6C" w:rsidRPr="006303D0" w:rsidTr="00B345F1">
        <w:trPr>
          <w:trHeight w:val="434"/>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664B9F">
            <w:pPr>
              <w:jc w:val="center"/>
              <w:rPr>
                <w:rFonts w:ascii="Calibri" w:hAnsi="Calibri" w:cs="Arial"/>
                <w:b/>
                <w:bCs/>
                <w:u w:val="single"/>
                <w:lang w:eastAsia="es-UY"/>
              </w:rPr>
            </w:pPr>
            <w:r w:rsidRPr="006303D0">
              <w:rPr>
                <w:rFonts w:ascii="Calibri" w:hAnsi="Calibri" w:cs="Arial"/>
                <w:b/>
                <w:bCs/>
                <w:u w:val="single"/>
                <w:lang w:eastAsia="es-UY"/>
              </w:rPr>
              <w:t>ÍTEM 62: A</w:t>
            </w:r>
            <w:r w:rsidR="00664B9F">
              <w:rPr>
                <w:rFonts w:ascii="Calibri" w:hAnsi="Calibri" w:cs="Arial"/>
                <w:b/>
                <w:bCs/>
                <w:u w:val="single"/>
                <w:lang w:eastAsia="es-UY"/>
              </w:rPr>
              <w:t>lternativas al castigo</w:t>
            </w:r>
            <w:r w:rsidRPr="006303D0">
              <w:rPr>
                <w:rFonts w:ascii="Calibri" w:hAnsi="Calibri" w:cs="Arial"/>
                <w:b/>
                <w:bCs/>
                <w:u w:val="single"/>
                <w:lang w:eastAsia="es-UY"/>
              </w:rPr>
              <w:t>.</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440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440</w:t>
            </w:r>
          </w:p>
        </w:tc>
      </w:tr>
      <w:tr w:rsidR="002D6F6C" w:rsidRPr="006303D0" w:rsidTr="00B345F1">
        <w:trPr>
          <w:trHeight w:val="440"/>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 xml:space="preserve">ÍTEM 74: El </w:t>
            </w:r>
            <w:proofErr w:type="spellStart"/>
            <w:r w:rsidRPr="006303D0">
              <w:rPr>
                <w:rFonts w:ascii="Calibri" w:hAnsi="Calibri" w:cs="Arial"/>
                <w:b/>
                <w:bCs/>
                <w:u w:val="single"/>
                <w:lang w:eastAsia="es-UY"/>
              </w:rPr>
              <w:t>feedback</w:t>
            </w:r>
            <w:proofErr w:type="spellEnd"/>
            <w:r w:rsidRPr="006303D0">
              <w:rPr>
                <w:rFonts w:ascii="Calibri" w:hAnsi="Calibri" w:cs="Arial"/>
                <w:b/>
                <w:bCs/>
                <w:u w:val="single"/>
                <w:lang w:eastAsia="es-UY"/>
              </w:rPr>
              <w:t xml:space="preserve"> en educación superior y profesional(2015)</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1260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1.260</w:t>
            </w:r>
          </w:p>
        </w:tc>
      </w:tr>
      <w:tr w:rsidR="002D6F6C" w:rsidRPr="006303D0" w:rsidTr="00B345F1">
        <w:trPr>
          <w:trHeight w:val="446"/>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 xml:space="preserve">ÍTEM 77:  Ensayos sobre el currículum: Teoría y práctica (2015) </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1210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1.210</w:t>
            </w:r>
          </w:p>
        </w:tc>
      </w:tr>
      <w:tr w:rsidR="002D6F6C" w:rsidRPr="006303D0" w:rsidTr="00B345F1">
        <w:trPr>
          <w:trHeight w:val="437"/>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78:  Enseñanza y aprendizaje en la educación superior (2013)</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950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950</w:t>
            </w:r>
          </w:p>
        </w:tc>
      </w:tr>
      <w:tr w:rsidR="002D6F6C" w:rsidRPr="006303D0" w:rsidTr="00B345F1">
        <w:trPr>
          <w:trHeight w:val="444"/>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 xml:space="preserve">ÍTEM 81: Inclusión educativa y profesorado inclusivo (2016)  </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1120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1.120</w:t>
            </w:r>
          </w:p>
        </w:tc>
      </w:tr>
      <w:tr w:rsidR="002D6F6C" w:rsidRPr="006303D0" w:rsidTr="00B345F1">
        <w:trPr>
          <w:trHeight w:val="356"/>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lastRenderedPageBreak/>
              <w:t>ÍTEM 86: Los centros educativos ante el desafío de las tecnologías</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740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740</w:t>
            </w:r>
          </w:p>
        </w:tc>
      </w:tr>
      <w:tr w:rsidR="002D6F6C" w:rsidRPr="006303D0" w:rsidTr="00B345F1">
        <w:trPr>
          <w:trHeight w:val="487"/>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88: Orie</w:t>
            </w:r>
            <w:r w:rsidR="00664B9F">
              <w:rPr>
                <w:rFonts w:ascii="Calibri" w:hAnsi="Calibri" w:cs="Arial"/>
                <w:b/>
                <w:bCs/>
                <w:u w:val="single"/>
                <w:lang w:eastAsia="es-UY"/>
              </w:rPr>
              <w:t xml:space="preserve">ntación educación (2015) </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470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470</w:t>
            </w:r>
          </w:p>
        </w:tc>
      </w:tr>
      <w:tr w:rsidR="002D6F6C" w:rsidRPr="006303D0" w:rsidTr="00B345F1">
        <w:trPr>
          <w:trHeight w:val="348"/>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90: Una filosofía de la educación políticamente incómoda (2016)</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Cantidad (1)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995</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995</w:t>
            </w:r>
          </w:p>
        </w:tc>
      </w:tr>
      <w:tr w:rsidR="002D6F6C" w:rsidRPr="006303D0" w:rsidTr="00B345F1">
        <w:trPr>
          <w:trHeight w:val="454"/>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97: La Educacion Uruguaya del Futuro que N</w:t>
            </w:r>
            <w:bookmarkStart w:id="0" w:name="_GoBack"/>
            <w:bookmarkEnd w:id="0"/>
            <w:r w:rsidRPr="006303D0">
              <w:rPr>
                <w:rFonts w:ascii="Calibri" w:hAnsi="Calibri" w:cs="Arial"/>
                <w:b/>
                <w:bCs/>
                <w:u w:val="single"/>
                <w:lang w:eastAsia="es-UY"/>
              </w:rPr>
              <w:t>ec</w:t>
            </w:r>
            <w:r w:rsidR="00664B9F">
              <w:rPr>
                <w:rFonts w:ascii="Calibri" w:hAnsi="Calibri" w:cs="Arial"/>
                <w:b/>
                <w:bCs/>
                <w:u w:val="single"/>
                <w:lang w:eastAsia="es-UY"/>
              </w:rPr>
              <w:t>es</w:t>
            </w:r>
            <w:r w:rsidRPr="006303D0">
              <w:rPr>
                <w:rFonts w:ascii="Calibri" w:hAnsi="Calibri" w:cs="Arial"/>
                <w:b/>
                <w:bCs/>
                <w:u w:val="single"/>
                <w:lang w:eastAsia="es-UY"/>
              </w:rPr>
              <w:t>itamos Hoy</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580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580</w:t>
            </w:r>
          </w:p>
        </w:tc>
      </w:tr>
      <w:tr w:rsidR="002D6F6C" w:rsidRPr="006303D0" w:rsidTr="00B345F1">
        <w:trPr>
          <w:trHeight w:val="31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99: La Universidad sin Fronteras</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540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540</w:t>
            </w:r>
          </w:p>
        </w:tc>
      </w:tr>
      <w:tr w:rsidR="002D6F6C" w:rsidRPr="006303D0" w:rsidTr="00B345F1">
        <w:trPr>
          <w:trHeight w:val="31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105: Ser Parte, Formar Parte (CLAEH)</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580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580</w:t>
            </w:r>
          </w:p>
        </w:tc>
      </w:tr>
      <w:tr w:rsidR="002D6F6C" w:rsidRPr="006303D0" w:rsidTr="00B345F1">
        <w:trPr>
          <w:trHeight w:val="31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 xml:space="preserve">ÍTEM 107: Los </w:t>
            </w:r>
            <w:proofErr w:type="spellStart"/>
            <w:r w:rsidRPr="006303D0">
              <w:rPr>
                <w:rFonts w:ascii="Calibri" w:hAnsi="Calibri" w:cs="Arial"/>
                <w:b/>
                <w:bCs/>
                <w:u w:val="single"/>
                <w:lang w:eastAsia="es-UY"/>
              </w:rPr>
              <w:t>analisis</w:t>
            </w:r>
            <w:proofErr w:type="spellEnd"/>
            <w:r w:rsidRPr="006303D0">
              <w:rPr>
                <w:rFonts w:ascii="Calibri" w:hAnsi="Calibri" w:cs="Arial"/>
                <w:b/>
                <w:bCs/>
                <w:u w:val="single"/>
                <w:lang w:eastAsia="es-UY"/>
              </w:rPr>
              <w:t xml:space="preserve"> de </w:t>
            </w:r>
            <w:proofErr w:type="spellStart"/>
            <w:r w:rsidRPr="006303D0">
              <w:rPr>
                <w:rFonts w:ascii="Calibri" w:hAnsi="Calibri" w:cs="Arial"/>
                <w:b/>
                <w:bCs/>
                <w:u w:val="single"/>
                <w:lang w:eastAsia="es-UY"/>
              </w:rPr>
              <w:t>conversacion</w:t>
            </w:r>
            <w:proofErr w:type="spellEnd"/>
            <w:r w:rsidRPr="006303D0">
              <w:rPr>
                <w:rFonts w:ascii="Calibri" w:hAnsi="Calibri" w:cs="Arial"/>
                <w:b/>
                <w:bCs/>
                <w:u w:val="single"/>
                <w:lang w:eastAsia="es-UY"/>
              </w:rPr>
              <w:t xml:space="preserve">, de discurso y documentos en </w:t>
            </w:r>
            <w:proofErr w:type="spellStart"/>
            <w:r w:rsidRPr="006303D0">
              <w:rPr>
                <w:rFonts w:ascii="Calibri" w:hAnsi="Calibri" w:cs="Arial"/>
                <w:b/>
                <w:bCs/>
                <w:u w:val="single"/>
                <w:lang w:eastAsia="es-UY"/>
              </w:rPr>
              <w:t>investigacion</w:t>
            </w:r>
            <w:proofErr w:type="spellEnd"/>
            <w:r w:rsidRPr="006303D0">
              <w:rPr>
                <w:rFonts w:ascii="Calibri" w:hAnsi="Calibri" w:cs="Arial"/>
                <w:b/>
                <w:bCs/>
                <w:u w:val="single"/>
                <w:lang w:eastAsia="es-UY"/>
              </w:rPr>
              <w:t xml:space="preserve"> cualitativa </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1040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1.040</w:t>
            </w:r>
          </w:p>
        </w:tc>
      </w:tr>
      <w:tr w:rsidR="002D6F6C" w:rsidRPr="006303D0" w:rsidTr="00B345F1">
        <w:trPr>
          <w:trHeight w:val="315"/>
        </w:trPr>
        <w:tc>
          <w:tcPr>
            <w:tcW w:w="7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D6F6C" w:rsidRPr="006303D0" w:rsidRDefault="002D6F6C" w:rsidP="00B345F1">
            <w:pPr>
              <w:jc w:val="center"/>
              <w:rPr>
                <w:rFonts w:ascii="Calibri" w:hAnsi="Calibri" w:cs="Arial"/>
                <w:b/>
                <w:bCs/>
                <w:u w:val="single"/>
                <w:lang w:eastAsia="es-UY"/>
              </w:rPr>
            </w:pPr>
            <w:r w:rsidRPr="006303D0">
              <w:rPr>
                <w:rFonts w:ascii="Calibri" w:hAnsi="Calibri" w:cs="Arial"/>
                <w:b/>
                <w:bCs/>
                <w:u w:val="single"/>
                <w:lang w:eastAsia="es-UY"/>
              </w:rPr>
              <w:t>ÍTEM 110: Enseñanza y aprendizaje en el siglo XXI</w:t>
            </w:r>
          </w:p>
        </w:tc>
      </w:tr>
      <w:tr w:rsidR="002D6F6C" w:rsidRPr="006303D0" w:rsidTr="00B345F1">
        <w:trPr>
          <w:trHeight w:val="63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Cantidad </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 xml:space="preserve">Precio Unitario exento de </w:t>
            </w:r>
            <w:proofErr w:type="spellStart"/>
            <w:r w:rsidRPr="006303D0">
              <w:rPr>
                <w:rFonts w:ascii="Calibri" w:hAnsi="Calibri" w:cs="Arial"/>
                <w:b/>
                <w:bCs/>
                <w:lang w:eastAsia="es-UY"/>
              </w:rPr>
              <w:t>iva</w:t>
            </w:r>
            <w:proofErr w:type="spellEnd"/>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TOTAL</w:t>
            </w:r>
          </w:p>
        </w:tc>
      </w:tr>
      <w:tr w:rsidR="002D6F6C" w:rsidRPr="006303D0" w:rsidTr="00B345F1">
        <w:trPr>
          <w:trHeight w:val="31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1</w:t>
            </w:r>
          </w:p>
        </w:tc>
        <w:tc>
          <w:tcPr>
            <w:tcW w:w="26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980</w:t>
            </w:r>
          </w:p>
        </w:tc>
        <w:tc>
          <w:tcPr>
            <w:tcW w:w="3280" w:type="dxa"/>
            <w:tcBorders>
              <w:top w:val="nil"/>
              <w:left w:val="nil"/>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lang w:eastAsia="es-UY"/>
              </w:rPr>
            </w:pPr>
            <w:r w:rsidRPr="006303D0">
              <w:rPr>
                <w:rFonts w:ascii="Calibri" w:hAnsi="Calibri" w:cs="Arial"/>
                <w:b/>
                <w:bCs/>
                <w:lang w:eastAsia="es-UY"/>
              </w:rPr>
              <w:t>980</w:t>
            </w:r>
          </w:p>
        </w:tc>
      </w:tr>
      <w:tr w:rsidR="002D6F6C" w:rsidRPr="006303D0" w:rsidTr="00B345F1">
        <w:trPr>
          <w:trHeight w:val="315"/>
        </w:trPr>
        <w:tc>
          <w:tcPr>
            <w:tcW w:w="4220" w:type="dxa"/>
            <w:gridSpan w:val="2"/>
            <w:tcBorders>
              <w:top w:val="single" w:sz="4" w:space="0" w:color="auto"/>
              <w:left w:val="single" w:sz="4" w:space="0" w:color="auto"/>
              <w:bottom w:val="single" w:sz="4" w:space="0" w:color="auto"/>
              <w:right w:val="nil"/>
            </w:tcBorders>
            <w:shd w:val="clear" w:color="auto" w:fill="auto"/>
            <w:vAlign w:val="center"/>
            <w:hideMark/>
          </w:tcPr>
          <w:p w:rsidR="002D6F6C" w:rsidRPr="006303D0" w:rsidRDefault="002D6F6C" w:rsidP="00B345F1">
            <w:pPr>
              <w:jc w:val="center"/>
              <w:rPr>
                <w:rFonts w:ascii="Calibri" w:hAnsi="Calibri" w:cs="Arial"/>
                <w:b/>
                <w:bCs/>
                <w:sz w:val="28"/>
                <w:szCs w:val="28"/>
                <w:lang w:eastAsia="es-UY"/>
              </w:rPr>
            </w:pPr>
            <w:r w:rsidRPr="006303D0">
              <w:rPr>
                <w:rFonts w:ascii="Calibri" w:hAnsi="Calibri" w:cs="Arial"/>
                <w:b/>
                <w:bCs/>
                <w:sz w:val="28"/>
                <w:szCs w:val="28"/>
                <w:lang w:eastAsia="es-UY"/>
              </w:rPr>
              <w:t>TOTAL LOSA LIBROS LTDA</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F6C" w:rsidRPr="006303D0" w:rsidRDefault="002D6F6C" w:rsidP="00B345F1">
            <w:pPr>
              <w:jc w:val="center"/>
              <w:rPr>
                <w:rFonts w:ascii="Calibri" w:hAnsi="Calibri" w:cs="Arial"/>
                <w:b/>
                <w:bCs/>
                <w:sz w:val="28"/>
                <w:szCs w:val="28"/>
                <w:lang w:eastAsia="es-UY"/>
              </w:rPr>
            </w:pPr>
            <w:r w:rsidRPr="006303D0">
              <w:rPr>
                <w:rFonts w:ascii="Calibri" w:hAnsi="Calibri" w:cs="Arial"/>
                <w:b/>
                <w:bCs/>
                <w:sz w:val="28"/>
                <w:szCs w:val="28"/>
                <w:lang w:eastAsia="es-UY"/>
              </w:rPr>
              <w:t>10.905</w:t>
            </w:r>
          </w:p>
        </w:tc>
      </w:tr>
    </w:tbl>
    <w:p w:rsidR="0048286C" w:rsidRDefault="0048286C" w:rsidP="00BC24AA">
      <w:pPr>
        <w:spacing w:line="360" w:lineRule="auto"/>
        <w:jc w:val="both"/>
        <w:rPr>
          <w:rFonts w:ascii="Arial" w:hAnsi="Arial" w:cs="Arial"/>
          <w:bCs/>
        </w:rPr>
      </w:pPr>
    </w:p>
    <w:p w:rsidR="002D6F6C" w:rsidRDefault="000A0742" w:rsidP="0061458D">
      <w:pPr>
        <w:spacing w:line="360" w:lineRule="auto"/>
        <w:jc w:val="both"/>
        <w:rPr>
          <w:rFonts w:ascii="Arial" w:hAnsi="Arial" w:cs="Arial"/>
          <w:bCs/>
        </w:rPr>
      </w:pPr>
      <w:r>
        <w:rPr>
          <w:rFonts w:ascii="Arial" w:hAnsi="Arial" w:cs="Arial"/>
          <w:bCs/>
        </w:rPr>
        <w:t>2do.-</w:t>
      </w:r>
      <w:r w:rsidR="002D6F6C">
        <w:rPr>
          <w:rFonts w:ascii="Arial" w:hAnsi="Arial" w:cs="Arial"/>
          <w:bCs/>
        </w:rPr>
        <w:t xml:space="preserve"> Indicase que el ítem 143 corresponde a libros con destino a donación. ----------------</w:t>
      </w:r>
    </w:p>
    <w:p w:rsidR="005F56F1" w:rsidRDefault="005F56F1" w:rsidP="0061458D">
      <w:pPr>
        <w:spacing w:line="360" w:lineRule="auto"/>
        <w:jc w:val="both"/>
        <w:rPr>
          <w:rFonts w:ascii="Arial" w:hAnsi="Arial" w:cs="Arial"/>
          <w:bCs/>
        </w:rPr>
      </w:pPr>
      <w:r>
        <w:rPr>
          <w:rFonts w:ascii="Arial" w:hAnsi="Arial" w:cs="Arial"/>
          <w:bCs/>
        </w:rPr>
        <w:t>3ro.- Los ítems 1, 2, 17, 27, 41, 50, 59, 60, 61, 67, 71, 76, 82, 85, 91, 92, 94, 98, 101, 102, 103, 104, 117, 118, 120, 135, 138, 139, 140, 141, 142, 145, 146, 147 no fueron cotizados por ningún oferente. -------------------------------------------------------------------------------------------</w:t>
      </w:r>
    </w:p>
    <w:p w:rsidR="00AD056E" w:rsidRDefault="005F56F1" w:rsidP="002D6F6C">
      <w:pPr>
        <w:spacing w:line="360" w:lineRule="auto"/>
        <w:jc w:val="both"/>
        <w:rPr>
          <w:rFonts w:ascii="Arial" w:hAnsi="Arial" w:cs="Arial"/>
          <w:bCs/>
        </w:rPr>
      </w:pPr>
      <w:r>
        <w:rPr>
          <w:rFonts w:ascii="Arial" w:hAnsi="Arial" w:cs="Arial"/>
          <w:bCs/>
        </w:rPr>
        <w:t>4t</w:t>
      </w:r>
      <w:r w:rsidR="002D6F6C">
        <w:rPr>
          <w:rFonts w:ascii="Arial" w:hAnsi="Arial" w:cs="Arial"/>
          <w:bCs/>
        </w:rPr>
        <w:t>o.- La mercadería se entregará de acuerdo a lo establecido en el punto 10 del Pliego Particular de Condiciones. ----------------------------------------------------------------------------------</w:t>
      </w:r>
    </w:p>
    <w:p w:rsidR="00B40696" w:rsidRDefault="005F56F1" w:rsidP="00B40696">
      <w:pPr>
        <w:spacing w:line="360" w:lineRule="auto"/>
        <w:jc w:val="both"/>
        <w:rPr>
          <w:rFonts w:ascii="Arial" w:hAnsi="Arial" w:cs="Arial"/>
          <w:bCs/>
        </w:rPr>
      </w:pPr>
      <w:r>
        <w:rPr>
          <w:rFonts w:ascii="Arial" w:hAnsi="Arial" w:cs="Arial"/>
          <w:bCs/>
        </w:rPr>
        <w:lastRenderedPageBreak/>
        <w:t>5</w:t>
      </w:r>
      <w:r w:rsidR="00B12400">
        <w:rPr>
          <w:rFonts w:ascii="Arial" w:hAnsi="Arial" w:cs="Arial"/>
          <w:bCs/>
        </w:rPr>
        <w:t>to.</w:t>
      </w:r>
      <w:r w:rsidR="0098286F">
        <w:rPr>
          <w:rFonts w:ascii="Arial" w:hAnsi="Arial" w:cs="Arial"/>
          <w:bCs/>
        </w:rPr>
        <w:t>-</w:t>
      </w:r>
      <w:r w:rsidR="00B12400" w:rsidRPr="00B12400">
        <w:rPr>
          <w:rFonts w:ascii="Arial" w:hAnsi="Arial" w:cs="Arial"/>
          <w:b/>
          <w:bCs/>
        </w:rPr>
        <w:t xml:space="preserve"> </w:t>
      </w:r>
      <w:r w:rsidR="00B12400">
        <w:rPr>
          <w:rFonts w:ascii="Arial" w:hAnsi="Arial" w:cs="Arial"/>
          <w:bCs/>
        </w:rPr>
        <w:t xml:space="preserve"> </w:t>
      </w:r>
      <w:r w:rsidR="00B40696" w:rsidRPr="00BC24AA">
        <w:rPr>
          <w:rFonts w:ascii="Arial" w:hAnsi="Arial" w:cs="Arial"/>
          <w:bCs/>
        </w:rPr>
        <w:t>El total de la erogación asciende a la suma de $</w:t>
      </w:r>
      <w:r w:rsidR="0048286C">
        <w:rPr>
          <w:rFonts w:ascii="Arial" w:hAnsi="Arial" w:cs="Arial"/>
          <w:bCs/>
        </w:rPr>
        <w:t xml:space="preserve"> </w:t>
      </w:r>
      <w:r w:rsidR="002D6F6C">
        <w:rPr>
          <w:rFonts w:ascii="Arial" w:hAnsi="Arial" w:cs="Arial"/>
          <w:bCs/>
        </w:rPr>
        <w:t>55.585</w:t>
      </w:r>
      <w:r w:rsidR="00B40696">
        <w:rPr>
          <w:rFonts w:ascii="Arial" w:hAnsi="Arial" w:cs="Arial"/>
          <w:bCs/>
        </w:rPr>
        <w:t xml:space="preserve"> (pesos </w:t>
      </w:r>
      <w:r w:rsidR="002D6F6C">
        <w:rPr>
          <w:rFonts w:ascii="Arial" w:hAnsi="Arial" w:cs="Arial"/>
          <w:bCs/>
        </w:rPr>
        <w:t>cincuenta y cinco mil quinientos ochenta y cinco</w:t>
      </w:r>
      <w:r w:rsidR="004D790D">
        <w:rPr>
          <w:rFonts w:ascii="Arial" w:hAnsi="Arial" w:cs="Arial"/>
          <w:bCs/>
        </w:rPr>
        <w:t>)</w:t>
      </w:r>
      <w:r w:rsidR="00B40696" w:rsidRPr="00BC24AA">
        <w:rPr>
          <w:rFonts w:ascii="Arial" w:hAnsi="Arial" w:cs="Arial"/>
          <w:bCs/>
        </w:rPr>
        <w:t xml:space="preserve"> </w:t>
      </w:r>
      <w:r w:rsidR="00B40696">
        <w:rPr>
          <w:rFonts w:ascii="Arial" w:hAnsi="Arial" w:cs="Arial"/>
          <w:bCs/>
        </w:rPr>
        <w:t xml:space="preserve"> impuestos</w:t>
      </w:r>
      <w:r w:rsidR="00650E9F">
        <w:rPr>
          <w:rFonts w:ascii="Arial" w:hAnsi="Arial" w:cs="Arial"/>
          <w:bCs/>
        </w:rPr>
        <w:t xml:space="preserve"> </w:t>
      </w:r>
      <w:r w:rsidR="0032341C">
        <w:rPr>
          <w:rFonts w:ascii="Arial" w:hAnsi="Arial" w:cs="Arial"/>
          <w:bCs/>
        </w:rPr>
        <w:t>incluidos</w:t>
      </w:r>
      <w:r w:rsidR="00B40696" w:rsidRPr="00BC24AA">
        <w:rPr>
          <w:rFonts w:ascii="Arial" w:hAnsi="Arial" w:cs="Arial"/>
          <w:bCs/>
        </w:rPr>
        <w:t>.--</w:t>
      </w:r>
      <w:r w:rsidR="00636E29">
        <w:rPr>
          <w:rFonts w:ascii="Arial" w:hAnsi="Arial" w:cs="Arial"/>
          <w:bCs/>
        </w:rPr>
        <w:t>-------</w:t>
      </w:r>
      <w:r w:rsidR="00BE3EFA">
        <w:rPr>
          <w:rFonts w:ascii="Arial" w:hAnsi="Arial" w:cs="Arial"/>
          <w:bCs/>
        </w:rPr>
        <w:t>----------</w:t>
      </w:r>
      <w:r w:rsidR="0048286C">
        <w:rPr>
          <w:rFonts w:ascii="Arial" w:hAnsi="Arial" w:cs="Arial"/>
          <w:bCs/>
        </w:rPr>
        <w:t>-</w:t>
      </w:r>
      <w:r w:rsidR="002D6F6C">
        <w:rPr>
          <w:rFonts w:ascii="Arial" w:hAnsi="Arial" w:cs="Arial"/>
          <w:bCs/>
        </w:rPr>
        <w:t>---------------------------------</w:t>
      </w:r>
    </w:p>
    <w:p w:rsidR="00B40696" w:rsidRDefault="0095313B" w:rsidP="00B40696">
      <w:pPr>
        <w:spacing w:line="360" w:lineRule="auto"/>
        <w:jc w:val="both"/>
        <w:rPr>
          <w:rFonts w:ascii="Arial" w:hAnsi="Arial" w:cs="Arial"/>
          <w:bCs/>
        </w:rPr>
      </w:pPr>
      <w:r>
        <w:rPr>
          <w:rFonts w:ascii="Arial" w:hAnsi="Arial" w:cs="Arial"/>
          <w:bCs/>
        </w:rPr>
        <w:t>6t</w:t>
      </w:r>
      <w:r w:rsidR="00B12400" w:rsidRPr="00B12400">
        <w:rPr>
          <w:rFonts w:ascii="Arial" w:hAnsi="Arial" w:cs="Arial"/>
          <w:bCs/>
        </w:rPr>
        <w:t>o.-</w:t>
      </w:r>
      <w:r w:rsidR="00B40696" w:rsidRPr="00B40696">
        <w:rPr>
          <w:rFonts w:ascii="Arial" w:hAnsi="Arial" w:cs="Arial"/>
          <w:bCs/>
        </w:rPr>
        <w:t xml:space="preserve"> </w:t>
      </w:r>
      <w:r w:rsidR="00B40696">
        <w:rPr>
          <w:rFonts w:ascii="Arial" w:hAnsi="Arial" w:cs="Arial"/>
          <w:bCs/>
        </w:rPr>
        <w:t>El</w:t>
      </w:r>
      <w:r w:rsidR="00B40696" w:rsidRPr="00B12400">
        <w:rPr>
          <w:rFonts w:ascii="Arial" w:hAnsi="Arial" w:cs="Arial"/>
          <w:bCs/>
        </w:rPr>
        <w:t xml:space="preserve"> pago se realizará mediante SIIF y será atendido  con cargo a los créditos presupuestales, Objeto del Gasto </w:t>
      </w:r>
      <w:r w:rsidR="002D6F6C">
        <w:rPr>
          <w:rFonts w:ascii="Arial" w:hAnsi="Arial" w:cs="Arial"/>
          <w:bCs/>
        </w:rPr>
        <w:t>721</w:t>
      </w:r>
      <w:r w:rsidR="00B40696">
        <w:rPr>
          <w:rFonts w:ascii="Arial" w:hAnsi="Arial" w:cs="Arial"/>
          <w:bCs/>
        </w:rPr>
        <w:t xml:space="preserve"> Programa</w:t>
      </w:r>
      <w:r w:rsidR="00B40696" w:rsidRPr="00B12400">
        <w:rPr>
          <w:rFonts w:ascii="Arial" w:hAnsi="Arial" w:cs="Arial"/>
          <w:bCs/>
        </w:rPr>
        <w:t xml:space="preserve"> </w:t>
      </w:r>
      <w:r w:rsidR="0048286C">
        <w:rPr>
          <w:rFonts w:ascii="Arial" w:hAnsi="Arial" w:cs="Arial"/>
          <w:bCs/>
        </w:rPr>
        <w:t>340</w:t>
      </w:r>
      <w:r w:rsidR="00B40696" w:rsidRPr="00B12400">
        <w:rPr>
          <w:rFonts w:ascii="Arial" w:hAnsi="Arial" w:cs="Arial"/>
          <w:bCs/>
        </w:rPr>
        <w:t xml:space="preserve"> de la Unidad Ejecutora 00</w:t>
      </w:r>
      <w:r w:rsidR="00B40696">
        <w:rPr>
          <w:rFonts w:ascii="Arial" w:hAnsi="Arial" w:cs="Arial"/>
          <w:bCs/>
        </w:rPr>
        <w:t>2 “Dirección de Educación”.------------------------------------------------------------------------------------</w:t>
      </w:r>
    </w:p>
    <w:p w:rsidR="00B40696" w:rsidRDefault="0095313B" w:rsidP="0061458D">
      <w:pPr>
        <w:spacing w:line="360" w:lineRule="auto"/>
        <w:jc w:val="both"/>
        <w:rPr>
          <w:rFonts w:ascii="Arial" w:hAnsi="Arial" w:cs="Arial"/>
          <w:bCs/>
        </w:rPr>
      </w:pPr>
      <w:r>
        <w:rPr>
          <w:rFonts w:ascii="Arial" w:hAnsi="Arial" w:cs="Arial"/>
          <w:bCs/>
        </w:rPr>
        <w:t>7m</w:t>
      </w:r>
      <w:r w:rsidR="004C259A" w:rsidRPr="00B12400">
        <w:rPr>
          <w:rFonts w:ascii="Arial" w:hAnsi="Arial" w:cs="Arial"/>
          <w:bCs/>
        </w:rPr>
        <w:t xml:space="preserve">o.- </w:t>
      </w:r>
      <w:r w:rsidR="00B40696">
        <w:rPr>
          <w:rFonts w:ascii="Arial" w:hAnsi="Arial" w:cs="Arial"/>
          <w:bCs/>
        </w:rPr>
        <w:t>La presente R</w:t>
      </w:r>
      <w:r w:rsidR="00B40696" w:rsidRPr="00B12400">
        <w:rPr>
          <w:rFonts w:ascii="Arial" w:hAnsi="Arial" w:cs="Arial"/>
          <w:bCs/>
        </w:rPr>
        <w:t xml:space="preserve">esolución </w:t>
      </w:r>
      <w:r w:rsidR="00B40696">
        <w:rPr>
          <w:rFonts w:ascii="Arial" w:hAnsi="Arial" w:cs="Arial"/>
          <w:bCs/>
        </w:rPr>
        <w:t xml:space="preserve">se aprueba ad-referéndum de la intervención </w:t>
      </w:r>
      <w:r w:rsidR="00B40696" w:rsidRPr="00B12400">
        <w:rPr>
          <w:rFonts w:ascii="Arial" w:hAnsi="Arial" w:cs="Arial"/>
          <w:bCs/>
        </w:rPr>
        <w:t>del Tribu</w:t>
      </w:r>
      <w:r w:rsidR="00B40696">
        <w:rPr>
          <w:rFonts w:ascii="Arial" w:hAnsi="Arial" w:cs="Arial"/>
          <w:bCs/>
        </w:rPr>
        <w:t>nal de Cuentas.</w:t>
      </w:r>
      <w:r w:rsidR="00B40696" w:rsidRPr="00B12400">
        <w:rPr>
          <w:rFonts w:ascii="Arial" w:hAnsi="Arial" w:cs="Arial"/>
          <w:bCs/>
        </w:rPr>
        <w:t>---------------------------------------</w:t>
      </w:r>
      <w:r w:rsidR="00B40696">
        <w:rPr>
          <w:rFonts w:ascii="Arial" w:hAnsi="Arial" w:cs="Arial"/>
          <w:bCs/>
        </w:rPr>
        <w:t>-----------------</w:t>
      </w:r>
      <w:r w:rsidR="00B40696" w:rsidRPr="00B12400">
        <w:rPr>
          <w:rFonts w:ascii="Arial" w:hAnsi="Arial" w:cs="Arial"/>
          <w:bCs/>
        </w:rPr>
        <w:t>-</w:t>
      </w:r>
      <w:r w:rsidR="00B40696">
        <w:rPr>
          <w:rFonts w:ascii="Arial" w:hAnsi="Arial" w:cs="Arial"/>
          <w:bCs/>
        </w:rPr>
        <w:t>-</w:t>
      </w:r>
      <w:r w:rsidR="00B40696" w:rsidRPr="00B12400">
        <w:rPr>
          <w:rFonts w:ascii="Arial" w:hAnsi="Arial" w:cs="Arial"/>
          <w:bCs/>
        </w:rPr>
        <w:t>------------------------------------------</w:t>
      </w:r>
      <w:r w:rsidR="00B40696">
        <w:rPr>
          <w:rFonts w:ascii="Arial" w:hAnsi="Arial" w:cs="Arial"/>
          <w:bCs/>
        </w:rPr>
        <w:t>-</w:t>
      </w:r>
      <w:r w:rsidR="00B40696" w:rsidRPr="00B12400">
        <w:rPr>
          <w:rFonts w:ascii="Arial" w:hAnsi="Arial" w:cs="Arial"/>
          <w:bCs/>
        </w:rPr>
        <w:t>-</w:t>
      </w:r>
    </w:p>
    <w:p w:rsidR="00B12400" w:rsidRPr="0061458D" w:rsidRDefault="0095313B" w:rsidP="0061458D">
      <w:pPr>
        <w:spacing w:line="360" w:lineRule="auto"/>
        <w:jc w:val="both"/>
        <w:rPr>
          <w:rFonts w:ascii="Arial" w:hAnsi="Arial" w:cs="Arial"/>
          <w:bCs/>
        </w:rPr>
      </w:pPr>
      <w:r>
        <w:rPr>
          <w:rFonts w:ascii="Arial" w:hAnsi="Arial" w:cs="Arial"/>
          <w:bCs/>
        </w:rPr>
        <w:t>8vo</w:t>
      </w:r>
      <w:r w:rsidR="00B40696">
        <w:rPr>
          <w:rFonts w:ascii="Arial" w:hAnsi="Arial" w:cs="Arial"/>
          <w:bCs/>
        </w:rPr>
        <w:t xml:space="preserve">.- </w:t>
      </w:r>
      <w:r w:rsidR="00B12400" w:rsidRPr="00B12400">
        <w:rPr>
          <w:rFonts w:ascii="Arial" w:hAnsi="Arial" w:cs="Arial"/>
          <w:bCs/>
        </w:rPr>
        <w:t>P</w:t>
      </w:r>
      <w:r w:rsidR="0098286F">
        <w:rPr>
          <w:rFonts w:ascii="Arial" w:hAnsi="Arial" w:cs="Arial"/>
          <w:bCs/>
        </w:rPr>
        <w:t>ase al Departamento de Compras</w:t>
      </w:r>
      <w:r w:rsidR="00005FF6">
        <w:rPr>
          <w:rFonts w:ascii="Arial" w:hAnsi="Arial" w:cs="Arial"/>
          <w:bCs/>
        </w:rPr>
        <w:t xml:space="preserve"> a sus efectos</w:t>
      </w:r>
      <w:r w:rsidR="0098286F">
        <w:rPr>
          <w:rFonts w:ascii="Arial" w:hAnsi="Arial" w:cs="Arial"/>
          <w:bCs/>
        </w:rPr>
        <w:t>.</w:t>
      </w:r>
      <w:r w:rsidR="00B12400" w:rsidRPr="00B12400">
        <w:rPr>
          <w:rFonts w:ascii="Arial" w:hAnsi="Arial" w:cs="Arial"/>
          <w:bCs/>
        </w:rPr>
        <w:t>-</w:t>
      </w:r>
      <w:r w:rsidR="0098286F">
        <w:rPr>
          <w:rFonts w:ascii="Arial" w:hAnsi="Arial" w:cs="Arial"/>
          <w:bCs/>
        </w:rPr>
        <w:t>-</w:t>
      </w:r>
      <w:r w:rsidR="00B12400" w:rsidRPr="00B12400">
        <w:rPr>
          <w:rFonts w:ascii="Arial" w:hAnsi="Arial" w:cs="Arial"/>
          <w:bCs/>
        </w:rPr>
        <w:t>-----------</w:t>
      </w:r>
      <w:r w:rsidR="00B40696">
        <w:rPr>
          <w:rFonts w:ascii="Arial" w:hAnsi="Arial" w:cs="Arial"/>
          <w:bCs/>
        </w:rPr>
        <w:t>-------------------------</w:t>
      </w:r>
      <w:r w:rsidR="00DD1873">
        <w:rPr>
          <w:rFonts w:ascii="Arial" w:hAnsi="Arial" w:cs="Arial"/>
          <w:bCs/>
        </w:rPr>
        <w:t>-</w:t>
      </w:r>
      <w:r w:rsidR="00B40696">
        <w:rPr>
          <w:rFonts w:ascii="Arial" w:hAnsi="Arial" w:cs="Arial"/>
          <w:bCs/>
        </w:rPr>
        <w:t>-----</w:t>
      </w:r>
    </w:p>
    <w:p w:rsidR="00B12400" w:rsidRPr="00B44437" w:rsidRDefault="00B12400" w:rsidP="00BC24AA">
      <w:pPr>
        <w:spacing w:line="360" w:lineRule="auto"/>
        <w:ind w:firstLine="708"/>
        <w:jc w:val="both"/>
        <w:rPr>
          <w:sz w:val="22"/>
          <w:szCs w:val="22"/>
        </w:rPr>
      </w:pPr>
    </w:p>
    <w:p w:rsidR="003C37CD" w:rsidRPr="00B44437" w:rsidRDefault="003C37CD" w:rsidP="00170399">
      <w:pPr>
        <w:spacing w:line="360" w:lineRule="auto"/>
        <w:ind w:firstLine="708"/>
        <w:jc w:val="both"/>
        <w:rPr>
          <w:sz w:val="22"/>
          <w:szCs w:val="22"/>
        </w:rPr>
      </w:pPr>
    </w:p>
    <w:p w:rsidR="003C37CD" w:rsidRPr="00B44437" w:rsidRDefault="003C37CD" w:rsidP="00170399">
      <w:pPr>
        <w:spacing w:line="360" w:lineRule="auto"/>
        <w:ind w:firstLine="708"/>
        <w:jc w:val="both"/>
        <w:rPr>
          <w:sz w:val="22"/>
          <w:szCs w:val="22"/>
        </w:rPr>
      </w:pPr>
    </w:p>
    <w:p w:rsidR="003C37CD" w:rsidRPr="00B44437" w:rsidRDefault="003C37CD" w:rsidP="00170399">
      <w:pPr>
        <w:spacing w:line="360" w:lineRule="auto"/>
        <w:jc w:val="both"/>
        <w:rPr>
          <w:sz w:val="22"/>
          <w:szCs w:val="22"/>
        </w:rPr>
      </w:pPr>
      <w:r w:rsidRPr="00B44437">
        <w:rPr>
          <w:sz w:val="22"/>
          <w:szCs w:val="22"/>
        </w:rPr>
        <w:tab/>
        <w:t xml:space="preserve">    </w:t>
      </w:r>
    </w:p>
    <w:p w:rsidR="003C37CD" w:rsidRPr="00B44437" w:rsidRDefault="003C37CD" w:rsidP="00170399">
      <w:pPr>
        <w:spacing w:line="360" w:lineRule="auto"/>
        <w:jc w:val="both"/>
        <w:rPr>
          <w:sz w:val="22"/>
          <w:szCs w:val="22"/>
        </w:rPr>
      </w:pPr>
    </w:p>
    <w:p w:rsidR="003C37CD" w:rsidRPr="00B44437" w:rsidRDefault="003C37CD" w:rsidP="00170399">
      <w:pPr>
        <w:tabs>
          <w:tab w:val="left" w:pos="390"/>
          <w:tab w:val="right" w:pos="6096"/>
        </w:tabs>
        <w:spacing w:line="360" w:lineRule="auto"/>
        <w:rPr>
          <w:sz w:val="22"/>
          <w:szCs w:val="22"/>
        </w:rPr>
      </w:pPr>
    </w:p>
    <w:sectPr w:rsidR="003C37CD" w:rsidRPr="00B44437" w:rsidSect="00E0254F">
      <w:headerReference w:type="default" r:id="rId8"/>
      <w:footnotePr>
        <w:pos w:val="beneathText"/>
      </w:footnotePr>
      <w:pgSz w:w="11905" w:h="16837"/>
      <w:pgMar w:top="1418" w:right="851" w:bottom="1134" w:left="1588"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A8" w:rsidRDefault="00DC42A8" w:rsidP="006677C2">
      <w:r>
        <w:separator/>
      </w:r>
    </w:p>
  </w:endnote>
  <w:endnote w:type="continuationSeparator" w:id="0">
    <w:p w:rsidR="00DC42A8" w:rsidRDefault="00DC42A8" w:rsidP="006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A8" w:rsidRDefault="00DC42A8" w:rsidP="006677C2">
      <w:r>
        <w:separator/>
      </w:r>
    </w:p>
  </w:footnote>
  <w:footnote w:type="continuationSeparator" w:id="0">
    <w:p w:rsidR="00DC42A8" w:rsidRDefault="00DC42A8" w:rsidP="0066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F" w:rsidRPr="00B44437" w:rsidRDefault="005A054F" w:rsidP="00B44437">
    <w:pPr>
      <w:pStyle w:val="Encabezado"/>
      <w:jc w:val="right"/>
      <w:rPr>
        <w:lang w:val="es-U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37"/>
    <w:rsid w:val="00005FF6"/>
    <w:rsid w:val="00043E77"/>
    <w:rsid w:val="0005775E"/>
    <w:rsid w:val="000677ED"/>
    <w:rsid w:val="00072CF4"/>
    <w:rsid w:val="000A051C"/>
    <w:rsid w:val="000A0742"/>
    <w:rsid w:val="000B12DE"/>
    <w:rsid w:val="000F7595"/>
    <w:rsid w:val="00103C78"/>
    <w:rsid w:val="001118C3"/>
    <w:rsid w:val="00125AE3"/>
    <w:rsid w:val="00145121"/>
    <w:rsid w:val="001615AA"/>
    <w:rsid w:val="00170399"/>
    <w:rsid w:val="00172496"/>
    <w:rsid w:val="00183DD9"/>
    <w:rsid w:val="0019208D"/>
    <w:rsid w:val="001B40C8"/>
    <w:rsid w:val="00201143"/>
    <w:rsid w:val="00246400"/>
    <w:rsid w:val="00274658"/>
    <w:rsid w:val="002C5B8F"/>
    <w:rsid w:val="002D08A7"/>
    <w:rsid w:val="002D6F6C"/>
    <w:rsid w:val="002F265E"/>
    <w:rsid w:val="0032341C"/>
    <w:rsid w:val="003234B1"/>
    <w:rsid w:val="00323DC7"/>
    <w:rsid w:val="003540F1"/>
    <w:rsid w:val="00362942"/>
    <w:rsid w:val="0037019F"/>
    <w:rsid w:val="0037397E"/>
    <w:rsid w:val="003818A5"/>
    <w:rsid w:val="003829FF"/>
    <w:rsid w:val="00394CD4"/>
    <w:rsid w:val="003B3141"/>
    <w:rsid w:val="003C37CD"/>
    <w:rsid w:val="003C5C79"/>
    <w:rsid w:val="003F4FAD"/>
    <w:rsid w:val="00425C64"/>
    <w:rsid w:val="004473C1"/>
    <w:rsid w:val="004477E2"/>
    <w:rsid w:val="004544B3"/>
    <w:rsid w:val="0048286C"/>
    <w:rsid w:val="004C259A"/>
    <w:rsid w:val="004C5B69"/>
    <w:rsid w:val="004D790D"/>
    <w:rsid w:val="004E65A1"/>
    <w:rsid w:val="004F35B4"/>
    <w:rsid w:val="005058DA"/>
    <w:rsid w:val="005302A9"/>
    <w:rsid w:val="005401C1"/>
    <w:rsid w:val="0055545D"/>
    <w:rsid w:val="005924C0"/>
    <w:rsid w:val="005926C4"/>
    <w:rsid w:val="005A054F"/>
    <w:rsid w:val="005A571E"/>
    <w:rsid w:val="005A7B0C"/>
    <w:rsid w:val="005C2B2E"/>
    <w:rsid w:val="005C6114"/>
    <w:rsid w:val="005E4311"/>
    <w:rsid w:val="005F4980"/>
    <w:rsid w:val="005F56F1"/>
    <w:rsid w:val="0061083A"/>
    <w:rsid w:val="0061458D"/>
    <w:rsid w:val="00626E18"/>
    <w:rsid w:val="00634317"/>
    <w:rsid w:val="00636E29"/>
    <w:rsid w:val="0064485D"/>
    <w:rsid w:val="00650E9F"/>
    <w:rsid w:val="00664B9F"/>
    <w:rsid w:val="006677C2"/>
    <w:rsid w:val="00676237"/>
    <w:rsid w:val="006C51CC"/>
    <w:rsid w:val="00704B53"/>
    <w:rsid w:val="00705EBF"/>
    <w:rsid w:val="00713063"/>
    <w:rsid w:val="00720C30"/>
    <w:rsid w:val="00726588"/>
    <w:rsid w:val="00745BB1"/>
    <w:rsid w:val="00785468"/>
    <w:rsid w:val="007A03A3"/>
    <w:rsid w:val="007C4AAF"/>
    <w:rsid w:val="007D5069"/>
    <w:rsid w:val="007E4CFF"/>
    <w:rsid w:val="007F7BCD"/>
    <w:rsid w:val="00815316"/>
    <w:rsid w:val="008208B0"/>
    <w:rsid w:val="008336D7"/>
    <w:rsid w:val="0084505B"/>
    <w:rsid w:val="008516B0"/>
    <w:rsid w:val="008534EF"/>
    <w:rsid w:val="0088412B"/>
    <w:rsid w:val="008B3B41"/>
    <w:rsid w:val="008D7994"/>
    <w:rsid w:val="0095313B"/>
    <w:rsid w:val="00961203"/>
    <w:rsid w:val="00970FC1"/>
    <w:rsid w:val="0098286F"/>
    <w:rsid w:val="00982886"/>
    <w:rsid w:val="009841B5"/>
    <w:rsid w:val="009855B3"/>
    <w:rsid w:val="00985BBB"/>
    <w:rsid w:val="009A3083"/>
    <w:rsid w:val="009C479C"/>
    <w:rsid w:val="009E781C"/>
    <w:rsid w:val="00A1027B"/>
    <w:rsid w:val="00A30471"/>
    <w:rsid w:val="00A564BD"/>
    <w:rsid w:val="00A81A49"/>
    <w:rsid w:val="00AB5D36"/>
    <w:rsid w:val="00AD056E"/>
    <w:rsid w:val="00B12400"/>
    <w:rsid w:val="00B40696"/>
    <w:rsid w:val="00B44437"/>
    <w:rsid w:val="00B53055"/>
    <w:rsid w:val="00BC24AA"/>
    <w:rsid w:val="00BC6F22"/>
    <w:rsid w:val="00BE3EFA"/>
    <w:rsid w:val="00BF2DCF"/>
    <w:rsid w:val="00C00C29"/>
    <w:rsid w:val="00C24F5B"/>
    <w:rsid w:val="00C47CCF"/>
    <w:rsid w:val="00C7371D"/>
    <w:rsid w:val="00C82790"/>
    <w:rsid w:val="00CF60F0"/>
    <w:rsid w:val="00CF73DC"/>
    <w:rsid w:val="00D274FB"/>
    <w:rsid w:val="00D81BE8"/>
    <w:rsid w:val="00D8373C"/>
    <w:rsid w:val="00D91A1B"/>
    <w:rsid w:val="00D922F9"/>
    <w:rsid w:val="00D9294A"/>
    <w:rsid w:val="00DC42A8"/>
    <w:rsid w:val="00DC4D88"/>
    <w:rsid w:val="00DC51AC"/>
    <w:rsid w:val="00DD1873"/>
    <w:rsid w:val="00DD5FAC"/>
    <w:rsid w:val="00E0254F"/>
    <w:rsid w:val="00E120F5"/>
    <w:rsid w:val="00E53A38"/>
    <w:rsid w:val="00E771A4"/>
    <w:rsid w:val="00E860B3"/>
    <w:rsid w:val="00E931B4"/>
    <w:rsid w:val="00E94F60"/>
    <w:rsid w:val="00E95223"/>
    <w:rsid w:val="00EC0024"/>
    <w:rsid w:val="00EC7BE4"/>
    <w:rsid w:val="00EE1214"/>
    <w:rsid w:val="00EF512C"/>
    <w:rsid w:val="00F269BE"/>
    <w:rsid w:val="00F429E5"/>
    <w:rsid w:val="00F4495A"/>
    <w:rsid w:val="00F50FE4"/>
    <w:rsid w:val="00F66856"/>
    <w:rsid w:val="00F747A9"/>
    <w:rsid w:val="00F75E0A"/>
    <w:rsid w:val="00F844BD"/>
    <w:rsid w:val="00F92301"/>
    <w:rsid w:val="00FB6530"/>
    <w:rsid w:val="00FC3EB3"/>
    <w:rsid w:val="00FF6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0C747C2-1294-4EDD-AD39-23EBB2FF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CC"/>
    <w:pPr>
      <w:suppressAutoHyphens/>
    </w:pPr>
    <w:rPr>
      <w:sz w:val="24"/>
      <w:szCs w:val="24"/>
      <w:lang w:eastAsia="ar-SA"/>
    </w:rPr>
  </w:style>
  <w:style w:type="paragraph" w:styleId="Ttulo1">
    <w:name w:val="heading 1"/>
    <w:basedOn w:val="Normal"/>
    <w:next w:val="Normal"/>
    <w:link w:val="Ttulo1Car"/>
    <w:uiPriority w:val="99"/>
    <w:qFormat/>
    <w:rsid w:val="006C51CC"/>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C5C79"/>
    <w:rPr>
      <w:rFonts w:ascii="Cambria" w:hAnsi="Cambria" w:cs="Cambria"/>
      <w:b/>
      <w:bCs/>
      <w:kern w:val="32"/>
      <w:sz w:val="32"/>
      <w:szCs w:val="32"/>
      <w:lang w:eastAsia="ar-SA" w:bidi="ar-SA"/>
    </w:rPr>
  </w:style>
  <w:style w:type="character" w:customStyle="1" w:styleId="Absatz-Standardschriftart">
    <w:name w:val="Absatz-Standardschriftart"/>
    <w:uiPriority w:val="99"/>
    <w:rsid w:val="006C51CC"/>
  </w:style>
  <w:style w:type="character" w:customStyle="1" w:styleId="WW-Absatz-Standardschriftart">
    <w:name w:val="WW-Absatz-Standardschriftart"/>
    <w:uiPriority w:val="99"/>
    <w:rsid w:val="006C51CC"/>
  </w:style>
  <w:style w:type="character" w:customStyle="1" w:styleId="WW8Num3z0">
    <w:name w:val="WW8Num3z0"/>
    <w:uiPriority w:val="99"/>
    <w:rsid w:val="006C51CC"/>
    <w:rPr>
      <w:b/>
      <w:bCs/>
    </w:rPr>
  </w:style>
  <w:style w:type="character" w:customStyle="1" w:styleId="WW-Fuentedeprrafopredeter">
    <w:name w:val="WW-Fuente de párrafo predeter."/>
    <w:uiPriority w:val="99"/>
    <w:rsid w:val="006C51CC"/>
  </w:style>
  <w:style w:type="paragraph" w:styleId="Textoindependiente">
    <w:name w:val="Body Text"/>
    <w:basedOn w:val="Normal"/>
    <w:link w:val="TextoindependienteCar"/>
    <w:uiPriority w:val="99"/>
    <w:rsid w:val="006C51CC"/>
    <w:pPr>
      <w:jc w:val="both"/>
    </w:pPr>
  </w:style>
  <w:style w:type="character" w:customStyle="1" w:styleId="TextoindependienteCar">
    <w:name w:val="Texto independiente Car"/>
    <w:basedOn w:val="Fuentedeprrafopredeter"/>
    <w:link w:val="Textoindependiente"/>
    <w:uiPriority w:val="99"/>
    <w:semiHidden/>
    <w:locked/>
    <w:rsid w:val="003C5C79"/>
    <w:rPr>
      <w:sz w:val="24"/>
      <w:szCs w:val="24"/>
      <w:lang w:eastAsia="ar-SA" w:bidi="ar-SA"/>
    </w:rPr>
  </w:style>
  <w:style w:type="paragraph" w:styleId="Lista">
    <w:name w:val="List"/>
    <w:basedOn w:val="Textoindependiente"/>
    <w:uiPriority w:val="99"/>
    <w:rsid w:val="006C51CC"/>
  </w:style>
  <w:style w:type="paragraph" w:customStyle="1" w:styleId="Etiqueta">
    <w:name w:val="Etiqueta"/>
    <w:basedOn w:val="Normal"/>
    <w:uiPriority w:val="99"/>
    <w:rsid w:val="006C51CC"/>
    <w:pPr>
      <w:suppressLineNumbers/>
      <w:spacing w:before="120" w:after="120"/>
    </w:pPr>
    <w:rPr>
      <w:i/>
      <w:iCs/>
      <w:sz w:val="20"/>
      <w:szCs w:val="20"/>
    </w:rPr>
  </w:style>
  <w:style w:type="paragraph" w:customStyle="1" w:styleId="ndice">
    <w:name w:val="Índice"/>
    <w:basedOn w:val="Normal"/>
    <w:uiPriority w:val="99"/>
    <w:rsid w:val="006C51CC"/>
    <w:pPr>
      <w:suppressLineNumbers/>
    </w:pPr>
  </w:style>
  <w:style w:type="paragraph" w:styleId="Encabezado">
    <w:name w:val="header"/>
    <w:basedOn w:val="Normal"/>
    <w:next w:val="Textoindependiente"/>
    <w:link w:val="EncabezadoCar"/>
    <w:uiPriority w:val="99"/>
    <w:rsid w:val="006C51CC"/>
    <w:pPr>
      <w:keepNext/>
      <w:spacing w:before="240" w:after="120"/>
    </w:pPr>
    <w:rPr>
      <w:rFonts w:ascii="Arial" w:hAnsi="Arial" w:cs="Arial"/>
      <w:sz w:val="28"/>
      <w:szCs w:val="28"/>
    </w:rPr>
  </w:style>
  <w:style w:type="character" w:customStyle="1" w:styleId="EncabezadoCar">
    <w:name w:val="Encabezado Car"/>
    <w:basedOn w:val="Fuentedeprrafopredeter"/>
    <w:link w:val="Encabezado"/>
    <w:uiPriority w:val="99"/>
    <w:locked/>
    <w:rsid w:val="006677C2"/>
    <w:rPr>
      <w:rFonts w:ascii="Arial" w:hAnsi="Arial" w:cs="Arial"/>
      <w:sz w:val="28"/>
      <w:szCs w:val="28"/>
      <w:lang w:eastAsia="ar-SA" w:bidi="ar-SA"/>
    </w:rPr>
  </w:style>
  <w:style w:type="paragraph" w:styleId="Textodeglobo">
    <w:name w:val="Balloon Text"/>
    <w:basedOn w:val="Normal"/>
    <w:link w:val="TextodegloboCar"/>
    <w:uiPriority w:val="99"/>
    <w:semiHidden/>
    <w:rsid w:val="006C51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C5C79"/>
    <w:rPr>
      <w:sz w:val="2"/>
      <w:szCs w:val="2"/>
      <w:lang w:eastAsia="ar-SA" w:bidi="ar-SA"/>
    </w:rPr>
  </w:style>
  <w:style w:type="paragraph" w:styleId="Piedepgina">
    <w:name w:val="footer"/>
    <w:basedOn w:val="Normal"/>
    <w:link w:val="PiedepginaCar"/>
    <w:uiPriority w:val="99"/>
    <w:rsid w:val="006677C2"/>
    <w:pPr>
      <w:tabs>
        <w:tab w:val="center" w:pos="4252"/>
        <w:tab w:val="right" w:pos="8504"/>
      </w:tabs>
    </w:pPr>
  </w:style>
  <w:style w:type="character" w:customStyle="1" w:styleId="PiedepginaCar">
    <w:name w:val="Pie de página Car"/>
    <w:basedOn w:val="Fuentedeprrafopredeter"/>
    <w:link w:val="Piedepgina"/>
    <w:uiPriority w:val="99"/>
    <w:locked/>
    <w:rsid w:val="006677C2"/>
    <w:rPr>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7814">
      <w:bodyDiv w:val="1"/>
      <w:marLeft w:val="0"/>
      <w:marRight w:val="0"/>
      <w:marTop w:val="0"/>
      <w:marBottom w:val="0"/>
      <w:divBdr>
        <w:top w:val="none" w:sz="0" w:space="0" w:color="auto"/>
        <w:left w:val="none" w:sz="0" w:space="0" w:color="auto"/>
        <w:bottom w:val="none" w:sz="0" w:space="0" w:color="auto"/>
        <w:right w:val="none" w:sz="0" w:space="0" w:color="auto"/>
      </w:divBdr>
    </w:div>
    <w:div w:id="446237059">
      <w:bodyDiv w:val="1"/>
      <w:marLeft w:val="0"/>
      <w:marRight w:val="0"/>
      <w:marTop w:val="0"/>
      <w:marBottom w:val="0"/>
      <w:divBdr>
        <w:top w:val="none" w:sz="0" w:space="0" w:color="auto"/>
        <w:left w:val="none" w:sz="0" w:space="0" w:color="auto"/>
        <w:bottom w:val="none" w:sz="0" w:space="0" w:color="auto"/>
        <w:right w:val="none" w:sz="0" w:space="0" w:color="auto"/>
      </w:divBdr>
    </w:div>
    <w:div w:id="1113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1D90-3D98-42BE-B95C-0A82BF00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745</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Montevideo, 18 de mayo de 2006</vt:lpstr>
    </vt:vector>
  </TitlesOfParts>
  <Company>mec</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18 de mayo de 2006</dc:title>
  <dc:creator>arakelian</dc:creator>
  <cp:lastModifiedBy>OSBALDE Lucia (Departamento de Compras)</cp:lastModifiedBy>
  <cp:revision>6</cp:revision>
  <cp:lastPrinted>2017-08-03T17:37:00Z</cp:lastPrinted>
  <dcterms:created xsi:type="dcterms:W3CDTF">2017-11-14T15:04:00Z</dcterms:created>
  <dcterms:modified xsi:type="dcterms:W3CDTF">2017-11-14T16:14:00Z</dcterms:modified>
</cp:coreProperties>
</file>