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</w:t>
      </w:r>
      <w:r w:rsidR="00824DFE">
        <w:rPr>
          <w:rFonts w:ascii="Arial" w:hAnsi="Arial" w:cs="Arial"/>
          <w:b/>
          <w:bCs/>
          <w:sz w:val="24"/>
          <w:szCs w:val="24"/>
        </w:rPr>
        <w:t>4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-28-CR-0</w:t>
      </w:r>
      <w:r w:rsidR="00815784">
        <w:rPr>
          <w:rFonts w:ascii="Arial" w:hAnsi="Arial" w:cs="Arial"/>
          <w:b/>
          <w:bCs/>
          <w:sz w:val="24"/>
          <w:szCs w:val="24"/>
        </w:rPr>
        <w:t>7</w:t>
      </w:r>
      <w:r w:rsidR="000E754A">
        <w:rPr>
          <w:rFonts w:ascii="Arial" w:hAnsi="Arial" w:cs="Arial"/>
          <w:b/>
          <w:bCs/>
          <w:sz w:val="24"/>
          <w:szCs w:val="24"/>
        </w:rPr>
        <w:t>4</w:t>
      </w:r>
      <w:r w:rsidR="00450A44">
        <w:rPr>
          <w:rFonts w:ascii="Arial" w:hAnsi="Arial" w:cs="Arial"/>
          <w:b/>
          <w:bCs/>
          <w:sz w:val="24"/>
          <w:szCs w:val="24"/>
        </w:rPr>
        <w:t>56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</w:t>
      </w:r>
      <w:r w:rsidR="00573ED2">
        <w:rPr>
          <w:rFonts w:ascii="Arial" w:hAnsi="Arial" w:cs="Arial"/>
          <w:b/>
          <w:bCs/>
          <w:sz w:val="24"/>
          <w:szCs w:val="24"/>
        </w:rPr>
        <w:t>4</w:t>
      </w:r>
      <w:r w:rsidR="00450A44">
        <w:rPr>
          <w:rFonts w:ascii="Arial" w:hAnsi="Arial" w:cs="Arial"/>
          <w:b/>
          <w:bCs/>
          <w:sz w:val="24"/>
          <w:szCs w:val="24"/>
        </w:rPr>
        <w:t>-28-ADJ-10405</w:t>
      </w:r>
    </w:p>
    <w:p w:rsidR="00CD0640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450A44" w:rsidRPr="002604D1" w:rsidRDefault="00450A44" w:rsidP="005F247B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50A44">
        <w:rPr>
          <w:rFonts w:ascii="Arial" w:hAnsi="Arial" w:cs="Arial"/>
          <w:b/>
          <w:bCs/>
          <w:sz w:val="24"/>
          <w:szCs w:val="24"/>
        </w:rPr>
        <w:t>PLANTARES CON CORRECCIONES CON CUÑA SUPINADORA Y BÓVEDA INTERNA DE CONFORT</w:t>
      </w: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824DFE">
        <w:rPr>
          <w:rFonts w:ascii="Arial" w:hAnsi="Arial" w:cs="Arial"/>
          <w:bCs/>
          <w:sz w:val="24"/>
          <w:szCs w:val="24"/>
        </w:rPr>
        <w:t>1</w:t>
      </w:r>
      <w:r w:rsidR="000E754A">
        <w:rPr>
          <w:rFonts w:ascii="Arial" w:hAnsi="Arial" w:cs="Arial"/>
          <w:bCs/>
          <w:sz w:val="24"/>
          <w:szCs w:val="24"/>
        </w:rPr>
        <w:t>9</w:t>
      </w:r>
      <w:r w:rsidR="00824DFE">
        <w:rPr>
          <w:rFonts w:ascii="Arial" w:hAnsi="Arial" w:cs="Arial"/>
          <w:bCs/>
          <w:sz w:val="24"/>
          <w:szCs w:val="24"/>
        </w:rPr>
        <w:t xml:space="preserve"> de </w:t>
      </w:r>
      <w:r w:rsidR="000E754A">
        <w:rPr>
          <w:rFonts w:ascii="Arial" w:hAnsi="Arial" w:cs="Arial"/>
          <w:bCs/>
          <w:sz w:val="24"/>
          <w:szCs w:val="24"/>
        </w:rPr>
        <w:t>abril</w:t>
      </w:r>
      <w:r w:rsidR="00824DFE">
        <w:rPr>
          <w:rFonts w:ascii="Arial" w:hAnsi="Arial" w:cs="Arial"/>
          <w:bCs/>
          <w:sz w:val="24"/>
          <w:szCs w:val="24"/>
        </w:rPr>
        <w:t xml:space="preserve"> </w:t>
      </w:r>
      <w:r w:rsidR="00573ED2">
        <w:rPr>
          <w:rFonts w:ascii="Arial" w:hAnsi="Arial" w:cs="Arial"/>
          <w:bCs/>
          <w:sz w:val="24"/>
          <w:szCs w:val="24"/>
        </w:rPr>
        <w:t>de 2024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987DC4">
        <w:rPr>
          <w:rFonts w:ascii="Arial" w:hAnsi="Arial" w:cs="Arial"/>
          <w:sz w:val="24"/>
          <w:szCs w:val="24"/>
        </w:rPr>
        <w:t xml:space="preserve"> </w:t>
      </w:r>
      <w:r w:rsidR="000E754A" w:rsidRPr="000E754A">
        <w:rPr>
          <w:rFonts w:ascii="Arial" w:hAnsi="Arial" w:cs="Arial"/>
          <w:sz w:val="24"/>
          <w:szCs w:val="24"/>
        </w:rPr>
        <w:t>plantares con correcciones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450A44">
        <w:rPr>
          <w:rFonts w:ascii="Arial" w:hAnsi="Arial" w:cs="Arial"/>
          <w:sz w:val="24"/>
          <w:szCs w:val="24"/>
        </w:rPr>
        <w:t>16</w:t>
      </w:r>
      <w:r w:rsidR="000E754A">
        <w:rPr>
          <w:rFonts w:ascii="Arial" w:hAnsi="Arial" w:cs="Arial"/>
          <w:sz w:val="24"/>
          <w:szCs w:val="24"/>
        </w:rPr>
        <w:t>/04</w:t>
      </w:r>
      <w:r w:rsidR="00824DFE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450A44">
        <w:rPr>
          <w:rFonts w:ascii="Arial" w:hAnsi="Arial" w:cs="Arial"/>
          <w:sz w:val="24"/>
          <w:szCs w:val="24"/>
        </w:rPr>
        <w:t>17</w:t>
      </w:r>
      <w:r w:rsidR="000E754A">
        <w:rPr>
          <w:rFonts w:ascii="Arial" w:hAnsi="Arial" w:cs="Arial"/>
          <w:sz w:val="24"/>
          <w:szCs w:val="24"/>
        </w:rPr>
        <w:t>/04</w:t>
      </w:r>
      <w:r w:rsidR="00F5317D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1817E8">
        <w:rPr>
          <w:rFonts w:ascii="Arial" w:hAnsi="Arial" w:cs="Arial"/>
          <w:sz w:val="24"/>
          <w:szCs w:val="24"/>
        </w:rPr>
        <w:t>24</w:t>
      </w:r>
      <w:r w:rsidR="000E754A">
        <w:rPr>
          <w:rFonts w:ascii="Arial" w:hAnsi="Arial" w:cs="Arial"/>
          <w:sz w:val="24"/>
          <w:szCs w:val="24"/>
        </w:rPr>
        <w:t>/04</w:t>
      </w:r>
      <w:r w:rsidR="00F5317D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Pr="00756FE9" w:rsidRDefault="002A3804" w:rsidP="002A1AE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0E754A">
        <w:rPr>
          <w:rFonts w:ascii="Arial" w:hAnsi="Arial" w:cs="Arial"/>
          <w:bCs/>
          <w:sz w:val="24"/>
          <w:szCs w:val="24"/>
        </w:rPr>
        <w:t>recibieron ofertas de los proveedores</w:t>
      </w:r>
      <w:r w:rsidR="0037099F">
        <w:rPr>
          <w:rFonts w:ascii="Arial" w:hAnsi="Arial" w:cs="Arial"/>
          <w:bCs/>
          <w:sz w:val="24"/>
          <w:szCs w:val="24"/>
        </w:rPr>
        <w:t xml:space="preserve"> </w:t>
      </w:r>
      <w:r w:rsidR="00B543E3" w:rsidRPr="00B543E3">
        <w:rPr>
          <w:rFonts w:ascii="Arial" w:hAnsi="Arial" w:cs="Arial"/>
          <w:bCs/>
          <w:sz w:val="24"/>
          <w:szCs w:val="24"/>
        </w:rPr>
        <w:t>BERGANTIÑOS</w:t>
      </w:r>
      <w:r w:rsidR="00B543E3">
        <w:rPr>
          <w:rFonts w:ascii="Arial" w:hAnsi="Arial" w:cs="Arial"/>
          <w:bCs/>
          <w:sz w:val="24"/>
          <w:szCs w:val="24"/>
        </w:rPr>
        <w:t xml:space="preserve"> SOC. EN COM. POR ACC.</w:t>
      </w:r>
      <w:r w:rsidR="00A52C34">
        <w:rPr>
          <w:rFonts w:ascii="Arial" w:hAnsi="Arial" w:cs="Arial"/>
          <w:bCs/>
          <w:sz w:val="24"/>
          <w:szCs w:val="24"/>
        </w:rPr>
        <w:t xml:space="preserve"> </w:t>
      </w:r>
      <w:r w:rsidR="007B7837">
        <w:rPr>
          <w:rFonts w:ascii="Arial" w:hAnsi="Arial" w:cs="Arial"/>
          <w:bCs/>
          <w:sz w:val="24"/>
          <w:szCs w:val="24"/>
        </w:rPr>
        <w:t xml:space="preserve">y KERDAL S.A. </w:t>
      </w:r>
      <w:r w:rsidR="00F60DFD">
        <w:rPr>
          <w:rFonts w:ascii="Arial" w:hAnsi="Arial" w:cs="Arial"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1817E8">
        <w:rPr>
          <w:rFonts w:ascii="Arial" w:hAnsi="Arial" w:cs="Arial"/>
          <w:sz w:val="24"/>
          <w:szCs w:val="24"/>
        </w:rPr>
        <w:t>24</w:t>
      </w:r>
      <w:r w:rsidR="000E754A">
        <w:rPr>
          <w:rFonts w:ascii="Arial" w:hAnsi="Arial" w:cs="Arial"/>
          <w:sz w:val="24"/>
          <w:szCs w:val="24"/>
        </w:rPr>
        <w:t>/04</w:t>
      </w:r>
      <w:r w:rsidR="00CF1E8E">
        <w:rPr>
          <w:rFonts w:ascii="Arial" w:hAnsi="Arial" w:cs="Arial"/>
          <w:sz w:val="24"/>
          <w:szCs w:val="24"/>
        </w:rPr>
        <w:t>/</w:t>
      </w:r>
      <w:r w:rsidR="00F5317D">
        <w:rPr>
          <w:rFonts w:ascii="Arial" w:hAnsi="Arial" w:cs="Arial"/>
          <w:sz w:val="24"/>
          <w:szCs w:val="24"/>
        </w:rPr>
        <w:t>2024</w:t>
      </w:r>
      <w:r w:rsidR="00CB4F5F" w:rsidRPr="007F2964">
        <w:rPr>
          <w:rFonts w:ascii="Arial" w:hAnsi="Arial" w:cs="Arial"/>
          <w:sz w:val="24"/>
          <w:szCs w:val="24"/>
        </w:rPr>
        <w:t>;</w:t>
      </w:r>
    </w:p>
    <w:p w:rsidR="0053288C" w:rsidRDefault="001431FD" w:rsidP="008A716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        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3288C">
        <w:rPr>
          <w:rFonts w:ascii="Arial" w:hAnsi="Arial" w:cs="Arial"/>
          <w:sz w:val="24"/>
          <w:szCs w:val="24"/>
        </w:rPr>
        <w:t>según lo informado por Compras Salud</w:t>
      </w:r>
      <w:r w:rsidR="000E754A">
        <w:rPr>
          <w:rFonts w:ascii="Arial" w:hAnsi="Arial" w:cs="Arial"/>
          <w:sz w:val="24"/>
          <w:szCs w:val="24"/>
        </w:rPr>
        <w:t xml:space="preserve"> de</w:t>
      </w:r>
      <w:r w:rsidR="00A52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9F">
        <w:rPr>
          <w:rFonts w:ascii="Arial" w:hAnsi="Arial" w:cs="Arial"/>
          <w:sz w:val="24"/>
          <w:szCs w:val="24"/>
        </w:rPr>
        <w:t>la</w:t>
      </w:r>
      <w:r w:rsidR="007B7837">
        <w:rPr>
          <w:rFonts w:ascii="Arial" w:hAnsi="Arial" w:cs="Arial"/>
          <w:sz w:val="24"/>
          <w:szCs w:val="24"/>
        </w:rPr>
        <w:t>S</w:t>
      </w:r>
      <w:proofErr w:type="spellEnd"/>
      <w:r w:rsidR="00E86554">
        <w:rPr>
          <w:rFonts w:ascii="Arial" w:hAnsi="Arial" w:cs="Arial"/>
          <w:sz w:val="24"/>
          <w:szCs w:val="24"/>
        </w:rPr>
        <w:t xml:space="preserve"> oferta</w:t>
      </w:r>
      <w:r w:rsidR="000E754A">
        <w:rPr>
          <w:rFonts w:ascii="Arial" w:hAnsi="Arial" w:cs="Arial"/>
          <w:sz w:val="24"/>
          <w:szCs w:val="24"/>
        </w:rPr>
        <w:t>s</w:t>
      </w:r>
      <w:r w:rsidR="00E86554">
        <w:rPr>
          <w:rFonts w:ascii="Arial" w:hAnsi="Arial" w:cs="Arial"/>
          <w:sz w:val="24"/>
          <w:szCs w:val="24"/>
        </w:rPr>
        <w:t xml:space="preserve"> recibida</w:t>
      </w:r>
      <w:r w:rsidR="000E754A">
        <w:rPr>
          <w:rFonts w:ascii="Arial" w:hAnsi="Arial" w:cs="Arial"/>
          <w:sz w:val="24"/>
          <w:szCs w:val="24"/>
        </w:rPr>
        <w:t>s la que</w:t>
      </w:r>
      <w:r w:rsidR="00E86554">
        <w:rPr>
          <w:rFonts w:ascii="Arial" w:hAnsi="Arial" w:cs="Arial"/>
          <w:sz w:val="24"/>
          <w:szCs w:val="24"/>
        </w:rPr>
        <w:t xml:space="preserve"> se enc</w:t>
      </w:r>
      <w:r w:rsidR="00A52C34">
        <w:rPr>
          <w:rFonts w:ascii="Arial" w:hAnsi="Arial" w:cs="Arial"/>
          <w:sz w:val="24"/>
          <w:szCs w:val="24"/>
        </w:rPr>
        <w:t>o</w:t>
      </w:r>
      <w:r w:rsidR="00E86554">
        <w:rPr>
          <w:rFonts w:ascii="Arial" w:hAnsi="Arial" w:cs="Arial"/>
          <w:sz w:val="24"/>
          <w:szCs w:val="24"/>
        </w:rPr>
        <w:t>ntra</w:t>
      </w:r>
      <w:r w:rsidR="00A52C34">
        <w:rPr>
          <w:rFonts w:ascii="Arial" w:hAnsi="Arial" w:cs="Arial"/>
          <w:sz w:val="24"/>
          <w:szCs w:val="24"/>
        </w:rPr>
        <w:t>ba</w:t>
      </w:r>
      <w:r w:rsidR="00E86554">
        <w:rPr>
          <w:rFonts w:ascii="Arial" w:hAnsi="Arial" w:cs="Arial"/>
          <w:sz w:val="24"/>
          <w:szCs w:val="24"/>
        </w:rPr>
        <w:t xml:space="preserve"> en condiciones de ser valorada</w:t>
      </w:r>
      <w:r w:rsidR="00C7136E">
        <w:rPr>
          <w:rFonts w:ascii="Arial" w:hAnsi="Arial" w:cs="Arial"/>
          <w:sz w:val="24"/>
          <w:szCs w:val="24"/>
        </w:rPr>
        <w:t xml:space="preserve"> </w:t>
      </w:r>
      <w:r w:rsidR="00E86554">
        <w:rPr>
          <w:rFonts w:ascii="Arial" w:hAnsi="Arial" w:cs="Arial"/>
          <w:sz w:val="24"/>
          <w:szCs w:val="24"/>
        </w:rPr>
        <w:t>ya</w:t>
      </w:r>
      <w:r w:rsidR="00317CB8">
        <w:rPr>
          <w:rFonts w:ascii="Arial" w:hAnsi="Arial" w:cs="Arial"/>
          <w:sz w:val="24"/>
          <w:szCs w:val="24"/>
        </w:rPr>
        <w:t xml:space="preserve"> </w:t>
      </w:r>
      <w:r w:rsidR="002A1AE9">
        <w:rPr>
          <w:rFonts w:ascii="Arial" w:hAnsi="Arial" w:cs="Arial"/>
          <w:sz w:val="24"/>
          <w:szCs w:val="24"/>
        </w:rPr>
        <w:t>que</w:t>
      </w:r>
      <w:r w:rsidR="001A4061">
        <w:rPr>
          <w:rFonts w:ascii="Arial" w:hAnsi="Arial" w:cs="Arial"/>
          <w:sz w:val="24"/>
          <w:szCs w:val="24"/>
        </w:rPr>
        <w:t xml:space="preserve"> cumpl</w:t>
      </w:r>
      <w:r w:rsidR="00A52C34">
        <w:rPr>
          <w:rFonts w:ascii="Arial" w:hAnsi="Arial" w:cs="Arial"/>
          <w:sz w:val="24"/>
          <w:szCs w:val="24"/>
        </w:rPr>
        <w:t>ía</w:t>
      </w:r>
      <w:r w:rsidR="001A4061">
        <w:rPr>
          <w:rFonts w:ascii="Arial" w:hAnsi="Arial" w:cs="Arial"/>
          <w:sz w:val="24"/>
          <w:szCs w:val="24"/>
        </w:rPr>
        <w:t xml:space="preserve"> con</w:t>
      </w:r>
      <w:r w:rsidR="00E86554">
        <w:rPr>
          <w:rFonts w:ascii="Arial" w:hAnsi="Arial" w:cs="Arial"/>
          <w:sz w:val="24"/>
          <w:szCs w:val="24"/>
        </w:rPr>
        <w:t xml:space="preserve"> los</w:t>
      </w:r>
      <w:r w:rsidR="001A4061">
        <w:rPr>
          <w:rFonts w:ascii="Arial" w:hAnsi="Arial" w:cs="Arial"/>
          <w:sz w:val="24"/>
          <w:szCs w:val="24"/>
        </w:rPr>
        <w:t xml:space="preserve"> requisitos excluyentes</w:t>
      </w:r>
      <w:r w:rsidR="00383BA4">
        <w:rPr>
          <w:rFonts w:ascii="Arial" w:hAnsi="Arial" w:cs="Arial"/>
          <w:sz w:val="24"/>
          <w:szCs w:val="24"/>
        </w:rPr>
        <w:t xml:space="preserve"> </w:t>
      </w:r>
      <w:r w:rsidR="00A7592C">
        <w:rPr>
          <w:rFonts w:ascii="Arial" w:hAnsi="Arial" w:cs="Arial"/>
          <w:sz w:val="24"/>
          <w:szCs w:val="24"/>
        </w:rPr>
        <w:t>establecidos en el pliego de condiciones particulares</w:t>
      </w:r>
      <w:r w:rsidR="000E754A">
        <w:rPr>
          <w:rFonts w:ascii="Arial" w:hAnsi="Arial" w:cs="Arial"/>
          <w:sz w:val="24"/>
          <w:szCs w:val="24"/>
        </w:rPr>
        <w:t xml:space="preserve"> era la correspondiente al proveedor</w:t>
      </w:r>
      <w:r w:rsidR="000E754A" w:rsidRPr="000E754A">
        <w:t xml:space="preserve"> </w:t>
      </w:r>
      <w:r w:rsidR="000E754A" w:rsidRPr="000E754A">
        <w:rPr>
          <w:rFonts w:ascii="Arial" w:hAnsi="Arial" w:cs="Arial"/>
          <w:sz w:val="24"/>
          <w:szCs w:val="24"/>
        </w:rPr>
        <w:t>BERGANTIÑOS SOC. EN COM. POR ACC</w:t>
      </w:r>
      <w:r w:rsidR="000E754A">
        <w:rPr>
          <w:rFonts w:ascii="Arial" w:hAnsi="Arial" w:cs="Arial"/>
          <w:sz w:val="24"/>
          <w:szCs w:val="24"/>
        </w:rPr>
        <w:t>. Lo ofertado por KERDAL S.A. se desestima por no establecer garantía lo cual era un requisito excluyente;</w:t>
      </w:r>
    </w:p>
    <w:p w:rsidR="002A3804" w:rsidRPr="007F2964" w:rsidRDefault="0053288C" w:rsidP="00756FE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3288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0729A">
        <w:rPr>
          <w:rFonts w:ascii="Arial" w:hAnsi="Arial" w:cs="Arial"/>
          <w:b/>
          <w:sz w:val="24"/>
          <w:szCs w:val="24"/>
        </w:rPr>
        <w:t xml:space="preserve"> </w:t>
      </w:r>
      <w:r w:rsidR="000F2A21">
        <w:rPr>
          <w:rFonts w:ascii="Arial" w:hAnsi="Arial" w:cs="Arial"/>
          <w:b/>
          <w:sz w:val="24"/>
          <w:szCs w:val="24"/>
        </w:rPr>
        <w:t>I</w:t>
      </w:r>
      <w:r w:rsidR="0090729A">
        <w:rPr>
          <w:rFonts w:ascii="Arial" w:hAnsi="Arial" w:cs="Arial"/>
          <w:b/>
          <w:sz w:val="24"/>
          <w:szCs w:val="24"/>
        </w:rPr>
        <w:t>II</w:t>
      </w:r>
      <w:r w:rsidR="000F2A21">
        <w:rPr>
          <w:rFonts w:ascii="Arial" w:hAnsi="Arial" w:cs="Arial"/>
          <w:b/>
          <w:sz w:val="24"/>
          <w:szCs w:val="24"/>
        </w:rPr>
        <w:t xml:space="preserve">) </w:t>
      </w:r>
      <w:r w:rsidRPr="0053288C">
        <w:rPr>
          <w:rFonts w:ascii="Arial" w:hAnsi="Arial" w:cs="Arial"/>
          <w:sz w:val="24"/>
          <w:szCs w:val="24"/>
        </w:rPr>
        <w:t>que, según</w:t>
      </w:r>
      <w:r>
        <w:rPr>
          <w:rFonts w:ascii="Arial" w:hAnsi="Arial" w:cs="Arial"/>
          <w:sz w:val="24"/>
          <w:szCs w:val="24"/>
        </w:rPr>
        <w:t xml:space="preserve"> </w:t>
      </w:r>
      <w:r w:rsidR="002A3804" w:rsidRPr="007F2964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>
        <w:rPr>
          <w:rFonts w:ascii="Arial" w:hAnsi="Arial" w:cs="Arial"/>
          <w:sz w:val="24"/>
          <w:szCs w:val="24"/>
        </w:rPr>
        <w:t xml:space="preserve">la Gerencia </w:t>
      </w:r>
      <w:r w:rsidR="009271AF">
        <w:rPr>
          <w:rFonts w:ascii="Arial" w:hAnsi="Arial" w:cs="Arial"/>
          <w:sz w:val="24"/>
          <w:szCs w:val="24"/>
        </w:rPr>
        <w:t>de Unidad Atención Ambulatoria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7B7837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0E754A">
        <w:rPr>
          <w:rFonts w:ascii="Arial" w:hAnsi="Arial" w:cs="Arial"/>
          <w:sz w:val="24"/>
          <w:szCs w:val="24"/>
        </w:rPr>
        <w:t>/04</w:t>
      </w:r>
      <w:r w:rsidR="00F5317D">
        <w:rPr>
          <w:rFonts w:ascii="Arial" w:hAnsi="Arial" w:cs="Arial"/>
          <w:sz w:val="24"/>
          <w:szCs w:val="24"/>
        </w:rPr>
        <w:t>/2024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756FE9">
        <w:rPr>
          <w:rFonts w:ascii="Arial" w:hAnsi="Arial" w:cs="Arial"/>
          <w:sz w:val="24"/>
          <w:szCs w:val="24"/>
        </w:rPr>
        <w:t>desde el punto de vista técnico</w:t>
      </w:r>
      <w:r w:rsidR="00BB7F04">
        <w:rPr>
          <w:rFonts w:ascii="Arial" w:hAnsi="Arial" w:cs="Arial"/>
          <w:sz w:val="24"/>
          <w:szCs w:val="24"/>
        </w:rPr>
        <w:t xml:space="preserve"> </w:t>
      </w:r>
      <w:r w:rsidR="000A3EA5">
        <w:rPr>
          <w:rFonts w:ascii="Arial" w:hAnsi="Arial" w:cs="Arial"/>
          <w:sz w:val="24"/>
          <w:szCs w:val="24"/>
        </w:rPr>
        <w:t>la oferta en condiciones de ser evaluada</w:t>
      </w:r>
      <w:r w:rsidR="00BB7F04">
        <w:rPr>
          <w:rFonts w:ascii="Arial" w:hAnsi="Arial" w:cs="Arial"/>
          <w:sz w:val="24"/>
          <w:szCs w:val="24"/>
        </w:rPr>
        <w:t xml:space="preserve">, </w:t>
      </w:r>
      <w:r w:rsidR="00D522CF" w:rsidRPr="00D522CF">
        <w:rPr>
          <w:rFonts w:ascii="Arial" w:hAnsi="Arial" w:cs="Arial"/>
          <w:sz w:val="24"/>
          <w:szCs w:val="24"/>
        </w:rPr>
        <w:t>se ajusta a lo solicitado</w:t>
      </w:r>
      <w:r w:rsidR="00E86554">
        <w:rPr>
          <w:rFonts w:ascii="Arial" w:hAnsi="Arial" w:cs="Arial"/>
          <w:sz w:val="24"/>
          <w:szCs w:val="24"/>
        </w:rPr>
        <w:t xml:space="preserve">, proveedor </w:t>
      </w:r>
      <w:r w:rsidR="00B543E3" w:rsidRPr="00B543E3">
        <w:rPr>
          <w:rFonts w:ascii="Arial" w:hAnsi="Arial" w:cs="Arial"/>
          <w:sz w:val="24"/>
          <w:szCs w:val="24"/>
        </w:rPr>
        <w:t>BERGANTIÑOS SOC. EN COM. POR ACC</w:t>
      </w:r>
      <w:r w:rsidR="00E062AA">
        <w:rPr>
          <w:rFonts w:ascii="Arial" w:hAnsi="Arial" w:cs="Arial"/>
          <w:sz w:val="24"/>
          <w:szCs w:val="24"/>
        </w:rPr>
        <w:t>.</w:t>
      </w:r>
      <w:r w:rsidR="00C7136E">
        <w:rPr>
          <w:rFonts w:ascii="Arial" w:hAnsi="Arial" w:cs="Arial"/>
          <w:sz w:val="24"/>
          <w:szCs w:val="24"/>
        </w:rPr>
        <w:t>,</w:t>
      </w:r>
      <w:r w:rsidR="00E86554">
        <w:rPr>
          <w:rFonts w:ascii="Arial" w:hAnsi="Arial" w:cs="Arial"/>
          <w:sz w:val="24"/>
          <w:szCs w:val="24"/>
        </w:rPr>
        <w:t xml:space="preserve"> obtiene un</w:t>
      </w:r>
      <w:r w:rsidR="00FE5686">
        <w:rPr>
          <w:rFonts w:ascii="Arial" w:hAnsi="Arial" w:cs="Arial"/>
          <w:sz w:val="24"/>
          <w:szCs w:val="24"/>
        </w:rPr>
        <w:t xml:space="preserve"> </w:t>
      </w:r>
      <w:r w:rsidR="0037099F">
        <w:rPr>
          <w:rFonts w:ascii="Arial" w:hAnsi="Arial" w:cs="Arial"/>
          <w:sz w:val="24"/>
          <w:szCs w:val="24"/>
        </w:rPr>
        <w:t>100</w:t>
      </w:r>
      <w:r w:rsidR="00B55FD3">
        <w:rPr>
          <w:rFonts w:ascii="Arial" w:hAnsi="Arial" w:cs="Arial"/>
          <w:sz w:val="24"/>
          <w:szCs w:val="24"/>
        </w:rPr>
        <w:t xml:space="preserve"> %</w:t>
      </w:r>
      <w:r w:rsidR="00E86554">
        <w:rPr>
          <w:rFonts w:ascii="Arial" w:hAnsi="Arial" w:cs="Arial"/>
          <w:sz w:val="24"/>
          <w:szCs w:val="24"/>
        </w:rPr>
        <w:t xml:space="preserve"> de</w:t>
      </w:r>
      <w:r w:rsidR="00B55FD3">
        <w:rPr>
          <w:rFonts w:ascii="Arial" w:hAnsi="Arial" w:cs="Arial"/>
          <w:sz w:val="24"/>
          <w:szCs w:val="24"/>
        </w:rPr>
        <w:t xml:space="preserve"> porcentaje de ponderación de factores establecidos en pliego de condiciones particulares</w:t>
      </w:r>
      <w:r w:rsidR="0014036B">
        <w:rPr>
          <w:rFonts w:ascii="Arial" w:hAnsi="Arial" w:cs="Arial"/>
          <w:sz w:val="24"/>
          <w:szCs w:val="24"/>
        </w:rPr>
        <w:t>;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         </w:t>
      </w:r>
      <w:r w:rsidR="0090729A">
        <w:rPr>
          <w:rFonts w:ascii="Arial" w:hAnsi="Arial" w:cs="Arial"/>
          <w:b/>
          <w:bCs/>
          <w:sz w:val="24"/>
          <w:szCs w:val="24"/>
        </w:rPr>
        <w:t>I</w:t>
      </w:r>
      <w:r w:rsidR="006222A2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</w:t>
      </w:r>
      <w:r w:rsidR="00B91119">
        <w:rPr>
          <w:rFonts w:ascii="Arial" w:hAnsi="Arial" w:cs="Arial"/>
          <w:sz w:val="24"/>
          <w:szCs w:val="24"/>
        </w:rPr>
        <w:t>4</w:t>
      </w:r>
      <w:r w:rsidR="002A3804" w:rsidRPr="007F2964">
        <w:rPr>
          <w:rFonts w:ascii="Arial" w:hAnsi="Arial" w:cs="Arial"/>
          <w:sz w:val="24"/>
          <w:szCs w:val="24"/>
        </w:rPr>
        <w:t xml:space="preserve">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7099F" w:rsidRDefault="0037099F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7099F" w:rsidRDefault="0037099F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7099F" w:rsidRDefault="0037099F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E062AA" w:rsidRDefault="00E062A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E062AA" w:rsidRDefault="00E062A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E062AA" w:rsidRDefault="00E062A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E062AA" w:rsidRDefault="00E062A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E062AA" w:rsidRDefault="00E062A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2964" w:rsidRDefault="002A3804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AD07C4">
        <w:rPr>
          <w:rFonts w:ascii="Arial" w:hAnsi="Arial" w:cs="Arial"/>
          <w:sz w:val="24"/>
          <w:szCs w:val="24"/>
        </w:rPr>
        <w:t xml:space="preserve">ADJUDICAR Y </w:t>
      </w:r>
      <w:r w:rsidRPr="007F2964">
        <w:rPr>
          <w:rFonts w:ascii="Arial" w:hAnsi="Arial" w:cs="Arial"/>
          <w:sz w:val="24"/>
          <w:szCs w:val="24"/>
        </w:rPr>
        <w:t>AUTORIZAR</w:t>
      </w:r>
      <w:r w:rsidR="00566078" w:rsidRPr="007F2964">
        <w:rPr>
          <w:rFonts w:ascii="Arial" w:hAnsi="Arial" w:cs="Arial"/>
          <w:sz w:val="24"/>
          <w:szCs w:val="24"/>
        </w:rPr>
        <w:t xml:space="preserve"> EL GAST</w:t>
      </w:r>
      <w:r w:rsidR="007F2964" w:rsidRPr="007F2964">
        <w:rPr>
          <w:rFonts w:ascii="Arial" w:hAnsi="Arial" w:cs="Arial"/>
          <w:sz w:val="24"/>
          <w:szCs w:val="24"/>
        </w:rPr>
        <w:t xml:space="preserve">O POR UN MONTO TOTAL </w:t>
      </w:r>
      <w:r w:rsidR="00F35EE5" w:rsidRPr="007F2964">
        <w:rPr>
          <w:rFonts w:ascii="Arial" w:hAnsi="Arial" w:cs="Arial"/>
          <w:sz w:val="24"/>
          <w:szCs w:val="24"/>
        </w:rPr>
        <w:t>DE</w:t>
      </w:r>
      <w:r w:rsidR="00F35EE5">
        <w:rPr>
          <w:rFonts w:ascii="Arial" w:hAnsi="Arial" w:cs="Arial"/>
          <w:sz w:val="24"/>
          <w:szCs w:val="24"/>
        </w:rPr>
        <w:t xml:space="preserve"> </w:t>
      </w:r>
      <w:r w:rsidR="00894741" w:rsidRPr="00AD07C4">
        <w:rPr>
          <w:rFonts w:ascii="Arial" w:hAnsi="Arial" w:cs="Arial"/>
          <w:sz w:val="24"/>
          <w:szCs w:val="24"/>
        </w:rPr>
        <w:t>$</w:t>
      </w:r>
      <w:r w:rsidR="00894741" w:rsidRPr="008A7163">
        <w:rPr>
          <w:rFonts w:ascii="Arial" w:hAnsi="Arial" w:cs="Arial"/>
          <w:sz w:val="24"/>
          <w:szCs w:val="24"/>
        </w:rPr>
        <w:t xml:space="preserve"> </w:t>
      </w:r>
      <w:r w:rsidR="000E754A">
        <w:rPr>
          <w:rFonts w:ascii="Arial" w:hAnsi="Arial" w:cs="Arial"/>
          <w:sz w:val="24"/>
          <w:szCs w:val="24"/>
        </w:rPr>
        <w:t>2.200</w:t>
      </w:r>
      <w:r w:rsidR="0019235A" w:rsidRPr="0019235A">
        <w:rPr>
          <w:rFonts w:ascii="Arial" w:hAnsi="Arial" w:cs="Arial"/>
          <w:sz w:val="24"/>
          <w:szCs w:val="24"/>
        </w:rPr>
        <w:t xml:space="preserve"> </w:t>
      </w:r>
      <w:r w:rsidR="008A7163" w:rsidRPr="008A7163">
        <w:rPr>
          <w:rFonts w:ascii="Arial" w:hAnsi="Arial" w:cs="Arial"/>
          <w:sz w:val="24"/>
          <w:szCs w:val="24"/>
        </w:rPr>
        <w:t>(</w:t>
      </w:r>
      <w:r w:rsidR="00AF6584">
        <w:rPr>
          <w:rFonts w:ascii="Arial" w:hAnsi="Arial" w:cs="Arial"/>
          <w:sz w:val="24"/>
          <w:szCs w:val="24"/>
        </w:rPr>
        <w:t xml:space="preserve">PESOS URUGUAYOS </w:t>
      </w:r>
      <w:r w:rsidR="000E754A">
        <w:rPr>
          <w:rFonts w:ascii="Arial" w:hAnsi="Arial" w:cs="Arial"/>
          <w:sz w:val="24"/>
          <w:szCs w:val="24"/>
        </w:rPr>
        <w:t>DOS</w:t>
      </w:r>
      <w:r w:rsidR="00CF1E8E">
        <w:rPr>
          <w:rFonts w:ascii="Arial" w:hAnsi="Arial" w:cs="Arial"/>
          <w:sz w:val="24"/>
          <w:szCs w:val="24"/>
        </w:rPr>
        <w:t xml:space="preserve"> MIL </w:t>
      </w:r>
      <w:r w:rsidR="000E754A">
        <w:rPr>
          <w:rFonts w:ascii="Arial" w:hAnsi="Arial" w:cs="Arial"/>
          <w:sz w:val="24"/>
          <w:szCs w:val="24"/>
        </w:rPr>
        <w:t>DOS</w:t>
      </w:r>
      <w:r w:rsidR="00CF1E8E">
        <w:rPr>
          <w:rFonts w:ascii="Arial" w:hAnsi="Arial" w:cs="Arial"/>
          <w:sz w:val="24"/>
          <w:szCs w:val="24"/>
        </w:rPr>
        <w:t>CIEN</w:t>
      </w:r>
      <w:r w:rsidR="000E754A">
        <w:rPr>
          <w:rFonts w:ascii="Arial" w:hAnsi="Arial" w:cs="Arial"/>
          <w:sz w:val="24"/>
          <w:szCs w:val="24"/>
        </w:rPr>
        <w:t>TOS</w:t>
      </w:r>
      <w:r w:rsidR="00B543E3" w:rsidRPr="00B543E3">
        <w:rPr>
          <w:rFonts w:ascii="Arial" w:hAnsi="Arial" w:cs="Arial"/>
          <w:sz w:val="24"/>
          <w:szCs w:val="24"/>
        </w:rPr>
        <w:t xml:space="preserve"> CON </w:t>
      </w:r>
      <w:r w:rsidR="0037099F">
        <w:rPr>
          <w:rFonts w:ascii="Arial" w:hAnsi="Arial" w:cs="Arial"/>
          <w:sz w:val="24"/>
          <w:szCs w:val="24"/>
        </w:rPr>
        <w:t>00</w:t>
      </w:r>
      <w:r w:rsidR="006D58CA" w:rsidRPr="006D58CA">
        <w:rPr>
          <w:rFonts w:ascii="Arial" w:hAnsi="Arial" w:cs="Arial"/>
          <w:sz w:val="24"/>
          <w:szCs w:val="24"/>
        </w:rPr>
        <w:t>/100</w:t>
      </w:r>
      <w:r w:rsidR="008A7163" w:rsidRPr="008A7163">
        <w:rPr>
          <w:rFonts w:ascii="Arial" w:hAnsi="Arial" w:cs="Arial"/>
          <w:sz w:val="24"/>
          <w:szCs w:val="24"/>
        </w:rPr>
        <w:t xml:space="preserve">) </w:t>
      </w:r>
      <w:r w:rsidR="001A5A66">
        <w:rPr>
          <w:rFonts w:ascii="Arial" w:hAnsi="Arial" w:cs="Arial"/>
          <w:sz w:val="24"/>
          <w:szCs w:val="24"/>
        </w:rPr>
        <w:t>IMPUESTOS INCLUIDOS</w:t>
      </w:r>
      <w:r w:rsidR="00153DF6">
        <w:rPr>
          <w:rFonts w:ascii="Arial" w:hAnsi="Arial" w:cs="Arial"/>
          <w:sz w:val="24"/>
          <w:szCs w:val="24"/>
        </w:rPr>
        <w:t xml:space="preserve">, A LA FIRMA </w:t>
      </w:r>
      <w:r w:rsidR="00B543E3" w:rsidRPr="00B543E3">
        <w:rPr>
          <w:rFonts w:ascii="Arial" w:hAnsi="Arial" w:cs="Arial"/>
          <w:sz w:val="24"/>
          <w:szCs w:val="24"/>
        </w:rPr>
        <w:t>BERGANTIÑOS SOC. EN COM. POR ACC</w:t>
      </w:r>
    </w:p>
    <w:p w:rsidR="00AF6584" w:rsidRDefault="00AF658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2°) IMPUTAR EL PRESENTE GASTO AL RUBRO 578300, NÚMERO DE OBRA 2</w:t>
      </w:r>
      <w:r w:rsidR="00901460">
        <w:rPr>
          <w:rFonts w:ascii="Arial" w:hAnsi="Arial" w:cs="Arial"/>
          <w:sz w:val="24"/>
          <w:szCs w:val="24"/>
        </w:rPr>
        <w:t>49</w:t>
      </w:r>
      <w:r w:rsidRPr="007F2964">
        <w:rPr>
          <w:rFonts w:ascii="Arial" w:hAnsi="Arial" w:cs="Arial"/>
          <w:sz w:val="24"/>
          <w:szCs w:val="24"/>
        </w:rPr>
        <w:t xml:space="preserve">: </w:t>
      </w:r>
      <w:r w:rsidR="00901460">
        <w:rPr>
          <w:rFonts w:ascii="Arial" w:hAnsi="Arial" w:cs="Arial"/>
          <w:sz w:val="24"/>
          <w:szCs w:val="24"/>
        </w:rPr>
        <w:t>PRÓTESIS Y ORTESIS</w:t>
      </w:r>
      <w:r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10802" w:rsidRPr="007F2964" w:rsidRDefault="00B10802" w:rsidP="00B1080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B10802" w:rsidRPr="007F2964" w:rsidRDefault="00B10802" w:rsidP="00B1080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B10802" w:rsidRPr="007F2964" w:rsidRDefault="00B10802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B10802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A9" w:rsidRDefault="004E33A9" w:rsidP="00AE10B4">
      <w:r>
        <w:separator/>
      </w:r>
    </w:p>
  </w:endnote>
  <w:endnote w:type="continuationSeparator" w:id="0">
    <w:p w:rsidR="004E33A9" w:rsidRDefault="004E33A9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A9" w:rsidRDefault="004E33A9" w:rsidP="00AE10B4">
      <w:r>
        <w:separator/>
      </w:r>
    </w:p>
  </w:footnote>
  <w:footnote w:type="continuationSeparator" w:id="0">
    <w:p w:rsidR="004E33A9" w:rsidRDefault="004E33A9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42F70"/>
    <w:rsid w:val="00057E10"/>
    <w:rsid w:val="000645D8"/>
    <w:rsid w:val="00071F15"/>
    <w:rsid w:val="00074EBB"/>
    <w:rsid w:val="00076550"/>
    <w:rsid w:val="00081D5A"/>
    <w:rsid w:val="00094C73"/>
    <w:rsid w:val="000A199F"/>
    <w:rsid w:val="000A3EA5"/>
    <w:rsid w:val="000C2A77"/>
    <w:rsid w:val="000D26DE"/>
    <w:rsid w:val="000E754A"/>
    <w:rsid w:val="000F0515"/>
    <w:rsid w:val="000F2697"/>
    <w:rsid w:val="000F2A21"/>
    <w:rsid w:val="00107412"/>
    <w:rsid w:val="00107CE9"/>
    <w:rsid w:val="00117946"/>
    <w:rsid w:val="0012142B"/>
    <w:rsid w:val="00121A11"/>
    <w:rsid w:val="00130282"/>
    <w:rsid w:val="0014036B"/>
    <w:rsid w:val="001431FD"/>
    <w:rsid w:val="00153DF6"/>
    <w:rsid w:val="00154215"/>
    <w:rsid w:val="00161726"/>
    <w:rsid w:val="00162E51"/>
    <w:rsid w:val="001643A5"/>
    <w:rsid w:val="00167B9D"/>
    <w:rsid w:val="0017088A"/>
    <w:rsid w:val="00173F77"/>
    <w:rsid w:val="001817E8"/>
    <w:rsid w:val="001818C0"/>
    <w:rsid w:val="0019235A"/>
    <w:rsid w:val="001A4061"/>
    <w:rsid w:val="001A5A66"/>
    <w:rsid w:val="001B46C8"/>
    <w:rsid w:val="001C073E"/>
    <w:rsid w:val="001C1241"/>
    <w:rsid w:val="001D4472"/>
    <w:rsid w:val="001D4F00"/>
    <w:rsid w:val="001E7002"/>
    <w:rsid w:val="001F0702"/>
    <w:rsid w:val="002061B1"/>
    <w:rsid w:val="002122B7"/>
    <w:rsid w:val="00216790"/>
    <w:rsid w:val="002335AC"/>
    <w:rsid w:val="00240F53"/>
    <w:rsid w:val="00251755"/>
    <w:rsid w:val="00251FEF"/>
    <w:rsid w:val="002604D1"/>
    <w:rsid w:val="0026168F"/>
    <w:rsid w:val="00262B74"/>
    <w:rsid w:val="00262E1F"/>
    <w:rsid w:val="0027469F"/>
    <w:rsid w:val="00281BA7"/>
    <w:rsid w:val="00291B9F"/>
    <w:rsid w:val="002A1AE9"/>
    <w:rsid w:val="002A3804"/>
    <w:rsid w:val="002C2699"/>
    <w:rsid w:val="002D3478"/>
    <w:rsid w:val="002E7269"/>
    <w:rsid w:val="002F38C5"/>
    <w:rsid w:val="002F5691"/>
    <w:rsid w:val="00301FFF"/>
    <w:rsid w:val="00305D9E"/>
    <w:rsid w:val="00315518"/>
    <w:rsid w:val="00317CB8"/>
    <w:rsid w:val="00327A3C"/>
    <w:rsid w:val="00351B2D"/>
    <w:rsid w:val="00357176"/>
    <w:rsid w:val="00366ACA"/>
    <w:rsid w:val="0037099F"/>
    <w:rsid w:val="00372E98"/>
    <w:rsid w:val="003812AD"/>
    <w:rsid w:val="0038375F"/>
    <w:rsid w:val="00383BA4"/>
    <w:rsid w:val="0039093F"/>
    <w:rsid w:val="00394DA4"/>
    <w:rsid w:val="003A2705"/>
    <w:rsid w:val="003A40DB"/>
    <w:rsid w:val="003C2024"/>
    <w:rsid w:val="003E14BA"/>
    <w:rsid w:val="003E30D9"/>
    <w:rsid w:val="004148A5"/>
    <w:rsid w:val="0042403C"/>
    <w:rsid w:val="0042580F"/>
    <w:rsid w:val="00425F6B"/>
    <w:rsid w:val="004335C1"/>
    <w:rsid w:val="00440C94"/>
    <w:rsid w:val="0045090E"/>
    <w:rsid w:val="00450A44"/>
    <w:rsid w:val="00453C08"/>
    <w:rsid w:val="00461261"/>
    <w:rsid w:val="00497626"/>
    <w:rsid w:val="004A46E1"/>
    <w:rsid w:val="004A504E"/>
    <w:rsid w:val="004B31AE"/>
    <w:rsid w:val="004C741B"/>
    <w:rsid w:val="004D348C"/>
    <w:rsid w:val="004E33A9"/>
    <w:rsid w:val="004F390A"/>
    <w:rsid w:val="004F4F14"/>
    <w:rsid w:val="00503000"/>
    <w:rsid w:val="00505E3A"/>
    <w:rsid w:val="005179A2"/>
    <w:rsid w:val="0053288C"/>
    <w:rsid w:val="00540416"/>
    <w:rsid w:val="00542891"/>
    <w:rsid w:val="0055624A"/>
    <w:rsid w:val="00566078"/>
    <w:rsid w:val="00573ED2"/>
    <w:rsid w:val="005829F8"/>
    <w:rsid w:val="005849C6"/>
    <w:rsid w:val="005944FA"/>
    <w:rsid w:val="0059591C"/>
    <w:rsid w:val="005A0AC7"/>
    <w:rsid w:val="005B263B"/>
    <w:rsid w:val="005B5648"/>
    <w:rsid w:val="005C2EBE"/>
    <w:rsid w:val="005D7DEC"/>
    <w:rsid w:val="005F247B"/>
    <w:rsid w:val="00600A7F"/>
    <w:rsid w:val="00611BA9"/>
    <w:rsid w:val="0062022B"/>
    <w:rsid w:val="00620723"/>
    <w:rsid w:val="00621A10"/>
    <w:rsid w:val="00621ADD"/>
    <w:rsid w:val="006222A2"/>
    <w:rsid w:val="00626D6C"/>
    <w:rsid w:val="0063189F"/>
    <w:rsid w:val="00631EFE"/>
    <w:rsid w:val="006350A4"/>
    <w:rsid w:val="00636433"/>
    <w:rsid w:val="00646835"/>
    <w:rsid w:val="00662688"/>
    <w:rsid w:val="00666DB1"/>
    <w:rsid w:val="006738EF"/>
    <w:rsid w:val="00674ABD"/>
    <w:rsid w:val="006C05CD"/>
    <w:rsid w:val="006D58CA"/>
    <w:rsid w:val="006D7BEB"/>
    <w:rsid w:val="006E189F"/>
    <w:rsid w:val="00704CA6"/>
    <w:rsid w:val="00707871"/>
    <w:rsid w:val="00717C13"/>
    <w:rsid w:val="00731B79"/>
    <w:rsid w:val="00741F0D"/>
    <w:rsid w:val="00743334"/>
    <w:rsid w:val="00756FE9"/>
    <w:rsid w:val="007730C4"/>
    <w:rsid w:val="00777513"/>
    <w:rsid w:val="00784AFB"/>
    <w:rsid w:val="00785B8C"/>
    <w:rsid w:val="00787531"/>
    <w:rsid w:val="007937B2"/>
    <w:rsid w:val="007B0D74"/>
    <w:rsid w:val="007B287F"/>
    <w:rsid w:val="007B7837"/>
    <w:rsid w:val="007C1955"/>
    <w:rsid w:val="007D1843"/>
    <w:rsid w:val="007D2791"/>
    <w:rsid w:val="007D2E10"/>
    <w:rsid w:val="007F2964"/>
    <w:rsid w:val="007F5162"/>
    <w:rsid w:val="007F6681"/>
    <w:rsid w:val="00804563"/>
    <w:rsid w:val="0081341F"/>
    <w:rsid w:val="008141AC"/>
    <w:rsid w:val="00814887"/>
    <w:rsid w:val="00815784"/>
    <w:rsid w:val="00822431"/>
    <w:rsid w:val="00824DFE"/>
    <w:rsid w:val="00825822"/>
    <w:rsid w:val="008268CD"/>
    <w:rsid w:val="00826B0E"/>
    <w:rsid w:val="0084214E"/>
    <w:rsid w:val="00845AF6"/>
    <w:rsid w:val="008566BB"/>
    <w:rsid w:val="00865078"/>
    <w:rsid w:val="0087232B"/>
    <w:rsid w:val="00894741"/>
    <w:rsid w:val="00897C82"/>
    <w:rsid w:val="00897D6C"/>
    <w:rsid w:val="008A6886"/>
    <w:rsid w:val="008A7163"/>
    <w:rsid w:val="008C6BB9"/>
    <w:rsid w:val="008C7163"/>
    <w:rsid w:val="008D3042"/>
    <w:rsid w:val="008D48BE"/>
    <w:rsid w:val="008E333D"/>
    <w:rsid w:val="008F4632"/>
    <w:rsid w:val="00901460"/>
    <w:rsid w:val="0090729A"/>
    <w:rsid w:val="00912762"/>
    <w:rsid w:val="009143F9"/>
    <w:rsid w:val="009271AF"/>
    <w:rsid w:val="009368AF"/>
    <w:rsid w:val="00947FAD"/>
    <w:rsid w:val="009532F5"/>
    <w:rsid w:val="009572FD"/>
    <w:rsid w:val="00970E10"/>
    <w:rsid w:val="00974768"/>
    <w:rsid w:val="00987DC4"/>
    <w:rsid w:val="009A2115"/>
    <w:rsid w:val="009A240E"/>
    <w:rsid w:val="009B39B8"/>
    <w:rsid w:val="009C7218"/>
    <w:rsid w:val="009D7097"/>
    <w:rsid w:val="009D794C"/>
    <w:rsid w:val="009F37A1"/>
    <w:rsid w:val="00A007CD"/>
    <w:rsid w:val="00A02D72"/>
    <w:rsid w:val="00A33E7F"/>
    <w:rsid w:val="00A34F0B"/>
    <w:rsid w:val="00A4594B"/>
    <w:rsid w:val="00A52C34"/>
    <w:rsid w:val="00A56FC1"/>
    <w:rsid w:val="00A57D10"/>
    <w:rsid w:val="00A7267A"/>
    <w:rsid w:val="00A7592C"/>
    <w:rsid w:val="00A95F95"/>
    <w:rsid w:val="00AA0020"/>
    <w:rsid w:val="00AA150D"/>
    <w:rsid w:val="00AB0D13"/>
    <w:rsid w:val="00AD07C4"/>
    <w:rsid w:val="00AD4F5D"/>
    <w:rsid w:val="00AE10B4"/>
    <w:rsid w:val="00AF6584"/>
    <w:rsid w:val="00B10802"/>
    <w:rsid w:val="00B228E0"/>
    <w:rsid w:val="00B3245B"/>
    <w:rsid w:val="00B37243"/>
    <w:rsid w:val="00B40C70"/>
    <w:rsid w:val="00B53795"/>
    <w:rsid w:val="00B543E3"/>
    <w:rsid w:val="00B55DD4"/>
    <w:rsid w:val="00B55FD3"/>
    <w:rsid w:val="00B60DB5"/>
    <w:rsid w:val="00B7372E"/>
    <w:rsid w:val="00B76484"/>
    <w:rsid w:val="00B84E89"/>
    <w:rsid w:val="00B9079E"/>
    <w:rsid w:val="00B91119"/>
    <w:rsid w:val="00B94128"/>
    <w:rsid w:val="00BA6E07"/>
    <w:rsid w:val="00BB2395"/>
    <w:rsid w:val="00BB6500"/>
    <w:rsid w:val="00BB7F04"/>
    <w:rsid w:val="00BC1343"/>
    <w:rsid w:val="00BD662A"/>
    <w:rsid w:val="00C24A5A"/>
    <w:rsid w:val="00C274DB"/>
    <w:rsid w:val="00C31142"/>
    <w:rsid w:val="00C31160"/>
    <w:rsid w:val="00C33496"/>
    <w:rsid w:val="00C51754"/>
    <w:rsid w:val="00C7136E"/>
    <w:rsid w:val="00C736A9"/>
    <w:rsid w:val="00C75C8B"/>
    <w:rsid w:val="00CB4F5F"/>
    <w:rsid w:val="00CC4797"/>
    <w:rsid w:val="00CD0640"/>
    <w:rsid w:val="00CD6BA8"/>
    <w:rsid w:val="00CF1E8E"/>
    <w:rsid w:val="00CF3674"/>
    <w:rsid w:val="00D016D0"/>
    <w:rsid w:val="00D40A09"/>
    <w:rsid w:val="00D420E8"/>
    <w:rsid w:val="00D421AB"/>
    <w:rsid w:val="00D5191A"/>
    <w:rsid w:val="00D522CF"/>
    <w:rsid w:val="00D558BC"/>
    <w:rsid w:val="00D5630C"/>
    <w:rsid w:val="00D56E63"/>
    <w:rsid w:val="00D76E76"/>
    <w:rsid w:val="00D9233C"/>
    <w:rsid w:val="00D95538"/>
    <w:rsid w:val="00DA2F00"/>
    <w:rsid w:val="00DA3ED6"/>
    <w:rsid w:val="00DA53EF"/>
    <w:rsid w:val="00DA6404"/>
    <w:rsid w:val="00DA7BB7"/>
    <w:rsid w:val="00DB59AE"/>
    <w:rsid w:val="00DB703C"/>
    <w:rsid w:val="00DF054B"/>
    <w:rsid w:val="00DF4CFA"/>
    <w:rsid w:val="00DF7A72"/>
    <w:rsid w:val="00E014F5"/>
    <w:rsid w:val="00E062AA"/>
    <w:rsid w:val="00E51A1C"/>
    <w:rsid w:val="00E533D7"/>
    <w:rsid w:val="00E61D3D"/>
    <w:rsid w:val="00E62787"/>
    <w:rsid w:val="00E64F8A"/>
    <w:rsid w:val="00E66BA9"/>
    <w:rsid w:val="00E754CB"/>
    <w:rsid w:val="00E75986"/>
    <w:rsid w:val="00E86554"/>
    <w:rsid w:val="00E90995"/>
    <w:rsid w:val="00E94553"/>
    <w:rsid w:val="00E967BA"/>
    <w:rsid w:val="00EA25E5"/>
    <w:rsid w:val="00EB2B25"/>
    <w:rsid w:val="00EB2D04"/>
    <w:rsid w:val="00ED66C3"/>
    <w:rsid w:val="00EE004D"/>
    <w:rsid w:val="00EE5520"/>
    <w:rsid w:val="00EE5885"/>
    <w:rsid w:val="00EF333C"/>
    <w:rsid w:val="00EF5E81"/>
    <w:rsid w:val="00F32B67"/>
    <w:rsid w:val="00F34019"/>
    <w:rsid w:val="00F35BCF"/>
    <w:rsid w:val="00F35EE5"/>
    <w:rsid w:val="00F45549"/>
    <w:rsid w:val="00F5317D"/>
    <w:rsid w:val="00F60DFD"/>
    <w:rsid w:val="00F6645D"/>
    <w:rsid w:val="00F75776"/>
    <w:rsid w:val="00F856AE"/>
    <w:rsid w:val="00F91229"/>
    <w:rsid w:val="00FA030D"/>
    <w:rsid w:val="00FA418D"/>
    <w:rsid w:val="00FB0A48"/>
    <w:rsid w:val="00FB2B78"/>
    <w:rsid w:val="00FD4A62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D32487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13EF-A15A-439E-B02E-C5282B7E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Veronica Patricia Aguero Morales</cp:lastModifiedBy>
  <cp:revision>2</cp:revision>
  <cp:lastPrinted>2024-03-15T15:56:00Z</cp:lastPrinted>
  <dcterms:created xsi:type="dcterms:W3CDTF">2024-04-30T15:19:00Z</dcterms:created>
  <dcterms:modified xsi:type="dcterms:W3CDTF">2024-04-30T15:19:00Z</dcterms:modified>
</cp:coreProperties>
</file>