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5F5" w:rsidRPr="00FF32FD" w:rsidRDefault="006E07E3" w:rsidP="00ED70A7">
      <w:pPr>
        <w:pStyle w:val="Puesto1"/>
        <w:spacing w:before="120" w:line="360" w:lineRule="auto"/>
        <w:jc w:val="both"/>
        <w:rPr>
          <w:rFonts w:asciiTheme="minorHAnsi" w:hAnsiTheme="minorHAnsi" w:cstheme="minorHAnsi"/>
          <w:b w:val="0"/>
          <w:sz w:val="24"/>
          <w:szCs w:val="24"/>
          <w:lang w:val="es-UY"/>
        </w:rPr>
      </w:pPr>
      <w:r w:rsidRPr="00FF32FD">
        <w:rPr>
          <w:rFonts w:asciiTheme="minorHAnsi" w:hAnsiTheme="minorHAnsi" w:cstheme="minorHAnsi"/>
          <w:b w:val="0"/>
          <w:color w:val="385623"/>
          <w:sz w:val="24"/>
          <w:szCs w:val="24"/>
          <w:lang w:val="es-UY"/>
        </w:rPr>
        <w:t xml:space="preserve">                  </w:t>
      </w:r>
    </w:p>
    <w:p w:rsidR="00E82172" w:rsidRPr="00FF32FD" w:rsidRDefault="00E82172" w:rsidP="00ED70A7">
      <w:pPr>
        <w:pStyle w:val="Encabezado"/>
        <w:spacing w:line="276" w:lineRule="auto"/>
        <w:jc w:val="center"/>
        <w:rPr>
          <w:rFonts w:asciiTheme="minorHAnsi" w:hAnsiTheme="minorHAnsi" w:cstheme="minorHAnsi"/>
          <w:b/>
          <w:sz w:val="24"/>
          <w:szCs w:val="24"/>
          <w:lang w:val="es-UY"/>
        </w:rPr>
      </w:pPr>
      <w:r w:rsidRPr="00FF32FD">
        <w:rPr>
          <w:rFonts w:asciiTheme="minorHAnsi" w:hAnsiTheme="minorHAnsi" w:cstheme="minorHAnsi"/>
          <w:b/>
          <w:sz w:val="24"/>
          <w:szCs w:val="24"/>
          <w:lang w:val="es-UY"/>
        </w:rPr>
        <w:t>Pliego Particular de Condiciones</w:t>
      </w:r>
    </w:p>
    <w:p w:rsidR="00E82172" w:rsidRPr="00FF32FD" w:rsidRDefault="004818C6" w:rsidP="00ED70A7">
      <w:pPr>
        <w:pStyle w:val="Encabezado"/>
        <w:spacing w:line="276" w:lineRule="auto"/>
        <w:jc w:val="center"/>
        <w:rPr>
          <w:rFonts w:asciiTheme="minorHAnsi" w:hAnsiTheme="minorHAnsi" w:cstheme="minorHAnsi"/>
          <w:b/>
          <w:sz w:val="24"/>
          <w:szCs w:val="24"/>
          <w:lang w:val="es-UY"/>
        </w:rPr>
      </w:pPr>
      <w:r w:rsidRPr="00FF32FD">
        <w:rPr>
          <w:rFonts w:asciiTheme="minorHAnsi" w:hAnsiTheme="minorHAnsi" w:cstheme="minorHAnsi"/>
          <w:b/>
          <w:sz w:val="24"/>
          <w:szCs w:val="24"/>
          <w:lang w:val="es-UY"/>
        </w:rPr>
        <w:t>“</w:t>
      </w:r>
      <w:r w:rsidR="005F672F" w:rsidRPr="00FF32FD">
        <w:rPr>
          <w:rFonts w:asciiTheme="minorHAnsi" w:hAnsiTheme="minorHAnsi" w:cstheme="minorHAnsi"/>
          <w:b/>
          <w:sz w:val="24"/>
          <w:szCs w:val="24"/>
          <w:lang w:val="es-UY"/>
        </w:rPr>
        <w:t>Plan de Seguridad p</w:t>
      </w:r>
      <w:r w:rsidR="006E07E3" w:rsidRPr="00FF32FD">
        <w:rPr>
          <w:rFonts w:asciiTheme="minorHAnsi" w:hAnsiTheme="minorHAnsi" w:cstheme="minorHAnsi"/>
          <w:b/>
          <w:sz w:val="24"/>
          <w:szCs w:val="24"/>
          <w:lang w:val="es-UY"/>
        </w:rPr>
        <w:t xml:space="preserve">ara </w:t>
      </w:r>
      <w:r w:rsidR="006E07C6" w:rsidRPr="00FF32FD">
        <w:rPr>
          <w:rFonts w:asciiTheme="minorHAnsi" w:hAnsiTheme="minorHAnsi" w:cstheme="minorHAnsi"/>
          <w:b/>
          <w:sz w:val="24"/>
          <w:szCs w:val="24"/>
          <w:lang w:val="es-UY"/>
        </w:rPr>
        <w:t>Centros</w:t>
      </w:r>
      <w:r w:rsidR="006E07E3" w:rsidRPr="00FF32FD">
        <w:rPr>
          <w:rFonts w:asciiTheme="minorHAnsi" w:hAnsiTheme="minorHAnsi" w:cstheme="minorHAnsi"/>
          <w:b/>
          <w:sz w:val="24"/>
          <w:szCs w:val="24"/>
          <w:lang w:val="es-UY"/>
        </w:rPr>
        <w:t xml:space="preserve"> </w:t>
      </w:r>
      <w:r w:rsidR="006E07C6" w:rsidRPr="00FF32FD">
        <w:rPr>
          <w:rFonts w:asciiTheme="minorHAnsi" w:hAnsiTheme="minorHAnsi" w:cstheme="minorHAnsi"/>
          <w:b/>
          <w:sz w:val="24"/>
          <w:szCs w:val="24"/>
          <w:lang w:val="es-UY"/>
        </w:rPr>
        <w:t>Educativos</w:t>
      </w:r>
      <w:r w:rsidR="006E07E3" w:rsidRPr="00FF32FD">
        <w:rPr>
          <w:rFonts w:asciiTheme="minorHAnsi" w:hAnsiTheme="minorHAnsi" w:cstheme="minorHAnsi"/>
          <w:b/>
          <w:sz w:val="24"/>
          <w:szCs w:val="24"/>
          <w:lang w:val="es-UY"/>
        </w:rPr>
        <w:t xml:space="preserve"> de la ANEP</w:t>
      </w:r>
      <w:r w:rsidR="005F672F" w:rsidRPr="00FF32FD">
        <w:rPr>
          <w:rFonts w:asciiTheme="minorHAnsi" w:hAnsiTheme="minorHAnsi" w:cstheme="minorHAnsi"/>
          <w:b/>
          <w:sz w:val="24"/>
          <w:szCs w:val="24"/>
          <w:lang w:val="es-UY"/>
        </w:rPr>
        <w:t xml:space="preserve"> - Montevideo</w:t>
      </w:r>
      <w:r w:rsidR="00E82172" w:rsidRPr="00FF32FD">
        <w:rPr>
          <w:rFonts w:asciiTheme="minorHAnsi" w:hAnsiTheme="minorHAnsi" w:cstheme="minorHAnsi"/>
          <w:b/>
          <w:sz w:val="24"/>
          <w:szCs w:val="24"/>
          <w:lang w:val="es-UY"/>
        </w:rPr>
        <w:t>”</w:t>
      </w:r>
    </w:p>
    <w:p w:rsidR="00E82172" w:rsidRPr="00FF32FD" w:rsidRDefault="00207428" w:rsidP="00ED70A7">
      <w:pPr>
        <w:pStyle w:val="Encabezado"/>
        <w:spacing w:line="276" w:lineRule="auto"/>
        <w:jc w:val="center"/>
        <w:rPr>
          <w:rFonts w:asciiTheme="minorHAnsi" w:hAnsiTheme="minorHAnsi" w:cstheme="minorHAnsi"/>
          <w:b/>
          <w:bCs/>
          <w:sz w:val="24"/>
          <w:szCs w:val="24"/>
          <w:lang w:val="es-UY"/>
        </w:rPr>
      </w:pPr>
      <w:r w:rsidRPr="00FF32FD">
        <w:rPr>
          <w:rFonts w:asciiTheme="minorHAnsi" w:hAnsiTheme="minorHAnsi" w:cstheme="minorHAnsi"/>
          <w:b/>
          <w:bCs/>
          <w:sz w:val="24"/>
          <w:szCs w:val="24"/>
          <w:lang w:val="es-UY"/>
        </w:rPr>
        <w:t xml:space="preserve">LICITACIÓN </w:t>
      </w:r>
      <w:r w:rsidR="002923ED" w:rsidRPr="00FF32FD">
        <w:rPr>
          <w:rFonts w:asciiTheme="minorHAnsi" w:hAnsiTheme="minorHAnsi" w:cstheme="minorHAnsi"/>
          <w:b/>
          <w:bCs/>
          <w:sz w:val="24"/>
          <w:szCs w:val="24"/>
          <w:lang w:val="es-UY"/>
        </w:rPr>
        <w:t>PÚBLIC</w:t>
      </w:r>
      <w:r w:rsidR="009D1875" w:rsidRPr="00FF32FD">
        <w:rPr>
          <w:rFonts w:asciiTheme="minorHAnsi" w:hAnsiTheme="minorHAnsi" w:cstheme="minorHAnsi"/>
          <w:b/>
          <w:bCs/>
          <w:sz w:val="24"/>
          <w:szCs w:val="24"/>
          <w:lang w:val="es-UY"/>
        </w:rPr>
        <w:t>A</w:t>
      </w:r>
      <w:r w:rsidR="00E82172" w:rsidRPr="00FF32FD">
        <w:rPr>
          <w:rFonts w:asciiTheme="minorHAnsi" w:hAnsiTheme="minorHAnsi" w:cstheme="minorHAnsi"/>
          <w:b/>
          <w:bCs/>
          <w:sz w:val="24"/>
          <w:szCs w:val="24"/>
          <w:lang w:val="es-UY"/>
        </w:rPr>
        <w:t xml:space="preserve"> N</w:t>
      </w:r>
      <w:r w:rsidR="009A5FED" w:rsidRPr="00FF32FD">
        <w:rPr>
          <w:rFonts w:asciiTheme="minorHAnsi" w:hAnsiTheme="minorHAnsi" w:cstheme="minorHAnsi"/>
          <w:b/>
          <w:bCs/>
          <w:sz w:val="24"/>
          <w:szCs w:val="24"/>
          <w:u w:val="single"/>
          <w:vertAlign w:val="superscript"/>
          <w:lang w:val="es-UY"/>
        </w:rPr>
        <w:t>o</w:t>
      </w:r>
      <w:r w:rsidR="00E82172" w:rsidRPr="00FF32FD">
        <w:rPr>
          <w:rFonts w:asciiTheme="minorHAnsi" w:hAnsiTheme="minorHAnsi" w:cstheme="minorHAnsi"/>
          <w:b/>
          <w:bCs/>
          <w:sz w:val="24"/>
          <w:szCs w:val="24"/>
          <w:lang w:val="es-UY"/>
        </w:rPr>
        <w:t xml:space="preserve"> </w:t>
      </w:r>
      <w:r w:rsidR="00296F80" w:rsidRPr="00FF32FD">
        <w:rPr>
          <w:rFonts w:asciiTheme="minorHAnsi" w:hAnsiTheme="minorHAnsi" w:cstheme="minorHAnsi"/>
          <w:b/>
          <w:bCs/>
          <w:sz w:val="24"/>
          <w:szCs w:val="24"/>
          <w:lang w:val="es-UY"/>
        </w:rPr>
        <w:t xml:space="preserve"> </w:t>
      </w:r>
      <w:r w:rsidR="00855A67" w:rsidRPr="00FF32FD">
        <w:rPr>
          <w:rFonts w:asciiTheme="minorHAnsi" w:hAnsiTheme="minorHAnsi" w:cstheme="minorHAnsi"/>
          <w:b/>
          <w:bCs/>
          <w:sz w:val="24"/>
          <w:szCs w:val="24"/>
          <w:lang w:val="es-UY"/>
        </w:rPr>
        <w:t>5/</w:t>
      </w:r>
      <w:r w:rsidR="00AA1805" w:rsidRPr="00FF32FD">
        <w:rPr>
          <w:rFonts w:asciiTheme="minorHAnsi" w:hAnsiTheme="minorHAnsi" w:cstheme="minorHAnsi"/>
          <w:b/>
          <w:bCs/>
          <w:sz w:val="24"/>
          <w:szCs w:val="24"/>
          <w:lang w:val="es-UY"/>
        </w:rPr>
        <w:t>20</w:t>
      </w:r>
      <w:r w:rsidR="00855A67" w:rsidRPr="00FF32FD">
        <w:rPr>
          <w:rFonts w:asciiTheme="minorHAnsi" w:hAnsiTheme="minorHAnsi" w:cstheme="minorHAnsi"/>
          <w:b/>
          <w:bCs/>
          <w:sz w:val="24"/>
          <w:szCs w:val="24"/>
          <w:lang w:val="es-UY"/>
        </w:rPr>
        <w:t>21</w:t>
      </w:r>
    </w:p>
    <w:p w:rsidR="009073AE" w:rsidRPr="00FF32FD" w:rsidRDefault="009073AE" w:rsidP="00ED70A7">
      <w:pPr>
        <w:pStyle w:val="Encabezado"/>
        <w:spacing w:line="276" w:lineRule="auto"/>
        <w:jc w:val="both"/>
        <w:rPr>
          <w:rFonts w:asciiTheme="minorHAnsi" w:hAnsiTheme="minorHAnsi" w:cstheme="minorHAnsi"/>
          <w:b/>
          <w:bCs/>
          <w:sz w:val="24"/>
          <w:szCs w:val="24"/>
          <w:lang w:val="es-UY"/>
        </w:rPr>
      </w:pPr>
    </w:p>
    <w:p w:rsidR="006D3D36" w:rsidRPr="00FF32FD" w:rsidRDefault="006D3D36" w:rsidP="006D3D36">
      <w:pPr>
        <w:rPr>
          <w:rFonts w:asciiTheme="minorHAnsi" w:hAnsiTheme="minorHAnsi"/>
          <w:b w:val="0"/>
          <w:caps/>
          <w:sz w:val="20"/>
          <w:lang w:val="es-UY"/>
        </w:rPr>
      </w:pPr>
      <w:r w:rsidRPr="00FF32FD">
        <w:rPr>
          <w:rFonts w:asciiTheme="minorHAnsi" w:hAnsiTheme="minorHAnsi"/>
          <w:b w:val="0"/>
          <w:caps/>
          <w:sz w:val="20"/>
          <w:lang w:val="es-UY"/>
        </w:rPr>
        <w:t>ART. 1</w:t>
      </w:r>
      <w:r w:rsidRPr="00FF32FD">
        <w:rPr>
          <w:rFonts w:asciiTheme="minorHAnsi" w:hAnsiTheme="minorHAnsi"/>
          <w:b w:val="0"/>
          <w:caps/>
          <w:sz w:val="20"/>
          <w:lang w:val="es-UY"/>
        </w:rPr>
        <w:tab/>
        <w:t>OBJETO DEL LLAMADO</w:t>
      </w:r>
    </w:p>
    <w:p w:rsidR="006D3D36" w:rsidRPr="00FF32FD" w:rsidRDefault="006D3D36" w:rsidP="006D3D36">
      <w:pPr>
        <w:rPr>
          <w:rFonts w:asciiTheme="minorHAnsi" w:hAnsiTheme="minorHAnsi"/>
          <w:b w:val="0"/>
          <w:caps/>
          <w:sz w:val="20"/>
          <w:lang w:val="es-UY"/>
        </w:rPr>
      </w:pPr>
      <w:r w:rsidRPr="00FF32FD">
        <w:rPr>
          <w:rFonts w:asciiTheme="minorHAnsi" w:hAnsiTheme="minorHAnsi"/>
          <w:b w:val="0"/>
          <w:caps/>
          <w:sz w:val="20"/>
          <w:lang w:val="es-UY"/>
        </w:rPr>
        <w:t>ART. 2</w:t>
      </w:r>
      <w:r w:rsidRPr="00FF32FD">
        <w:rPr>
          <w:rFonts w:asciiTheme="minorHAnsi" w:hAnsiTheme="minorHAnsi"/>
          <w:b w:val="0"/>
          <w:caps/>
          <w:sz w:val="20"/>
          <w:lang w:val="es-UY"/>
        </w:rPr>
        <w:tab/>
        <w:t>DETALLES DE LAS ZONAS DELIMITADAS</w:t>
      </w:r>
    </w:p>
    <w:p w:rsidR="006D3D36" w:rsidRPr="00FF32FD" w:rsidRDefault="006D3D36" w:rsidP="006D3D36">
      <w:pPr>
        <w:rPr>
          <w:rFonts w:asciiTheme="minorHAnsi" w:hAnsiTheme="minorHAnsi"/>
          <w:b w:val="0"/>
          <w:caps/>
          <w:sz w:val="20"/>
          <w:lang w:val="es-UY"/>
        </w:rPr>
      </w:pPr>
      <w:r w:rsidRPr="00FF32FD">
        <w:rPr>
          <w:rFonts w:asciiTheme="minorHAnsi" w:hAnsiTheme="minorHAnsi"/>
          <w:b w:val="0"/>
          <w:caps/>
          <w:sz w:val="20"/>
          <w:lang w:val="es-UY"/>
        </w:rPr>
        <w:t>ART. 3</w:t>
      </w:r>
      <w:r w:rsidRPr="00FF32FD">
        <w:rPr>
          <w:rFonts w:asciiTheme="minorHAnsi" w:hAnsiTheme="minorHAnsi"/>
          <w:b w:val="0"/>
          <w:caps/>
          <w:sz w:val="20"/>
          <w:lang w:val="es-UY"/>
        </w:rPr>
        <w:tab/>
        <w:t>HORARIO DE PRESTACIÓN DE SERVICIOS</w:t>
      </w:r>
    </w:p>
    <w:p w:rsidR="006D3D36" w:rsidRPr="00FF32FD" w:rsidRDefault="006D3D36" w:rsidP="006D3D36">
      <w:pPr>
        <w:rPr>
          <w:rFonts w:asciiTheme="minorHAnsi" w:hAnsiTheme="minorHAnsi"/>
          <w:b w:val="0"/>
          <w:caps/>
          <w:sz w:val="20"/>
          <w:lang w:val="es-UY"/>
        </w:rPr>
      </w:pPr>
      <w:r w:rsidRPr="00FF32FD">
        <w:rPr>
          <w:rFonts w:asciiTheme="minorHAnsi" w:hAnsiTheme="minorHAnsi"/>
          <w:b w:val="0"/>
          <w:caps/>
          <w:sz w:val="20"/>
          <w:lang w:val="es-UY"/>
        </w:rPr>
        <w:t>ART. 4</w:t>
      </w:r>
      <w:r w:rsidRPr="00FF32FD">
        <w:rPr>
          <w:rFonts w:asciiTheme="minorHAnsi" w:hAnsiTheme="minorHAnsi"/>
          <w:b w:val="0"/>
          <w:caps/>
          <w:sz w:val="20"/>
          <w:lang w:val="es-UY"/>
        </w:rPr>
        <w:tab/>
        <w:t>CARACTERISTICAS GENERALES DEL SERVICIO A CONTRATAR</w:t>
      </w:r>
    </w:p>
    <w:p w:rsidR="006D3D36" w:rsidRPr="00FF32FD" w:rsidRDefault="006D3D36" w:rsidP="006D3D36">
      <w:pPr>
        <w:rPr>
          <w:rFonts w:asciiTheme="minorHAnsi" w:hAnsiTheme="minorHAnsi"/>
          <w:b w:val="0"/>
          <w:caps/>
          <w:sz w:val="20"/>
          <w:lang w:val="es-UY"/>
        </w:rPr>
      </w:pPr>
      <w:r w:rsidRPr="00FF32FD">
        <w:rPr>
          <w:rFonts w:asciiTheme="minorHAnsi" w:hAnsiTheme="minorHAnsi"/>
          <w:b w:val="0"/>
          <w:caps/>
          <w:sz w:val="20"/>
          <w:lang w:val="es-UY"/>
        </w:rPr>
        <w:t>ART. 5</w:t>
      </w:r>
      <w:r w:rsidRPr="00FF32FD">
        <w:rPr>
          <w:rFonts w:asciiTheme="minorHAnsi" w:hAnsiTheme="minorHAnsi"/>
          <w:b w:val="0"/>
          <w:caps/>
          <w:sz w:val="20"/>
          <w:lang w:val="es-UY"/>
        </w:rPr>
        <w:tab/>
        <w:t>IMPLEMENTACION DEL SERVICIO</w:t>
      </w:r>
    </w:p>
    <w:p w:rsidR="006D3D36" w:rsidRPr="00FF32FD" w:rsidRDefault="006D3D36" w:rsidP="006D3D36">
      <w:pPr>
        <w:rPr>
          <w:rFonts w:asciiTheme="minorHAnsi" w:hAnsiTheme="minorHAnsi"/>
          <w:b w:val="0"/>
          <w:caps/>
          <w:sz w:val="20"/>
          <w:lang w:val="es-UY"/>
        </w:rPr>
      </w:pPr>
      <w:r w:rsidRPr="00FF32FD">
        <w:rPr>
          <w:rFonts w:asciiTheme="minorHAnsi" w:hAnsiTheme="minorHAnsi"/>
          <w:b w:val="0"/>
          <w:caps/>
          <w:sz w:val="20"/>
          <w:lang w:val="es-UY"/>
        </w:rPr>
        <w:t>ART. 6</w:t>
      </w:r>
      <w:r w:rsidRPr="00FF32FD">
        <w:rPr>
          <w:rFonts w:asciiTheme="minorHAnsi" w:hAnsiTheme="minorHAnsi"/>
          <w:b w:val="0"/>
          <w:caps/>
          <w:sz w:val="20"/>
          <w:lang w:val="es-UY"/>
        </w:rPr>
        <w:tab/>
        <w:t>PLAZOS INSTALACIONES Y TOMA DE POSESION DE SISTEMAS</w:t>
      </w:r>
    </w:p>
    <w:p w:rsidR="006D3D36" w:rsidRPr="00FF32FD" w:rsidRDefault="006D3D36" w:rsidP="006D3D36">
      <w:pPr>
        <w:rPr>
          <w:rFonts w:asciiTheme="minorHAnsi" w:hAnsiTheme="minorHAnsi"/>
          <w:b w:val="0"/>
          <w:caps/>
          <w:sz w:val="20"/>
          <w:lang w:val="es-UY"/>
        </w:rPr>
      </w:pPr>
      <w:r w:rsidRPr="00FF32FD">
        <w:rPr>
          <w:rFonts w:asciiTheme="minorHAnsi" w:hAnsiTheme="minorHAnsi"/>
          <w:b w:val="0"/>
          <w:caps/>
          <w:sz w:val="20"/>
          <w:lang w:val="es-UY"/>
        </w:rPr>
        <w:t>ART. 7</w:t>
      </w:r>
      <w:r w:rsidRPr="00FF32FD">
        <w:rPr>
          <w:rFonts w:asciiTheme="minorHAnsi" w:hAnsiTheme="minorHAnsi"/>
          <w:b w:val="0"/>
          <w:caps/>
          <w:sz w:val="20"/>
          <w:lang w:val="es-UY"/>
        </w:rPr>
        <w:tab/>
        <w:t>COMIENZO DEL SERVICIO VIDEO VIGILANCIA REMOTA INTELIGENTE</w:t>
      </w:r>
    </w:p>
    <w:p w:rsidR="006D3D36" w:rsidRPr="00FF32FD" w:rsidRDefault="006D3D36" w:rsidP="006D3D36">
      <w:pPr>
        <w:rPr>
          <w:rFonts w:asciiTheme="minorHAnsi" w:hAnsiTheme="minorHAnsi"/>
          <w:b w:val="0"/>
          <w:caps/>
          <w:sz w:val="20"/>
          <w:lang w:val="es-UY"/>
        </w:rPr>
      </w:pPr>
      <w:r w:rsidRPr="00FF32FD">
        <w:rPr>
          <w:rFonts w:asciiTheme="minorHAnsi" w:hAnsiTheme="minorHAnsi"/>
          <w:b w:val="0"/>
          <w:caps/>
          <w:sz w:val="20"/>
          <w:lang w:val="es-UY"/>
        </w:rPr>
        <w:t>ART. 8</w:t>
      </w:r>
      <w:r w:rsidRPr="00FF32FD">
        <w:rPr>
          <w:rFonts w:asciiTheme="minorHAnsi" w:hAnsiTheme="minorHAnsi"/>
          <w:b w:val="0"/>
          <w:caps/>
          <w:sz w:val="20"/>
          <w:lang w:val="es-UY"/>
        </w:rPr>
        <w:tab/>
        <w:t>MANTENIMIENTO SISTEMAS DE VIDEO VIGILANCIA REMOTA PREVENTIVO Y CORRECTIVO</w:t>
      </w:r>
    </w:p>
    <w:p w:rsidR="006D3D36" w:rsidRPr="00FF32FD" w:rsidRDefault="006D3D36" w:rsidP="006D3D36">
      <w:pPr>
        <w:rPr>
          <w:rFonts w:asciiTheme="minorHAnsi" w:hAnsiTheme="minorHAnsi"/>
          <w:b w:val="0"/>
          <w:caps/>
          <w:sz w:val="20"/>
          <w:lang w:val="es-UY"/>
        </w:rPr>
      </w:pPr>
      <w:r w:rsidRPr="00FF32FD">
        <w:rPr>
          <w:rFonts w:asciiTheme="minorHAnsi" w:hAnsiTheme="minorHAnsi"/>
          <w:b w:val="0"/>
          <w:caps/>
          <w:sz w:val="20"/>
          <w:lang w:val="es-UY"/>
        </w:rPr>
        <w:t>ART. 9</w:t>
      </w:r>
      <w:r w:rsidRPr="00FF32FD">
        <w:rPr>
          <w:rFonts w:asciiTheme="minorHAnsi" w:hAnsiTheme="minorHAnsi"/>
          <w:b w:val="0"/>
          <w:caps/>
          <w:sz w:val="20"/>
          <w:lang w:val="es-UY"/>
        </w:rPr>
        <w:tab/>
        <w:t>PROPUESTA DE MEJORA DE SISTEMAS DE ALARMAS</w:t>
      </w:r>
    </w:p>
    <w:p w:rsidR="006D3D36" w:rsidRPr="00FF32FD" w:rsidRDefault="006D3D36" w:rsidP="006D3D36">
      <w:pPr>
        <w:rPr>
          <w:rFonts w:asciiTheme="minorHAnsi" w:hAnsiTheme="minorHAnsi"/>
          <w:b w:val="0"/>
          <w:caps/>
          <w:sz w:val="20"/>
          <w:lang w:val="es-UY"/>
        </w:rPr>
      </w:pPr>
      <w:r w:rsidRPr="00FF32FD">
        <w:rPr>
          <w:rFonts w:asciiTheme="minorHAnsi" w:hAnsiTheme="minorHAnsi"/>
          <w:b w:val="0"/>
          <w:caps/>
          <w:sz w:val="20"/>
          <w:lang w:val="es-UY"/>
        </w:rPr>
        <w:t>ART. 10 ACLARACIONES IMPORTANTES</w:t>
      </w:r>
    </w:p>
    <w:p w:rsidR="006D3D36" w:rsidRPr="00FF32FD" w:rsidRDefault="006D3D36" w:rsidP="006D3D36">
      <w:pPr>
        <w:rPr>
          <w:rFonts w:asciiTheme="minorHAnsi" w:hAnsiTheme="minorHAnsi"/>
          <w:b w:val="0"/>
          <w:caps/>
          <w:sz w:val="20"/>
          <w:lang w:val="es-UY"/>
        </w:rPr>
      </w:pPr>
      <w:r w:rsidRPr="00FF32FD">
        <w:rPr>
          <w:rFonts w:asciiTheme="minorHAnsi" w:hAnsiTheme="minorHAnsi"/>
          <w:b w:val="0"/>
          <w:caps/>
          <w:sz w:val="20"/>
          <w:lang w:val="es-UY"/>
        </w:rPr>
        <w:t>ART. 11 NEXO</w:t>
      </w:r>
    </w:p>
    <w:p w:rsidR="006D3D36" w:rsidRPr="00FF32FD" w:rsidRDefault="006D3D36" w:rsidP="006D3D36">
      <w:pPr>
        <w:rPr>
          <w:rFonts w:asciiTheme="minorHAnsi" w:hAnsiTheme="minorHAnsi"/>
          <w:b w:val="0"/>
          <w:caps/>
          <w:sz w:val="20"/>
          <w:lang w:val="es-UY"/>
        </w:rPr>
      </w:pPr>
      <w:r w:rsidRPr="00FF32FD">
        <w:rPr>
          <w:rFonts w:asciiTheme="minorHAnsi" w:hAnsiTheme="minorHAnsi"/>
          <w:b w:val="0"/>
          <w:caps/>
          <w:sz w:val="20"/>
          <w:lang w:val="es-UY"/>
        </w:rPr>
        <w:t>ART. 12 COMUNICACIONES CON AREA DE SEGURIDAD DE ANEP</w:t>
      </w:r>
    </w:p>
    <w:p w:rsidR="006D3D36" w:rsidRPr="00FF32FD" w:rsidRDefault="006D3D36" w:rsidP="006D3D36">
      <w:pPr>
        <w:rPr>
          <w:rFonts w:asciiTheme="minorHAnsi" w:hAnsiTheme="minorHAnsi"/>
          <w:b w:val="0"/>
          <w:caps/>
          <w:sz w:val="20"/>
          <w:lang w:val="es-UY"/>
        </w:rPr>
      </w:pPr>
      <w:r w:rsidRPr="00FF32FD">
        <w:rPr>
          <w:rFonts w:asciiTheme="minorHAnsi" w:hAnsiTheme="minorHAnsi"/>
          <w:b w:val="0"/>
          <w:caps/>
          <w:sz w:val="20"/>
          <w:lang w:val="es-UY"/>
        </w:rPr>
        <w:t>ART. 13 VIGENCIA DE CONTRATACIÓN</w:t>
      </w:r>
    </w:p>
    <w:p w:rsidR="006D3D36" w:rsidRPr="00FF32FD" w:rsidRDefault="006D3D36" w:rsidP="006D3D36">
      <w:pPr>
        <w:rPr>
          <w:rFonts w:asciiTheme="minorHAnsi" w:hAnsiTheme="minorHAnsi"/>
          <w:b w:val="0"/>
          <w:caps/>
          <w:sz w:val="20"/>
          <w:lang w:val="es-UY"/>
        </w:rPr>
      </w:pPr>
      <w:r w:rsidRPr="00FF32FD">
        <w:rPr>
          <w:rFonts w:asciiTheme="minorHAnsi" w:hAnsiTheme="minorHAnsi"/>
          <w:b w:val="0"/>
          <w:caps/>
          <w:sz w:val="20"/>
          <w:lang w:val="es-UY"/>
        </w:rPr>
        <w:t>ART. 14 PLAZOS, COMUNICACIONES, CONSULTAS, ACLARACIONES Y PRÓRROGAS</w:t>
      </w:r>
    </w:p>
    <w:p w:rsidR="006D3D36" w:rsidRPr="00FF32FD" w:rsidRDefault="006D3D36" w:rsidP="006D3D36">
      <w:pPr>
        <w:rPr>
          <w:rFonts w:asciiTheme="minorHAnsi" w:hAnsiTheme="minorHAnsi"/>
          <w:b w:val="0"/>
          <w:caps/>
          <w:sz w:val="20"/>
          <w:lang w:val="es-UY"/>
        </w:rPr>
      </w:pPr>
      <w:r w:rsidRPr="00FF32FD">
        <w:rPr>
          <w:rFonts w:asciiTheme="minorHAnsi" w:hAnsiTheme="minorHAnsi"/>
          <w:b w:val="0"/>
          <w:caps/>
          <w:sz w:val="20"/>
          <w:lang w:val="es-UY"/>
        </w:rPr>
        <w:t>ART. 15</w:t>
      </w:r>
      <w:r w:rsidRPr="00FF32FD">
        <w:rPr>
          <w:rFonts w:asciiTheme="minorHAnsi" w:hAnsiTheme="minorHAnsi"/>
          <w:b w:val="0"/>
          <w:caps/>
          <w:sz w:val="20"/>
          <w:lang w:val="es-UY"/>
        </w:rPr>
        <w:tab/>
        <w:t>CONDICIONES DE LOS OFERENTES</w:t>
      </w:r>
    </w:p>
    <w:p w:rsidR="006D3D36" w:rsidRPr="00FF32FD" w:rsidRDefault="006D3D36" w:rsidP="006D3D36">
      <w:pPr>
        <w:rPr>
          <w:rFonts w:asciiTheme="minorHAnsi" w:hAnsiTheme="minorHAnsi"/>
          <w:b w:val="0"/>
          <w:caps/>
          <w:sz w:val="20"/>
          <w:lang w:val="es-UY"/>
        </w:rPr>
      </w:pPr>
      <w:r w:rsidRPr="00FF32FD">
        <w:rPr>
          <w:rFonts w:asciiTheme="minorHAnsi" w:hAnsiTheme="minorHAnsi"/>
          <w:b w:val="0"/>
          <w:caps/>
          <w:sz w:val="20"/>
          <w:lang w:val="es-UY"/>
        </w:rPr>
        <w:t>ART. 16</w:t>
      </w:r>
      <w:r w:rsidRPr="00FF32FD">
        <w:rPr>
          <w:rFonts w:asciiTheme="minorHAnsi" w:hAnsiTheme="minorHAnsi"/>
          <w:b w:val="0"/>
          <w:caps/>
          <w:sz w:val="20"/>
          <w:lang w:val="es-UY"/>
        </w:rPr>
        <w:tab/>
        <w:t>DE LA REPRESENTACIÓN DE LA EMPRESA</w:t>
      </w:r>
    </w:p>
    <w:p w:rsidR="006D3D36" w:rsidRPr="00FF32FD" w:rsidRDefault="006D3D36" w:rsidP="006D3D36">
      <w:pPr>
        <w:rPr>
          <w:rFonts w:asciiTheme="minorHAnsi" w:hAnsiTheme="minorHAnsi"/>
          <w:b w:val="0"/>
          <w:caps/>
          <w:sz w:val="20"/>
          <w:lang w:val="es-UY"/>
        </w:rPr>
      </w:pPr>
      <w:r w:rsidRPr="00FF32FD">
        <w:rPr>
          <w:rFonts w:asciiTheme="minorHAnsi" w:hAnsiTheme="minorHAnsi"/>
          <w:b w:val="0"/>
          <w:caps/>
          <w:sz w:val="20"/>
          <w:lang w:val="es-UY"/>
        </w:rPr>
        <w:t>ART. 17</w:t>
      </w:r>
      <w:r w:rsidRPr="00FF32FD">
        <w:rPr>
          <w:rFonts w:asciiTheme="minorHAnsi" w:hAnsiTheme="minorHAnsi"/>
          <w:b w:val="0"/>
          <w:caps/>
          <w:sz w:val="20"/>
          <w:lang w:val="es-UY"/>
        </w:rPr>
        <w:tab/>
        <w:t>OFERTA Y COTIZACIÓN</w:t>
      </w:r>
    </w:p>
    <w:p w:rsidR="006D3D36" w:rsidRPr="00FF32FD" w:rsidRDefault="006D3D36" w:rsidP="006D3D36">
      <w:pPr>
        <w:rPr>
          <w:rFonts w:asciiTheme="minorHAnsi" w:hAnsiTheme="minorHAnsi"/>
          <w:b w:val="0"/>
          <w:caps/>
          <w:sz w:val="20"/>
          <w:lang w:val="es-UY"/>
        </w:rPr>
      </w:pPr>
      <w:r w:rsidRPr="00FF32FD">
        <w:rPr>
          <w:rFonts w:asciiTheme="minorHAnsi" w:hAnsiTheme="minorHAnsi"/>
          <w:b w:val="0"/>
          <w:caps/>
          <w:sz w:val="20"/>
          <w:lang w:val="es-UY"/>
        </w:rPr>
        <w:t>ART. 18</w:t>
      </w:r>
      <w:r w:rsidRPr="00FF32FD">
        <w:rPr>
          <w:rFonts w:asciiTheme="minorHAnsi" w:hAnsiTheme="minorHAnsi"/>
          <w:b w:val="0"/>
          <w:caps/>
          <w:sz w:val="20"/>
          <w:lang w:val="es-UY"/>
        </w:rPr>
        <w:tab/>
        <w:t>PRESENTACIÓN DE LA PROPUESTA</w:t>
      </w:r>
    </w:p>
    <w:p w:rsidR="006D3D36" w:rsidRPr="00FF32FD" w:rsidRDefault="006D3D36" w:rsidP="006D3D36">
      <w:pPr>
        <w:rPr>
          <w:rFonts w:asciiTheme="minorHAnsi" w:hAnsiTheme="minorHAnsi"/>
          <w:b w:val="0"/>
          <w:caps/>
          <w:sz w:val="20"/>
          <w:lang w:val="es-UY"/>
        </w:rPr>
      </w:pPr>
      <w:r w:rsidRPr="00FF32FD">
        <w:rPr>
          <w:rFonts w:asciiTheme="minorHAnsi" w:hAnsiTheme="minorHAnsi"/>
          <w:b w:val="0"/>
          <w:caps/>
          <w:sz w:val="20"/>
          <w:lang w:val="es-UY"/>
        </w:rPr>
        <w:t>ART. 19</w:t>
      </w:r>
      <w:r w:rsidRPr="00FF32FD">
        <w:rPr>
          <w:rFonts w:asciiTheme="minorHAnsi" w:hAnsiTheme="minorHAnsi"/>
          <w:b w:val="0"/>
          <w:caps/>
          <w:sz w:val="20"/>
          <w:lang w:val="es-UY"/>
        </w:rPr>
        <w:tab/>
        <w:t>APERTURA DE LAS OFERTAS</w:t>
      </w:r>
    </w:p>
    <w:p w:rsidR="006D3D36" w:rsidRPr="00FF32FD" w:rsidRDefault="006D3D36" w:rsidP="006D3D36">
      <w:pPr>
        <w:rPr>
          <w:rFonts w:asciiTheme="minorHAnsi" w:hAnsiTheme="minorHAnsi"/>
          <w:b w:val="0"/>
          <w:caps/>
          <w:sz w:val="20"/>
          <w:lang w:val="es-UY"/>
        </w:rPr>
      </w:pPr>
      <w:r w:rsidRPr="00FF32FD">
        <w:rPr>
          <w:rFonts w:asciiTheme="minorHAnsi" w:hAnsiTheme="minorHAnsi"/>
          <w:b w:val="0"/>
          <w:caps/>
          <w:sz w:val="20"/>
          <w:lang w:val="es-UY"/>
        </w:rPr>
        <w:t>ART. 20</w:t>
      </w:r>
      <w:r w:rsidRPr="00FF32FD">
        <w:rPr>
          <w:rFonts w:asciiTheme="minorHAnsi" w:hAnsiTheme="minorHAnsi"/>
          <w:b w:val="0"/>
          <w:caps/>
          <w:sz w:val="20"/>
          <w:lang w:val="es-UY"/>
        </w:rPr>
        <w:tab/>
        <w:t>GARANTÍAS ART. 64 DEL TOCAF</w:t>
      </w:r>
    </w:p>
    <w:p w:rsidR="006D3D36" w:rsidRPr="00FF32FD" w:rsidRDefault="006D3D36" w:rsidP="006D3D36">
      <w:pPr>
        <w:rPr>
          <w:rFonts w:asciiTheme="minorHAnsi" w:hAnsiTheme="minorHAnsi"/>
          <w:b w:val="0"/>
          <w:caps/>
          <w:sz w:val="20"/>
          <w:lang w:val="es-UY"/>
        </w:rPr>
      </w:pPr>
      <w:r w:rsidRPr="00FF32FD">
        <w:rPr>
          <w:rFonts w:asciiTheme="minorHAnsi" w:hAnsiTheme="minorHAnsi"/>
          <w:b w:val="0"/>
          <w:caps/>
          <w:sz w:val="20"/>
          <w:lang w:val="es-UY"/>
        </w:rPr>
        <w:t>ART. 21</w:t>
      </w:r>
      <w:r w:rsidRPr="00FF32FD">
        <w:rPr>
          <w:rFonts w:asciiTheme="minorHAnsi" w:hAnsiTheme="minorHAnsi"/>
          <w:b w:val="0"/>
          <w:caps/>
          <w:sz w:val="20"/>
          <w:lang w:val="es-UY"/>
        </w:rPr>
        <w:tab/>
        <w:t>FÓRMULA DE AJUSTE DE PRECIOS</w:t>
      </w:r>
    </w:p>
    <w:p w:rsidR="006D3D36" w:rsidRPr="00FF32FD" w:rsidRDefault="006D3D36" w:rsidP="006D3D36">
      <w:pPr>
        <w:rPr>
          <w:rFonts w:asciiTheme="minorHAnsi" w:hAnsiTheme="minorHAnsi"/>
          <w:b w:val="0"/>
          <w:caps/>
          <w:sz w:val="20"/>
          <w:lang w:val="es-UY"/>
        </w:rPr>
      </w:pPr>
      <w:r w:rsidRPr="00FF32FD">
        <w:rPr>
          <w:rFonts w:asciiTheme="minorHAnsi" w:hAnsiTheme="minorHAnsi"/>
          <w:b w:val="0"/>
          <w:caps/>
          <w:sz w:val="20"/>
          <w:lang w:val="es-UY"/>
        </w:rPr>
        <w:t>ART. 22</w:t>
      </w:r>
      <w:r w:rsidRPr="00FF32FD">
        <w:rPr>
          <w:rFonts w:asciiTheme="minorHAnsi" w:hAnsiTheme="minorHAnsi"/>
          <w:b w:val="0"/>
          <w:caps/>
          <w:sz w:val="20"/>
          <w:lang w:val="es-UY"/>
        </w:rPr>
        <w:tab/>
        <w:t>REQUISITOS DE ADMISIBILIDAD</w:t>
      </w:r>
    </w:p>
    <w:p w:rsidR="006D3D36" w:rsidRPr="00FF32FD" w:rsidRDefault="006D3D36" w:rsidP="006D3D36">
      <w:pPr>
        <w:rPr>
          <w:rFonts w:asciiTheme="minorHAnsi" w:hAnsiTheme="minorHAnsi"/>
          <w:b w:val="0"/>
          <w:caps/>
          <w:sz w:val="20"/>
          <w:lang w:val="es-UY"/>
        </w:rPr>
      </w:pPr>
      <w:r w:rsidRPr="00FF32FD">
        <w:rPr>
          <w:rFonts w:asciiTheme="minorHAnsi" w:hAnsiTheme="minorHAnsi"/>
          <w:b w:val="0"/>
          <w:caps/>
          <w:sz w:val="20"/>
          <w:lang w:val="es-UY"/>
        </w:rPr>
        <w:t>ART. 23</w:t>
      </w:r>
      <w:r w:rsidRPr="00FF32FD">
        <w:rPr>
          <w:rFonts w:asciiTheme="minorHAnsi" w:hAnsiTheme="minorHAnsi"/>
          <w:b w:val="0"/>
          <w:caps/>
          <w:sz w:val="20"/>
          <w:lang w:val="es-UY"/>
        </w:rPr>
        <w:tab/>
        <w:t>CRITERIOS PARA EL ANÁLISIS DE LAS PROPUESTAS</w:t>
      </w:r>
    </w:p>
    <w:p w:rsidR="006D3D36" w:rsidRPr="00FF32FD" w:rsidRDefault="006D3D36" w:rsidP="006D3D36">
      <w:pPr>
        <w:rPr>
          <w:rFonts w:asciiTheme="minorHAnsi" w:hAnsiTheme="minorHAnsi"/>
          <w:b w:val="0"/>
          <w:caps/>
          <w:sz w:val="20"/>
          <w:lang w:val="es-UY"/>
        </w:rPr>
      </w:pPr>
      <w:r w:rsidRPr="00FF32FD">
        <w:rPr>
          <w:rFonts w:asciiTheme="minorHAnsi" w:hAnsiTheme="minorHAnsi"/>
          <w:b w:val="0"/>
          <w:caps/>
          <w:sz w:val="20"/>
          <w:lang w:val="es-UY"/>
        </w:rPr>
        <w:t>ART. 24</w:t>
      </w:r>
      <w:r w:rsidRPr="00FF32FD">
        <w:rPr>
          <w:rFonts w:asciiTheme="minorHAnsi" w:hAnsiTheme="minorHAnsi"/>
          <w:b w:val="0"/>
          <w:caps/>
          <w:sz w:val="20"/>
          <w:lang w:val="es-UY"/>
        </w:rPr>
        <w:tab/>
        <w:t>MEJORA DE OFERTA Y/O COTIZACIÓN</w:t>
      </w:r>
    </w:p>
    <w:p w:rsidR="006D3D36" w:rsidRPr="00FF32FD" w:rsidRDefault="006D3D36" w:rsidP="006D3D36">
      <w:pPr>
        <w:rPr>
          <w:rFonts w:asciiTheme="minorHAnsi" w:hAnsiTheme="minorHAnsi"/>
          <w:b w:val="0"/>
          <w:caps/>
          <w:sz w:val="20"/>
          <w:lang w:val="es-UY"/>
        </w:rPr>
      </w:pPr>
      <w:r w:rsidRPr="00FF32FD">
        <w:rPr>
          <w:rFonts w:asciiTheme="minorHAnsi" w:hAnsiTheme="minorHAnsi"/>
          <w:b w:val="0"/>
          <w:caps/>
          <w:sz w:val="20"/>
          <w:lang w:val="es-UY"/>
        </w:rPr>
        <w:t>ART. 25</w:t>
      </w:r>
      <w:r w:rsidRPr="00FF32FD">
        <w:rPr>
          <w:rFonts w:asciiTheme="minorHAnsi" w:hAnsiTheme="minorHAnsi"/>
          <w:b w:val="0"/>
          <w:caps/>
          <w:sz w:val="20"/>
          <w:lang w:val="es-UY"/>
        </w:rPr>
        <w:tab/>
        <w:t>PLAZO DE MANTENIMIENTO DE OFERTA</w:t>
      </w:r>
    </w:p>
    <w:p w:rsidR="006D3D36" w:rsidRPr="00FF32FD" w:rsidRDefault="006D3D36" w:rsidP="006D3D36">
      <w:pPr>
        <w:rPr>
          <w:rFonts w:asciiTheme="minorHAnsi" w:hAnsiTheme="minorHAnsi"/>
          <w:b w:val="0"/>
          <w:caps/>
          <w:sz w:val="20"/>
          <w:lang w:val="es-UY"/>
        </w:rPr>
      </w:pPr>
      <w:r w:rsidRPr="00FF32FD">
        <w:rPr>
          <w:rFonts w:asciiTheme="minorHAnsi" w:hAnsiTheme="minorHAnsi"/>
          <w:b w:val="0"/>
          <w:caps/>
          <w:sz w:val="20"/>
          <w:lang w:val="es-UY"/>
        </w:rPr>
        <w:t>ART. 26</w:t>
      </w:r>
      <w:r w:rsidRPr="00FF32FD">
        <w:rPr>
          <w:rFonts w:asciiTheme="minorHAnsi" w:hAnsiTheme="minorHAnsi"/>
          <w:b w:val="0"/>
          <w:caps/>
          <w:sz w:val="20"/>
          <w:lang w:val="es-UY"/>
        </w:rPr>
        <w:tab/>
        <w:t>ADJUDICACIÓN</w:t>
      </w:r>
    </w:p>
    <w:p w:rsidR="006D3D36" w:rsidRPr="00FF32FD" w:rsidRDefault="006D3D36" w:rsidP="006D3D36">
      <w:pPr>
        <w:rPr>
          <w:rFonts w:asciiTheme="minorHAnsi" w:hAnsiTheme="minorHAnsi"/>
          <w:b w:val="0"/>
          <w:caps/>
          <w:sz w:val="20"/>
          <w:lang w:val="es-UY"/>
        </w:rPr>
      </w:pPr>
      <w:r w:rsidRPr="00FF32FD">
        <w:rPr>
          <w:rFonts w:asciiTheme="minorHAnsi" w:hAnsiTheme="minorHAnsi"/>
          <w:b w:val="0"/>
          <w:caps/>
          <w:sz w:val="20"/>
          <w:lang w:val="es-UY"/>
        </w:rPr>
        <w:t>ART. 27</w:t>
      </w:r>
      <w:r w:rsidRPr="00FF32FD">
        <w:rPr>
          <w:rFonts w:asciiTheme="minorHAnsi" w:hAnsiTheme="minorHAnsi"/>
          <w:b w:val="0"/>
          <w:caps/>
          <w:sz w:val="20"/>
          <w:lang w:val="es-UY"/>
        </w:rPr>
        <w:tab/>
        <w:t>NOTIFICACIÓN DE LA ADJUDICACIÓN</w:t>
      </w:r>
    </w:p>
    <w:p w:rsidR="006D3D36" w:rsidRPr="00FF32FD" w:rsidRDefault="006D3D36" w:rsidP="006D3D36">
      <w:pPr>
        <w:rPr>
          <w:rFonts w:asciiTheme="minorHAnsi" w:hAnsiTheme="minorHAnsi"/>
          <w:b w:val="0"/>
          <w:caps/>
          <w:sz w:val="20"/>
          <w:lang w:val="es-UY"/>
        </w:rPr>
      </w:pPr>
      <w:r w:rsidRPr="00FF32FD">
        <w:rPr>
          <w:rFonts w:asciiTheme="minorHAnsi" w:hAnsiTheme="minorHAnsi"/>
          <w:b w:val="0"/>
          <w:caps/>
          <w:sz w:val="20"/>
          <w:lang w:val="es-UY"/>
        </w:rPr>
        <w:t>ART. 28</w:t>
      </w:r>
      <w:r w:rsidRPr="00FF32FD">
        <w:rPr>
          <w:rFonts w:asciiTheme="minorHAnsi" w:hAnsiTheme="minorHAnsi"/>
          <w:b w:val="0"/>
          <w:caps/>
          <w:sz w:val="20"/>
          <w:lang w:val="es-UY"/>
        </w:rPr>
        <w:tab/>
        <w:t>OBLIGACIONES DEL ADJUDICATARIO</w:t>
      </w:r>
    </w:p>
    <w:p w:rsidR="006D3D36" w:rsidRPr="00FF32FD" w:rsidRDefault="006D3D36" w:rsidP="006D3D36">
      <w:pPr>
        <w:rPr>
          <w:rFonts w:asciiTheme="minorHAnsi" w:hAnsiTheme="minorHAnsi"/>
          <w:b w:val="0"/>
          <w:caps/>
          <w:sz w:val="20"/>
          <w:lang w:val="es-UY"/>
        </w:rPr>
      </w:pPr>
      <w:r w:rsidRPr="00FF32FD">
        <w:rPr>
          <w:rFonts w:asciiTheme="minorHAnsi" w:hAnsiTheme="minorHAnsi"/>
          <w:b w:val="0"/>
          <w:caps/>
          <w:sz w:val="20"/>
          <w:lang w:val="es-UY"/>
        </w:rPr>
        <w:t>ART. 29</w:t>
      </w:r>
      <w:r w:rsidRPr="00FF32FD">
        <w:rPr>
          <w:rFonts w:asciiTheme="minorHAnsi" w:hAnsiTheme="minorHAnsi"/>
          <w:b w:val="0"/>
          <w:caps/>
          <w:sz w:val="20"/>
          <w:lang w:val="es-UY"/>
        </w:rPr>
        <w:tab/>
        <w:t>FORMA DE PAGO</w:t>
      </w:r>
    </w:p>
    <w:p w:rsidR="006D3D36" w:rsidRPr="00FF32FD" w:rsidRDefault="006D3D36" w:rsidP="006D3D36">
      <w:pPr>
        <w:rPr>
          <w:rFonts w:asciiTheme="minorHAnsi" w:hAnsiTheme="minorHAnsi"/>
          <w:b w:val="0"/>
          <w:caps/>
          <w:sz w:val="20"/>
          <w:lang w:val="es-UY"/>
        </w:rPr>
      </w:pPr>
      <w:r w:rsidRPr="00FF32FD">
        <w:rPr>
          <w:rFonts w:asciiTheme="minorHAnsi" w:hAnsiTheme="minorHAnsi"/>
          <w:b w:val="0"/>
          <w:caps/>
          <w:sz w:val="20"/>
          <w:lang w:val="es-UY"/>
        </w:rPr>
        <w:t>ART. 30</w:t>
      </w:r>
      <w:r w:rsidRPr="00FF32FD">
        <w:rPr>
          <w:rFonts w:asciiTheme="minorHAnsi" w:hAnsiTheme="minorHAnsi"/>
          <w:b w:val="0"/>
          <w:caps/>
          <w:sz w:val="20"/>
          <w:lang w:val="es-UY"/>
        </w:rPr>
        <w:tab/>
        <w:t>CESIÓNES DE CRÉDITOS</w:t>
      </w:r>
    </w:p>
    <w:p w:rsidR="006D3D36" w:rsidRPr="00FF32FD" w:rsidRDefault="006D3D36" w:rsidP="006D3D36">
      <w:pPr>
        <w:rPr>
          <w:rFonts w:asciiTheme="minorHAnsi" w:hAnsiTheme="minorHAnsi"/>
          <w:b w:val="0"/>
          <w:caps/>
          <w:sz w:val="20"/>
          <w:lang w:val="es-UY"/>
        </w:rPr>
      </w:pPr>
      <w:r w:rsidRPr="00FF32FD">
        <w:rPr>
          <w:rFonts w:asciiTheme="minorHAnsi" w:hAnsiTheme="minorHAnsi"/>
          <w:b w:val="0"/>
          <w:caps/>
          <w:sz w:val="20"/>
          <w:lang w:val="es-UY"/>
        </w:rPr>
        <w:t>ART. 31</w:t>
      </w:r>
      <w:r w:rsidRPr="00FF32FD">
        <w:rPr>
          <w:rFonts w:asciiTheme="minorHAnsi" w:hAnsiTheme="minorHAnsi"/>
          <w:b w:val="0"/>
          <w:caps/>
          <w:sz w:val="20"/>
          <w:lang w:val="es-UY"/>
        </w:rPr>
        <w:tab/>
        <w:t>SANCIONES POR INCUMPLIMIENTO</w:t>
      </w:r>
    </w:p>
    <w:p w:rsidR="006D3D36" w:rsidRPr="00FF32FD" w:rsidRDefault="006D3D36" w:rsidP="006D3D36">
      <w:pPr>
        <w:rPr>
          <w:rFonts w:asciiTheme="minorHAnsi" w:hAnsiTheme="minorHAnsi"/>
          <w:b w:val="0"/>
          <w:caps/>
          <w:sz w:val="20"/>
          <w:lang w:val="es-UY"/>
        </w:rPr>
      </w:pPr>
      <w:r w:rsidRPr="00FF32FD">
        <w:rPr>
          <w:rFonts w:asciiTheme="minorHAnsi" w:hAnsiTheme="minorHAnsi"/>
          <w:b w:val="0"/>
          <w:caps/>
          <w:sz w:val="20"/>
          <w:lang w:val="es-UY"/>
        </w:rPr>
        <w:t>ART. 32</w:t>
      </w:r>
      <w:r w:rsidRPr="00FF32FD">
        <w:rPr>
          <w:rFonts w:asciiTheme="minorHAnsi" w:hAnsiTheme="minorHAnsi"/>
          <w:b w:val="0"/>
          <w:caps/>
          <w:sz w:val="20"/>
          <w:lang w:val="es-UY"/>
        </w:rPr>
        <w:tab/>
        <w:t>CAUSALES DE RESCISIÓN</w:t>
      </w:r>
    </w:p>
    <w:p w:rsidR="006D3D36" w:rsidRPr="00FF32FD" w:rsidRDefault="006D3D36" w:rsidP="006D3D36">
      <w:pPr>
        <w:rPr>
          <w:rFonts w:asciiTheme="minorHAnsi" w:hAnsiTheme="minorHAnsi"/>
          <w:b w:val="0"/>
          <w:caps/>
          <w:sz w:val="20"/>
          <w:lang w:val="es-UY"/>
        </w:rPr>
      </w:pPr>
      <w:r w:rsidRPr="00FF32FD">
        <w:rPr>
          <w:rFonts w:asciiTheme="minorHAnsi" w:hAnsiTheme="minorHAnsi"/>
          <w:b w:val="0"/>
          <w:caps/>
          <w:sz w:val="20"/>
          <w:lang w:val="es-UY"/>
        </w:rPr>
        <w:t>ART. 33</w:t>
      </w:r>
      <w:r w:rsidRPr="00FF32FD">
        <w:rPr>
          <w:rFonts w:asciiTheme="minorHAnsi" w:hAnsiTheme="minorHAnsi"/>
          <w:b w:val="0"/>
          <w:caps/>
          <w:sz w:val="20"/>
          <w:lang w:val="es-UY"/>
        </w:rPr>
        <w:tab/>
        <w:t>DE LAS NOTIFICACIONES</w:t>
      </w:r>
    </w:p>
    <w:p w:rsidR="006D3D36" w:rsidRPr="00FF32FD" w:rsidRDefault="006D3D36" w:rsidP="006D3D36">
      <w:pPr>
        <w:rPr>
          <w:rFonts w:asciiTheme="minorHAnsi" w:hAnsiTheme="minorHAnsi"/>
          <w:b w:val="0"/>
          <w:caps/>
          <w:sz w:val="20"/>
          <w:lang w:val="es-UY"/>
        </w:rPr>
      </w:pPr>
      <w:r w:rsidRPr="00FF32FD">
        <w:rPr>
          <w:rFonts w:asciiTheme="minorHAnsi" w:hAnsiTheme="minorHAnsi"/>
          <w:b w:val="0"/>
          <w:caps/>
          <w:sz w:val="20"/>
          <w:lang w:val="es-UY"/>
        </w:rPr>
        <w:t>ART. 34</w:t>
      </w:r>
      <w:r w:rsidRPr="00FF32FD">
        <w:rPr>
          <w:rFonts w:asciiTheme="minorHAnsi" w:hAnsiTheme="minorHAnsi"/>
          <w:b w:val="0"/>
          <w:caps/>
          <w:sz w:val="20"/>
          <w:lang w:val="es-UY"/>
        </w:rPr>
        <w:tab/>
        <w:t>EXENCIÓN DE RESPONSABILIDAD</w:t>
      </w:r>
    </w:p>
    <w:p w:rsidR="006D3D36" w:rsidRPr="00FF32FD" w:rsidRDefault="006D3D36" w:rsidP="006D3D36">
      <w:pPr>
        <w:rPr>
          <w:rFonts w:asciiTheme="minorHAnsi" w:hAnsiTheme="minorHAnsi"/>
          <w:b w:val="0"/>
          <w:caps/>
          <w:sz w:val="20"/>
          <w:lang w:val="es-UY"/>
        </w:rPr>
      </w:pPr>
      <w:r w:rsidRPr="00FF32FD">
        <w:rPr>
          <w:rFonts w:asciiTheme="minorHAnsi" w:hAnsiTheme="minorHAnsi"/>
          <w:b w:val="0"/>
          <w:caps/>
          <w:sz w:val="20"/>
          <w:lang w:val="es-UY"/>
        </w:rPr>
        <w:t>ART. 35</w:t>
      </w:r>
      <w:r w:rsidRPr="00FF32FD">
        <w:rPr>
          <w:rFonts w:asciiTheme="minorHAnsi" w:hAnsiTheme="minorHAnsi"/>
          <w:b w:val="0"/>
          <w:caps/>
          <w:sz w:val="20"/>
          <w:lang w:val="es-UY"/>
        </w:rPr>
        <w:tab/>
        <w:t>INTERVENCIÓN DEL TRIBUNAL DE CUENTAS DE LA REPÚBLICA</w:t>
      </w:r>
    </w:p>
    <w:p w:rsidR="006D3D36" w:rsidRPr="00FF32FD" w:rsidRDefault="006D3D36" w:rsidP="006D3D36">
      <w:pPr>
        <w:rPr>
          <w:rFonts w:asciiTheme="minorHAnsi" w:hAnsiTheme="minorHAnsi"/>
          <w:b w:val="0"/>
          <w:caps/>
          <w:sz w:val="20"/>
          <w:lang w:val="es-UY"/>
        </w:rPr>
      </w:pPr>
      <w:r w:rsidRPr="00FF32FD">
        <w:rPr>
          <w:rFonts w:asciiTheme="minorHAnsi" w:hAnsiTheme="minorHAnsi"/>
          <w:b w:val="0"/>
          <w:caps/>
          <w:sz w:val="20"/>
          <w:lang w:val="es-UY"/>
        </w:rPr>
        <w:t>ART. 36</w:t>
      </w:r>
      <w:r w:rsidRPr="00FF32FD">
        <w:rPr>
          <w:rFonts w:asciiTheme="minorHAnsi" w:hAnsiTheme="minorHAnsi"/>
          <w:b w:val="0"/>
          <w:caps/>
          <w:sz w:val="20"/>
          <w:lang w:val="es-UY"/>
        </w:rPr>
        <w:tab/>
        <w:t>NORMATIVA APLICABLE</w:t>
      </w:r>
    </w:p>
    <w:p w:rsidR="006D3D36" w:rsidRPr="00FF32FD" w:rsidRDefault="006D3D36" w:rsidP="006D3D36">
      <w:pPr>
        <w:rPr>
          <w:rFonts w:asciiTheme="minorHAnsi" w:hAnsiTheme="minorHAnsi"/>
          <w:b w:val="0"/>
          <w:caps/>
          <w:sz w:val="20"/>
          <w:lang w:val="es-UY"/>
        </w:rPr>
      </w:pPr>
      <w:r w:rsidRPr="00FF32FD">
        <w:rPr>
          <w:rFonts w:asciiTheme="minorHAnsi" w:hAnsiTheme="minorHAnsi"/>
          <w:b w:val="0"/>
          <w:caps/>
          <w:sz w:val="20"/>
          <w:lang w:val="es-UY"/>
        </w:rPr>
        <w:t>Art. 37</w:t>
      </w:r>
      <w:r w:rsidRPr="00FF32FD">
        <w:rPr>
          <w:rFonts w:asciiTheme="minorHAnsi" w:hAnsiTheme="minorHAnsi"/>
          <w:b w:val="0"/>
          <w:caps/>
          <w:sz w:val="20"/>
          <w:lang w:val="es-UY"/>
        </w:rPr>
        <w:tab/>
        <w:t>DÍAS Y HORARIOS DE ATENCIÓN</w:t>
      </w:r>
    </w:p>
    <w:p w:rsidR="006D3D36" w:rsidRPr="00FF32FD" w:rsidRDefault="006D3D36" w:rsidP="00845522">
      <w:pPr>
        <w:rPr>
          <w:rFonts w:asciiTheme="minorHAnsi" w:hAnsiTheme="minorHAnsi"/>
          <w:b w:val="0"/>
          <w:caps/>
          <w:sz w:val="20"/>
          <w:lang w:val="es-UY"/>
        </w:rPr>
      </w:pPr>
    </w:p>
    <w:p w:rsidR="00E82172" w:rsidRPr="00FF32FD" w:rsidRDefault="00E82172" w:rsidP="00AA1805">
      <w:pPr>
        <w:pStyle w:val="Sangranormal"/>
        <w:numPr>
          <w:ilvl w:val="0"/>
          <w:numId w:val="0"/>
        </w:numPr>
        <w:pBdr>
          <w:top w:val="single" w:sz="4" w:space="5" w:color="auto"/>
          <w:left w:val="single" w:sz="4" w:space="4" w:color="auto"/>
          <w:bottom w:val="single" w:sz="4" w:space="1" w:color="auto"/>
          <w:right w:val="single" w:sz="4" w:space="4" w:color="auto"/>
        </w:pBdr>
        <w:spacing w:line="360" w:lineRule="auto"/>
        <w:ind w:left="431"/>
        <w:jc w:val="center"/>
        <w:rPr>
          <w:rStyle w:val="Hipervnculovisitado"/>
          <w:rFonts w:asciiTheme="minorHAnsi" w:hAnsiTheme="minorHAnsi" w:cstheme="minorHAnsi"/>
          <w:b/>
          <w:color w:val="auto"/>
          <w:sz w:val="24"/>
          <w:szCs w:val="24"/>
          <w:u w:val="none"/>
          <w:lang w:val="es-UY"/>
        </w:rPr>
      </w:pPr>
      <w:r w:rsidRPr="00FF32FD">
        <w:rPr>
          <w:rStyle w:val="Hipervnculovisitado"/>
          <w:rFonts w:asciiTheme="minorHAnsi" w:hAnsiTheme="minorHAnsi" w:cstheme="minorHAnsi"/>
          <w:b/>
          <w:color w:val="auto"/>
          <w:sz w:val="24"/>
          <w:szCs w:val="24"/>
          <w:u w:val="none"/>
          <w:lang w:val="es-UY"/>
        </w:rPr>
        <w:t>ANEXOS</w:t>
      </w:r>
    </w:p>
    <w:p w:rsidR="006314CA" w:rsidRPr="00FF32FD" w:rsidRDefault="006314CA" w:rsidP="006314CA">
      <w:pPr>
        <w:rPr>
          <w:rFonts w:asciiTheme="minorHAnsi" w:hAnsiTheme="minorHAnsi"/>
          <w:b w:val="0"/>
          <w:caps/>
          <w:sz w:val="20"/>
          <w:lang w:val="es-UY"/>
        </w:rPr>
      </w:pPr>
      <w:bookmarkStart w:id="0" w:name="OBJETO_DEL_LLAMADO"/>
      <w:r w:rsidRPr="00FF32FD">
        <w:rPr>
          <w:rFonts w:asciiTheme="minorHAnsi" w:hAnsiTheme="minorHAnsi"/>
          <w:b w:val="0"/>
          <w:caps/>
          <w:sz w:val="20"/>
          <w:lang w:val="es-UY"/>
        </w:rPr>
        <w:t>ANEXO I – PLANO DE ZONAS</w:t>
      </w:r>
    </w:p>
    <w:p w:rsidR="006314CA" w:rsidRPr="00FF32FD" w:rsidRDefault="006314CA" w:rsidP="006314CA">
      <w:pPr>
        <w:rPr>
          <w:rFonts w:asciiTheme="minorHAnsi" w:hAnsiTheme="minorHAnsi"/>
          <w:b w:val="0"/>
          <w:caps/>
          <w:sz w:val="20"/>
          <w:lang w:val="es-UY"/>
        </w:rPr>
      </w:pPr>
      <w:r w:rsidRPr="00FF32FD">
        <w:rPr>
          <w:rFonts w:asciiTheme="minorHAnsi" w:hAnsiTheme="minorHAnsi"/>
          <w:b w:val="0"/>
          <w:caps/>
          <w:sz w:val="20"/>
          <w:lang w:val="es-UY"/>
        </w:rPr>
        <w:t>ANEXO II – LISTADO DE CENTROS POR ZONA.</w:t>
      </w:r>
    </w:p>
    <w:p w:rsidR="006314CA" w:rsidRPr="00FF32FD" w:rsidRDefault="006314CA" w:rsidP="006314CA">
      <w:pPr>
        <w:rPr>
          <w:rFonts w:asciiTheme="minorHAnsi" w:hAnsiTheme="minorHAnsi"/>
          <w:b w:val="0"/>
          <w:caps/>
          <w:sz w:val="20"/>
          <w:lang w:val="es-UY"/>
        </w:rPr>
      </w:pPr>
      <w:r w:rsidRPr="00FF32FD">
        <w:rPr>
          <w:rFonts w:asciiTheme="minorHAnsi" w:hAnsiTheme="minorHAnsi"/>
          <w:b w:val="0"/>
          <w:caps/>
          <w:sz w:val="20"/>
          <w:lang w:val="es-UY"/>
        </w:rPr>
        <w:t>ANEXO III - CARACTERÍSTICAS DE LAS CÁMARAS Y ELEMENTOS PARA VIDEO VIGILANCIA.</w:t>
      </w:r>
    </w:p>
    <w:p w:rsidR="004D78D7" w:rsidRPr="00FF32FD" w:rsidRDefault="004D78D7" w:rsidP="006314CA">
      <w:pPr>
        <w:rPr>
          <w:rFonts w:asciiTheme="minorHAnsi" w:hAnsiTheme="minorHAnsi"/>
          <w:b w:val="0"/>
          <w:caps/>
          <w:sz w:val="20"/>
          <w:lang w:val="es-UY"/>
        </w:rPr>
      </w:pPr>
      <w:r w:rsidRPr="00FF32FD">
        <w:rPr>
          <w:rFonts w:asciiTheme="minorHAnsi" w:hAnsiTheme="minorHAnsi"/>
          <w:b w:val="0"/>
          <w:caps/>
          <w:sz w:val="20"/>
          <w:lang w:val="es-UY"/>
        </w:rPr>
        <w:t>anexo IV – planilla de datos garantizados</w:t>
      </w:r>
    </w:p>
    <w:p w:rsidR="006314CA" w:rsidRPr="00FF32FD" w:rsidRDefault="006314CA" w:rsidP="006314CA">
      <w:pPr>
        <w:rPr>
          <w:rFonts w:asciiTheme="minorHAnsi" w:hAnsiTheme="minorHAnsi"/>
          <w:b w:val="0"/>
          <w:caps/>
          <w:sz w:val="20"/>
          <w:lang w:val="es-UY"/>
        </w:rPr>
      </w:pPr>
      <w:r w:rsidRPr="00FF32FD">
        <w:rPr>
          <w:rFonts w:asciiTheme="minorHAnsi" w:hAnsiTheme="minorHAnsi"/>
          <w:b w:val="0"/>
          <w:caps/>
          <w:sz w:val="20"/>
          <w:lang w:val="es-UY"/>
        </w:rPr>
        <w:t>ANEXO V - DECLARACI</w:t>
      </w:r>
      <w:r w:rsidR="00AA1805" w:rsidRPr="00FF32FD">
        <w:rPr>
          <w:rFonts w:asciiTheme="minorHAnsi" w:hAnsiTheme="minorHAnsi"/>
          <w:b w:val="0"/>
          <w:caps/>
          <w:sz w:val="20"/>
          <w:lang w:val="es-UY"/>
        </w:rPr>
        <w:t>o</w:t>
      </w:r>
      <w:r w:rsidRPr="00FF32FD">
        <w:rPr>
          <w:rFonts w:asciiTheme="minorHAnsi" w:hAnsiTheme="minorHAnsi"/>
          <w:b w:val="0"/>
          <w:caps/>
          <w:sz w:val="20"/>
          <w:lang w:val="es-UY"/>
        </w:rPr>
        <w:t>N</w:t>
      </w:r>
      <w:r w:rsidR="00AA1805" w:rsidRPr="00FF32FD">
        <w:rPr>
          <w:rFonts w:asciiTheme="minorHAnsi" w:hAnsiTheme="minorHAnsi"/>
          <w:b w:val="0"/>
          <w:caps/>
          <w:sz w:val="20"/>
          <w:lang w:val="es-UY"/>
        </w:rPr>
        <w:t>es</w:t>
      </w:r>
    </w:p>
    <w:p w:rsidR="006D1946" w:rsidRPr="00FF32FD" w:rsidRDefault="006D1946" w:rsidP="00ED70A7">
      <w:pPr>
        <w:pStyle w:val="Sangranormal"/>
        <w:numPr>
          <w:ilvl w:val="0"/>
          <w:numId w:val="0"/>
        </w:numPr>
        <w:spacing w:line="276" w:lineRule="auto"/>
        <w:ind w:left="432" w:hanging="432"/>
        <w:jc w:val="both"/>
        <w:rPr>
          <w:rFonts w:asciiTheme="minorHAnsi" w:hAnsiTheme="minorHAnsi" w:cstheme="minorHAnsi"/>
          <w:sz w:val="24"/>
          <w:szCs w:val="24"/>
          <w:lang w:val="es-UY"/>
        </w:rPr>
      </w:pPr>
    </w:p>
    <w:p w:rsidR="00AA1805" w:rsidRPr="00FF32FD" w:rsidRDefault="00AA1805">
      <w:pPr>
        <w:rPr>
          <w:rFonts w:asciiTheme="minorHAnsi" w:hAnsiTheme="minorHAnsi" w:cstheme="minorHAnsi"/>
          <w:b w:val="0"/>
          <w:sz w:val="24"/>
          <w:szCs w:val="24"/>
          <w:lang w:val="es-UY"/>
        </w:rPr>
      </w:pPr>
      <w:r w:rsidRPr="00FF32FD">
        <w:rPr>
          <w:rFonts w:asciiTheme="minorHAnsi" w:hAnsiTheme="minorHAnsi" w:cstheme="minorHAnsi"/>
          <w:sz w:val="24"/>
          <w:szCs w:val="24"/>
          <w:lang w:val="es-UY"/>
        </w:rPr>
        <w:br w:type="page"/>
      </w:r>
    </w:p>
    <w:p w:rsidR="00F20ED3" w:rsidRPr="00FF32FD" w:rsidRDefault="00F20ED3" w:rsidP="00ED70A7">
      <w:pPr>
        <w:autoSpaceDE w:val="0"/>
        <w:autoSpaceDN w:val="0"/>
        <w:spacing w:line="360"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lastRenderedPageBreak/>
        <w:t>Apertura Electrónica de las Ofertas</w:t>
      </w:r>
      <w:proofErr w:type="gramStart"/>
      <w:r w:rsidRPr="00FF32FD">
        <w:rPr>
          <w:rFonts w:asciiTheme="minorHAnsi" w:hAnsiTheme="minorHAnsi" w:cstheme="minorHAnsi"/>
          <w:sz w:val="24"/>
          <w:szCs w:val="24"/>
          <w:lang w:val="es-UY"/>
        </w:rPr>
        <w:t xml:space="preserve">: </w:t>
      </w:r>
      <w:r w:rsidR="000564C5">
        <w:rPr>
          <w:rFonts w:asciiTheme="minorHAnsi" w:hAnsiTheme="minorHAnsi" w:cstheme="minorHAnsi"/>
          <w:sz w:val="24"/>
          <w:szCs w:val="24"/>
          <w:lang w:val="es-UY"/>
        </w:rPr>
        <w:t xml:space="preserve"> </w:t>
      </w:r>
      <w:r w:rsidRPr="00FF32FD">
        <w:rPr>
          <w:rFonts w:asciiTheme="minorHAnsi" w:hAnsiTheme="minorHAnsi" w:cstheme="minorHAnsi"/>
          <w:sz w:val="24"/>
          <w:szCs w:val="24"/>
          <w:lang w:val="es-UY"/>
        </w:rPr>
        <w:t>Día</w:t>
      </w:r>
      <w:proofErr w:type="gramEnd"/>
      <w:r w:rsidRPr="00FF32FD">
        <w:rPr>
          <w:rFonts w:asciiTheme="minorHAnsi" w:hAnsiTheme="minorHAnsi" w:cstheme="minorHAnsi"/>
          <w:sz w:val="24"/>
          <w:szCs w:val="24"/>
          <w:lang w:val="es-UY"/>
        </w:rPr>
        <w:t xml:space="preserve"> </w:t>
      </w:r>
      <w:r w:rsidR="00FF5507">
        <w:rPr>
          <w:rFonts w:asciiTheme="minorHAnsi" w:hAnsiTheme="minorHAnsi" w:cstheme="minorHAnsi"/>
          <w:sz w:val="24"/>
          <w:szCs w:val="24"/>
          <w:lang w:val="es-UY"/>
        </w:rPr>
        <w:t xml:space="preserve">Viernes </w:t>
      </w:r>
      <w:r w:rsidR="00B21D3B">
        <w:rPr>
          <w:rFonts w:asciiTheme="minorHAnsi" w:hAnsiTheme="minorHAnsi" w:cstheme="minorHAnsi"/>
          <w:sz w:val="24"/>
          <w:szCs w:val="24"/>
          <w:lang w:val="es-UY"/>
        </w:rPr>
        <w:t>17</w:t>
      </w:r>
      <w:r w:rsidRPr="00FF32FD">
        <w:rPr>
          <w:rFonts w:asciiTheme="minorHAnsi" w:hAnsiTheme="minorHAnsi" w:cstheme="minorHAnsi"/>
          <w:sz w:val="24"/>
          <w:szCs w:val="24"/>
          <w:lang w:val="es-UY"/>
        </w:rPr>
        <w:t xml:space="preserve"> de </w:t>
      </w:r>
      <w:r w:rsidR="00FF5507">
        <w:rPr>
          <w:rFonts w:asciiTheme="minorHAnsi" w:hAnsiTheme="minorHAnsi" w:cstheme="minorHAnsi"/>
          <w:sz w:val="24"/>
          <w:szCs w:val="24"/>
          <w:lang w:val="es-UY"/>
        </w:rPr>
        <w:t xml:space="preserve">Diciembre </w:t>
      </w:r>
      <w:r w:rsidR="00503E16" w:rsidRPr="00FF32FD">
        <w:rPr>
          <w:rFonts w:asciiTheme="minorHAnsi" w:hAnsiTheme="minorHAnsi" w:cstheme="minorHAnsi"/>
          <w:sz w:val="24"/>
          <w:szCs w:val="24"/>
          <w:lang w:val="es-UY"/>
        </w:rPr>
        <w:t>de 20</w:t>
      </w:r>
      <w:r w:rsidR="00C036D3" w:rsidRPr="00FF32FD">
        <w:rPr>
          <w:rFonts w:asciiTheme="minorHAnsi" w:hAnsiTheme="minorHAnsi" w:cstheme="minorHAnsi"/>
          <w:sz w:val="24"/>
          <w:szCs w:val="24"/>
          <w:lang w:val="es-UY"/>
        </w:rPr>
        <w:t>2</w:t>
      </w:r>
      <w:r w:rsidR="00B32385" w:rsidRPr="00FF32FD">
        <w:rPr>
          <w:rFonts w:asciiTheme="minorHAnsi" w:hAnsiTheme="minorHAnsi" w:cstheme="minorHAnsi"/>
          <w:sz w:val="24"/>
          <w:szCs w:val="24"/>
          <w:lang w:val="es-UY"/>
        </w:rPr>
        <w:t>1</w:t>
      </w:r>
      <w:r w:rsidRPr="00FF32FD">
        <w:rPr>
          <w:rFonts w:asciiTheme="minorHAnsi" w:hAnsiTheme="minorHAnsi" w:cstheme="minorHAnsi"/>
          <w:sz w:val="24"/>
          <w:szCs w:val="24"/>
          <w:lang w:val="es-UY"/>
        </w:rPr>
        <w:t xml:space="preserve"> - Hora </w:t>
      </w:r>
      <w:r w:rsidR="00B32385" w:rsidRPr="00FF32FD">
        <w:rPr>
          <w:rFonts w:asciiTheme="minorHAnsi" w:hAnsiTheme="minorHAnsi" w:cstheme="minorHAnsi"/>
          <w:sz w:val="24"/>
          <w:szCs w:val="24"/>
          <w:lang w:val="es-UY"/>
        </w:rPr>
        <w:t>13</w:t>
      </w:r>
      <w:r w:rsidRPr="00FF32FD">
        <w:rPr>
          <w:rFonts w:asciiTheme="minorHAnsi" w:hAnsiTheme="minorHAnsi" w:cstheme="minorHAnsi"/>
          <w:sz w:val="24"/>
          <w:szCs w:val="24"/>
          <w:lang w:val="es-UY"/>
        </w:rPr>
        <w:t>:00</w:t>
      </w:r>
    </w:p>
    <w:p w:rsidR="00F20ED3" w:rsidRPr="00FF32FD" w:rsidRDefault="00F20ED3" w:rsidP="00ED70A7">
      <w:pPr>
        <w:autoSpaceDE w:val="0"/>
        <w:autoSpaceDN w:val="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Los interesados podrán consultar y retirar los Pliegos en el Área de Adquisiciones</w:t>
      </w:r>
      <w:r w:rsidR="00AA1805" w:rsidRPr="00FF32FD">
        <w:rPr>
          <w:rFonts w:asciiTheme="minorHAnsi" w:hAnsiTheme="minorHAnsi" w:cstheme="minorHAnsi"/>
          <w:sz w:val="24"/>
          <w:szCs w:val="24"/>
          <w:lang w:val="es-UY"/>
        </w:rPr>
        <w:t xml:space="preserve"> de CODICEN</w:t>
      </w:r>
      <w:r w:rsidRPr="00FF32FD">
        <w:rPr>
          <w:rFonts w:asciiTheme="minorHAnsi" w:hAnsiTheme="minorHAnsi" w:cstheme="minorHAnsi"/>
          <w:sz w:val="24"/>
          <w:szCs w:val="24"/>
          <w:lang w:val="es-UY"/>
        </w:rPr>
        <w:t xml:space="preserve">, </w:t>
      </w:r>
      <w:r w:rsidR="00B32385" w:rsidRPr="00FF32FD">
        <w:rPr>
          <w:rFonts w:asciiTheme="minorHAnsi" w:hAnsiTheme="minorHAnsi" w:cstheme="minorHAnsi"/>
          <w:sz w:val="24"/>
          <w:szCs w:val="24"/>
          <w:lang w:val="es-UY"/>
        </w:rPr>
        <w:t>Av</w:t>
      </w:r>
      <w:r w:rsidR="00AA1805" w:rsidRPr="00FF32FD">
        <w:rPr>
          <w:rFonts w:asciiTheme="minorHAnsi" w:hAnsiTheme="minorHAnsi" w:cstheme="minorHAnsi"/>
          <w:sz w:val="24"/>
          <w:szCs w:val="24"/>
          <w:lang w:val="es-UY"/>
        </w:rPr>
        <w:t>da</w:t>
      </w:r>
      <w:r w:rsidR="00B32385" w:rsidRPr="00FF32FD">
        <w:rPr>
          <w:rFonts w:asciiTheme="minorHAnsi" w:hAnsiTheme="minorHAnsi" w:cstheme="minorHAnsi"/>
          <w:sz w:val="24"/>
          <w:szCs w:val="24"/>
          <w:lang w:val="es-UY"/>
        </w:rPr>
        <w:t xml:space="preserve">. </w:t>
      </w:r>
      <w:r w:rsidR="00AA1805" w:rsidRPr="00FF32FD">
        <w:rPr>
          <w:rFonts w:asciiTheme="minorHAnsi" w:hAnsiTheme="minorHAnsi" w:cstheme="minorHAnsi"/>
          <w:sz w:val="24"/>
          <w:szCs w:val="24"/>
          <w:lang w:val="es-UY"/>
        </w:rPr>
        <w:t xml:space="preserve">del </w:t>
      </w:r>
      <w:r w:rsidR="00B32385" w:rsidRPr="00FF32FD">
        <w:rPr>
          <w:rFonts w:asciiTheme="minorHAnsi" w:hAnsiTheme="minorHAnsi" w:cstheme="minorHAnsi"/>
          <w:sz w:val="24"/>
          <w:szCs w:val="24"/>
          <w:lang w:val="es-UY"/>
        </w:rPr>
        <w:t>Libertador Juan A</w:t>
      </w:r>
      <w:r w:rsidR="00AA1805" w:rsidRPr="00FF32FD">
        <w:rPr>
          <w:rFonts w:asciiTheme="minorHAnsi" w:hAnsiTheme="minorHAnsi" w:cstheme="minorHAnsi"/>
          <w:sz w:val="24"/>
          <w:szCs w:val="24"/>
          <w:lang w:val="es-UY"/>
        </w:rPr>
        <w:t>.</w:t>
      </w:r>
      <w:r w:rsidR="00B32385" w:rsidRPr="00FF32FD">
        <w:rPr>
          <w:rFonts w:asciiTheme="minorHAnsi" w:hAnsiTheme="minorHAnsi" w:cstheme="minorHAnsi"/>
          <w:sz w:val="24"/>
          <w:szCs w:val="24"/>
          <w:lang w:val="es-UY"/>
        </w:rPr>
        <w:t xml:space="preserve"> Lavalleja 1409, Piso 6 o </w:t>
      </w:r>
      <w:r w:rsidRPr="00FF32FD">
        <w:rPr>
          <w:rFonts w:asciiTheme="minorHAnsi" w:hAnsiTheme="minorHAnsi" w:cstheme="minorHAnsi"/>
          <w:sz w:val="24"/>
          <w:szCs w:val="24"/>
          <w:lang w:val="es-UY"/>
        </w:rPr>
        <w:t xml:space="preserve">en la página de www.comprasestatales.gub.uy hasta el día de la apertura y previo a esta. </w:t>
      </w:r>
    </w:p>
    <w:p w:rsidR="00F20ED3" w:rsidRPr="00FF32FD" w:rsidRDefault="00F20ED3" w:rsidP="00ED70A7">
      <w:pPr>
        <w:autoSpaceDE w:val="0"/>
        <w:autoSpaceDN w:val="0"/>
        <w:spacing w:before="12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Los Pliegos se podrán adquirir e</w:t>
      </w:r>
      <w:r w:rsidR="00B32385" w:rsidRPr="00FF32FD">
        <w:rPr>
          <w:rFonts w:asciiTheme="minorHAnsi" w:hAnsiTheme="minorHAnsi" w:cstheme="minorHAnsi"/>
          <w:sz w:val="24"/>
          <w:szCs w:val="24"/>
          <w:lang w:val="es-UY"/>
        </w:rPr>
        <w:t xml:space="preserve">n </w:t>
      </w:r>
      <w:r w:rsidR="00AA1805" w:rsidRPr="00FF32FD">
        <w:rPr>
          <w:rFonts w:asciiTheme="minorHAnsi" w:hAnsiTheme="minorHAnsi" w:cstheme="minorHAnsi"/>
          <w:sz w:val="24"/>
          <w:szCs w:val="24"/>
          <w:lang w:val="es-UY"/>
        </w:rPr>
        <w:t xml:space="preserve">el Departamento de </w:t>
      </w:r>
      <w:r w:rsidR="00B32385" w:rsidRPr="00FF32FD">
        <w:rPr>
          <w:rFonts w:asciiTheme="minorHAnsi" w:hAnsiTheme="minorHAnsi" w:cstheme="minorHAnsi"/>
          <w:sz w:val="24"/>
          <w:szCs w:val="24"/>
          <w:lang w:val="es-UY"/>
        </w:rPr>
        <w:t>Tesorería de CODICEN, sito en Av</w:t>
      </w:r>
      <w:r w:rsidR="00AA1805" w:rsidRPr="00FF32FD">
        <w:rPr>
          <w:rFonts w:asciiTheme="minorHAnsi" w:hAnsiTheme="minorHAnsi" w:cstheme="minorHAnsi"/>
          <w:sz w:val="24"/>
          <w:szCs w:val="24"/>
          <w:lang w:val="es-UY"/>
        </w:rPr>
        <w:t>da</w:t>
      </w:r>
      <w:r w:rsidR="00B32385" w:rsidRPr="00FF32FD">
        <w:rPr>
          <w:rFonts w:asciiTheme="minorHAnsi" w:hAnsiTheme="minorHAnsi" w:cstheme="minorHAnsi"/>
          <w:sz w:val="24"/>
          <w:szCs w:val="24"/>
          <w:lang w:val="es-UY"/>
        </w:rPr>
        <w:t xml:space="preserve">. </w:t>
      </w:r>
      <w:r w:rsidR="00AA1805" w:rsidRPr="00FF32FD">
        <w:rPr>
          <w:rFonts w:asciiTheme="minorHAnsi" w:hAnsiTheme="minorHAnsi" w:cstheme="minorHAnsi"/>
          <w:sz w:val="24"/>
          <w:szCs w:val="24"/>
          <w:lang w:val="es-UY"/>
        </w:rPr>
        <w:t>del Libertador Juan A.</w:t>
      </w:r>
      <w:r w:rsidR="00B32385" w:rsidRPr="00FF32FD">
        <w:rPr>
          <w:rFonts w:asciiTheme="minorHAnsi" w:hAnsiTheme="minorHAnsi" w:cstheme="minorHAnsi"/>
          <w:sz w:val="24"/>
          <w:szCs w:val="24"/>
          <w:lang w:val="es-UY"/>
        </w:rPr>
        <w:t xml:space="preserve"> Lavalleja 1409, Piso 7</w:t>
      </w:r>
      <w:r w:rsidRPr="00FF32FD">
        <w:rPr>
          <w:rFonts w:asciiTheme="minorHAnsi" w:hAnsiTheme="minorHAnsi" w:cstheme="minorHAnsi"/>
          <w:sz w:val="24"/>
          <w:szCs w:val="24"/>
          <w:lang w:val="es-UY"/>
        </w:rPr>
        <w:t>, hasta el día de la Apertura de las ofertas (y previo a ésta).</w:t>
      </w:r>
    </w:p>
    <w:p w:rsidR="00F20ED3" w:rsidRPr="00FF32FD" w:rsidRDefault="00F20ED3" w:rsidP="00ED70A7">
      <w:pPr>
        <w:pBdr>
          <w:bottom w:val="single" w:sz="4" w:space="1" w:color="auto"/>
        </w:pBdr>
        <w:autoSpaceDE w:val="0"/>
        <w:autoSpaceDN w:val="0"/>
        <w:spacing w:before="120"/>
        <w:jc w:val="both"/>
        <w:rPr>
          <w:rFonts w:asciiTheme="minorHAnsi" w:hAnsiTheme="minorHAnsi" w:cstheme="minorHAnsi"/>
          <w:i/>
          <w:sz w:val="24"/>
          <w:szCs w:val="24"/>
          <w:lang w:val="es-UY"/>
        </w:rPr>
      </w:pPr>
      <w:r w:rsidRPr="00FF32FD">
        <w:rPr>
          <w:rFonts w:asciiTheme="minorHAnsi" w:hAnsiTheme="minorHAnsi" w:cstheme="minorHAnsi"/>
          <w:i/>
          <w:sz w:val="24"/>
          <w:szCs w:val="24"/>
          <w:lang w:val="es-UY"/>
        </w:rPr>
        <w:t xml:space="preserve">El costo del Pliego Particular de Condiciones es de $ </w:t>
      </w:r>
      <w:r w:rsidR="005E287C" w:rsidRPr="00FF32FD">
        <w:rPr>
          <w:rFonts w:asciiTheme="minorHAnsi" w:hAnsiTheme="minorHAnsi" w:cstheme="minorHAnsi"/>
          <w:i/>
          <w:sz w:val="24"/>
          <w:szCs w:val="24"/>
          <w:lang w:val="es-UY"/>
        </w:rPr>
        <w:t>50</w:t>
      </w:r>
      <w:r w:rsidRPr="00FF32FD">
        <w:rPr>
          <w:rFonts w:asciiTheme="minorHAnsi" w:hAnsiTheme="minorHAnsi" w:cstheme="minorHAnsi"/>
          <w:i/>
          <w:sz w:val="24"/>
          <w:szCs w:val="24"/>
          <w:lang w:val="es-UY"/>
        </w:rPr>
        <w:t xml:space="preserve">.000,00 (son pesos uruguayos </w:t>
      </w:r>
      <w:r w:rsidR="005E287C" w:rsidRPr="00FF32FD">
        <w:rPr>
          <w:rFonts w:asciiTheme="minorHAnsi" w:hAnsiTheme="minorHAnsi" w:cstheme="minorHAnsi"/>
          <w:i/>
          <w:sz w:val="24"/>
          <w:szCs w:val="24"/>
          <w:lang w:val="es-UY"/>
        </w:rPr>
        <w:t>cincuenta</w:t>
      </w:r>
      <w:r w:rsidRPr="00FF32FD">
        <w:rPr>
          <w:rFonts w:asciiTheme="minorHAnsi" w:hAnsiTheme="minorHAnsi" w:cstheme="minorHAnsi"/>
          <w:i/>
          <w:sz w:val="24"/>
          <w:szCs w:val="24"/>
          <w:lang w:val="es-UY"/>
        </w:rPr>
        <w:t xml:space="preserve"> mil con 00/100)</w:t>
      </w:r>
      <w:r w:rsidR="00AA1805" w:rsidRPr="00FF32FD">
        <w:rPr>
          <w:rFonts w:asciiTheme="minorHAnsi" w:hAnsiTheme="minorHAnsi" w:cstheme="minorHAnsi"/>
          <w:i/>
          <w:sz w:val="24"/>
          <w:szCs w:val="24"/>
          <w:lang w:val="es-UY"/>
        </w:rPr>
        <w:t>.</w:t>
      </w:r>
      <w:r w:rsidRPr="00FF32FD">
        <w:rPr>
          <w:rFonts w:asciiTheme="minorHAnsi" w:hAnsiTheme="minorHAnsi" w:cstheme="minorHAnsi"/>
          <w:i/>
          <w:sz w:val="24"/>
          <w:szCs w:val="24"/>
          <w:lang w:val="es-UY"/>
        </w:rPr>
        <w:t xml:space="preserve">  </w:t>
      </w:r>
    </w:p>
    <w:p w:rsidR="00503E16" w:rsidRPr="00FF32FD" w:rsidRDefault="00503E16" w:rsidP="00ED70A7">
      <w:pPr>
        <w:pBdr>
          <w:bottom w:val="single" w:sz="4" w:space="1" w:color="auto"/>
        </w:pBdr>
        <w:autoSpaceDE w:val="0"/>
        <w:autoSpaceDN w:val="0"/>
        <w:spacing w:before="120"/>
        <w:jc w:val="both"/>
        <w:rPr>
          <w:rFonts w:asciiTheme="minorHAnsi" w:hAnsiTheme="minorHAnsi" w:cstheme="minorHAnsi"/>
          <w:sz w:val="24"/>
          <w:szCs w:val="24"/>
          <w:lang w:val="es-UY"/>
        </w:rPr>
      </w:pPr>
    </w:p>
    <w:bookmarkStart w:id="1" w:name="_Hlk82873099"/>
    <w:bookmarkStart w:id="2" w:name="OLE_LINK54"/>
    <w:p w:rsidR="00FC45E6" w:rsidRPr="00FF32FD" w:rsidRDefault="00EB1C6D" w:rsidP="00A704A9">
      <w:pPr>
        <w:pStyle w:val="Sangranormal"/>
        <w:numPr>
          <w:ilvl w:val="0"/>
          <w:numId w:val="10"/>
        </w:numPr>
        <w:spacing w:line="276" w:lineRule="auto"/>
        <w:jc w:val="both"/>
        <w:rPr>
          <w:rStyle w:val="Hipervnculovisitado"/>
          <w:rFonts w:asciiTheme="minorHAnsi" w:hAnsiTheme="minorHAnsi"/>
          <w:b/>
          <w:bCs/>
          <w:color w:val="auto"/>
          <w:sz w:val="24"/>
          <w:szCs w:val="24"/>
          <w:lang w:val="es-UY"/>
        </w:rPr>
      </w:pPr>
      <w:r w:rsidRPr="00FF32FD">
        <w:fldChar w:fldCharType="begin"/>
      </w:r>
      <w:r w:rsidRPr="00FF32FD">
        <w:rPr>
          <w:rFonts w:asciiTheme="minorHAnsi" w:hAnsiTheme="minorHAnsi"/>
          <w:lang w:val="es-UY"/>
        </w:rPr>
        <w:instrText xml:space="preserve"> HYPERLINK "file:///C:\\Users\\User\\Desktop\\PLAN%20SEGURIDAD%202022-2025%20SET%2007-09.doc" \l "OBJETO_DEL_LLAMADO" </w:instrText>
      </w:r>
      <w:r w:rsidRPr="00FF32FD">
        <w:fldChar w:fldCharType="separate"/>
      </w:r>
      <w:r w:rsidR="00FC45E6" w:rsidRPr="00FF32FD">
        <w:rPr>
          <w:rStyle w:val="Hipervnculo"/>
          <w:rFonts w:asciiTheme="minorHAnsi" w:hAnsiTheme="minorHAnsi"/>
          <w:b/>
          <w:bCs/>
          <w:color w:val="auto"/>
          <w:sz w:val="24"/>
          <w:szCs w:val="24"/>
          <w:lang w:val="es-UY"/>
        </w:rPr>
        <w:t>OBJETO DEL LLAMADO</w:t>
      </w:r>
      <w:r w:rsidRPr="00FF32FD">
        <w:rPr>
          <w:rStyle w:val="Hipervnculo"/>
          <w:rFonts w:asciiTheme="minorHAnsi" w:hAnsiTheme="minorHAnsi"/>
          <w:b/>
          <w:bCs/>
          <w:color w:val="auto"/>
          <w:sz w:val="24"/>
          <w:szCs w:val="24"/>
          <w:lang w:val="es-UY"/>
        </w:rPr>
        <w:fldChar w:fldCharType="end"/>
      </w:r>
    </w:p>
    <w:p w:rsidR="00FC45E6" w:rsidRPr="00FF32FD" w:rsidRDefault="00FC45E6" w:rsidP="00A704A9">
      <w:pPr>
        <w:pStyle w:val="Sangranormal"/>
        <w:numPr>
          <w:ilvl w:val="1"/>
          <w:numId w:val="10"/>
        </w:numPr>
        <w:spacing w:line="276" w:lineRule="auto"/>
        <w:jc w:val="both"/>
        <w:rPr>
          <w:rFonts w:asciiTheme="minorHAnsi" w:hAnsiTheme="minorHAnsi" w:cs="Arial"/>
          <w:sz w:val="22"/>
          <w:szCs w:val="22"/>
          <w:lang w:val="es-UY"/>
        </w:rPr>
      </w:pPr>
      <w:r w:rsidRPr="00FF32FD">
        <w:rPr>
          <w:rFonts w:asciiTheme="minorHAnsi" w:hAnsiTheme="minorHAnsi" w:cs="Arial"/>
          <w:sz w:val="22"/>
          <w:szCs w:val="22"/>
          <w:lang w:val="es-UY"/>
        </w:rPr>
        <w:t>El presente llamado se refiere a la contratación de una empresa especializada en seguridad para realizar Video Vigilancia Remota Inteligente, Monitoreo de Sistemas de Alarma,</w:t>
      </w:r>
      <w:r w:rsidR="00586C6B" w:rsidRPr="00FF32FD">
        <w:rPr>
          <w:rFonts w:asciiTheme="minorHAnsi" w:hAnsiTheme="minorHAnsi" w:cs="Arial"/>
          <w:sz w:val="22"/>
          <w:szCs w:val="22"/>
          <w:lang w:val="es-UY"/>
        </w:rPr>
        <w:t xml:space="preserve"> </w:t>
      </w:r>
      <w:r w:rsidR="00D1054A" w:rsidRPr="00FF32FD">
        <w:rPr>
          <w:rFonts w:asciiTheme="minorHAnsi" w:hAnsiTheme="minorHAnsi" w:cs="Arial"/>
          <w:sz w:val="22"/>
          <w:szCs w:val="22"/>
          <w:lang w:val="es-UY"/>
        </w:rPr>
        <w:t xml:space="preserve">Servicio de Respuesta </w:t>
      </w:r>
      <w:r w:rsidR="00F87923" w:rsidRPr="00FF32FD">
        <w:rPr>
          <w:rFonts w:asciiTheme="minorHAnsi" w:hAnsiTheme="minorHAnsi" w:cs="Arial"/>
          <w:sz w:val="22"/>
          <w:szCs w:val="22"/>
          <w:lang w:val="es-UY"/>
        </w:rPr>
        <w:t>Móvil</w:t>
      </w:r>
      <w:r w:rsidR="00E20279">
        <w:rPr>
          <w:rFonts w:asciiTheme="minorHAnsi" w:hAnsiTheme="minorHAnsi" w:cs="Arial"/>
          <w:sz w:val="22"/>
          <w:szCs w:val="22"/>
          <w:lang w:val="es-UY"/>
        </w:rPr>
        <w:t>, Servicio de T</w:t>
      </w:r>
      <w:r w:rsidR="00586C6B" w:rsidRPr="00FF32FD">
        <w:rPr>
          <w:rFonts w:asciiTheme="minorHAnsi" w:hAnsiTheme="minorHAnsi" w:cs="Arial"/>
          <w:sz w:val="22"/>
          <w:szCs w:val="22"/>
          <w:lang w:val="es-UY"/>
        </w:rPr>
        <w:t xml:space="preserve">enencia de </w:t>
      </w:r>
      <w:r w:rsidR="00E20279">
        <w:rPr>
          <w:rFonts w:asciiTheme="minorHAnsi" w:hAnsiTheme="minorHAnsi" w:cs="Arial"/>
          <w:sz w:val="22"/>
          <w:szCs w:val="22"/>
          <w:lang w:val="es-UY"/>
        </w:rPr>
        <w:t>L</w:t>
      </w:r>
      <w:r w:rsidR="00586C6B" w:rsidRPr="00FF32FD">
        <w:rPr>
          <w:rFonts w:asciiTheme="minorHAnsi" w:hAnsiTheme="minorHAnsi" w:cs="Arial"/>
          <w:sz w:val="22"/>
          <w:szCs w:val="22"/>
          <w:lang w:val="es-UY"/>
        </w:rPr>
        <w:t>laves,</w:t>
      </w:r>
      <w:r w:rsidR="00E20279">
        <w:rPr>
          <w:rFonts w:asciiTheme="minorHAnsi" w:hAnsiTheme="minorHAnsi" w:cs="Arial"/>
          <w:sz w:val="22"/>
          <w:szCs w:val="22"/>
          <w:lang w:val="es-UY"/>
        </w:rPr>
        <w:t xml:space="preserve"> Venta</w:t>
      </w:r>
      <w:r w:rsidR="00E20279" w:rsidRPr="00FF32FD">
        <w:rPr>
          <w:rFonts w:asciiTheme="minorHAnsi" w:hAnsiTheme="minorHAnsi" w:cs="Arial"/>
          <w:sz w:val="22"/>
          <w:szCs w:val="22"/>
          <w:lang w:val="es-UY"/>
        </w:rPr>
        <w:t xml:space="preserve"> e Instalación de Sistemas de Video Vigilancia Remoto Inteligente y</w:t>
      </w:r>
      <w:r w:rsidR="00E20279">
        <w:rPr>
          <w:rFonts w:asciiTheme="minorHAnsi" w:hAnsiTheme="minorHAnsi" w:cs="Arial"/>
          <w:sz w:val="22"/>
          <w:szCs w:val="22"/>
          <w:lang w:val="es-UY"/>
        </w:rPr>
        <w:t xml:space="preserve"> de</w:t>
      </w:r>
      <w:r w:rsidR="00E20279" w:rsidRPr="00FF32FD">
        <w:rPr>
          <w:rFonts w:asciiTheme="minorHAnsi" w:hAnsiTheme="minorHAnsi" w:cs="Arial"/>
          <w:sz w:val="22"/>
          <w:szCs w:val="22"/>
          <w:lang w:val="es-UY"/>
        </w:rPr>
        <w:t xml:space="preserve"> Sistemas de Alarma</w:t>
      </w:r>
      <w:r w:rsidR="00586C6B" w:rsidRPr="00FF32FD">
        <w:rPr>
          <w:rFonts w:asciiTheme="minorHAnsi" w:hAnsiTheme="minorHAnsi" w:cs="Arial"/>
          <w:sz w:val="22"/>
          <w:szCs w:val="22"/>
          <w:lang w:val="es-UY"/>
        </w:rPr>
        <w:t xml:space="preserve"> </w:t>
      </w:r>
      <w:r w:rsidR="00E20279">
        <w:rPr>
          <w:rFonts w:asciiTheme="minorHAnsi" w:hAnsiTheme="minorHAnsi" w:cs="Arial"/>
          <w:sz w:val="22"/>
          <w:szCs w:val="22"/>
          <w:lang w:val="es-UY"/>
        </w:rPr>
        <w:t>para</w:t>
      </w:r>
      <w:r w:rsidRPr="00FF32FD">
        <w:rPr>
          <w:rFonts w:asciiTheme="minorHAnsi" w:hAnsiTheme="minorHAnsi" w:cs="Arial"/>
          <w:sz w:val="22"/>
          <w:szCs w:val="22"/>
          <w:lang w:val="es-UY"/>
        </w:rPr>
        <w:t xml:space="preserve"> los Centros Educativos pertenecientes a la </w:t>
      </w:r>
      <w:r w:rsidRPr="00FF32FD">
        <w:rPr>
          <w:rFonts w:asciiTheme="minorHAnsi" w:hAnsiTheme="minorHAnsi" w:cs="Arial"/>
          <w:b/>
          <w:sz w:val="22"/>
          <w:szCs w:val="22"/>
          <w:lang w:val="es-UY"/>
        </w:rPr>
        <w:t>Administración Nacional de Educación Pública</w:t>
      </w:r>
      <w:r w:rsidR="000564C5">
        <w:rPr>
          <w:rFonts w:asciiTheme="minorHAnsi" w:hAnsiTheme="minorHAnsi" w:cs="Arial"/>
          <w:b/>
          <w:sz w:val="22"/>
          <w:szCs w:val="22"/>
          <w:lang w:val="es-UY"/>
        </w:rPr>
        <w:t xml:space="preserve"> (ANEP)</w:t>
      </w:r>
      <w:r w:rsidR="000564C5">
        <w:rPr>
          <w:rFonts w:asciiTheme="minorHAnsi" w:hAnsiTheme="minorHAnsi" w:cs="Arial"/>
          <w:sz w:val="22"/>
          <w:szCs w:val="22"/>
          <w:lang w:val="es-UY"/>
        </w:rPr>
        <w:t xml:space="preserve">, </w:t>
      </w:r>
      <w:r w:rsidR="00E20279">
        <w:rPr>
          <w:rFonts w:asciiTheme="minorHAnsi" w:hAnsiTheme="minorHAnsi" w:cs="Arial"/>
          <w:sz w:val="22"/>
          <w:szCs w:val="22"/>
          <w:lang w:val="es-UY"/>
        </w:rPr>
        <w:t xml:space="preserve">que comprende </w:t>
      </w:r>
      <w:r w:rsidR="000564C5" w:rsidRPr="00E20279">
        <w:rPr>
          <w:rFonts w:asciiTheme="minorHAnsi" w:hAnsiTheme="minorHAnsi" w:cs="Arial"/>
          <w:b/>
          <w:sz w:val="22"/>
          <w:szCs w:val="22"/>
          <w:lang w:val="es-UY"/>
        </w:rPr>
        <w:t xml:space="preserve">Dirección General de Educación Inicial y Primaria (DGEIP), </w:t>
      </w:r>
      <w:r w:rsidR="0049422C" w:rsidRPr="00E20279">
        <w:rPr>
          <w:rFonts w:asciiTheme="minorHAnsi" w:hAnsiTheme="minorHAnsi" w:cs="Arial"/>
          <w:b/>
          <w:sz w:val="22"/>
          <w:szCs w:val="22"/>
          <w:lang w:val="es-UY"/>
        </w:rPr>
        <w:t>Dirección</w:t>
      </w:r>
      <w:r w:rsidR="000564C5" w:rsidRPr="00E20279">
        <w:rPr>
          <w:rFonts w:asciiTheme="minorHAnsi" w:hAnsiTheme="minorHAnsi" w:cs="Arial"/>
          <w:b/>
          <w:sz w:val="22"/>
          <w:szCs w:val="22"/>
          <w:lang w:val="es-UY"/>
        </w:rPr>
        <w:t xml:space="preserve"> General de Educación Secundaria (DGES), Dirección General de Educación Técnico Profesional (DGETP) y Consejo de Formación en Educación (CFE).</w:t>
      </w:r>
    </w:p>
    <w:p w:rsidR="00586C6B" w:rsidRPr="00666B54" w:rsidRDefault="00586C6B" w:rsidP="00A704A9">
      <w:pPr>
        <w:pStyle w:val="Sangranormal"/>
        <w:numPr>
          <w:ilvl w:val="1"/>
          <w:numId w:val="10"/>
        </w:numPr>
        <w:spacing w:line="276" w:lineRule="auto"/>
        <w:jc w:val="both"/>
        <w:rPr>
          <w:rFonts w:asciiTheme="minorHAnsi" w:hAnsiTheme="minorHAnsi" w:cs="Arial"/>
          <w:sz w:val="22"/>
          <w:szCs w:val="22"/>
          <w:lang w:val="es-UY"/>
        </w:rPr>
      </w:pPr>
      <w:bookmarkStart w:id="3" w:name="_Hlk82876465"/>
      <w:r w:rsidRPr="00FF32FD">
        <w:rPr>
          <w:rFonts w:asciiTheme="minorHAnsi" w:hAnsiTheme="minorHAnsi" w:cs="Arial"/>
          <w:sz w:val="22"/>
          <w:szCs w:val="22"/>
          <w:lang w:val="es-UY"/>
        </w:rPr>
        <w:t xml:space="preserve">Implementación e instalación en la empresa adjudicada de un Centro de </w:t>
      </w:r>
      <w:r w:rsidR="00666B54">
        <w:rPr>
          <w:rFonts w:asciiTheme="minorHAnsi" w:hAnsiTheme="minorHAnsi" w:cs="Arial"/>
          <w:sz w:val="22"/>
          <w:szCs w:val="22"/>
          <w:lang w:val="es-UY"/>
        </w:rPr>
        <w:t xml:space="preserve">Control y </w:t>
      </w:r>
      <w:r w:rsidRPr="00FF32FD">
        <w:rPr>
          <w:rFonts w:asciiTheme="minorHAnsi" w:hAnsiTheme="minorHAnsi" w:cs="Arial"/>
          <w:sz w:val="22"/>
          <w:szCs w:val="22"/>
          <w:lang w:val="es-UY"/>
        </w:rPr>
        <w:t xml:space="preserve">Monitoreo exclusivo para </w:t>
      </w:r>
      <w:r w:rsidRPr="00666B54">
        <w:rPr>
          <w:rFonts w:asciiTheme="minorHAnsi" w:hAnsiTheme="minorHAnsi" w:cs="Arial"/>
          <w:sz w:val="22"/>
          <w:szCs w:val="22"/>
          <w:lang w:val="es-UY"/>
        </w:rPr>
        <w:t>los servicios de Video Vigilancia Inteligente de ANEP.</w:t>
      </w:r>
    </w:p>
    <w:p w:rsidR="00FC45E6" w:rsidRPr="00666B54" w:rsidRDefault="008D4F95" w:rsidP="00A704A9">
      <w:pPr>
        <w:pStyle w:val="Sangranormal"/>
        <w:numPr>
          <w:ilvl w:val="1"/>
          <w:numId w:val="10"/>
        </w:numPr>
        <w:spacing w:line="276" w:lineRule="auto"/>
        <w:jc w:val="both"/>
        <w:rPr>
          <w:rFonts w:asciiTheme="minorHAnsi" w:hAnsiTheme="minorHAnsi" w:cs="Arial"/>
          <w:sz w:val="22"/>
          <w:szCs w:val="22"/>
          <w:lang w:val="es-UY"/>
        </w:rPr>
      </w:pPr>
      <w:r w:rsidRPr="00666B54">
        <w:rPr>
          <w:rFonts w:asciiTheme="minorHAnsi" w:hAnsiTheme="minorHAnsi" w:cs="Arial"/>
          <w:sz w:val="22"/>
          <w:szCs w:val="22"/>
          <w:lang w:val="es-UY"/>
        </w:rPr>
        <w:t>Adquisición</w:t>
      </w:r>
      <w:r w:rsidR="00FC45E6" w:rsidRPr="00666B54">
        <w:rPr>
          <w:rFonts w:asciiTheme="minorHAnsi" w:hAnsiTheme="minorHAnsi" w:cs="Arial"/>
          <w:sz w:val="22"/>
          <w:szCs w:val="22"/>
          <w:lang w:val="es-UY"/>
        </w:rPr>
        <w:t xml:space="preserve">, venta e </w:t>
      </w:r>
      <w:r w:rsidRPr="00666B54">
        <w:rPr>
          <w:rFonts w:asciiTheme="minorHAnsi" w:hAnsiTheme="minorHAnsi" w:cs="Arial"/>
          <w:sz w:val="22"/>
          <w:szCs w:val="22"/>
          <w:lang w:val="es-UY"/>
        </w:rPr>
        <w:t>instalación</w:t>
      </w:r>
      <w:r w:rsidR="00FC45E6" w:rsidRPr="00666B54">
        <w:rPr>
          <w:rFonts w:asciiTheme="minorHAnsi" w:hAnsiTheme="minorHAnsi" w:cs="Arial"/>
          <w:sz w:val="22"/>
          <w:szCs w:val="22"/>
          <w:lang w:val="es-UY"/>
        </w:rPr>
        <w:t xml:space="preserve"> de </w:t>
      </w:r>
      <w:r w:rsidR="00C9109E" w:rsidRPr="00666B54">
        <w:rPr>
          <w:rFonts w:asciiTheme="minorHAnsi" w:hAnsiTheme="minorHAnsi" w:cs="Arial"/>
          <w:sz w:val="22"/>
          <w:szCs w:val="22"/>
          <w:lang w:val="es-UY"/>
        </w:rPr>
        <w:t>sistema de v</w:t>
      </w:r>
      <w:r w:rsidR="00FC45E6" w:rsidRPr="00666B54">
        <w:rPr>
          <w:rFonts w:asciiTheme="minorHAnsi" w:hAnsiTheme="minorHAnsi" w:cs="Arial"/>
          <w:sz w:val="22"/>
          <w:szCs w:val="22"/>
          <w:lang w:val="es-UY"/>
        </w:rPr>
        <w:t xml:space="preserve">ideo </w:t>
      </w:r>
      <w:r w:rsidR="00C9109E" w:rsidRPr="00666B54">
        <w:rPr>
          <w:rFonts w:asciiTheme="minorHAnsi" w:hAnsiTheme="minorHAnsi" w:cs="Arial"/>
          <w:sz w:val="22"/>
          <w:szCs w:val="22"/>
          <w:lang w:val="es-UY"/>
        </w:rPr>
        <w:t>v</w:t>
      </w:r>
      <w:r w:rsidR="00FC45E6" w:rsidRPr="00666B54">
        <w:rPr>
          <w:rFonts w:asciiTheme="minorHAnsi" w:hAnsiTheme="minorHAnsi" w:cs="Arial"/>
          <w:sz w:val="22"/>
          <w:szCs w:val="22"/>
          <w:lang w:val="es-UY"/>
        </w:rPr>
        <w:t>igilancia</w:t>
      </w:r>
      <w:r w:rsidR="00C9109E" w:rsidRPr="00666B54">
        <w:rPr>
          <w:rFonts w:asciiTheme="minorHAnsi" w:hAnsiTheme="minorHAnsi" w:cs="Arial"/>
          <w:sz w:val="22"/>
          <w:szCs w:val="22"/>
          <w:lang w:val="es-UY"/>
        </w:rPr>
        <w:t xml:space="preserve">, </w:t>
      </w:r>
      <w:r w:rsidR="00FC45E6" w:rsidRPr="00666B54">
        <w:rPr>
          <w:rFonts w:asciiTheme="minorHAnsi" w:hAnsiTheme="minorHAnsi" w:cs="Arial"/>
          <w:sz w:val="22"/>
          <w:szCs w:val="22"/>
          <w:lang w:val="es-UY"/>
        </w:rPr>
        <w:t>unidades de trasmisión de imágenes y elementos para su conexión.</w:t>
      </w:r>
      <w:r w:rsidR="005E287C" w:rsidRPr="00666B54">
        <w:rPr>
          <w:rFonts w:asciiTheme="minorHAnsi" w:hAnsiTheme="minorHAnsi" w:cs="Arial"/>
          <w:sz w:val="22"/>
          <w:szCs w:val="22"/>
          <w:lang w:val="es-UY"/>
        </w:rPr>
        <w:t xml:space="preserve"> </w:t>
      </w:r>
    </w:p>
    <w:p w:rsidR="00586C6B" w:rsidRPr="00666B54" w:rsidRDefault="008D4F95" w:rsidP="00A704A9">
      <w:pPr>
        <w:pStyle w:val="Sangranormal"/>
        <w:numPr>
          <w:ilvl w:val="1"/>
          <w:numId w:val="10"/>
        </w:numPr>
        <w:spacing w:line="276" w:lineRule="auto"/>
        <w:jc w:val="both"/>
        <w:rPr>
          <w:rFonts w:asciiTheme="minorHAnsi" w:hAnsiTheme="minorHAnsi" w:cs="Arial"/>
          <w:sz w:val="22"/>
          <w:szCs w:val="22"/>
          <w:lang w:val="es-UY"/>
        </w:rPr>
      </w:pPr>
      <w:r w:rsidRPr="00666B54">
        <w:rPr>
          <w:rFonts w:asciiTheme="minorHAnsi" w:hAnsiTheme="minorHAnsi" w:cs="Arial"/>
          <w:sz w:val="22"/>
          <w:szCs w:val="22"/>
          <w:lang w:val="es-UY"/>
        </w:rPr>
        <w:t>Implementación</w:t>
      </w:r>
      <w:r w:rsidR="00FC45E6" w:rsidRPr="00666B54">
        <w:rPr>
          <w:rFonts w:asciiTheme="minorHAnsi" w:hAnsiTheme="minorHAnsi" w:cs="Arial"/>
          <w:sz w:val="22"/>
          <w:szCs w:val="22"/>
          <w:lang w:val="es-UY"/>
        </w:rPr>
        <w:t xml:space="preserve"> de un </w:t>
      </w:r>
      <w:r w:rsidR="005874BA" w:rsidRPr="00666B54">
        <w:rPr>
          <w:rFonts w:asciiTheme="minorHAnsi" w:hAnsiTheme="minorHAnsi" w:cs="Arial"/>
          <w:sz w:val="22"/>
          <w:szCs w:val="22"/>
          <w:lang w:val="es-UY"/>
        </w:rPr>
        <w:t xml:space="preserve">Software de control y visualización </w:t>
      </w:r>
      <w:r w:rsidR="00F81ECD" w:rsidRPr="00666B54">
        <w:rPr>
          <w:rFonts w:asciiTheme="minorHAnsi" w:hAnsiTheme="minorHAnsi" w:cs="Arial"/>
          <w:sz w:val="22"/>
          <w:szCs w:val="22"/>
          <w:lang w:val="es-UY"/>
        </w:rPr>
        <w:t xml:space="preserve">del sistema de video vigilancia </w:t>
      </w:r>
      <w:r w:rsidR="00FC45E6" w:rsidRPr="00666B54">
        <w:rPr>
          <w:rFonts w:asciiTheme="minorHAnsi" w:hAnsiTheme="minorHAnsi" w:cs="Arial"/>
          <w:sz w:val="22"/>
          <w:szCs w:val="22"/>
          <w:lang w:val="es-UY"/>
        </w:rPr>
        <w:t>para controlar los sistemas de Video Vigilancia</w:t>
      </w:r>
      <w:r w:rsidR="00586C6B" w:rsidRPr="00666B54">
        <w:rPr>
          <w:rFonts w:asciiTheme="minorHAnsi" w:hAnsiTheme="minorHAnsi" w:cs="Arial"/>
          <w:sz w:val="22"/>
          <w:szCs w:val="22"/>
          <w:lang w:val="es-UY"/>
        </w:rPr>
        <w:t xml:space="preserve"> de uso</w:t>
      </w:r>
      <w:r w:rsidR="00FC45E6" w:rsidRPr="00666B54">
        <w:rPr>
          <w:rFonts w:asciiTheme="minorHAnsi" w:hAnsiTheme="minorHAnsi" w:cs="Arial"/>
          <w:sz w:val="22"/>
          <w:szCs w:val="22"/>
          <w:lang w:val="es-UY"/>
        </w:rPr>
        <w:t xml:space="preserve"> </w:t>
      </w:r>
      <w:r w:rsidRPr="00666B54">
        <w:rPr>
          <w:rFonts w:asciiTheme="minorHAnsi" w:hAnsiTheme="minorHAnsi" w:cs="Arial"/>
          <w:sz w:val="22"/>
          <w:szCs w:val="22"/>
          <w:lang w:val="es-UY"/>
        </w:rPr>
        <w:t>exclusivo</w:t>
      </w:r>
      <w:r w:rsidR="00FC45E6" w:rsidRPr="00666B54">
        <w:rPr>
          <w:rFonts w:asciiTheme="minorHAnsi" w:hAnsiTheme="minorHAnsi" w:cs="Arial"/>
          <w:sz w:val="22"/>
          <w:szCs w:val="22"/>
          <w:lang w:val="es-UY"/>
        </w:rPr>
        <w:t xml:space="preserve"> para ANEP. </w:t>
      </w:r>
      <w:bookmarkStart w:id="4" w:name="_GoBack"/>
      <w:bookmarkEnd w:id="4"/>
    </w:p>
    <w:p w:rsidR="00586C6B" w:rsidRPr="00FF32FD" w:rsidRDefault="00586C6B" w:rsidP="00A704A9">
      <w:pPr>
        <w:pStyle w:val="Sangranormal"/>
        <w:numPr>
          <w:ilvl w:val="1"/>
          <w:numId w:val="10"/>
        </w:numPr>
        <w:spacing w:line="276" w:lineRule="auto"/>
        <w:jc w:val="both"/>
        <w:rPr>
          <w:rFonts w:asciiTheme="minorHAnsi" w:hAnsiTheme="minorHAnsi" w:cs="Arial"/>
          <w:sz w:val="22"/>
          <w:szCs w:val="22"/>
          <w:lang w:val="es-UY"/>
        </w:rPr>
      </w:pPr>
      <w:r w:rsidRPr="00FF32FD">
        <w:rPr>
          <w:rFonts w:asciiTheme="minorHAnsi" w:hAnsiTheme="minorHAnsi" w:cs="Arial"/>
          <w:sz w:val="22"/>
          <w:szCs w:val="22"/>
          <w:lang w:val="es-UY"/>
        </w:rPr>
        <w:t xml:space="preserve">Prestación de servicio de Video Vigilancia Inteligente con análisis de imágenes controladas a través de un </w:t>
      </w:r>
      <w:r w:rsidR="005874BA" w:rsidRPr="00FF32FD">
        <w:rPr>
          <w:rFonts w:asciiTheme="minorHAnsi" w:hAnsiTheme="minorHAnsi" w:cs="Arial"/>
          <w:sz w:val="22"/>
          <w:szCs w:val="22"/>
          <w:lang w:val="es-UY"/>
        </w:rPr>
        <w:t>Software de control y visualización del sistema de video vigilancia.</w:t>
      </w:r>
    </w:p>
    <w:p w:rsidR="00586C6B" w:rsidRPr="00FF32FD" w:rsidRDefault="00F81ECD" w:rsidP="00A704A9">
      <w:pPr>
        <w:pStyle w:val="Sangranormal"/>
        <w:numPr>
          <w:ilvl w:val="1"/>
          <w:numId w:val="10"/>
        </w:numPr>
        <w:spacing w:line="276" w:lineRule="auto"/>
        <w:jc w:val="both"/>
        <w:rPr>
          <w:rFonts w:asciiTheme="minorHAnsi" w:hAnsiTheme="minorHAnsi" w:cs="Arial"/>
          <w:sz w:val="22"/>
          <w:szCs w:val="22"/>
          <w:lang w:val="es-UY"/>
        </w:rPr>
      </w:pPr>
      <w:r w:rsidRPr="00FF32FD">
        <w:rPr>
          <w:rFonts w:asciiTheme="minorHAnsi" w:hAnsiTheme="minorHAnsi" w:cs="Arial"/>
          <w:sz w:val="22"/>
          <w:szCs w:val="22"/>
          <w:lang w:val="es-UY"/>
        </w:rPr>
        <w:t>Implementación</w:t>
      </w:r>
      <w:r w:rsidR="00586C6B" w:rsidRPr="00FF32FD">
        <w:rPr>
          <w:rFonts w:asciiTheme="minorHAnsi" w:hAnsiTheme="minorHAnsi" w:cs="Arial"/>
          <w:sz w:val="22"/>
          <w:szCs w:val="22"/>
          <w:lang w:val="es-UY"/>
        </w:rPr>
        <w:t xml:space="preserve"> de un Centro de Control para el servicio de Video Vigilancia Inteligente</w:t>
      </w:r>
    </w:p>
    <w:p w:rsidR="00612E33" w:rsidRPr="00FF32FD" w:rsidRDefault="000D2288" w:rsidP="00A704A9">
      <w:pPr>
        <w:pStyle w:val="Sangranormal"/>
        <w:numPr>
          <w:ilvl w:val="1"/>
          <w:numId w:val="10"/>
        </w:numPr>
        <w:spacing w:line="276" w:lineRule="auto"/>
        <w:jc w:val="both"/>
        <w:rPr>
          <w:rFonts w:asciiTheme="minorHAnsi" w:hAnsiTheme="minorHAnsi" w:cs="Arial"/>
          <w:sz w:val="22"/>
          <w:szCs w:val="22"/>
          <w:lang w:val="es-UY"/>
        </w:rPr>
      </w:pPr>
      <w:r w:rsidRPr="00FF32FD">
        <w:rPr>
          <w:rFonts w:asciiTheme="minorHAnsi" w:hAnsiTheme="minorHAnsi" w:cs="Arial"/>
          <w:sz w:val="22"/>
          <w:szCs w:val="22"/>
          <w:lang w:val="es-UY"/>
        </w:rPr>
        <w:t>Prestación</w:t>
      </w:r>
      <w:r w:rsidR="00612E33" w:rsidRPr="00FF32FD">
        <w:rPr>
          <w:rFonts w:asciiTheme="minorHAnsi" w:hAnsiTheme="minorHAnsi" w:cs="Arial"/>
          <w:sz w:val="22"/>
          <w:szCs w:val="22"/>
          <w:lang w:val="es-UY"/>
        </w:rPr>
        <w:t xml:space="preserve"> de servicio de Perifoneo disuasivo con alerta de luz estroboscópica.</w:t>
      </w:r>
    </w:p>
    <w:p w:rsidR="00612E33" w:rsidRPr="00FF32FD" w:rsidRDefault="000D2288" w:rsidP="00A704A9">
      <w:pPr>
        <w:pStyle w:val="Sangranormal"/>
        <w:numPr>
          <w:ilvl w:val="1"/>
          <w:numId w:val="10"/>
        </w:numPr>
        <w:spacing w:line="276" w:lineRule="auto"/>
        <w:jc w:val="both"/>
        <w:rPr>
          <w:rFonts w:asciiTheme="minorHAnsi" w:hAnsiTheme="minorHAnsi" w:cs="Arial"/>
          <w:sz w:val="22"/>
          <w:szCs w:val="22"/>
          <w:lang w:val="es-UY"/>
        </w:rPr>
      </w:pPr>
      <w:r w:rsidRPr="00FF32FD">
        <w:rPr>
          <w:rFonts w:asciiTheme="minorHAnsi" w:hAnsiTheme="minorHAnsi" w:cs="Arial"/>
          <w:sz w:val="22"/>
          <w:szCs w:val="22"/>
          <w:lang w:val="es-UY"/>
        </w:rPr>
        <w:t>Prestación</w:t>
      </w:r>
      <w:r w:rsidR="00612E33" w:rsidRPr="00FF32FD">
        <w:rPr>
          <w:rFonts w:asciiTheme="minorHAnsi" w:hAnsiTheme="minorHAnsi" w:cs="Arial"/>
          <w:sz w:val="22"/>
          <w:szCs w:val="22"/>
          <w:lang w:val="es-UY"/>
        </w:rPr>
        <w:t xml:space="preserve"> de servicio de Video Vigilancia Remota Inteligente y rondas virtuales.</w:t>
      </w:r>
    </w:p>
    <w:p w:rsidR="00586C6B" w:rsidRPr="00FF32FD" w:rsidRDefault="00586C6B" w:rsidP="00A704A9">
      <w:pPr>
        <w:pStyle w:val="Sangranormal"/>
        <w:numPr>
          <w:ilvl w:val="1"/>
          <w:numId w:val="10"/>
        </w:numPr>
        <w:spacing w:line="276" w:lineRule="auto"/>
        <w:jc w:val="both"/>
        <w:rPr>
          <w:rFonts w:asciiTheme="minorHAnsi" w:hAnsiTheme="minorHAnsi" w:cs="Arial"/>
          <w:sz w:val="22"/>
          <w:szCs w:val="22"/>
          <w:lang w:val="es-UY"/>
        </w:rPr>
      </w:pPr>
      <w:r w:rsidRPr="00FF32FD">
        <w:rPr>
          <w:rFonts w:asciiTheme="minorHAnsi" w:hAnsiTheme="minorHAnsi" w:cs="Arial"/>
          <w:sz w:val="22"/>
          <w:szCs w:val="22"/>
          <w:lang w:val="es-UY"/>
        </w:rPr>
        <w:t xml:space="preserve">Prestación de servicio de </w:t>
      </w:r>
      <w:r w:rsidR="00D1054A" w:rsidRPr="00FF32FD">
        <w:rPr>
          <w:rFonts w:asciiTheme="minorHAnsi" w:hAnsiTheme="minorHAnsi" w:cs="Arial"/>
          <w:sz w:val="22"/>
          <w:szCs w:val="22"/>
          <w:lang w:val="es-UY"/>
        </w:rPr>
        <w:t>Monitoreo de Sistemas de Alarma con tenencia de llaves.</w:t>
      </w:r>
    </w:p>
    <w:p w:rsidR="00586C6B" w:rsidRPr="00FF32FD" w:rsidRDefault="000D2288" w:rsidP="00A704A9">
      <w:pPr>
        <w:pStyle w:val="Sangranormal"/>
        <w:numPr>
          <w:ilvl w:val="1"/>
          <w:numId w:val="10"/>
        </w:numPr>
        <w:spacing w:line="276" w:lineRule="auto"/>
        <w:jc w:val="both"/>
        <w:rPr>
          <w:rFonts w:asciiTheme="minorHAnsi" w:hAnsiTheme="minorHAnsi" w:cs="Arial"/>
          <w:sz w:val="22"/>
          <w:szCs w:val="22"/>
          <w:lang w:val="es-UY"/>
        </w:rPr>
      </w:pPr>
      <w:r w:rsidRPr="00FF32FD">
        <w:rPr>
          <w:rFonts w:asciiTheme="minorHAnsi" w:hAnsiTheme="minorHAnsi" w:cs="Arial"/>
          <w:sz w:val="22"/>
          <w:szCs w:val="22"/>
          <w:lang w:val="es-UY"/>
        </w:rPr>
        <w:t>Prestación</w:t>
      </w:r>
      <w:r w:rsidR="00586C6B" w:rsidRPr="00FF32FD">
        <w:rPr>
          <w:rFonts w:asciiTheme="minorHAnsi" w:hAnsiTheme="minorHAnsi" w:cs="Arial"/>
          <w:sz w:val="22"/>
          <w:szCs w:val="22"/>
          <w:lang w:val="es-UY"/>
        </w:rPr>
        <w:t xml:space="preserve"> de servicio de Respuesta en móviles de uso </w:t>
      </w:r>
      <w:r w:rsidRPr="00FF32FD">
        <w:rPr>
          <w:rFonts w:asciiTheme="minorHAnsi" w:hAnsiTheme="minorHAnsi" w:cs="Arial"/>
          <w:sz w:val="22"/>
          <w:szCs w:val="22"/>
          <w:lang w:val="es-UY"/>
        </w:rPr>
        <w:t>exclusivo</w:t>
      </w:r>
      <w:r w:rsidR="00586C6B" w:rsidRPr="00FF32FD">
        <w:rPr>
          <w:rFonts w:asciiTheme="minorHAnsi" w:hAnsiTheme="minorHAnsi" w:cs="Arial"/>
          <w:sz w:val="22"/>
          <w:szCs w:val="22"/>
          <w:lang w:val="es-UY"/>
        </w:rPr>
        <w:t xml:space="preserve"> </w:t>
      </w:r>
      <w:r w:rsidR="000564C5">
        <w:rPr>
          <w:rFonts w:asciiTheme="minorHAnsi" w:hAnsiTheme="minorHAnsi" w:cs="Arial"/>
          <w:sz w:val="22"/>
          <w:szCs w:val="22"/>
          <w:lang w:val="es-UY"/>
        </w:rPr>
        <w:t xml:space="preserve">para </w:t>
      </w:r>
      <w:r w:rsidR="00586C6B" w:rsidRPr="00FF32FD">
        <w:rPr>
          <w:rFonts w:asciiTheme="minorHAnsi" w:hAnsiTheme="minorHAnsi" w:cs="Arial"/>
          <w:sz w:val="22"/>
          <w:szCs w:val="22"/>
          <w:lang w:val="es-UY"/>
        </w:rPr>
        <w:t>ANEP.</w:t>
      </w:r>
    </w:p>
    <w:p w:rsidR="00612E33" w:rsidRPr="00FF32FD" w:rsidRDefault="00612E33" w:rsidP="00A704A9">
      <w:pPr>
        <w:pStyle w:val="Sangranormal"/>
        <w:numPr>
          <w:ilvl w:val="1"/>
          <w:numId w:val="10"/>
        </w:numPr>
        <w:spacing w:line="276" w:lineRule="auto"/>
        <w:jc w:val="both"/>
        <w:rPr>
          <w:rFonts w:asciiTheme="minorHAnsi" w:hAnsiTheme="minorHAnsi" w:cs="Arial"/>
          <w:sz w:val="22"/>
          <w:szCs w:val="22"/>
          <w:lang w:val="es-UY"/>
        </w:rPr>
      </w:pPr>
      <w:r w:rsidRPr="00FF32FD">
        <w:rPr>
          <w:rFonts w:asciiTheme="minorHAnsi" w:hAnsiTheme="minorHAnsi" w:cs="Arial"/>
          <w:sz w:val="22"/>
          <w:szCs w:val="22"/>
          <w:lang w:val="es-UY"/>
        </w:rPr>
        <w:t xml:space="preserve">Sistema de registro de marcación de </w:t>
      </w:r>
      <w:r w:rsidR="000D2288" w:rsidRPr="00FF32FD">
        <w:rPr>
          <w:rFonts w:asciiTheme="minorHAnsi" w:hAnsiTheme="minorHAnsi" w:cs="Arial"/>
          <w:sz w:val="22"/>
          <w:szCs w:val="22"/>
          <w:lang w:val="es-UY"/>
        </w:rPr>
        <w:t>electrónico</w:t>
      </w:r>
      <w:r w:rsidRPr="00FF32FD">
        <w:rPr>
          <w:rFonts w:asciiTheme="minorHAnsi" w:hAnsiTheme="minorHAnsi" w:cs="Arial"/>
          <w:sz w:val="22"/>
          <w:szCs w:val="22"/>
          <w:lang w:val="es-UY"/>
        </w:rPr>
        <w:t xml:space="preserve"> en Respuesta </w:t>
      </w:r>
      <w:r w:rsidR="0049422C" w:rsidRPr="00FF32FD">
        <w:rPr>
          <w:rFonts w:asciiTheme="minorHAnsi" w:hAnsiTheme="minorHAnsi" w:cs="Arial"/>
          <w:sz w:val="22"/>
          <w:szCs w:val="22"/>
          <w:lang w:val="es-UY"/>
        </w:rPr>
        <w:t>Móvil</w:t>
      </w:r>
      <w:r w:rsidRPr="00FF32FD">
        <w:rPr>
          <w:rFonts w:asciiTheme="minorHAnsi" w:hAnsiTheme="minorHAnsi" w:cs="Arial"/>
          <w:sz w:val="22"/>
          <w:szCs w:val="22"/>
          <w:lang w:val="es-UY"/>
        </w:rPr>
        <w:t>.</w:t>
      </w:r>
    </w:p>
    <w:p w:rsidR="00FC45E6" w:rsidRPr="00FF32FD" w:rsidRDefault="008D4F95" w:rsidP="00A704A9">
      <w:pPr>
        <w:pStyle w:val="Sangranormal"/>
        <w:numPr>
          <w:ilvl w:val="1"/>
          <w:numId w:val="10"/>
        </w:numPr>
        <w:spacing w:line="276" w:lineRule="auto"/>
        <w:jc w:val="both"/>
        <w:rPr>
          <w:rFonts w:asciiTheme="minorHAnsi" w:hAnsiTheme="minorHAnsi" w:cs="Arial"/>
          <w:sz w:val="22"/>
          <w:szCs w:val="22"/>
          <w:lang w:val="es-UY"/>
        </w:rPr>
      </w:pPr>
      <w:r w:rsidRPr="001420CE">
        <w:rPr>
          <w:rFonts w:asciiTheme="minorHAnsi" w:hAnsiTheme="minorHAnsi" w:cs="Arial"/>
          <w:sz w:val="22"/>
          <w:szCs w:val="22"/>
          <w:lang w:val="es-UY"/>
        </w:rPr>
        <w:t>Instalación</w:t>
      </w:r>
      <w:r w:rsidR="00FC45E6" w:rsidRPr="001420CE">
        <w:rPr>
          <w:rFonts w:asciiTheme="minorHAnsi" w:hAnsiTheme="minorHAnsi" w:cs="Arial"/>
          <w:sz w:val="22"/>
          <w:szCs w:val="22"/>
          <w:lang w:val="es-UY"/>
        </w:rPr>
        <w:t>, mantenimiento preventivo</w:t>
      </w:r>
      <w:r w:rsidR="00586C6B" w:rsidRPr="001420CE">
        <w:rPr>
          <w:rFonts w:asciiTheme="minorHAnsi" w:hAnsiTheme="minorHAnsi" w:cs="Arial"/>
          <w:sz w:val="22"/>
          <w:szCs w:val="22"/>
          <w:lang w:val="es-UY"/>
        </w:rPr>
        <w:t xml:space="preserve">, correctivo </w:t>
      </w:r>
      <w:r w:rsidR="00FC45E6" w:rsidRPr="001420CE">
        <w:rPr>
          <w:rFonts w:asciiTheme="minorHAnsi" w:hAnsiTheme="minorHAnsi" w:cs="Arial"/>
          <w:sz w:val="22"/>
          <w:szCs w:val="22"/>
          <w:lang w:val="es-UY"/>
        </w:rPr>
        <w:t>y servici</w:t>
      </w:r>
      <w:r w:rsidR="000564C5" w:rsidRPr="001420CE">
        <w:rPr>
          <w:rFonts w:asciiTheme="minorHAnsi" w:hAnsiTheme="minorHAnsi" w:cs="Arial"/>
          <w:sz w:val="22"/>
          <w:szCs w:val="22"/>
          <w:lang w:val="es-UY"/>
        </w:rPr>
        <w:t>o</w:t>
      </w:r>
      <w:r w:rsidR="00FC45E6" w:rsidRPr="001420CE">
        <w:rPr>
          <w:rFonts w:asciiTheme="minorHAnsi" w:hAnsiTheme="minorHAnsi" w:cs="Arial"/>
          <w:sz w:val="22"/>
          <w:szCs w:val="22"/>
          <w:lang w:val="es-UY"/>
        </w:rPr>
        <w:t xml:space="preserve"> programado de sistemas de Video</w:t>
      </w:r>
      <w:r w:rsidR="00FC45E6" w:rsidRPr="00FF32FD">
        <w:rPr>
          <w:rFonts w:asciiTheme="minorHAnsi" w:hAnsiTheme="minorHAnsi" w:cs="Arial"/>
          <w:sz w:val="22"/>
          <w:szCs w:val="22"/>
          <w:lang w:val="es-UY"/>
        </w:rPr>
        <w:t xml:space="preserve"> Vigilancia.</w:t>
      </w:r>
    </w:p>
    <w:p w:rsidR="00586C6B" w:rsidRPr="00FF32FD" w:rsidRDefault="000D2288" w:rsidP="00A704A9">
      <w:pPr>
        <w:pStyle w:val="Sangranormal"/>
        <w:numPr>
          <w:ilvl w:val="1"/>
          <w:numId w:val="10"/>
        </w:numPr>
        <w:spacing w:line="276" w:lineRule="auto"/>
        <w:jc w:val="both"/>
        <w:rPr>
          <w:rFonts w:asciiTheme="minorHAnsi" w:hAnsiTheme="minorHAnsi" w:cs="Arial"/>
          <w:sz w:val="22"/>
          <w:szCs w:val="22"/>
          <w:lang w:val="es-UY"/>
        </w:rPr>
      </w:pPr>
      <w:r w:rsidRPr="00FF32FD">
        <w:rPr>
          <w:rFonts w:asciiTheme="minorHAnsi" w:hAnsiTheme="minorHAnsi" w:cs="Arial"/>
          <w:sz w:val="22"/>
          <w:szCs w:val="22"/>
          <w:lang w:val="es-UY"/>
        </w:rPr>
        <w:t>Prestación</w:t>
      </w:r>
      <w:r w:rsidR="00586C6B" w:rsidRPr="00FF32FD">
        <w:rPr>
          <w:rFonts w:asciiTheme="minorHAnsi" w:hAnsiTheme="minorHAnsi" w:cs="Arial"/>
          <w:sz w:val="22"/>
          <w:szCs w:val="22"/>
          <w:lang w:val="es-UY"/>
        </w:rPr>
        <w:t xml:space="preserve"> de servicio técnico de </w:t>
      </w:r>
      <w:r w:rsidR="00612E33" w:rsidRPr="00FF32FD">
        <w:rPr>
          <w:rFonts w:asciiTheme="minorHAnsi" w:hAnsiTheme="minorHAnsi" w:cs="Arial"/>
          <w:sz w:val="22"/>
          <w:szCs w:val="22"/>
          <w:lang w:val="es-UY"/>
        </w:rPr>
        <w:t>m</w:t>
      </w:r>
      <w:r w:rsidR="00586C6B" w:rsidRPr="00FF32FD">
        <w:rPr>
          <w:rFonts w:asciiTheme="minorHAnsi" w:hAnsiTheme="minorHAnsi" w:cs="Arial"/>
          <w:sz w:val="22"/>
          <w:szCs w:val="22"/>
          <w:lang w:val="es-UY"/>
        </w:rPr>
        <w:t xml:space="preserve">antenimiento preventivo y correctivo en móviles </w:t>
      </w:r>
      <w:r w:rsidRPr="00FF32FD">
        <w:rPr>
          <w:rFonts w:asciiTheme="minorHAnsi" w:hAnsiTheme="minorHAnsi" w:cs="Arial"/>
          <w:sz w:val="22"/>
          <w:szCs w:val="22"/>
          <w:lang w:val="es-UY"/>
        </w:rPr>
        <w:t>exclusivos</w:t>
      </w:r>
      <w:r w:rsidR="00586C6B" w:rsidRPr="00FF32FD">
        <w:rPr>
          <w:rFonts w:asciiTheme="minorHAnsi" w:hAnsiTheme="minorHAnsi" w:cs="Arial"/>
          <w:sz w:val="22"/>
          <w:szCs w:val="22"/>
          <w:lang w:val="es-UY"/>
        </w:rPr>
        <w:t xml:space="preserve"> para ANEP.</w:t>
      </w:r>
      <w:r w:rsidR="00612E33" w:rsidRPr="00FF32FD">
        <w:rPr>
          <w:rFonts w:asciiTheme="minorHAnsi" w:hAnsiTheme="minorHAnsi" w:cs="Arial"/>
          <w:sz w:val="22"/>
          <w:szCs w:val="22"/>
          <w:lang w:val="es-UY"/>
        </w:rPr>
        <w:t xml:space="preserve"> </w:t>
      </w:r>
      <w:r w:rsidR="00586C6B" w:rsidRPr="00FF32FD">
        <w:rPr>
          <w:rFonts w:asciiTheme="minorHAnsi" w:hAnsiTheme="minorHAnsi" w:cs="Arial"/>
          <w:sz w:val="22"/>
          <w:szCs w:val="22"/>
          <w:lang w:val="es-UY"/>
        </w:rPr>
        <w:t>Instalación y/o adecuación, mantenimiento de Sistemas de Alarmas instalados y/o nuevos.</w:t>
      </w:r>
    </w:p>
    <w:bookmarkEnd w:id="1"/>
    <w:bookmarkEnd w:id="3"/>
    <w:p w:rsidR="001350DA" w:rsidRPr="00FF32FD" w:rsidRDefault="006C3059" w:rsidP="00A704A9">
      <w:pPr>
        <w:pStyle w:val="Sangranormal"/>
        <w:numPr>
          <w:ilvl w:val="0"/>
          <w:numId w:val="10"/>
        </w:numPr>
        <w:spacing w:line="276" w:lineRule="auto"/>
        <w:jc w:val="both"/>
        <w:rPr>
          <w:rStyle w:val="Hipervnculovisitado"/>
          <w:rFonts w:asciiTheme="minorHAnsi" w:hAnsiTheme="minorHAnsi"/>
          <w:b/>
          <w:bCs/>
          <w:color w:val="auto"/>
          <w:sz w:val="24"/>
          <w:szCs w:val="24"/>
          <w:lang w:val="es-UY"/>
        </w:rPr>
      </w:pPr>
      <w:r w:rsidRPr="00FF32FD">
        <w:fldChar w:fldCharType="begin"/>
      </w:r>
      <w:r w:rsidRPr="00FF32FD">
        <w:rPr>
          <w:lang w:val="es-UY"/>
        </w:rPr>
        <w:instrText xml:space="preserve"> HYPERLINK "file:///C:\\Users\\User\\Desktop\\PLAN%20SEGURIDAD%202022-2025%20SET%2007-09.doc" \l "OBJETO_DEL_LLAMADO" </w:instrText>
      </w:r>
      <w:r w:rsidRPr="00FF32FD">
        <w:fldChar w:fldCharType="separate"/>
      </w:r>
      <w:r w:rsidR="00FC45E6" w:rsidRPr="00FF32FD">
        <w:rPr>
          <w:rStyle w:val="Hipervnculo"/>
          <w:rFonts w:asciiTheme="minorHAnsi" w:hAnsiTheme="minorHAnsi"/>
          <w:b/>
          <w:bCs/>
          <w:color w:val="auto"/>
          <w:sz w:val="24"/>
          <w:szCs w:val="24"/>
          <w:lang w:val="es-UY"/>
        </w:rPr>
        <w:t>DETALLES</w:t>
      </w:r>
      <w:r w:rsidRPr="00FF32FD">
        <w:rPr>
          <w:rStyle w:val="Hipervnculo"/>
          <w:rFonts w:asciiTheme="minorHAnsi" w:hAnsiTheme="minorHAnsi"/>
          <w:b/>
          <w:bCs/>
          <w:color w:val="auto"/>
          <w:sz w:val="24"/>
          <w:szCs w:val="24"/>
          <w:lang w:val="es-UY"/>
        </w:rPr>
        <w:fldChar w:fldCharType="end"/>
      </w:r>
      <w:r w:rsidR="00FC45E6" w:rsidRPr="00FF32FD">
        <w:rPr>
          <w:rStyle w:val="Hipervnculovisitado"/>
          <w:rFonts w:asciiTheme="minorHAnsi" w:hAnsiTheme="minorHAnsi"/>
          <w:b/>
          <w:bCs/>
          <w:color w:val="auto"/>
          <w:sz w:val="24"/>
          <w:szCs w:val="24"/>
          <w:lang w:val="es-UY"/>
        </w:rPr>
        <w:t xml:space="preserve"> DE LAS ZONAS DELIMITADAS.</w:t>
      </w:r>
    </w:p>
    <w:p w:rsidR="001350DA" w:rsidRPr="00FF32FD" w:rsidRDefault="00D323E7" w:rsidP="00A704A9">
      <w:pPr>
        <w:pStyle w:val="Sangranormal"/>
        <w:numPr>
          <w:ilvl w:val="1"/>
          <w:numId w:val="10"/>
        </w:numPr>
        <w:spacing w:line="276" w:lineRule="auto"/>
        <w:jc w:val="both"/>
        <w:rPr>
          <w:rFonts w:asciiTheme="minorHAnsi" w:hAnsiTheme="minorHAnsi"/>
          <w:b/>
          <w:bCs/>
          <w:sz w:val="24"/>
          <w:szCs w:val="24"/>
          <w:u w:val="single"/>
          <w:lang w:val="es-UY"/>
        </w:rPr>
      </w:pPr>
      <w:r w:rsidRPr="00FF32FD">
        <w:rPr>
          <w:rFonts w:asciiTheme="minorHAnsi" w:hAnsiTheme="minorHAnsi" w:cs="Arial"/>
          <w:b/>
          <w:bCs/>
          <w:sz w:val="22"/>
          <w:szCs w:val="22"/>
          <w:lang w:val="es-UY"/>
        </w:rPr>
        <w:t xml:space="preserve">ZONA </w:t>
      </w:r>
      <w:r w:rsidR="00FD01D4" w:rsidRPr="00FF32FD">
        <w:rPr>
          <w:rFonts w:asciiTheme="minorHAnsi" w:hAnsiTheme="minorHAnsi" w:cs="Arial"/>
          <w:b/>
          <w:bCs/>
          <w:sz w:val="22"/>
          <w:szCs w:val="22"/>
          <w:lang w:val="es-UY"/>
        </w:rPr>
        <w:t xml:space="preserve">1 - </w:t>
      </w:r>
      <w:r w:rsidRPr="00FF32FD">
        <w:rPr>
          <w:rFonts w:asciiTheme="minorHAnsi" w:hAnsiTheme="minorHAnsi" w:cs="Arial"/>
          <w:b/>
          <w:bCs/>
          <w:sz w:val="22"/>
          <w:szCs w:val="22"/>
          <w:lang w:val="es-UY"/>
        </w:rPr>
        <w:t xml:space="preserve">(PARQUE BATLLE, TRES CRUCES, JACINTO VERA, BRAZO ORIENTAL, ATAHUALPA, PRADO, REDUCTO, ARROYO SECO, AGUADA, CENTRO, CORDON, CIUDAD VIEJA, BARRIO SUR, PALERMO, PARQUE RODÓ, TRUVILLE, POCITOS) </w:t>
      </w:r>
      <w:r w:rsidR="001350DA" w:rsidRPr="00FF32FD">
        <w:rPr>
          <w:rFonts w:asciiTheme="minorHAnsi" w:hAnsiTheme="minorHAnsi" w:cs="Arial"/>
          <w:sz w:val="22"/>
          <w:szCs w:val="22"/>
          <w:lang w:val="es-UY"/>
        </w:rPr>
        <w:t xml:space="preserve">Comprende 135 Centros Educativos listados a la fecha, </w:t>
      </w:r>
      <w:r w:rsidR="006314CA" w:rsidRPr="00FF32FD">
        <w:rPr>
          <w:rFonts w:asciiTheme="minorHAnsi" w:hAnsiTheme="minorHAnsi" w:cs="Arial"/>
          <w:sz w:val="22"/>
          <w:szCs w:val="22"/>
          <w:lang w:val="es-UY"/>
        </w:rPr>
        <w:t xml:space="preserve">próximos o </w:t>
      </w:r>
      <w:r w:rsidR="004737C7" w:rsidRPr="00FF32FD">
        <w:rPr>
          <w:rFonts w:asciiTheme="minorHAnsi" w:hAnsiTheme="minorHAnsi" w:cs="Arial"/>
          <w:sz w:val="22"/>
          <w:szCs w:val="22"/>
          <w:lang w:val="es-UY"/>
        </w:rPr>
        <w:t>incluidos dentro de</w:t>
      </w:r>
      <w:r w:rsidR="001350DA" w:rsidRPr="00FF32FD">
        <w:rPr>
          <w:rFonts w:asciiTheme="minorHAnsi" w:hAnsiTheme="minorHAnsi" w:cs="Arial"/>
          <w:sz w:val="22"/>
          <w:szCs w:val="22"/>
          <w:lang w:val="es-UY"/>
        </w:rPr>
        <w:t xml:space="preserve"> la zona delimitada por las calles Luis Alberto de Herrera,</w:t>
      </w:r>
      <w:r w:rsidR="008D4F95" w:rsidRPr="00FF32FD">
        <w:rPr>
          <w:rFonts w:asciiTheme="minorHAnsi" w:hAnsiTheme="minorHAnsi" w:cs="Arial"/>
          <w:sz w:val="22"/>
          <w:szCs w:val="22"/>
          <w:lang w:val="es-UY"/>
        </w:rPr>
        <w:t xml:space="preserve"> </w:t>
      </w:r>
      <w:r w:rsidR="009F7E98" w:rsidRPr="00FF32FD">
        <w:rPr>
          <w:rFonts w:asciiTheme="minorHAnsi" w:hAnsiTheme="minorHAnsi" w:cs="Arial"/>
          <w:sz w:val="22"/>
          <w:szCs w:val="22"/>
          <w:lang w:val="es-UY"/>
        </w:rPr>
        <w:t>Av.</w:t>
      </w:r>
      <w:r w:rsidR="001350DA" w:rsidRPr="00FF32FD">
        <w:rPr>
          <w:rFonts w:asciiTheme="minorHAnsi" w:hAnsiTheme="minorHAnsi" w:cs="Arial"/>
          <w:sz w:val="22"/>
          <w:szCs w:val="22"/>
          <w:lang w:val="es-UY"/>
        </w:rPr>
        <w:t xml:space="preserve"> </w:t>
      </w:r>
      <w:r w:rsidR="008D4F95" w:rsidRPr="00FF32FD">
        <w:rPr>
          <w:rFonts w:asciiTheme="minorHAnsi" w:hAnsiTheme="minorHAnsi" w:cs="Arial"/>
          <w:sz w:val="22"/>
          <w:szCs w:val="22"/>
          <w:lang w:val="es-UY"/>
        </w:rPr>
        <w:t>Italia</w:t>
      </w:r>
      <w:r w:rsidR="001350DA" w:rsidRPr="00FF32FD">
        <w:rPr>
          <w:rFonts w:asciiTheme="minorHAnsi" w:hAnsiTheme="minorHAnsi" w:cs="Arial"/>
          <w:sz w:val="22"/>
          <w:szCs w:val="22"/>
          <w:lang w:val="es-UY"/>
        </w:rPr>
        <w:t xml:space="preserve">, </w:t>
      </w:r>
      <w:proofErr w:type="spellStart"/>
      <w:r w:rsidR="001350DA" w:rsidRPr="00FF32FD">
        <w:rPr>
          <w:rFonts w:asciiTheme="minorHAnsi" w:hAnsiTheme="minorHAnsi" w:cs="Arial"/>
          <w:sz w:val="22"/>
          <w:szCs w:val="22"/>
          <w:lang w:val="es-UY"/>
        </w:rPr>
        <w:t>Fco</w:t>
      </w:r>
      <w:proofErr w:type="spellEnd"/>
      <w:r w:rsidR="001350DA" w:rsidRPr="00FF32FD">
        <w:rPr>
          <w:rFonts w:asciiTheme="minorHAnsi" w:hAnsiTheme="minorHAnsi" w:cs="Arial"/>
          <w:sz w:val="22"/>
          <w:szCs w:val="22"/>
          <w:lang w:val="es-UY"/>
        </w:rPr>
        <w:t xml:space="preserve">. Simón, Luis Alberto de Herrera, Asilo, Br. </w:t>
      </w:r>
      <w:r w:rsidR="008D4F95" w:rsidRPr="00FF32FD">
        <w:rPr>
          <w:rFonts w:asciiTheme="minorHAnsi" w:hAnsiTheme="minorHAnsi" w:cs="Arial"/>
          <w:sz w:val="22"/>
          <w:szCs w:val="22"/>
          <w:lang w:val="es-UY"/>
        </w:rPr>
        <w:t>José</w:t>
      </w:r>
      <w:r w:rsidR="001350DA" w:rsidRPr="00FF32FD">
        <w:rPr>
          <w:rFonts w:asciiTheme="minorHAnsi" w:hAnsiTheme="minorHAnsi" w:cs="Arial"/>
          <w:sz w:val="22"/>
          <w:szCs w:val="22"/>
          <w:lang w:val="es-UY"/>
        </w:rPr>
        <w:t xml:space="preserve"> Batlle y Ordoñez, </w:t>
      </w:r>
      <w:proofErr w:type="spellStart"/>
      <w:r w:rsidR="001350DA" w:rsidRPr="00FF32FD">
        <w:rPr>
          <w:rFonts w:asciiTheme="minorHAnsi" w:hAnsiTheme="minorHAnsi" w:cs="Arial"/>
          <w:sz w:val="22"/>
          <w:szCs w:val="22"/>
          <w:lang w:val="es-UY"/>
        </w:rPr>
        <w:t>Montecaseros</w:t>
      </w:r>
      <w:proofErr w:type="spellEnd"/>
      <w:r w:rsidR="001350DA" w:rsidRPr="00FF32FD">
        <w:rPr>
          <w:rFonts w:asciiTheme="minorHAnsi" w:hAnsiTheme="minorHAnsi" w:cs="Arial"/>
          <w:sz w:val="22"/>
          <w:szCs w:val="22"/>
          <w:lang w:val="es-UY"/>
        </w:rPr>
        <w:t xml:space="preserve">, </w:t>
      </w:r>
      <w:proofErr w:type="spellStart"/>
      <w:r w:rsidR="001350DA" w:rsidRPr="00FF32FD">
        <w:rPr>
          <w:rFonts w:asciiTheme="minorHAnsi" w:hAnsiTheme="minorHAnsi" w:cs="Arial"/>
          <w:sz w:val="22"/>
          <w:szCs w:val="22"/>
          <w:lang w:val="es-UY"/>
        </w:rPr>
        <w:t>Echandia</w:t>
      </w:r>
      <w:proofErr w:type="spellEnd"/>
      <w:r w:rsidR="001350DA" w:rsidRPr="00FF32FD">
        <w:rPr>
          <w:rFonts w:asciiTheme="minorHAnsi" w:hAnsiTheme="minorHAnsi" w:cs="Arial"/>
          <w:sz w:val="22"/>
          <w:szCs w:val="22"/>
          <w:lang w:val="es-UY"/>
        </w:rPr>
        <w:t xml:space="preserve">, Gral. Julio A. </w:t>
      </w:r>
      <w:proofErr w:type="spellStart"/>
      <w:r w:rsidR="001350DA" w:rsidRPr="00FF32FD">
        <w:rPr>
          <w:rFonts w:asciiTheme="minorHAnsi" w:hAnsiTheme="minorHAnsi" w:cs="Arial"/>
          <w:sz w:val="22"/>
          <w:szCs w:val="22"/>
          <w:lang w:val="es-UY"/>
        </w:rPr>
        <w:t>Roletti</w:t>
      </w:r>
      <w:proofErr w:type="spellEnd"/>
      <w:r w:rsidR="001350DA" w:rsidRPr="00FF32FD">
        <w:rPr>
          <w:rFonts w:asciiTheme="minorHAnsi" w:hAnsiTheme="minorHAnsi" w:cs="Arial"/>
          <w:sz w:val="22"/>
          <w:szCs w:val="22"/>
          <w:lang w:val="es-UY"/>
        </w:rPr>
        <w:t xml:space="preserve">, Luis Alberto de Herrera, </w:t>
      </w:r>
      <w:proofErr w:type="spellStart"/>
      <w:r w:rsidR="001350DA" w:rsidRPr="00FF32FD">
        <w:rPr>
          <w:rFonts w:asciiTheme="minorHAnsi" w:hAnsiTheme="minorHAnsi" w:cs="Arial"/>
          <w:sz w:val="22"/>
          <w:szCs w:val="22"/>
          <w:lang w:val="es-UY"/>
        </w:rPr>
        <w:t>Montecaseros</w:t>
      </w:r>
      <w:proofErr w:type="spellEnd"/>
      <w:r w:rsidR="001350DA" w:rsidRPr="00FF32FD">
        <w:rPr>
          <w:rFonts w:asciiTheme="minorHAnsi" w:hAnsiTheme="minorHAnsi" w:cs="Arial"/>
          <w:sz w:val="22"/>
          <w:szCs w:val="22"/>
          <w:lang w:val="es-UY"/>
        </w:rPr>
        <w:t xml:space="preserve">, </w:t>
      </w:r>
      <w:r w:rsidR="008D4F95" w:rsidRPr="00FF32FD">
        <w:rPr>
          <w:rFonts w:asciiTheme="minorHAnsi" w:hAnsiTheme="minorHAnsi" w:cs="Arial"/>
          <w:sz w:val="22"/>
          <w:szCs w:val="22"/>
          <w:lang w:val="es-UY"/>
        </w:rPr>
        <w:t>Av.</w:t>
      </w:r>
      <w:r w:rsidR="001350DA" w:rsidRPr="00FF32FD">
        <w:rPr>
          <w:rFonts w:asciiTheme="minorHAnsi" w:hAnsiTheme="minorHAnsi" w:cs="Arial"/>
          <w:sz w:val="22"/>
          <w:szCs w:val="22"/>
          <w:lang w:val="es-UY"/>
        </w:rPr>
        <w:t xml:space="preserve"> </w:t>
      </w:r>
      <w:r w:rsidR="008D4F95" w:rsidRPr="00FF32FD">
        <w:rPr>
          <w:rFonts w:asciiTheme="minorHAnsi" w:hAnsiTheme="minorHAnsi" w:cs="Arial"/>
          <w:sz w:val="22"/>
          <w:szCs w:val="22"/>
          <w:lang w:val="es-UY"/>
        </w:rPr>
        <w:t>Gral.</w:t>
      </w:r>
      <w:r w:rsidR="001350DA" w:rsidRPr="00FF32FD">
        <w:rPr>
          <w:rFonts w:asciiTheme="minorHAnsi" w:hAnsiTheme="minorHAnsi" w:cs="Arial"/>
          <w:sz w:val="22"/>
          <w:szCs w:val="22"/>
          <w:lang w:val="es-UY"/>
        </w:rPr>
        <w:t xml:space="preserve"> Garibaldi, Br. </w:t>
      </w:r>
      <w:r w:rsidR="008D4F95" w:rsidRPr="00FF32FD">
        <w:rPr>
          <w:rFonts w:asciiTheme="minorHAnsi" w:hAnsiTheme="minorHAnsi" w:cs="Arial"/>
          <w:sz w:val="22"/>
          <w:szCs w:val="22"/>
          <w:lang w:val="es-UY"/>
        </w:rPr>
        <w:t>Gral.</w:t>
      </w:r>
      <w:r w:rsidR="001350DA" w:rsidRPr="00FF32FD">
        <w:rPr>
          <w:rFonts w:asciiTheme="minorHAnsi" w:hAnsiTheme="minorHAnsi" w:cs="Arial"/>
          <w:sz w:val="22"/>
          <w:szCs w:val="22"/>
          <w:lang w:val="es-UY"/>
        </w:rPr>
        <w:t xml:space="preserve"> Artigas, Luis Alberto de Herrera, Margarita Uriarte de Herrera, </w:t>
      </w:r>
      <w:r w:rsidR="008D4F95" w:rsidRPr="00FF32FD">
        <w:rPr>
          <w:rFonts w:asciiTheme="minorHAnsi" w:hAnsiTheme="minorHAnsi" w:cs="Arial"/>
          <w:sz w:val="22"/>
          <w:szCs w:val="22"/>
          <w:lang w:val="es-UY"/>
        </w:rPr>
        <w:t>Andrés</w:t>
      </w:r>
      <w:r w:rsidR="001350DA" w:rsidRPr="00FF32FD">
        <w:rPr>
          <w:rFonts w:asciiTheme="minorHAnsi" w:hAnsiTheme="minorHAnsi" w:cs="Arial"/>
          <w:sz w:val="22"/>
          <w:szCs w:val="22"/>
          <w:lang w:val="es-UY"/>
        </w:rPr>
        <w:t xml:space="preserve"> Lamas, </w:t>
      </w:r>
      <w:r w:rsidR="008D4F95" w:rsidRPr="00FF32FD">
        <w:rPr>
          <w:rFonts w:asciiTheme="minorHAnsi" w:hAnsiTheme="minorHAnsi" w:cs="Arial"/>
          <w:sz w:val="22"/>
          <w:szCs w:val="22"/>
          <w:lang w:val="es-UY"/>
        </w:rPr>
        <w:t>José</w:t>
      </w:r>
      <w:r w:rsidR="001350DA" w:rsidRPr="00FF32FD">
        <w:rPr>
          <w:rFonts w:asciiTheme="minorHAnsi" w:hAnsiTheme="minorHAnsi" w:cs="Arial"/>
          <w:sz w:val="22"/>
          <w:szCs w:val="22"/>
          <w:lang w:val="es-UY"/>
        </w:rPr>
        <w:t xml:space="preserve"> María Penco, Coronel Juan </w:t>
      </w:r>
      <w:r w:rsidR="008D4F95" w:rsidRPr="00FF32FD">
        <w:rPr>
          <w:rFonts w:asciiTheme="minorHAnsi" w:hAnsiTheme="minorHAnsi" w:cs="Arial"/>
          <w:sz w:val="22"/>
          <w:szCs w:val="22"/>
          <w:lang w:val="es-UY"/>
        </w:rPr>
        <w:t>José</w:t>
      </w:r>
      <w:r w:rsidR="001350DA" w:rsidRPr="00FF32FD">
        <w:rPr>
          <w:rFonts w:asciiTheme="minorHAnsi" w:hAnsiTheme="minorHAnsi" w:cs="Arial"/>
          <w:sz w:val="22"/>
          <w:szCs w:val="22"/>
          <w:lang w:val="es-UY"/>
        </w:rPr>
        <w:t xml:space="preserve"> Quesada, </w:t>
      </w:r>
      <w:r w:rsidR="008D4F95" w:rsidRPr="00FF32FD">
        <w:rPr>
          <w:rFonts w:asciiTheme="minorHAnsi" w:hAnsiTheme="minorHAnsi" w:cs="Arial"/>
          <w:sz w:val="22"/>
          <w:szCs w:val="22"/>
          <w:lang w:val="es-UY"/>
        </w:rPr>
        <w:t>Dr.</w:t>
      </w:r>
      <w:r w:rsidR="001350DA" w:rsidRPr="00FF32FD">
        <w:rPr>
          <w:rFonts w:asciiTheme="minorHAnsi" w:hAnsiTheme="minorHAnsi" w:cs="Arial"/>
          <w:sz w:val="22"/>
          <w:szCs w:val="22"/>
          <w:lang w:val="es-UY"/>
        </w:rPr>
        <w:t xml:space="preserve"> </w:t>
      </w:r>
      <w:r w:rsidR="001350DA" w:rsidRPr="00FF32FD">
        <w:rPr>
          <w:rFonts w:asciiTheme="minorHAnsi" w:hAnsiTheme="minorHAnsi" w:cs="Arial"/>
          <w:sz w:val="22"/>
          <w:szCs w:val="22"/>
          <w:lang w:val="es-UY"/>
        </w:rPr>
        <w:lastRenderedPageBreak/>
        <w:t xml:space="preserve">Pablo </w:t>
      </w:r>
      <w:proofErr w:type="spellStart"/>
      <w:r w:rsidR="001350DA" w:rsidRPr="00FF32FD">
        <w:rPr>
          <w:rFonts w:asciiTheme="minorHAnsi" w:hAnsiTheme="minorHAnsi" w:cs="Arial"/>
          <w:sz w:val="22"/>
          <w:szCs w:val="22"/>
          <w:lang w:val="es-UY"/>
        </w:rPr>
        <w:t>Ehrlich</w:t>
      </w:r>
      <w:proofErr w:type="spellEnd"/>
      <w:r w:rsidR="001350DA" w:rsidRPr="00FF32FD">
        <w:rPr>
          <w:rFonts w:asciiTheme="minorHAnsi" w:hAnsiTheme="minorHAnsi" w:cs="Arial"/>
          <w:sz w:val="22"/>
          <w:szCs w:val="22"/>
          <w:lang w:val="es-UY"/>
        </w:rPr>
        <w:t xml:space="preserve">, </w:t>
      </w:r>
      <w:r w:rsidR="008D4F95" w:rsidRPr="00FF32FD">
        <w:rPr>
          <w:rFonts w:asciiTheme="minorHAnsi" w:hAnsiTheme="minorHAnsi" w:cs="Arial"/>
          <w:sz w:val="22"/>
          <w:szCs w:val="22"/>
          <w:lang w:val="es-UY"/>
        </w:rPr>
        <w:t>Av.</w:t>
      </w:r>
      <w:r w:rsidR="001350DA" w:rsidRPr="00FF32FD">
        <w:rPr>
          <w:rFonts w:asciiTheme="minorHAnsi" w:hAnsiTheme="minorHAnsi" w:cs="Arial"/>
          <w:sz w:val="22"/>
          <w:szCs w:val="22"/>
          <w:lang w:val="es-UY"/>
        </w:rPr>
        <w:t xml:space="preserve"> </w:t>
      </w:r>
      <w:proofErr w:type="spellStart"/>
      <w:r w:rsidR="001350DA" w:rsidRPr="00FF32FD">
        <w:rPr>
          <w:rFonts w:asciiTheme="minorHAnsi" w:hAnsiTheme="minorHAnsi" w:cs="Arial"/>
          <w:sz w:val="22"/>
          <w:szCs w:val="22"/>
          <w:lang w:val="es-UY"/>
        </w:rPr>
        <w:t>Burgues</w:t>
      </w:r>
      <w:proofErr w:type="spellEnd"/>
      <w:r w:rsidR="001350DA" w:rsidRPr="00FF32FD">
        <w:rPr>
          <w:rFonts w:asciiTheme="minorHAnsi" w:hAnsiTheme="minorHAnsi" w:cs="Arial"/>
          <w:sz w:val="22"/>
          <w:szCs w:val="22"/>
          <w:lang w:val="es-UY"/>
        </w:rPr>
        <w:t xml:space="preserve">, </w:t>
      </w:r>
      <w:r w:rsidR="008D4F95" w:rsidRPr="00FF32FD">
        <w:rPr>
          <w:rFonts w:asciiTheme="minorHAnsi" w:hAnsiTheme="minorHAnsi" w:cs="Arial"/>
          <w:sz w:val="22"/>
          <w:szCs w:val="22"/>
          <w:lang w:val="es-UY"/>
        </w:rPr>
        <w:t>Máximo</w:t>
      </w:r>
      <w:r w:rsidR="001350DA" w:rsidRPr="00FF32FD">
        <w:rPr>
          <w:rFonts w:asciiTheme="minorHAnsi" w:hAnsiTheme="minorHAnsi" w:cs="Arial"/>
          <w:sz w:val="22"/>
          <w:szCs w:val="22"/>
          <w:lang w:val="es-UY"/>
        </w:rPr>
        <w:t xml:space="preserve"> </w:t>
      </w:r>
      <w:r w:rsidR="008D4F95" w:rsidRPr="00FF32FD">
        <w:rPr>
          <w:rFonts w:asciiTheme="minorHAnsi" w:hAnsiTheme="minorHAnsi" w:cs="Arial"/>
          <w:sz w:val="22"/>
          <w:szCs w:val="22"/>
          <w:lang w:val="es-UY"/>
        </w:rPr>
        <w:t>Gómez</w:t>
      </w:r>
      <w:r w:rsidR="001350DA" w:rsidRPr="00FF32FD">
        <w:rPr>
          <w:rFonts w:asciiTheme="minorHAnsi" w:hAnsiTheme="minorHAnsi" w:cs="Arial"/>
          <w:sz w:val="22"/>
          <w:szCs w:val="22"/>
          <w:lang w:val="es-UY"/>
        </w:rPr>
        <w:t xml:space="preserve"> , Dr. Carlos </w:t>
      </w:r>
      <w:proofErr w:type="spellStart"/>
      <w:r w:rsidR="008D4F95" w:rsidRPr="00FF32FD">
        <w:rPr>
          <w:rFonts w:asciiTheme="minorHAnsi" w:hAnsiTheme="minorHAnsi" w:cs="Arial"/>
          <w:sz w:val="22"/>
          <w:szCs w:val="22"/>
          <w:lang w:val="es-UY"/>
        </w:rPr>
        <w:t>V</w:t>
      </w:r>
      <w:r w:rsidR="001350DA" w:rsidRPr="00FF32FD">
        <w:rPr>
          <w:rFonts w:asciiTheme="minorHAnsi" w:hAnsiTheme="minorHAnsi" w:cs="Arial"/>
          <w:sz w:val="22"/>
          <w:szCs w:val="22"/>
          <w:lang w:val="es-UY"/>
        </w:rPr>
        <w:t>az</w:t>
      </w:r>
      <w:proofErr w:type="spellEnd"/>
      <w:r w:rsidR="001350DA" w:rsidRPr="00FF32FD">
        <w:rPr>
          <w:rFonts w:asciiTheme="minorHAnsi" w:hAnsiTheme="minorHAnsi" w:cs="Arial"/>
          <w:sz w:val="22"/>
          <w:szCs w:val="22"/>
          <w:lang w:val="es-UY"/>
        </w:rPr>
        <w:t xml:space="preserve"> Ferreira, Luis Alberto de Herrera, </w:t>
      </w:r>
      <w:r w:rsidR="008D4F95" w:rsidRPr="00FF32FD">
        <w:rPr>
          <w:rFonts w:asciiTheme="minorHAnsi" w:hAnsiTheme="minorHAnsi" w:cs="Arial"/>
          <w:sz w:val="22"/>
          <w:szCs w:val="22"/>
          <w:lang w:val="es-UY"/>
        </w:rPr>
        <w:t>Matías</w:t>
      </w:r>
      <w:r w:rsidR="001350DA" w:rsidRPr="00FF32FD">
        <w:rPr>
          <w:rFonts w:asciiTheme="minorHAnsi" w:hAnsiTheme="minorHAnsi" w:cs="Arial"/>
          <w:sz w:val="22"/>
          <w:szCs w:val="22"/>
          <w:lang w:val="es-UY"/>
        </w:rPr>
        <w:t xml:space="preserve"> </w:t>
      </w:r>
      <w:r w:rsidR="008D4F95" w:rsidRPr="00FF32FD">
        <w:rPr>
          <w:rFonts w:asciiTheme="minorHAnsi" w:hAnsiTheme="minorHAnsi" w:cs="Arial"/>
          <w:sz w:val="22"/>
          <w:szCs w:val="22"/>
          <w:lang w:val="es-UY"/>
        </w:rPr>
        <w:t>Álvarez</w:t>
      </w:r>
      <w:r w:rsidR="001350DA" w:rsidRPr="00FF32FD">
        <w:rPr>
          <w:rFonts w:asciiTheme="minorHAnsi" w:hAnsiTheme="minorHAnsi" w:cs="Arial"/>
          <w:sz w:val="22"/>
          <w:szCs w:val="22"/>
          <w:lang w:val="es-UY"/>
        </w:rPr>
        <w:t xml:space="preserve">, Caballeros Orientales, </w:t>
      </w:r>
      <w:r w:rsidR="008D4F95" w:rsidRPr="00FF32FD">
        <w:rPr>
          <w:rFonts w:asciiTheme="minorHAnsi" w:hAnsiTheme="minorHAnsi" w:cs="Arial"/>
          <w:sz w:val="22"/>
          <w:szCs w:val="22"/>
          <w:lang w:val="es-UY"/>
        </w:rPr>
        <w:t>Av.</w:t>
      </w:r>
      <w:r w:rsidR="001350DA" w:rsidRPr="00FF32FD">
        <w:rPr>
          <w:rFonts w:asciiTheme="minorHAnsi" w:hAnsiTheme="minorHAnsi" w:cs="Arial"/>
          <w:sz w:val="22"/>
          <w:szCs w:val="22"/>
          <w:lang w:val="es-UY"/>
        </w:rPr>
        <w:t xml:space="preserve"> </w:t>
      </w:r>
      <w:r w:rsidR="008D4F95" w:rsidRPr="00FF32FD">
        <w:rPr>
          <w:rFonts w:asciiTheme="minorHAnsi" w:hAnsiTheme="minorHAnsi" w:cs="Arial"/>
          <w:sz w:val="22"/>
          <w:szCs w:val="22"/>
          <w:lang w:val="es-UY"/>
        </w:rPr>
        <w:t>Millán</w:t>
      </w:r>
      <w:r w:rsidR="001350DA" w:rsidRPr="00FF32FD">
        <w:rPr>
          <w:rFonts w:asciiTheme="minorHAnsi" w:hAnsiTheme="minorHAnsi" w:cs="Arial"/>
          <w:sz w:val="22"/>
          <w:szCs w:val="22"/>
          <w:lang w:val="es-UY"/>
        </w:rPr>
        <w:t xml:space="preserve">, </w:t>
      </w:r>
      <w:r w:rsidR="008D4F95" w:rsidRPr="00FF32FD">
        <w:rPr>
          <w:rFonts w:asciiTheme="minorHAnsi" w:hAnsiTheme="minorHAnsi" w:cs="Arial"/>
          <w:sz w:val="22"/>
          <w:szCs w:val="22"/>
          <w:lang w:val="es-UY"/>
        </w:rPr>
        <w:t>Joaquín</w:t>
      </w:r>
      <w:r w:rsidR="001350DA" w:rsidRPr="00FF32FD">
        <w:rPr>
          <w:rFonts w:asciiTheme="minorHAnsi" w:hAnsiTheme="minorHAnsi" w:cs="Arial"/>
          <w:sz w:val="22"/>
          <w:szCs w:val="22"/>
          <w:lang w:val="es-UY"/>
        </w:rPr>
        <w:t xml:space="preserve"> Suarez, 19 de Abril, Lucas </w:t>
      </w:r>
      <w:proofErr w:type="spellStart"/>
      <w:r w:rsidR="001350DA" w:rsidRPr="00FF32FD">
        <w:rPr>
          <w:rFonts w:asciiTheme="minorHAnsi" w:hAnsiTheme="minorHAnsi" w:cs="Arial"/>
          <w:sz w:val="22"/>
          <w:szCs w:val="22"/>
          <w:lang w:val="es-UY"/>
        </w:rPr>
        <w:t>Obes</w:t>
      </w:r>
      <w:proofErr w:type="spellEnd"/>
      <w:r w:rsidR="001350DA" w:rsidRPr="00FF32FD">
        <w:rPr>
          <w:rFonts w:asciiTheme="minorHAnsi" w:hAnsiTheme="minorHAnsi" w:cs="Arial"/>
          <w:sz w:val="22"/>
          <w:szCs w:val="22"/>
          <w:lang w:val="es-UY"/>
        </w:rPr>
        <w:t>,</w:t>
      </w:r>
      <w:r w:rsidR="008D4F95" w:rsidRPr="00FF32FD">
        <w:rPr>
          <w:rFonts w:asciiTheme="minorHAnsi" w:hAnsiTheme="minorHAnsi" w:cs="Arial"/>
          <w:sz w:val="22"/>
          <w:szCs w:val="22"/>
          <w:lang w:val="es-UY"/>
        </w:rPr>
        <w:t xml:space="preserve"> </w:t>
      </w:r>
      <w:r w:rsidR="001350DA" w:rsidRPr="00FF32FD">
        <w:rPr>
          <w:rFonts w:asciiTheme="minorHAnsi" w:hAnsiTheme="minorHAnsi" w:cs="Arial"/>
          <w:sz w:val="22"/>
          <w:szCs w:val="22"/>
          <w:lang w:val="es-UY"/>
        </w:rPr>
        <w:t xml:space="preserve">Pablo </w:t>
      </w:r>
      <w:proofErr w:type="spellStart"/>
      <w:r w:rsidR="008D4F95" w:rsidRPr="00FF32FD">
        <w:rPr>
          <w:rFonts w:asciiTheme="minorHAnsi" w:hAnsiTheme="minorHAnsi" w:cs="Arial"/>
          <w:sz w:val="22"/>
          <w:szCs w:val="22"/>
          <w:lang w:val="es-UY"/>
        </w:rPr>
        <w:t>Zufriategui</w:t>
      </w:r>
      <w:proofErr w:type="spellEnd"/>
      <w:r w:rsidR="001350DA" w:rsidRPr="00FF32FD">
        <w:rPr>
          <w:rFonts w:asciiTheme="minorHAnsi" w:hAnsiTheme="minorHAnsi" w:cs="Arial"/>
          <w:sz w:val="22"/>
          <w:szCs w:val="22"/>
          <w:lang w:val="es-UY"/>
        </w:rPr>
        <w:t xml:space="preserve">, Agraciada, Capurro, Juan </w:t>
      </w:r>
      <w:r w:rsidR="008D4F95" w:rsidRPr="00FF32FD">
        <w:rPr>
          <w:rFonts w:asciiTheme="minorHAnsi" w:hAnsiTheme="minorHAnsi" w:cs="Arial"/>
          <w:sz w:val="22"/>
          <w:szCs w:val="22"/>
          <w:lang w:val="es-UY"/>
        </w:rPr>
        <w:t>María</w:t>
      </w:r>
      <w:r w:rsidR="001350DA" w:rsidRPr="00FF32FD">
        <w:rPr>
          <w:rFonts w:asciiTheme="minorHAnsi" w:hAnsiTheme="minorHAnsi" w:cs="Arial"/>
          <w:sz w:val="22"/>
          <w:szCs w:val="22"/>
          <w:lang w:val="es-UY"/>
        </w:rPr>
        <w:t xml:space="preserve"> </w:t>
      </w:r>
      <w:r w:rsidR="008D4F95" w:rsidRPr="00FF32FD">
        <w:rPr>
          <w:rFonts w:asciiTheme="minorHAnsi" w:hAnsiTheme="minorHAnsi" w:cs="Arial"/>
          <w:sz w:val="22"/>
          <w:szCs w:val="22"/>
          <w:lang w:val="es-UY"/>
        </w:rPr>
        <w:t>Gutiérrez</w:t>
      </w:r>
      <w:r w:rsidR="001350DA" w:rsidRPr="00FF32FD">
        <w:rPr>
          <w:rFonts w:asciiTheme="minorHAnsi" w:hAnsiTheme="minorHAnsi" w:cs="Arial"/>
          <w:sz w:val="22"/>
          <w:szCs w:val="22"/>
          <w:lang w:val="es-UY"/>
        </w:rPr>
        <w:t xml:space="preserve">, Br. </w:t>
      </w:r>
      <w:r w:rsidR="008D4F95" w:rsidRPr="00FF32FD">
        <w:rPr>
          <w:rFonts w:asciiTheme="minorHAnsi" w:hAnsiTheme="minorHAnsi" w:cs="Arial"/>
          <w:sz w:val="22"/>
          <w:szCs w:val="22"/>
          <w:lang w:val="es-UY"/>
        </w:rPr>
        <w:t>Gral.</w:t>
      </w:r>
      <w:r w:rsidR="001350DA" w:rsidRPr="00FF32FD">
        <w:rPr>
          <w:rFonts w:asciiTheme="minorHAnsi" w:hAnsiTheme="minorHAnsi" w:cs="Arial"/>
          <w:sz w:val="22"/>
          <w:szCs w:val="22"/>
          <w:lang w:val="es-UY"/>
        </w:rPr>
        <w:t xml:space="preserve"> Artigas, Agraciada, Cuareim, Colombia, Av. Gral. </w:t>
      </w:r>
      <w:proofErr w:type="spellStart"/>
      <w:r w:rsidR="001350DA" w:rsidRPr="00FF32FD">
        <w:rPr>
          <w:rFonts w:asciiTheme="minorHAnsi" w:hAnsiTheme="minorHAnsi" w:cs="Arial"/>
          <w:sz w:val="22"/>
          <w:szCs w:val="22"/>
          <w:lang w:val="es-UY"/>
        </w:rPr>
        <w:t>Rondeau</w:t>
      </w:r>
      <w:proofErr w:type="spellEnd"/>
      <w:r w:rsidR="001350DA" w:rsidRPr="00FF32FD">
        <w:rPr>
          <w:rFonts w:asciiTheme="minorHAnsi" w:hAnsiTheme="minorHAnsi" w:cs="Arial"/>
          <w:sz w:val="22"/>
          <w:szCs w:val="22"/>
          <w:lang w:val="es-UY"/>
        </w:rPr>
        <w:t xml:space="preserve">, </w:t>
      </w:r>
      <w:r w:rsidR="008D4F95" w:rsidRPr="00FF32FD">
        <w:rPr>
          <w:rFonts w:asciiTheme="minorHAnsi" w:hAnsiTheme="minorHAnsi" w:cs="Arial"/>
          <w:sz w:val="22"/>
          <w:szCs w:val="22"/>
          <w:lang w:val="es-UY"/>
        </w:rPr>
        <w:t>Av.</w:t>
      </w:r>
      <w:r w:rsidR="001350DA" w:rsidRPr="00FF32FD">
        <w:rPr>
          <w:rFonts w:asciiTheme="minorHAnsi" w:hAnsiTheme="minorHAnsi" w:cs="Arial"/>
          <w:sz w:val="22"/>
          <w:szCs w:val="22"/>
          <w:lang w:val="es-UY"/>
        </w:rPr>
        <w:t xml:space="preserve"> Uruguay, 25 de mayo, </w:t>
      </w:r>
      <w:proofErr w:type="spellStart"/>
      <w:r w:rsidR="001350DA" w:rsidRPr="00FF32FD">
        <w:rPr>
          <w:rFonts w:asciiTheme="minorHAnsi" w:hAnsiTheme="minorHAnsi" w:cs="Arial"/>
          <w:sz w:val="22"/>
          <w:szCs w:val="22"/>
          <w:lang w:val="es-UY"/>
        </w:rPr>
        <w:t>Fco</w:t>
      </w:r>
      <w:proofErr w:type="spellEnd"/>
      <w:r w:rsidR="001350DA" w:rsidRPr="00FF32FD">
        <w:rPr>
          <w:rFonts w:asciiTheme="minorHAnsi" w:hAnsiTheme="minorHAnsi" w:cs="Arial"/>
          <w:sz w:val="22"/>
          <w:szCs w:val="22"/>
          <w:lang w:val="es-UY"/>
        </w:rPr>
        <w:t xml:space="preserve">. Maciel, Buenos Aires, </w:t>
      </w:r>
      <w:proofErr w:type="spellStart"/>
      <w:r w:rsidR="001350DA" w:rsidRPr="00FF32FD">
        <w:rPr>
          <w:rFonts w:asciiTheme="minorHAnsi" w:hAnsiTheme="minorHAnsi" w:cs="Arial"/>
          <w:sz w:val="22"/>
          <w:szCs w:val="22"/>
          <w:lang w:val="es-UY"/>
        </w:rPr>
        <w:t>Liniers</w:t>
      </w:r>
      <w:proofErr w:type="spellEnd"/>
      <w:r w:rsidR="001350DA" w:rsidRPr="00FF32FD">
        <w:rPr>
          <w:rFonts w:asciiTheme="minorHAnsi" w:hAnsiTheme="minorHAnsi" w:cs="Arial"/>
          <w:sz w:val="22"/>
          <w:szCs w:val="22"/>
          <w:lang w:val="es-UY"/>
        </w:rPr>
        <w:t xml:space="preserve">, </w:t>
      </w:r>
      <w:r w:rsidR="008D4F95" w:rsidRPr="00FF32FD">
        <w:rPr>
          <w:rFonts w:asciiTheme="minorHAnsi" w:hAnsiTheme="minorHAnsi" w:cs="Arial"/>
          <w:sz w:val="22"/>
          <w:szCs w:val="22"/>
          <w:lang w:val="es-UY"/>
        </w:rPr>
        <w:t>Ciudadela</w:t>
      </w:r>
      <w:r w:rsidR="001350DA" w:rsidRPr="00FF32FD">
        <w:rPr>
          <w:rFonts w:asciiTheme="minorHAnsi" w:hAnsiTheme="minorHAnsi" w:cs="Arial"/>
          <w:sz w:val="22"/>
          <w:szCs w:val="22"/>
          <w:lang w:val="es-UY"/>
        </w:rPr>
        <w:t xml:space="preserve">, Maldonado, Aquiles Lanza, Av. Gonzalo </w:t>
      </w:r>
      <w:r w:rsidR="008D4F95" w:rsidRPr="00FF32FD">
        <w:rPr>
          <w:rFonts w:asciiTheme="minorHAnsi" w:hAnsiTheme="minorHAnsi" w:cs="Arial"/>
          <w:sz w:val="22"/>
          <w:szCs w:val="22"/>
          <w:lang w:val="es-UY"/>
        </w:rPr>
        <w:t>Ramírez</w:t>
      </w:r>
      <w:r w:rsidR="001350DA" w:rsidRPr="00FF32FD">
        <w:rPr>
          <w:rFonts w:asciiTheme="minorHAnsi" w:hAnsiTheme="minorHAnsi" w:cs="Arial"/>
          <w:sz w:val="22"/>
          <w:szCs w:val="22"/>
          <w:lang w:val="es-UY"/>
        </w:rPr>
        <w:t xml:space="preserve">, </w:t>
      </w:r>
      <w:r w:rsidR="008D4F95" w:rsidRPr="00FF32FD">
        <w:rPr>
          <w:rFonts w:asciiTheme="minorHAnsi" w:hAnsiTheme="minorHAnsi" w:cs="Arial"/>
          <w:sz w:val="22"/>
          <w:szCs w:val="22"/>
          <w:lang w:val="es-UY"/>
        </w:rPr>
        <w:t>Ing. Carlos</w:t>
      </w:r>
      <w:r w:rsidR="001350DA" w:rsidRPr="00FF32FD">
        <w:rPr>
          <w:rFonts w:asciiTheme="minorHAnsi" w:hAnsiTheme="minorHAnsi" w:cs="Arial"/>
          <w:sz w:val="22"/>
          <w:szCs w:val="22"/>
          <w:lang w:val="es-UY"/>
        </w:rPr>
        <w:t xml:space="preserve"> </w:t>
      </w:r>
      <w:r w:rsidR="008D4F95" w:rsidRPr="00FF32FD">
        <w:rPr>
          <w:rFonts w:asciiTheme="minorHAnsi" w:hAnsiTheme="minorHAnsi" w:cs="Arial"/>
          <w:sz w:val="22"/>
          <w:szCs w:val="22"/>
          <w:lang w:val="es-UY"/>
        </w:rPr>
        <w:t>María</w:t>
      </w:r>
      <w:r w:rsidR="001350DA" w:rsidRPr="00FF32FD">
        <w:rPr>
          <w:rFonts w:asciiTheme="minorHAnsi" w:hAnsiTheme="minorHAnsi" w:cs="Arial"/>
          <w:sz w:val="22"/>
          <w:szCs w:val="22"/>
          <w:lang w:val="es-UY"/>
        </w:rPr>
        <w:t xml:space="preserve"> </w:t>
      </w:r>
      <w:r w:rsidR="009F7E98" w:rsidRPr="00FF32FD">
        <w:rPr>
          <w:rFonts w:asciiTheme="minorHAnsi" w:hAnsiTheme="minorHAnsi" w:cs="Arial"/>
          <w:sz w:val="22"/>
          <w:szCs w:val="22"/>
          <w:lang w:val="es-UY"/>
        </w:rPr>
        <w:t>Morales,</w:t>
      </w:r>
      <w:r w:rsidR="001350DA" w:rsidRPr="00FF32FD">
        <w:rPr>
          <w:rFonts w:asciiTheme="minorHAnsi" w:hAnsiTheme="minorHAnsi" w:cs="Arial"/>
          <w:sz w:val="22"/>
          <w:szCs w:val="22"/>
          <w:lang w:val="es-UY"/>
        </w:rPr>
        <w:t xml:space="preserve"> </w:t>
      </w:r>
      <w:proofErr w:type="spellStart"/>
      <w:r w:rsidR="001350DA" w:rsidRPr="00FF32FD">
        <w:rPr>
          <w:rFonts w:asciiTheme="minorHAnsi" w:hAnsiTheme="minorHAnsi" w:cs="Arial"/>
          <w:sz w:val="22"/>
          <w:szCs w:val="22"/>
          <w:lang w:val="es-UY"/>
        </w:rPr>
        <w:t>Cebollati</w:t>
      </w:r>
      <w:proofErr w:type="spellEnd"/>
      <w:r w:rsidR="001350DA" w:rsidRPr="00FF32FD">
        <w:rPr>
          <w:rFonts w:asciiTheme="minorHAnsi" w:hAnsiTheme="minorHAnsi" w:cs="Arial"/>
          <w:sz w:val="22"/>
          <w:szCs w:val="22"/>
          <w:lang w:val="es-UY"/>
        </w:rPr>
        <w:t xml:space="preserve">, Lorenzo </w:t>
      </w:r>
      <w:proofErr w:type="spellStart"/>
      <w:r w:rsidR="001350DA" w:rsidRPr="00FF32FD">
        <w:rPr>
          <w:rFonts w:asciiTheme="minorHAnsi" w:hAnsiTheme="minorHAnsi" w:cs="Arial"/>
          <w:sz w:val="22"/>
          <w:szCs w:val="22"/>
          <w:lang w:val="es-UY"/>
        </w:rPr>
        <w:t>Carnelli</w:t>
      </w:r>
      <w:proofErr w:type="spellEnd"/>
      <w:r w:rsidR="001350DA" w:rsidRPr="00FF32FD">
        <w:rPr>
          <w:rFonts w:asciiTheme="minorHAnsi" w:hAnsiTheme="minorHAnsi" w:cs="Arial"/>
          <w:sz w:val="22"/>
          <w:szCs w:val="22"/>
          <w:lang w:val="es-UY"/>
        </w:rPr>
        <w:t xml:space="preserve">, Av. Gonzalo </w:t>
      </w:r>
      <w:r w:rsidR="008D4F95" w:rsidRPr="00FF32FD">
        <w:rPr>
          <w:rFonts w:asciiTheme="minorHAnsi" w:hAnsiTheme="minorHAnsi" w:cs="Arial"/>
          <w:sz w:val="22"/>
          <w:szCs w:val="22"/>
          <w:lang w:val="es-UY"/>
        </w:rPr>
        <w:t>Ramírez</w:t>
      </w:r>
      <w:r w:rsidR="001350DA" w:rsidRPr="00FF32FD">
        <w:rPr>
          <w:rFonts w:asciiTheme="minorHAnsi" w:hAnsiTheme="minorHAnsi" w:cs="Arial"/>
          <w:sz w:val="22"/>
          <w:szCs w:val="22"/>
          <w:lang w:val="es-UY"/>
        </w:rPr>
        <w:t xml:space="preserve">, Av. Julio Herrera y </w:t>
      </w:r>
      <w:proofErr w:type="spellStart"/>
      <w:r w:rsidR="001350DA" w:rsidRPr="00FF32FD">
        <w:rPr>
          <w:rFonts w:asciiTheme="minorHAnsi" w:hAnsiTheme="minorHAnsi" w:cs="Arial"/>
          <w:sz w:val="22"/>
          <w:szCs w:val="22"/>
          <w:lang w:val="es-UY"/>
        </w:rPr>
        <w:t>Reissig</w:t>
      </w:r>
      <w:proofErr w:type="spellEnd"/>
      <w:r w:rsidR="001350DA" w:rsidRPr="00FF32FD">
        <w:rPr>
          <w:rFonts w:asciiTheme="minorHAnsi" w:hAnsiTheme="minorHAnsi" w:cs="Arial"/>
          <w:sz w:val="22"/>
          <w:szCs w:val="22"/>
          <w:lang w:val="es-UY"/>
        </w:rPr>
        <w:t xml:space="preserve">, </w:t>
      </w:r>
      <w:r w:rsidR="008D4F95" w:rsidRPr="00FF32FD">
        <w:rPr>
          <w:rFonts w:asciiTheme="minorHAnsi" w:hAnsiTheme="minorHAnsi" w:cs="Arial"/>
          <w:sz w:val="22"/>
          <w:szCs w:val="22"/>
          <w:lang w:val="es-UY"/>
        </w:rPr>
        <w:t>José</w:t>
      </w:r>
      <w:r w:rsidR="001350DA" w:rsidRPr="00FF32FD">
        <w:rPr>
          <w:rFonts w:asciiTheme="minorHAnsi" w:hAnsiTheme="minorHAnsi" w:cs="Arial"/>
          <w:sz w:val="22"/>
          <w:szCs w:val="22"/>
          <w:lang w:val="es-UY"/>
        </w:rPr>
        <w:t xml:space="preserve"> H. Figueroa, Br Gral. </w:t>
      </w:r>
      <w:r w:rsidR="009F7E98" w:rsidRPr="00FF32FD">
        <w:rPr>
          <w:rFonts w:asciiTheme="minorHAnsi" w:hAnsiTheme="minorHAnsi" w:cs="Arial"/>
          <w:sz w:val="22"/>
          <w:szCs w:val="22"/>
          <w:lang w:val="es-UY"/>
        </w:rPr>
        <w:t>Artigas,</w:t>
      </w:r>
      <w:r w:rsidR="001350DA" w:rsidRPr="00FF32FD">
        <w:rPr>
          <w:rFonts w:asciiTheme="minorHAnsi" w:hAnsiTheme="minorHAnsi" w:cs="Arial"/>
          <w:sz w:val="22"/>
          <w:szCs w:val="22"/>
          <w:lang w:val="es-UY"/>
        </w:rPr>
        <w:t xml:space="preserve"> Luis de la </w:t>
      </w:r>
      <w:r w:rsidR="009F7E98" w:rsidRPr="00FF32FD">
        <w:rPr>
          <w:rFonts w:asciiTheme="minorHAnsi" w:hAnsiTheme="minorHAnsi" w:cs="Arial"/>
          <w:sz w:val="22"/>
          <w:szCs w:val="22"/>
          <w:lang w:val="es-UY"/>
        </w:rPr>
        <w:t>Torre,</w:t>
      </w:r>
      <w:r w:rsidR="001350DA" w:rsidRPr="00FF32FD">
        <w:rPr>
          <w:rFonts w:asciiTheme="minorHAnsi" w:hAnsiTheme="minorHAnsi" w:cs="Arial"/>
          <w:sz w:val="22"/>
          <w:szCs w:val="22"/>
          <w:lang w:val="es-UY"/>
        </w:rPr>
        <w:t xml:space="preserve"> 21 de </w:t>
      </w:r>
      <w:r w:rsidR="009F7E98" w:rsidRPr="00FF32FD">
        <w:rPr>
          <w:rFonts w:asciiTheme="minorHAnsi" w:hAnsiTheme="minorHAnsi" w:cs="Arial"/>
          <w:sz w:val="22"/>
          <w:szCs w:val="22"/>
          <w:lang w:val="es-UY"/>
        </w:rPr>
        <w:t>Setiembre,</w:t>
      </w:r>
      <w:r w:rsidR="001350DA" w:rsidRPr="00FF32FD">
        <w:rPr>
          <w:rFonts w:asciiTheme="minorHAnsi" w:hAnsiTheme="minorHAnsi" w:cs="Arial"/>
          <w:sz w:val="22"/>
          <w:szCs w:val="22"/>
          <w:lang w:val="es-UY"/>
        </w:rPr>
        <w:t xml:space="preserve"> Pedro </w:t>
      </w:r>
      <w:proofErr w:type="spellStart"/>
      <w:r w:rsidR="001350DA" w:rsidRPr="00FF32FD">
        <w:rPr>
          <w:rFonts w:asciiTheme="minorHAnsi" w:hAnsiTheme="minorHAnsi" w:cs="Arial"/>
          <w:sz w:val="22"/>
          <w:szCs w:val="22"/>
          <w:lang w:val="es-UY"/>
        </w:rPr>
        <w:t>Fco</w:t>
      </w:r>
      <w:proofErr w:type="spellEnd"/>
      <w:r w:rsidR="001350DA" w:rsidRPr="00FF32FD">
        <w:rPr>
          <w:rFonts w:asciiTheme="minorHAnsi" w:hAnsiTheme="minorHAnsi" w:cs="Arial"/>
          <w:sz w:val="22"/>
          <w:szCs w:val="22"/>
          <w:lang w:val="es-UY"/>
        </w:rPr>
        <w:t xml:space="preserve"> Berro, Miguel Barreiro, </w:t>
      </w:r>
      <w:proofErr w:type="spellStart"/>
      <w:r w:rsidR="001350DA" w:rsidRPr="00FF32FD">
        <w:rPr>
          <w:rFonts w:asciiTheme="minorHAnsi" w:hAnsiTheme="minorHAnsi" w:cs="Arial"/>
          <w:sz w:val="22"/>
          <w:szCs w:val="22"/>
          <w:lang w:val="es-UY"/>
        </w:rPr>
        <w:t>Fco</w:t>
      </w:r>
      <w:proofErr w:type="spellEnd"/>
      <w:r w:rsidR="001350DA" w:rsidRPr="00FF32FD">
        <w:rPr>
          <w:rFonts w:asciiTheme="minorHAnsi" w:hAnsiTheme="minorHAnsi" w:cs="Arial"/>
          <w:sz w:val="22"/>
          <w:szCs w:val="22"/>
          <w:lang w:val="es-UY"/>
        </w:rPr>
        <w:t xml:space="preserve">. </w:t>
      </w:r>
      <w:r w:rsidR="009F7E98" w:rsidRPr="00FF32FD">
        <w:rPr>
          <w:rFonts w:asciiTheme="minorHAnsi" w:hAnsiTheme="minorHAnsi" w:cs="Arial"/>
          <w:sz w:val="22"/>
          <w:szCs w:val="22"/>
          <w:lang w:val="es-UY"/>
        </w:rPr>
        <w:t>Joaquín</w:t>
      </w:r>
      <w:r w:rsidR="001350DA" w:rsidRPr="00FF32FD">
        <w:rPr>
          <w:rFonts w:asciiTheme="minorHAnsi" w:hAnsiTheme="minorHAnsi" w:cs="Arial"/>
          <w:sz w:val="22"/>
          <w:szCs w:val="22"/>
          <w:lang w:val="es-UY"/>
        </w:rPr>
        <w:t xml:space="preserve"> Muñoz, </w:t>
      </w:r>
      <w:r w:rsidR="008D4F95" w:rsidRPr="00FF32FD">
        <w:rPr>
          <w:rFonts w:asciiTheme="minorHAnsi" w:hAnsiTheme="minorHAnsi" w:cs="Arial"/>
          <w:sz w:val="22"/>
          <w:szCs w:val="22"/>
          <w:lang w:val="es-UY"/>
        </w:rPr>
        <w:t>Gral.</w:t>
      </w:r>
      <w:r w:rsidR="001350DA" w:rsidRPr="00FF32FD">
        <w:rPr>
          <w:rFonts w:asciiTheme="minorHAnsi" w:hAnsiTheme="minorHAnsi" w:cs="Arial"/>
          <w:sz w:val="22"/>
          <w:szCs w:val="22"/>
          <w:lang w:val="es-UY"/>
        </w:rPr>
        <w:t xml:space="preserve"> Rivera, Br. </w:t>
      </w:r>
      <w:r w:rsidR="009F7E98" w:rsidRPr="00FF32FD">
        <w:rPr>
          <w:rFonts w:asciiTheme="minorHAnsi" w:hAnsiTheme="minorHAnsi" w:cs="Arial"/>
          <w:sz w:val="22"/>
          <w:szCs w:val="22"/>
          <w:lang w:val="es-UY"/>
        </w:rPr>
        <w:t>José</w:t>
      </w:r>
      <w:r w:rsidR="001350DA" w:rsidRPr="00FF32FD">
        <w:rPr>
          <w:rFonts w:asciiTheme="minorHAnsi" w:hAnsiTheme="minorHAnsi" w:cs="Arial"/>
          <w:sz w:val="22"/>
          <w:szCs w:val="22"/>
          <w:lang w:val="es-UY"/>
        </w:rPr>
        <w:t xml:space="preserve"> Batlle y </w:t>
      </w:r>
      <w:r w:rsidR="009F7E98" w:rsidRPr="00FF32FD">
        <w:rPr>
          <w:rFonts w:asciiTheme="minorHAnsi" w:hAnsiTheme="minorHAnsi" w:cs="Arial"/>
          <w:sz w:val="22"/>
          <w:szCs w:val="22"/>
          <w:lang w:val="es-UY"/>
        </w:rPr>
        <w:t>Ordoñez,</w:t>
      </w:r>
      <w:r w:rsidR="001350DA" w:rsidRPr="00FF32FD">
        <w:rPr>
          <w:rFonts w:asciiTheme="minorHAnsi" w:hAnsiTheme="minorHAnsi" w:cs="Arial"/>
          <w:sz w:val="22"/>
          <w:szCs w:val="22"/>
          <w:lang w:val="es-UY"/>
        </w:rPr>
        <w:t xml:space="preserve"> Lateral </w:t>
      </w:r>
      <w:r w:rsidR="009F7E98" w:rsidRPr="00FF32FD">
        <w:rPr>
          <w:rFonts w:asciiTheme="minorHAnsi" w:hAnsiTheme="minorHAnsi" w:cs="Arial"/>
          <w:sz w:val="22"/>
          <w:szCs w:val="22"/>
          <w:lang w:val="es-UY"/>
        </w:rPr>
        <w:t>Ante</w:t>
      </w:r>
      <w:r w:rsidR="001350DA" w:rsidRPr="00FF32FD">
        <w:rPr>
          <w:rFonts w:asciiTheme="minorHAnsi" w:hAnsiTheme="minorHAnsi" w:cs="Arial"/>
          <w:sz w:val="22"/>
          <w:szCs w:val="22"/>
          <w:lang w:val="es-UY"/>
        </w:rPr>
        <w:t xml:space="preserve">. Gral. Rivera, </w:t>
      </w:r>
      <w:r w:rsidR="008D4F95" w:rsidRPr="00FF32FD">
        <w:rPr>
          <w:rFonts w:asciiTheme="minorHAnsi" w:hAnsiTheme="minorHAnsi" w:cs="Arial"/>
          <w:sz w:val="22"/>
          <w:szCs w:val="22"/>
          <w:lang w:val="es-UY"/>
        </w:rPr>
        <w:t>Gral.</w:t>
      </w:r>
      <w:r w:rsidR="001350DA" w:rsidRPr="00FF32FD">
        <w:rPr>
          <w:rFonts w:asciiTheme="minorHAnsi" w:hAnsiTheme="minorHAnsi" w:cs="Arial"/>
          <w:sz w:val="22"/>
          <w:szCs w:val="22"/>
          <w:lang w:val="es-UY"/>
        </w:rPr>
        <w:t xml:space="preserve"> Rivera, Luis Alberto de Herrera.</w:t>
      </w:r>
    </w:p>
    <w:p w:rsidR="001350DA" w:rsidRPr="00FF32FD" w:rsidRDefault="001350DA" w:rsidP="00A704A9">
      <w:pPr>
        <w:pStyle w:val="Sangranormal"/>
        <w:numPr>
          <w:ilvl w:val="1"/>
          <w:numId w:val="10"/>
        </w:numPr>
        <w:spacing w:line="276" w:lineRule="auto"/>
        <w:jc w:val="both"/>
        <w:rPr>
          <w:rFonts w:asciiTheme="minorHAnsi" w:hAnsiTheme="minorHAnsi"/>
          <w:b/>
          <w:bCs/>
          <w:sz w:val="24"/>
          <w:szCs w:val="24"/>
          <w:u w:val="single"/>
          <w:lang w:val="es-UY"/>
        </w:rPr>
      </w:pPr>
      <w:r w:rsidRPr="00FF32FD">
        <w:rPr>
          <w:rFonts w:asciiTheme="minorHAnsi" w:hAnsiTheme="minorHAnsi" w:cs="Arial"/>
          <w:b/>
          <w:bCs/>
          <w:sz w:val="22"/>
          <w:szCs w:val="22"/>
          <w:lang w:val="es-UY"/>
        </w:rPr>
        <w:t>ZONA</w:t>
      </w:r>
      <w:r w:rsidR="00FD01D4" w:rsidRPr="00FF32FD">
        <w:rPr>
          <w:rFonts w:asciiTheme="minorHAnsi" w:hAnsiTheme="minorHAnsi" w:cs="Arial"/>
          <w:b/>
          <w:bCs/>
          <w:sz w:val="22"/>
          <w:szCs w:val="22"/>
          <w:lang w:val="es-UY"/>
        </w:rPr>
        <w:t xml:space="preserve"> 2 -</w:t>
      </w:r>
      <w:r w:rsidRPr="00FF32FD">
        <w:rPr>
          <w:rFonts w:asciiTheme="minorHAnsi" w:hAnsiTheme="minorHAnsi" w:cs="Arial"/>
          <w:b/>
          <w:bCs/>
          <w:sz w:val="22"/>
          <w:szCs w:val="22"/>
          <w:lang w:val="es-UY"/>
        </w:rPr>
        <w:t xml:space="preserve"> (CARRASCO, PUNTA GORDA, PARQUE RIVERA, MALVIN NORTE, MAROÑAS, CURVA DE MAROÑAS, ITUZAINGÍ, VILLA ESPAÑOLA, UNIÓN, MALVÍN)</w:t>
      </w:r>
      <w:r w:rsidRPr="00FF32FD">
        <w:rPr>
          <w:rFonts w:asciiTheme="minorHAnsi" w:hAnsiTheme="minorHAnsi" w:cs="Arial"/>
          <w:sz w:val="22"/>
          <w:szCs w:val="22"/>
          <w:lang w:val="es-UY"/>
        </w:rPr>
        <w:t xml:space="preserve"> Comprende 87 Centros Educativos listados a la fecha, </w:t>
      </w:r>
      <w:r w:rsidR="006314CA" w:rsidRPr="00FF32FD">
        <w:rPr>
          <w:rFonts w:asciiTheme="minorHAnsi" w:hAnsiTheme="minorHAnsi" w:cs="Arial"/>
          <w:sz w:val="22"/>
          <w:szCs w:val="22"/>
          <w:lang w:val="es-UY"/>
        </w:rPr>
        <w:t xml:space="preserve">próximos o incluidos dentro de </w:t>
      </w:r>
      <w:r w:rsidRPr="00FF32FD">
        <w:rPr>
          <w:rFonts w:asciiTheme="minorHAnsi" w:hAnsiTheme="minorHAnsi" w:cs="Arial"/>
          <w:sz w:val="22"/>
          <w:szCs w:val="22"/>
          <w:lang w:val="es-UY"/>
        </w:rPr>
        <w:t xml:space="preserve">la zona delimitada por las calles, </w:t>
      </w:r>
      <w:proofErr w:type="spellStart"/>
      <w:r w:rsidRPr="00FF32FD">
        <w:rPr>
          <w:rFonts w:asciiTheme="minorHAnsi" w:hAnsiTheme="minorHAnsi" w:cs="Arial"/>
          <w:sz w:val="22"/>
          <w:szCs w:val="22"/>
          <w:lang w:val="es-UY"/>
        </w:rPr>
        <w:t>Lido</w:t>
      </w:r>
      <w:proofErr w:type="spellEnd"/>
      <w:r w:rsidRPr="00FF32FD">
        <w:rPr>
          <w:rFonts w:asciiTheme="minorHAnsi" w:hAnsiTheme="minorHAnsi" w:cs="Arial"/>
          <w:sz w:val="22"/>
          <w:szCs w:val="22"/>
          <w:lang w:val="es-UY"/>
        </w:rPr>
        <w:t xml:space="preserve">, A. Italia, Av. Bolivia, Mesina, </w:t>
      </w:r>
      <w:r w:rsidR="009F7E98" w:rsidRPr="00FF32FD">
        <w:rPr>
          <w:rFonts w:asciiTheme="minorHAnsi" w:hAnsiTheme="minorHAnsi" w:cs="Arial"/>
          <w:sz w:val="22"/>
          <w:szCs w:val="22"/>
          <w:lang w:val="es-UY"/>
        </w:rPr>
        <w:t>José</w:t>
      </w:r>
      <w:r w:rsidRPr="00FF32FD">
        <w:rPr>
          <w:rFonts w:asciiTheme="minorHAnsi" w:hAnsiTheme="minorHAnsi" w:cs="Arial"/>
          <w:sz w:val="22"/>
          <w:szCs w:val="22"/>
          <w:lang w:val="es-UY"/>
        </w:rPr>
        <w:t xml:space="preserve"> </w:t>
      </w:r>
      <w:proofErr w:type="spellStart"/>
      <w:r w:rsidRPr="00FF32FD">
        <w:rPr>
          <w:rFonts w:asciiTheme="minorHAnsi" w:hAnsiTheme="minorHAnsi" w:cs="Arial"/>
          <w:sz w:val="22"/>
          <w:szCs w:val="22"/>
          <w:lang w:val="es-UY"/>
        </w:rPr>
        <w:t>Ordeig</w:t>
      </w:r>
      <w:proofErr w:type="spellEnd"/>
      <w:r w:rsidRPr="00FF32FD">
        <w:rPr>
          <w:rFonts w:asciiTheme="minorHAnsi" w:hAnsiTheme="minorHAnsi" w:cs="Arial"/>
          <w:sz w:val="22"/>
          <w:szCs w:val="22"/>
          <w:lang w:val="es-UY"/>
        </w:rPr>
        <w:t xml:space="preserve">, </w:t>
      </w:r>
      <w:r w:rsidR="009F7E98" w:rsidRPr="00FF32FD">
        <w:rPr>
          <w:rFonts w:asciiTheme="minorHAnsi" w:hAnsiTheme="minorHAnsi" w:cs="Arial"/>
          <w:sz w:val="22"/>
          <w:szCs w:val="22"/>
          <w:lang w:val="es-UY"/>
        </w:rPr>
        <w:t>Av.</w:t>
      </w:r>
      <w:r w:rsidRPr="00FF32FD">
        <w:rPr>
          <w:rFonts w:asciiTheme="minorHAnsi" w:hAnsiTheme="minorHAnsi" w:cs="Arial"/>
          <w:sz w:val="22"/>
          <w:szCs w:val="22"/>
          <w:lang w:val="es-UY"/>
        </w:rPr>
        <w:t xml:space="preserve"> Italia, Alberto Zum </w:t>
      </w:r>
      <w:proofErr w:type="spellStart"/>
      <w:r w:rsidRPr="00FF32FD">
        <w:rPr>
          <w:rFonts w:asciiTheme="minorHAnsi" w:hAnsiTheme="minorHAnsi" w:cs="Arial"/>
          <w:sz w:val="22"/>
          <w:szCs w:val="22"/>
          <w:lang w:val="es-UY"/>
        </w:rPr>
        <w:t>Felde</w:t>
      </w:r>
      <w:proofErr w:type="spellEnd"/>
      <w:r w:rsidRPr="00FF32FD">
        <w:rPr>
          <w:rFonts w:asciiTheme="minorHAnsi" w:hAnsiTheme="minorHAnsi" w:cs="Arial"/>
          <w:sz w:val="22"/>
          <w:szCs w:val="22"/>
          <w:lang w:val="es-UY"/>
        </w:rPr>
        <w:t xml:space="preserve">, Luis </w:t>
      </w:r>
      <w:proofErr w:type="spellStart"/>
      <w:r w:rsidRPr="00FF32FD">
        <w:rPr>
          <w:rFonts w:asciiTheme="minorHAnsi" w:hAnsiTheme="minorHAnsi" w:cs="Arial"/>
          <w:sz w:val="22"/>
          <w:szCs w:val="22"/>
          <w:lang w:val="es-UY"/>
        </w:rPr>
        <w:t>Cluzeau</w:t>
      </w:r>
      <w:proofErr w:type="spellEnd"/>
      <w:r w:rsidRPr="00FF32FD">
        <w:rPr>
          <w:rFonts w:asciiTheme="minorHAnsi" w:hAnsiTheme="minorHAnsi" w:cs="Arial"/>
          <w:sz w:val="22"/>
          <w:szCs w:val="22"/>
          <w:lang w:val="es-UY"/>
        </w:rPr>
        <w:t xml:space="preserve"> </w:t>
      </w:r>
      <w:proofErr w:type="spellStart"/>
      <w:r w:rsidRPr="00FF32FD">
        <w:rPr>
          <w:rFonts w:asciiTheme="minorHAnsi" w:hAnsiTheme="minorHAnsi" w:cs="Arial"/>
          <w:sz w:val="22"/>
          <w:szCs w:val="22"/>
          <w:lang w:val="es-UY"/>
        </w:rPr>
        <w:t>Mortet</w:t>
      </w:r>
      <w:proofErr w:type="spellEnd"/>
      <w:r w:rsidRPr="00FF32FD">
        <w:rPr>
          <w:rFonts w:asciiTheme="minorHAnsi" w:hAnsiTheme="minorHAnsi" w:cs="Arial"/>
          <w:sz w:val="22"/>
          <w:szCs w:val="22"/>
          <w:lang w:val="es-UY"/>
        </w:rPr>
        <w:t xml:space="preserve">, Ana </w:t>
      </w:r>
      <w:r w:rsidR="009F7E98" w:rsidRPr="00FF32FD">
        <w:rPr>
          <w:rFonts w:asciiTheme="minorHAnsi" w:hAnsiTheme="minorHAnsi" w:cs="Arial"/>
          <w:sz w:val="22"/>
          <w:szCs w:val="22"/>
          <w:lang w:val="es-UY"/>
        </w:rPr>
        <w:t>María</w:t>
      </w:r>
      <w:r w:rsidRPr="00FF32FD">
        <w:rPr>
          <w:rFonts w:asciiTheme="minorHAnsi" w:hAnsiTheme="minorHAnsi" w:cs="Arial"/>
          <w:sz w:val="22"/>
          <w:szCs w:val="22"/>
          <w:lang w:val="es-UY"/>
        </w:rPr>
        <w:t xml:space="preserve"> Rubens, </w:t>
      </w:r>
      <w:proofErr w:type="spellStart"/>
      <w:r w:rsidRPr="00FF32FD">
        <w:rPr>
          <w:rFonts w:asciiTheme="minorHAnsi" w:hAnsiTheme="minorHAnsi" w:cs="Arial"/>
          <w:sz w:val="22"/>
          <w:szCs w:val="22"/>
          <w:lang w:val="es-UY"/>
        </w:rPr>
        <w:t>Cno</w:t>
      </w:r>
      <w:proofErr w:type="spellEnd"/>
      <w:r w:rsidRPr="00FF32FD">
        <w:rPr>
          <w:rFonts w:asciiTheme="minorHAnsi" w:hAnsiTheme="minorHAnsi" w:cs="Arial"/>
          <w:sz w:val="22"/>
          <w:szCs w:val="22"/>
          <w:lang w:val="es-UY"/>
        </w:rPr>
        <w:t xml:space="preserve">. Carrasco, </w:t>
      </w:r>
      <w:proofErr w:type="spellStart"/>
      <w:r w:rsidRPr="00FF32FD">
        <w:rPr>
          <w:rFonts w:asciiTheme="minorHAnsi" w:hAnsiTheme="minorHAnsi" w:cs="Arial"/>
          <w:sz w:val="22"/>
          <w:szCs w:val="22"/>
          <w:lang w:val="es-UY"/>
        </w:rPr>
        <w:t>Cno</w:t>
      </w:r>
      <w:proofErr w:type="spellEnd"/>
      <w:r w:rsidRPr="00FF32FD">
        <w:rPr>
          <w:rFonts w:asciiTheme="minorHAnsi" w:hAnsiTheme="minorHAnsi" w:cs="Arial"/>
          <w:sz w:val="22"/>
          <w:szCs w:val="22"/>
          <w:lang w:val="es-UY"/>
        </w:rPr>
        <w:t xml:space="preserve">. Felipe Cardozo, C.2, CI. 5, Emilio </w:t>
      </w:r>
      <w:proofErr w:type="spellStart"/>
      <w:r w:rsidRPr="00FF32FD">
        <w:rPr>
          <w:rFonts w:asciiTheme="minorHAnsi" w:hAnsiTheme="minorHAnsi" w:cs="Arial"/>
          <w:sz w:val="22"/>
          <w:szCs w:val="22"/>
          <w:lang w:val="es-UY"/>
        </w:rPr>
        <w:t>Ravignani</w:t>
      </w:r>
      <w:proofErr w:type="spellEnd"/>
      <w:r w:rsidRPr="00FF32FD">
        <w:rPr>
          <w:rFonts w:asciiTheme="minorHAnsi" w:hAnsiTheme="minorHAnsi" w:cs="Arial"/>
          <w:sz w:val="22"/>
          <w:szCs w:val="22"/>
          <w:lang w:val="es-UY"/>
        </w:rPr>
        <w:t xml:space="preserve">, </w:t>
      </w:r>
      <w:proofErr w:type="spellStart"/>
      <w:r w:rsidRPr="00FF32FD">
        <w:rPr>
          <w:rFonts w:asciiTheme="minorHAnsi" w:hAnsiTheme="minorHAnsi" w:cs="Arial"/>
          <w:sz w:val="22"/>
          <w:szCs w:val="22"/>
          <w:lang w:val="es-UY"/>
        </w:rPr>
        <w:t>Cno</w:t>
      </w:r>
      <w:proofErr w:type="spellEnd"/>
      <w:r w:rsidRPr="00FF32FD">
        <w:rPr>
          <w:rFonts w:asciiTheme="minorHAnsi" w:hAnsiTheme="minorHAnsi" w:cs="Arial"/>
          <w:sz w:val="22"/>
          <w:szCs w:val="22"/>
          <w:lang w:val="es-UY"/>
        </w:rPr>
        <w:t xml:space="preserve">. </w:t>
      </w:r>
      <w:r w:rsidR="009F7E98" w:rsidRPr="00FF32FD">
        <w:rPr>
          <w:rFonts w:asciiTheme="minorHAnsi" w:hAnsiTheme="minorHAnsi" w:cs="Arial"/>
          <w:sz w:val="22"/>
          <w:szCs w:val="22"/>
          <w:lang w:val="es-UY"/>
        </w:rPr>
        <w:t>Carrasco,</w:t>
      </w:r>
      <w:r w:rsidRPr="00FF32FD">
        <w:rPr>
          <w:rFonts w:asciiTheme="minorHAnsi" w:hAnsiTheme="minorHAnsi" w:cs="Arial"/>
          <w:sz w:val="22"/>
          <w:szCs w:val="22"/>
          <w:lang w:val="es-UY"/>
        </w:rPr>
        <w:t xml:space="preserve"> </w:t>
      </w:r>
      <w:proofErr w:type="spellStart"/>
      <w:r w:rsidRPr="00FF32FD">
        <w:rPr>
          <w:rFonts w:asciiTheme="minorHAnsi" w:hAnsiTheme="minorHAnsi" w:cs="Arial"/>
          <w:sz w:val="22"/>
          <w:szCs w:val="22"/>
          <w:lang w:val="es-UY"/>
        </w:rPr>
        <w:t>Veracierto</w:t>
      </w:r>
      <w:proofErr w:type="spellEnd"/>
      <w:r w:rsidRPr="00FF32FD">
        <w:rPr>
          <w:rFonts w:asciiTheme="minorHAnsi" w:hAnsiTheme="minorHAnsi" w:cs="Arial"/>
          <w:sz w:val="22"/>
          <w:szCs w:val="22"/>
          <w:lang w:val="es-UY"/>
        </w:rPr>
        <w:t xml:space="preserve">, </w:t>
      </w:r>
      <w:proofErr w:type="spellStart"/>
      <w:r w:rsidRPr="00FF32FD">
        <w:rPr>
          <w:rFonts w:asciiTheme="minorHAnsi" w:hAnsiTheme="minorHAnsi" w:cs="Arial"/>
          <w:sz w:val="22"/>
          <w:szCs w:val="22"/>
          <w:lang w:val="es-UY"/>
        </w:rPr>
        <w:t>Veracierto</w:t>
      </w:r>
      <w:proofErr w:type="spellEnd"/>
      <w:r w:rsidRPr="00FF32FD">
        <w:rPr>
          <w:rFonts w:asciiTheme="minorHAnsi" w:hAnsiTheme="minorHAnsi" w:cs="Arial"/>
          <w:sz w:val="22"/>
          <w:szCs w:val="22"/>
          <w:lang w:val="es-UY"/>
        </w:rPr>
        <w:t xml:space="preserve">, Puntas de Soto, Eusebio Vidal, Del Fuerte, </w:t>
      </w:r>
      <w:r w:rsidR="009F7E98" w:rsidRPr="00FF32FD">
        <w:rPr>
          <w:rFonts w:asciiTheme="minorHAnsi" w:hAnsiTheme="minorHAnsi" w:cs="Arial"/>
          <w:sz w:val="22"/>
          <w:szCs w:val="22"/>
          <w:lang w:val="es-UY"/>
        </w:rPr>
        <w:t>Rubén</w:t>
      </w:r>
      <w:r w:rsidRPr="00FF32FD">
        <w:rPr>
          <w:rFonts w:asciiTheme="minorHAnsi" w:hAnsiTheme="minorHAnsi" w:cs="Arial"/>
          <w:sz w:val="22"/>
          <w:szCs w:val="22"/>
          <w:lang w:val="es-UY"/>
        </w:rPr>
        <w:t xml:space="preserve"> </w:t>
      </w:r>
      <w:r w:rsidR="009F7E98" w:rsidRPr="00FF32FD">
        <w:rPr>
          <w:rFonts w:asciiTheme="minorHAnsi" w:hAnsiTheme="minorHAnsi" w:cs="Arial"/>
          <w:sz w:val="22"/>
          <w:szCs w:val="22"/>
          <w:lang w:val="es-UY"/>
        </w:rPr>
        <w:t>Darío</w:t>
      </w:r>
      <w:r w:rsidRPr="00FF32FD">
        <w:rPr>
          <w:rFonts w:asciiTheme="minorHAnsi" w:hAnsiTheme="minorHAnsi" w:cs="Arial"/>
          <w:sz w:val="22"/>
          <w:szCs w:val="22"/>
          <w:lang w:val="es-UY"/>
        </w:rPr>
        <w:t xml:space="preserve">, Sebastopol, </w:t>
      </w:r>
      <w:proofErr w:type="spellStart"/>
      <w:r w:rsidRPr="00FF32FD">
        <w:rPr>
          <w:rFonts w:asciiTheme="minorHAnsi" w:hAnsiTheme="minorHAnsi" w:cs="Arial"/>
          <w:sz w:val="22"/>
          <w:szCs w:val="22"/>
          <w:lang w:val="es-UY"/>
        </w:rPr>
        <w:t>Celiar</w:t>
      </w:r>
      <w:proofErr w:type="spellEnd"/>
      <w:r w:rsidRPr="00FF32FD">
        <w:rPr>
          <w:rFonts w:asciiTheme="minorHAnsi" w:hAnsiTheme="minorHAnsi" w:cs="Arial"/>
          <w:sz w:val="22"/>
          <w:szCs w:val="22"/>
          <w:lang w:val="es-UY"/>
        </w:rPr>
        <w:t xml:space="preserve">, 12 de </w:t>
      </w:r>
      <w:r w:rsidR="009F7E98" w:rsidRPr="00FF32FD">
        <w:rPr>
          <w:rFonts w:asciiTheme="minorHAnsi" w:hAnsiTheme="minorHAnsi" w:cs="Arial"/>
          <w:sz w:val="22"/>
          <w:szCs w:val="22"/>
          <w:lang w:val="es-UY"/>
        </w:rPr>
        <w:t>octubre</w:t>
      </w:r>
      <w:r w:rsidRPr="00FF32FD">
        <w:rPr>
          <w:rFonts w:asciiTheme="minorHAnsi" w:hAnsiTheme="minorHAnsi" w:cs="Arial"/>
          <w:sz w:val="22"/>
          <w:szCs w:val="22"/>
          <w:lang w:val="es-UY"/>
        </w:rPr>
        <w:t xml:space="preserve">, Cochabamba, Puntas de Soto, Rubén Darío, </w:t>
      </w:r>
      <w:proofErr w:type="spellStart"/>
      <w:r w:rsidRPr="00FF32FD">
        <w:rPr>
          <w:rFonts w:asciiTheme="minorHAnsi" w:hAnsiTheme="minorHAnsi" w:cs="Arial"/>
          <w:sz w:val="22"/>
          <w:szCs w:val="22"/>
          <w:lang w:val="es-UY"/>
        </w:rPr>
        <w:t>Cno</w:t>
      </w:r>
      <w:proofErr w:type="spellEnd"/>
      <w:r w:rsidRPr="00FF32FD">
        <w:rPr>
          <w:rFonts w:asciiTheme="minorHAnsi" w:hAnsiTheme="minorHAnsi" w:cs="Arial"/>
          <w:sz w:val="22"/>
          <w:szCs w:val="22"/>
          <w:lang w:val="es-UY"/>
        </w:rPr>
        <w:t xml:space="preserve"> Maldonado, Juan Jacobo Rousseau, </w:t>
      </w:r>
      <w:r w:rsidR="009F7E98" w:rsidRPr="00FF32FD">
        <w:rPr>
          <w:rFonts w:asciiTheme="minorHAnsi" w:hAnsiTheme="minorHAnsi" w:cs="Arial"/>
          <w:sz w:val="22"/>
          <w:szCs w:val="22"/>
          <w:lang w:val="es-UY"/>
        </w:rPr>
        <w:t>Av.</w:t>
      </w:r>
      <w:r w:rsidRPr="00FF32FD">
        <w:rPr>
          <w:rFonts w:asciiTheme="minorHAnsi" w:hAnsiTheme="minorHAnsi" w:cs="Arial"/>
          <w:sz w:val="22"/>
          <w:szCs w:val="22"/>
          <w:lang w:val="es-UY"/>
        </w:rPr>
        <w:t xml:space="preserve"> </w:t>
      </w:r>
      <w:r w:rsidR="009F7E98" w:rsidRPr="00FF32FD">
        <w:rPr>
          <w:rFonts w:asciiTheme="minorHAnsi" w:hAnsiTheme="minorHAnsi" w:cs="Arial"/>
          <w:sz w:val="22"/>
          <w:szCs w:val="22"/>
          <w:lang w:val="es-UY"/>
        </w:rPr>
        <w:t>José</w:t>
      </w:r>
      <w:r w:rsidRPr="00FF32FD">
        <w:rPr>
          <w:rFonts w:asciiTheme="minorHAnsi" w:hAnsiTheme="minorHAnsi" w:cs="Arial"/>
          <w:sz w:val="22"/>
          <w:szCs w:val="22"/>
          <w:lang w:val="es-UY"/>
        </w:rPr>
        <w:t xml:space="preserve"> </w:t>
      </w:r>
      <w:proofErr w:type="spellStart"/>
      <w:r w:rsidRPr="00FF32FD">
        <w:rPr>
          <w:rFonts w:asciiTheme="minorHAnsi" w:hAnsiTheme="minorHAnsi" w:cs="Arial"/>
          <w:sz w:val="22"/>
          <w:szCs w:val="22"/>
          <w:lang w:val="es-UY"/>
        </w:rPr>
        <w:t>Belloni</w:t>
      </w:r>
      <w:proofErr w:type="spellEnd"/>
      <w:r w:rsidRPr="00FF32FD">
        <w:rPr>
          <w:rFonts w:asciiTheme="minorHAnsi" w:hAnsiTheme="minorHAnsi" w:cs="Arial"/>
          <w:sz w:val="22"/>
          <w:szCs w:val="22"/>
          <w:lang w:val="es-UY"/>
        </w:rPr>
        <w:t xml:space="preserve">, </w:t>
      </w:r>
      <w:r w:rsidR="009F7E98" w:rsidRPr="00FF32FD">
        <w:rPr>
          <w:rFonts w:asciiTheme="minorHAnsi" w:hAnsiTheme="minorHAnsi" w:cs="Arial"/>
          <w:sz w:val="22"/>
          <w:szCs w:val="22"/>
          <w:lang w:val="es-UY"/>
        </w:rPr>
        <w:t>José</w:t>
      </w:r>
      <w:r w:rsidRPr="00FF32FD">
        <w:rPr>
          <w:rFonts w:asciiTheme="minorHAnsi" w:hAnsiTheme="minorHAnsi" w:cs="Arial"/>
          <w:sz w:val="22"/>
          <w:szCs w:val="22"/>
          <w:lang w:val="es-UY"/>
        </w:rPr>
        <w:t xml:space="preserve"> Shaw, </w:t>
      </w:r>
      <w:r w:rsidR="009F7E98" w:rsidRPr="00FF32FD">
        <w:rPr>
          <w:rFonts w:asciiTheme="minorHAnsi" w:hAnsiTheme="minorHAnsi" w:cs="Arial"/>
          <w:sz w:val="22"/>
          <w:szCs w:val="22"/>
          <w:lang w:val="es-UY"/>
        </w:rPr>
        <w:t>José</w:t>
      </w:r>
      <w:r w:rsidRPr="00FF32FD">
        <w:rPr>
          <w:rFonts w:asciiTheme="minorHAnsi" w:hAnsiTheme="minorHAnsi" w:cs="Arial"/>
          <w:sz w:val="22"/>
          <w:szCs w:val="22"/>
          <w:lang w:val="es-UY"/>
        </w:rPr>
        <w:t xml:space="preserve"> María Guerra, </w:t>
      </w:r>
      <w:r w:rsidR="009F7E98" w:rsidRPr="00FF32FD">
        <w:rPr>
          <w:rFonts w:asciiTheme="minorHAnsi" w:hAnsiTheme="minorHAnsi" w:cs="Arial"/>
          <w:sz w:val="22"/>
          <w:szCs w:val="22"/>
          <w:lang w:val="es-UY"/>
        </w:rPr>
        <w:t>Av.</w:t>
      </w:r>
      <w:r w:rsidRPr="00FF32FD">
        <w:rPr>
          <w:rFonts w:asciiTheme="minorHAnsi" w:hAnsiTheme="minorHAnsi" w:cs="Arial"/>
          <w:sz w:val="22"/>
          <w:szCs w:val="22"/>
          <w:lang w:val="es-UY"/>
        </w:rPr>
        <w:t xml:space="preserve"> </w:t>
      </w:r>
      <w:r w:rsidR="008D4F95" w:rsidRPr="00FF32FD">
        <w:rPr>
          <w:rFonts w:asciiTheme="minorHAnsi" w:hAnsiTheme="minorHAnsi" w:cs="Arial"/>
          <w:sz w:val="22"/>
          <w:szCs w:val="22"/>
          <w:lang w:val="es-UY"/>
        </w:rPr>
        <w:t>Gral.</w:t>
      </w:r>
      <w:r w:rsidRPr="00FF32FD">
        <w:rPr>
          <w:rFonts w:asciiTheme="minorHAnsi" w:hAnsiTheme="minorHAnsi" w:cs="Arial"/>
          <w:sz w:val="22"/>
          <w:szCs w:val="22"/>
          <w:lang w:val="es-UY"/>
        </w:rPr>
        <w:t xml:space="preserve"> Flores, Carreras Nacionales, Emilio Zola, Corrales, Juan Acosta, Chimborazo, </w:t>
      </w:r>
      <w:proofErr w:type="spellStart"/>
      <w:r w:rsidRPr="00FF32FD">
        <w:rPr>
          <w:rFonts w:asciiTheme="minorHAnsi" w:hAnsiTheme="minorHAnsi" w:cs="Arial"/>
          <w:sz w:val="22"/>
          <w:szCs w:val="22"/>
          <w:lang w:val="es-UY"/>
        </w:rPr>
        <w:t>Burgues</w:t>
      </w:r>
      <w:proofErr w:type="spellEnd"/>
      <w:r w:rsidRPr="00FF32FD">
        <w:rPr>
          <w:rFonts w:asciiTheme="minorHAnsi" w:hAnsiTheme="minorHAnsi" w:cs="Arial"/>
          <w:sz w:val="22"/>
          <w:szCs w:val="22"/>
          <w:lang w:val="es-UY"/>
        </w:rPr>
        <w:t xml:space="preserve">, </w:t>
      </w:r>
      <w:proofErr w:type="spellStart"/>
      <w:r w:rsidRPr="00FF32FD">
        <w:rPr>
          <w:rFonts w:asciiTheme="minorHAnsi" w:hAnsiTheme="minorHAnsi" w:cs="Arial"/>
          <w:sz w:val="22"/>
          <w:szCs w:val="22"/>
          <w:lang w:val="es-UY"/>
        </w:rPr>
        <w:t>Hum</w:t>
      </w:r>
      <w:proofErr w:type="spellEnd"/>
      <w:r w:rsidRPr="00FF32FD">
        <w:rPr>
          <w:rFonts w:asciiTheme="minorHAnsi" w:hAnsiTheme="minorHAnsi" w:cs="Arial"/>
          <w:sz w:val="22"/>
          <w:szCs w:val="22"/>
          <w:lang w:val="es-UY"/>
        </w:rPr>
        <w:t xml:space="preserve">, </w:t>
      </w:r>
      <w:r w:rsidR="009F7E98" w:rsidRPr="00FF32FD">
        <w:rPr>
          <w:rFonts w:asciiTheme="minorHAnsi" w:hAnsiTheme="minorHAnsi" w:cs="Arial"/>
          <w:sz w:val="22"/>
          <w:szCs w:val="22"/>
          <w:lang w:val="es-UY"/>
        </w:rPr>
        <w:t>Avda.</w:t>
      </w:r>
      <w:r w:rsidRPr="00FF32FD">
        <w:rPr>
          <w:rFonts w:asciiTheme="minorHAnsi" w:hAnsiTheme="minorHAnsi" w:cs="Arial"/>
          <w:sz w:val="22"/>
          <w:szCs w:val="22"/>
          <w:lang w:val="es-UY"/>
        </w:rPr>
        <w:t xml:space="preserve"> San </w:t>
      </w:r>
      <w:proofErr w:type="spellStart"/>
      <w:r w:rsidRPr="00FF32FD">
        <w:rPr>
          <w:rFonts w:asciiTheme="minorHAnsi" w:hAnsiTheme="minorHAnsi" w:cs="Arial"/>
          <w:sz w:val="22"/>
          <w:szCs w:val="22"/>
          <w:lang w:val="es-UY"/>
        </w:rPr>
        <w:t>martín</w:t>
      </w:r>
      <w:proofErr w:type="spellEnd"/>
      <w:r w:rsidRPr="00FF32FD">
        <w:rPr>
          <w:rFonts w:asciiTheme="minorHAnsi" w:hAnsiTheme="minorHAnsi" w:cs="Arial"/>
          <w:sz w:val="22"/>
          <w:szCs w:val="22"/>
          <w:lang w:val="es-UY"/>
        </w:rPr>
        <w:t xml:space="preserve">, León Pérez, Manuel </w:t>
      </w:r>
      <w:proofErr w:type="spellStart"/>
      <w:r w:rsidRPr="00FF32FD">
        <w:rPr>
          <w:rFonts w:asciiTheme="minorHAnsi" w:hAnsiTheme="minorHAnsi" w:cs="Arial"/>
          <w:sz w:val="22"/>
          <w:szCs w:val="22"/>
          <w:lang w:val="es-UY"/>
        </w:rPr>
        <w:t>Arrotea</w:t>
      </w:r>
      <w:proofErr w:type="spellEnd"/>
      <w:r w:rsidRPr="00FF32FD">
        <w:rPr>
          <w:rFonts w:asciiTheme="minorHAnsi" w:hAnsiTheme="minorHAnsi" w:cs="Arial"/>
          <w:sz w:val="22"/>
          <w:szCs w:val="22"/>
          <w:lang w:val="es-UY"/>
        </w:rPr>
        <w:t xml:space="preserve">, Palomas, Pres. Ing. </w:t>
      </w:r>
      <w:r w:rsidR="009F7E98" w:rsidRPr="00FF32FD">
        <w:rPr>
          <w:rFonts w:asciiTheme="minorHAnsi" w:hAnsiTheme="minorHAnsi" w:cs="Arial"/>
          <w:sz w:val="22"/>
          <w:szCs w:val="22"/>
          <w:lang w:val="es-UY"/>
        </w:rPr>
        <w:t>José</w:t>
      </w:r>
      <w:r w:rsidRPr="00FF32FD">
        <w:rPr>
          <w:rFonts w:asciiTheme="minorHAnsi" w:hAnsiTheme="minorHAnsi" w:cs="Arial"/>
          <w:sz w:val="22"/>
          <w:szCs w:val="22"/>
          <w:lang w:val="es-UY"/>
        </w:rPr>
        <w:t xml:space="preserve"> Serrato, El Cairo, </w:t>
      </w:r>
      <w:r w:rsidR="009F7E98" w:rsidRPr="00FF32FD">
        <w:rPr>
          <w:rFonts w:asciiTheme="minorHAnsi" w:hAnsiTheme="minorHAnsi" w:cs="Arial"/>
          <w:sz w:val="22"/>
          <w:szCs w:val="22"/>
          <w:lang w:val="es-UY"/>
        </w:rPr>
        <w:t>Av.</w:t>
      </w:r>
      <w:r w:rsidRPr="00FF32FD">
        <w:rPr>
          <w:rFonts w:asciiTheme="minorHAnsi" w:hAnsiTheme="minorHAnsi" w:cs="Arial"/>
          <w:sz w:val="22"/>
          <w:szCs w:val="22"/>
          <w:lang w:val="es-UY"/>
        </w:rPr>
        <w:t xml:space="preserve"> </w:t>
      </w:r>
      <w:proofErr w:type="spellStart"/>
      <w:r w:rsidRPr="00FF32FD">
        <w:rPr>
          <w:rFonts w:asciiTheme="minorHAnsi" w:hAnsiTheme="minorHAnsi" w:cs="Arial"/>
          <w:sz w:val="22"/>
          <w:szCs w:val="22"/>
          <w:lang w:val="es-UY"/>
        </w:rPr>
        <w:t>Damaso</w:t>
      </w:r>
      <w:proofErr w:type="spellEnd"/>
      <w:r w:rsidRPr="00FF32FD">
        <w:rPr>
          <w:rFonts w:asciiTheme="minorHAnsi" w:hAnsiTheme="minorHAnsi" w:cs="Arial"/>
          <w:sz w:val="22"/>
          <w:szCs w:val="22"/>
          <w:lang w:val="es-UY"/>
        </w:rPr>
        <w:t xml:space="preserve"> Antonio Larrañaga, Felipe Sanguinetti, Mateo Cabral, Irlanda, Avda. Italia, Avda. Mariscal Francisco Solano López, Delmiro Costa, Juan M. Espinosa, </w:t>
      </w:r>
      <w:r w:rsidR="009F7E98" w:rsidRPr="00FF32FD">
        <w:rPr>
          <w:rFonts w:asciiTheme="minorHAnsi" w:hAnsiTheme="minorHAnsi" w:cs="Arial"/>
          <w:sz w:val="22"/>
          <w:szCs w:val="22"/>
          <w:lang w:val="es-UY"/>
        </w:rPr>
        <w:t>Pérez</w:t>
      </w:r>
      <w:r w:rsidRPr="00FF32FD">
        <w:rPr>
          <w:rFonts w:asciiTheme="minorHAnsi" w:hAnsiTheme="minorHAnsi" w:cs="Arial"/>
          <w:sz w:val="22"/>
          <w:szCs w:val="22"/>
          <w:lang w:val="es-UY"/>
        </w:rPr>
        <w:t xml:space="preserve"> </w:t>
      </w:r>
      <w:proofErr w:type="spellStart"/>
      <w:r w:rsidRPr="00FF32FD">
        <w:rPr>
          <w:rFonts w:asciiTheme="minorHAnsi" w:hAnsiTheme="minorHAnsi" w:cs="Arial"/>
          <w:sz w:val="22"/>
          <w:szCs w:val="22"/>
          <w:lang w:val="es-UY"/>
        </w:rPr>
        <w:t>Gomar</w:t>
      </w:r>
      <w:proofErr w:type="spellEnd"/>
      <w:r w:rsidRPr="00FF32FD">
        <w:rPr>
          <w:rFonts w:asciiTheme="minorHAnsi" w:hAnsiTheme="minorHAnsi" w:cs="Arial"/>
          <w:sz w:val="22"/>
          <w:szCs w:val="22"/>
          <w:lang w:val="es-UY"/>
        </w:rPr>
        <w:t xml:space="preserve">, Av. Mariscal Francisco Solano López, Avda. </w:t>
      </w:r>
      <w:r w:rsidR="008D4F95" w:rsidRPr="00FF32FD">
        <w:rPr>
          <w:rFonts w:asciiTheme="minorHAnsi" w:hAnsiTheme="minorHAnsi" w:cs="Arial"/>
          <w:sz w:val="22"/>
          <w:szCs w:val="22"/>
          <w:lang w:val="es-UY"/>
        </w:rPr>
        <w:t>Gral.</w:t>
      </w:r>
      <w:r w:rsidRPr="00FF32FD">
        <w:rPr>
          <w:rFonts w:asciiTheme="minorHAnsi" w:hAnsiTheme="minorHAnsi" w:cs="Arial"/>
          <w:sz w:val="22"/>
          <w:szCs w:val="22"/>
          <w:lang w:val="es-UY"/>
        </w:rPr>
        <w:t xml:space="preserve"> Rivera, </w:t>
      </w:r>
      <w:r w:rsidR="009F7E98" w:rsidRPr="00FF32FD">
        <w:rPr>
          <w:rFonts w:asciiTheme="minorHAnsi" w:hAnsiTheme="minorHAnsi" w:cs="Arial"/>
          <w:sz w:val="22"/>
          <w:szCs w:val="22"/>
          <w:lang w:val="es-UY"/>
        </w:rPr>
        <w:t>Ambrosio</w:t>
      </w:r>
      <w:r w:rsidRPr="00FF32FD">
        <w:rPr>
          <w:rFonts w:asciiTheme="minorHAnsi" w:hAnsiTheme="minorHAnsi" w:cs="Arial"/>
          <w:sz w:val="22"/>
          <w:szCs w:val="22"/>
          <w:lang w:val="es-UY"/>
        </w:rPr>
        <w:t xml:space="preserve"> Velazco, 9 de Junio, </w:t>
      </w:r>
      <w:proofErr w:type="spellStart"/>
      <w:r w:rsidRPr="00FF32FD">
        <w:rPr>
          <w:rFonts w:asciiTheme="minorHAnsi" w:hAnsiTheme="minorHAnsi" w:cs="Arial"/>
          <w:sz w:val="22"/>
          <w:szCs w:val="22"/>
          <w:lang w:val="es-UY"/>
        </w:rPr>
        <w:t>Rbla</w:t>
      </w:r>
      <w:proofErr w:type="spellEnd"/>
      <w:r w:rsidRPr="00FF32FD">
        <w:rPr>
          <w:rFonts w:asciiTheme="minorHAnsi" w:hAnsiTheme="minorHAnsi" w:cs="Arial"/>
          <w:sz w:val="22"/>
          <w:szCs w:val="22"/>
          <w:lang w:val="es-UY"/>
        </w:rPr>
        <w:t xml:space="preserve"> .</w:t>
      </w:r>
      <w:r w:rsidR="009F7E98" w:rsidRPr="00FF32FD">
        <w:rPr>
          <w:rFonts w:asciiTheme="minorHAnsi" w:hAnsiTheme="minorHAnsi" w:cs="Arial"/>
          <w:sz w:val="22"/>
          <w:szCs w:val="22"/>
          <w:lang w:val="es-UY"/>
        </w:rPr>
        <w:t>República</w:t>
      </w:r>
      <w:r w:rsidRPr="00FF32FD">
        <w:rPr>
          <w:rFonts w:asciiTheme="minorHAnsi" w:hAnsiTheme="minorHAnsi" w:cs="Arial"/>
          <w:sz w:val="22"/>
          <w:szCs w:val="22"/>
          <w:lang w:val="es-UY"/>
        </w:rPr>
        <w:t xml:space="preserve"> de Chile, </w:t>
      </w:r>
      <w:proofErr w:type="spellStart"/>
      <w:r w:rsidRPr="00FF32FD">
        <w:rPr>
          <w:rFonts w:asciiTheme="minorHAnsi" w:hAnsiTheme="minorHAnsi" w:cs="Arial"/>
          <w:sz w:val="22"/>
          <w:szCs w:val="22"/>
          <w:lang w:val="es-UY"/>
        </w:rPr>
        <w:t>Colombes</w:t>
      </w:r>
      <w:proofErr w:type="spellEnd"/>
      <w:r w:rsidRPr="00FF32FD">
        <w:rPr>
          <w:rFonts w:asciiTheme="minorHAnsi" w:hAnsiTheme="minorHAnsi" w:cs="Arial"/>
          <w:sz w:val="22"/>
          <w:szCs w:val="22"/>
          <w:lang w:val="es-UY"/>
        </w:rPr>
        <w:t xml:space="preserve">, Velsen, </w:t>
      </w:r>
      <w:proofErr w:type="spellStart"/>
      <w:r w:rsidRPr="00FF32FD">
        <w:rPr>
          <w:rFonts w:asciiTheme="minorHAnsi" w:hAnsiTheme="minorHAnsi" w:cs="Arial"/>
          <w:sz w:val="22"/>
          <w:szCs w:val="22"/>
          <w:lang w:val="es-UY"/>
        </w:rPr>
        <w:t>Aceguá</w:t>
      </w:r>
      <w:proofErr w:type="spellEnd"/>
      <w:r w:rsidRPr="00FF32FD">
        <w:rPr>
          <w:rFonts w:asciiTheme="minorHAnsi" w:hAnsiTheme="minorHAnsi" w:cs="Arial"/>
          <w:sz w:val="22"/>
          <w:szCs w:val="22"/>
          <w:lang w:val="es-UY"/>
        </w:rPr>
        <w:t xml:space="preserve">, Pilcomayo, </w:t>
      </w:r>
      <w:r w:rsidR="009F7E98" w:rsidRPr="00FF32FD">
        <w:rPr>
          <w:rFonts w:asciiTheme="minorHAnsi" w:hAnsiTheme="minorHAnsi" w:cs="Arial"/>
          <w:sz w:val="22"/>
          <w:szCs w:val="22"/>
          <w:lang w:val="es-UY"/>
        </w:rPr>
        <w:t>Av.</w:t>
      </w:r>
      <w:r w:rsidRPr="00FF32FD">
        <w:rPr>
          <w:rFonts w:asciiTheme="minorHAnsi" w:hAnsiTheme="minorHAnsi" w:cs="Arial"/>
          <w:sz w:val="22"/>
          <w:szCs w:val="22"/>
          <w:lang w:val="es-UY"/>
        </w:rPr>
        <w:t xml:space="preserve"> 18 de Diciembre, Dr. Decroly, </w:t>
      </w:r>
      <w:proofErr w:type="spellStart"/>
      <w:r w:rsidRPr="00FF32FD">
        <w:rPr>
          <w:rFonts w:asciiTheme="minorHAnsi" w:hAnsiTheme="minorHAnsi" w:cs="Arial"/>
          <w:sz w:val="22"/>
          <w:szCs w:val="22"/>
          <w:lang w:val="es-UY"/>
        </w:rPr>
        <w:t>Missouiri</w:t>
      </w:r>
      <w:proofErr w:type="spellEnd"/>
      <w:r w:rsidRPr="00FF32FD">
        <w:rPr>
          <w:rFonts w:asciiTheme="minorHAnsi" w:hAnsiTheme="minorHAnsi" w:cs="Arial"/>
          <w:sz w:val="22"/>
          <w:szCs w:val="22"/>
          <w:lang w:val="es-UY"/>
        </w:rPr>
        <w:t xml:space="preserve">, Aconcagua, Juan A. </w:t>
      </w:r>
      <w:proofErr w:type="spellStart"/>
      <w:r w:rsidRPr="00FF32FD">
        <w:rPr>
          <w:rFonts w:asciiTheme="minorHAnsi" w:hAnsiTheme="minorHAnsi" w:cs="Arial"/>
          <w:sz w:val="22"/>
          <w:szCs w:val="22"/>
          <w:lang w:val="es-UY"/>
        </w:rPr>
        <w:t>Scasso</w:t>
      </w:r>
      <w:proofErr w:type="spellEnd"/>
      <w:r w:rsidRPr="00FF32FD">
        <w:rPr>
          <w:rFonts w:asciiTheme="minorHAnsi" w:hAnsiTheme="minorHAnsi" w:cs="Arial"/>
          <w:sz w:val="22"/>
          <w:szCs w:val="22"/>
          <w:lang w:val="es-UY"/>
        </w:rPr>
        <w:t xml:space="preserve">, Palmas y Ombúes, Lucerna San Nicolás, </w:t>
      </w:r>
      <w:proofErr w:type="spellStart"/>
      <w:r w:rsidRPr="00FF32FD">
        <w:rPr>
          <w:rFonts w:asciiTheme="minorHAnsi" w:hAnsiTheme="minorHAnsi" w:cs="Arial"/>
          <w:sz w:val="22"/>
          <w:szCs w:val="22"/>
          <w:lang w:val="es-UY"/>
        </w:rPr>
        <w:t>Rbla</w:t>
      </w:r>
      <w:proofErr w:type="spellEnd"/>
      <w:r w:rsidRPr="00FF32FD">
        <w:rPr>
          <w:rFonts w:asciiTheme="minorHAnsi" w:hAnsiTheme="minorHAnsi" w:cs="Arial"/>
          <w:sz w:val="22"/>
          <w:szCs w:val="22"/>
          <w:lang w:val="es-UY"/>
        </w:rPr>
        <w:t xml:space="preserve"> República de México, </w:t>
      </w:r>
      <w:proofErr w:type="gramStart"/>
      <w:r w:rsidRPr="00FF32FD">
        <w:rPr>
          <w:rFonts w:asciiTheme="minorHAnsi" w:hAnsiTheme="minorHAnsi" w:cs="Arial"/>
          <w:sz w:val="22"/>
          <w:szCs w:val="22"/>
          <w:lang w:val="es-UY"/>
        </w:rPr>
        <w:t>Miraflores ,Av</w:t>
      </w:r>
      <w:proofErr w:type="gramEnd"/>
      <w:r w:rsidRPr="00FF32FD">
        <w:rPr>
          <w:rFonts w:asciiTheme="minorHAnsi" w:hAnsiTheme="minorHAnsi" w:cs="Arial"/>
          <w:sz w:val="22"/>
          <w:szCs w:val="22"/>
          <w:lang w:val="es-UY"/>
        </w:rPr>
        <w:t xml:space="preserve">. Gral. Rivera, </w:t>
      </w:r>
      <w:r w:rsidR="009F7E98" w:rsidRPr="00FF32FD">
        <w:rPr>
          <w:rFonts w:asciiTheme="minorHAnsi" w:hAnsiTheme="minorHAnsi" w:cs="Arial"/>
          <w:sz w:val="22"/>
          <w:szCs w:val="22"/>
          <w:lang w:val="es-UY"/>
        </w:rPr>
        <w:t>Av.</w:t>
      </w:r>
      <w:r w:rsidRPr="00FF32FD">
        <w:rPr>
          <w:rFonts w:asciiTheme="minorHAnsi" w:hAnsiTheme="minorHAnsi" w:cs="Arial"/>
          <w:sz w:val="22"/>
          <w:szCs w:val="22"/>
          <w:lang w:val="es-UY"/>
        </w:rPr>
        <w:t xml:space="preserve"> A. </w:t>
      </w:r>
      <w:proofErr w:type="spellStart"/>
      <w:r w:rsidRPr="00FF32FD">
        <w:rPr>
          <w:rFonts w:asciiTheme="minorHAnsi" w:hAnsiTheme="minorHAnsi" w:cs="Arial"/>
          <w:sz w:val="22"/>
          <w:szCs w:val="22"/>
          <w:lang w:val="es-UY"/>
        </w:rPr>
        <w:t>Arocena</w:t>
      </w:r>
      <w:proofErr w:type="spellEnd"/>
      <w:r w:rsidRPr="00FF32FD">
        <w:rPr>
          <w:rFonts w:asciiTheme="minorHAnsi" w:hAnsiTheme="minorHAnsi" w:cs="Arial"/>
          <w:sz w:val="22"/>
          <w:szCs w:val="22"/>
          <w:lang w:val="es-UY"/>
        </w:rPr>
        <w:t xml:space="preserve">, </w:t>
      </w:r>
      <w:proofErr w:type="spellStart"/>
      <w:r w:rsidRPr="00FF32FD">
        <w:rPr>
          <w:rFonts w:asciiTheme="minorHAnsi" w:hAnsiTheme="minorHAnsi" w:cs="Arial"/>
          <w:sz w:val="22"/>
          <w:szCs w:val="22"/>
          <w:lang w:val="es-UY"/>
        </w:rPr>
        <w:t>Mones</w:t>
      </w:r>
      <w:proofErr w:type="spellEnd"/>
      <w:r w:rsidRPr="00FF32FD">
        <w:rPr>
          <w:rFonts w:asciiTheme="minorHAnsi" w:hAnsiTheme="minorHAnsi" w:cs="Arial"/>
          <w:sz w:val="22"/>
          <w:szCs w:val="22"/>
          <w:lang w:val="es-UY"/>
        </w:rPr>
        <w:t xml:space="preserve"> Roses, Gral. Nariño, Av. Italia. </w:t>
      </w:r>
    </w:p>
    <w:p w:rsidR="001350DA" w:rsidRPr="00FF32FD" w:rsidRDefault="001350DA" w:rsidP="00A704A9">
      <w:pPr>
        <w:pStyle w:val="Sangranormal"/>
        <w:numPr>
          <w:ilvl w:val="1"/>
          <w:numId w:val="10"/>
        </w:numPr>
        <w:spacing w:line="276" w:lineRule="auto"/>
        <w:jc w:val="both"/>
        <w:rPr>
          <w:rFonts w:asciiTheme="minorHAnsi" w:hAnsiTheme="minorHAnsi"/>
          <w:b/>
          <w:bCs/>
          <w:sz w:val="24"/>
          <w:szCs w:val="24"/>
          <w:u w:val="single"/>
          <w:lang w:val="es-UY"/>
        </w:rPr>
      </w:pPr>
      <w:r w:rsidRPr="00FF32FD">
        <w:rPr>
          <w:rFonts w:asciiTheme="minorHAnsi" w:hAnsiTheme="minorHAnsi" w:cs="Arial"/>
          <w:b/>
          <w:bCs/>
          <w:sz w:val="22"/>
          <w:szCs w:val="22"/>
          <w:lang w:val="es-UY"/>
        </w:rPr>
        <w:t>ZONA</w:t>
      </w:r>
      <w:r w:rsidR="00FD01D4" w:rsidRPr="00FF32FD">
        <w:rPr>
          <w:rFonts w:asciiTheme="minorHAnsi" w:hAnsiTheme="minorHAnsi" w:cs="Arial"/>
          <w:b/>
          <w:bCs/>
          <w:sz w:val="22"/>
          <w:szCs w:val="22"/>
          <w:lang w:val="es-UY"/>
        </w:rPr>
        <w:t xml:space="preserve"> 3 -</w:t>
      </w:r>
      <w:r w:rsidRPr="00FF32FD">
        <w:rPr>
          <w:rFonts w:asciiTheme="minorHAnsi" w:hAnsiTheme="minorHAnsi" w:cs="Arial"/>
          <w:b/>
          <w:bCs/>
          <w:sz w:val="22"/>
          <w:szCs w:val="22"/>
          <w:lang w:val="es-UY"/>
        </w:rPr>
        <w:t xml:space="preserve"> (BELLA ITALIA, PUNTA DE RIELES, SANTA MARIA, PIEDRAS BLANCAS, PLACIDO ELLAURI, BORRO, CASAVALLE, PEÑAROL, SAYAGO, PASO DE LAS DURANAS)</w:t>
      </w:r>
      <w:r w:rsidRPr="00FF32FD">
        <w:rPr>
          <w:rFonts w:asciiTheme="minorHAnsi" w:hAnsiTheme="minorHAnsi" w:cs="Arial"/>
          <w:sz w:val="22"/>
          <w:szCs w:val="22"/>
          <w:lang w:val="es-UY"/>
        </w:rPr>
        <w:t xml:space="preserve"> Comprende 78 Centros Educativos listados a la fecha</w:t>
      </w:r>
      <w:r w:rsidR="006314CA" w:rsidRPr="00FF32FD">
        <w:rPr>
          <w:rFonts w:asciiTheme="minorHAnsi" w:hAnsiTheme="minorHAnsi" w:cs="Arial"/>
          <w:sz w:val="22"/>
          <w:szCs w:val="22"/>
          <w:lang w:val="es-UY"/>
        </w:rPr>
        <w:t>,</w:t>
      </w:r>
      <w:r w:rsidRPr="00FF32FD">
        <w:rPr>
          <w:rFonts w:asciiTheme="minorHAnsi" w:hAnsiTheme="minorHAnsi" w:cs="Arial"/>
          <w:sz w:val="22"/>
          <w:szCs w:val="22"/>
          <w:lang w:val="es-UY"/>
        </w:rPr>
        <w:t xml:space="preserve"> </w:t>
      </w:r>
      <w:r w:rsidR="006314CA" w:rsidRPr="00FF32FD">
        <w:rPr>
          <w:rFonts w:asciiTheme="minorHAnsi" w:hAnsiTheme="minorHAnsi" w:cs="Arial"/>
          <w:sz w:val="22"/>
          <w:szCs w:val="22"/>
          <w:lang w:val="es-UY"/>
        </w:rPr>
        <w:t>próximos o incluidos dentro de</w:t>
      </w:r>
      <w:r w:rsidRPr="00FF32FD">
        <w:rPr>
          <w:rFonts w:asciiTheme="minorHAnsi" w:hAnsiTheme="minorHAnsi" w:cs="Arial"/>
          <w:sz w:val="22"/>
          <w:szCs w:val="22"/>
          <w:lang w:val="es-UY"/>
        </w:rPr>
        <w:t xml:space="preserve"> la zona delimitada por las calles, </w:t>
      </w:r>
      <w:proofErr w:type="spellStart"/>
      <w:r w:rsidRPr="00FF32FD">
        <w:rPr>
          <w:rFonts w:asciiTheme="minorHAnsi" w:hAnsiTheme="minorHAnsi" w:cs="Arial"/>
          <w:sz w:val="22"/>
          <w:szCs w:val="22"/>
          <w:lang w:val="es-UY"/>
        </w:rPr>
        <w:t>Cno</w:t>
      </w:r>
      <w:proofErr w:type="spellEnd"/>
      <w:r w:rsidRPr="00FF32FD">
        <w:rPr>
          <w:rFonts w:asciiTheme="minorHAnsi" w:hAnsiTheme="minorHAnsi" w:cs="Arial"/>
          <w:sz w:val="22"/>
          <w:szCs w:val="22"/>
          <w:lang w:val="es-UY"/>
        </w:rPr>
        <w:t xml:space="preserve">. Maldonado, Rosario, Pilar, </w:t>
      </w:r>
      <w:proofErr w:type="spellStart"/>
      <w:r w:rsidRPr="00FF32FD">
        <w:rPr>
          <w:rFonts w:asciiTheme="minorHAnsi" w:hAnsiTheme="minorHAnsi" w:cs="Arial"/>
          <w:sz w:val="22"/>
          <w:szCs w:val="22"/>
          <w:lang w:val="es-UY"/>
        </w:rPr>
        <w:t>Cno</w:t>
      </w:r>
      <w:proofErr w:type="spellEnd"/>
      <w:r w:rsidRPr="00FF32FD">
        <w:rPr>
          <w:rFonts w:asciiTheme="minorHAnsi" w:hAnsiTheme="minorHAnsi" w:cs="Arial"/>
          <w:sz w:val="22"/>
          <w:szCs w:val="22"/>
          <w:lang w:val="es-UY"/>
        </w:rPr>
        <w:t xml:space="preserve">. Maldonado, </w:t>
      </w:r>
      <w:proofErr w:type="spellStart"/>
      <w:r w:rsidRPr="00FF32FD">
        <w:rPr>
          <w:rFonts w:asciiTheme="minorHAnsi" w:hAnsiTheme="minorHAnsi" w:cs="Arial"/>
          <w:sz w:val="22"/>
          <w:szCs w:val="22"/>
          <w:lang w:val="es-UY"/>
        </w:rPr>
        <w:t>Cno</w:t>
      </w:r>
      <w:proofErr w:type="spellEnd"/>
      <w:r w:rsidRPr="00FF32FD">
        <w:rPr>
          <w:rFonts w:asciiTheme="minorHAnsi" w:hAnsiTheme="minorHAnsi" w:cs="Arial"/>
          <w:sz w:val="22"/>
          <w:szCs w:val="22"/>
          <w:lang w:val="es-UY"/>
        </w:rPr>
        <w:t xml:space="preserve">. Guerra, Cefeo, Camino Cerdeña, </w:t>
      </w:r>
      <w:proofErr w:type="spellStart"/>
      <w:r w:rsidRPr="00FF32FD">
        <w:rPr>
          <w:rFonts w:asciiTheme="minorHAnsi" w:hAnsiTheme="minorHAnsi" w:cs="Arial"/>
          <w:sz w:val="22"/>
          <w:szCs w:val="22"/>
          <w:lang w:val="es-UY"/>
        </w:rPr>
        <w:t>Cno</w:t>
      </w:r>
      <w:proofErr w:type="spellEnd"/>
      <w:r w:rsidRPr="00FF32FD">
        <w:rPr>
          <w:rFonts w:asciiTheme="minorHAnsi" w:hAnsiTheme="minorHAnsi" w:cs="Arial"/>
          <w:sz w:val="22"/>
          <w:szCs w:val="22"/>
          <w:lang w:val="es-UY"/>
        </w:rPr>
        <w:t xml:space="preserve">. Maldonado, Leonardo da Vinci, Br. Aparicio Saravia, Rafael,   Clemente </w:t>
      </w:r>
      <w:proofErr w:type="spellStart"/>
      <w:r w:rsidRPr="00FF32FD">
        <w:rPr>
          <w:rFonts w:asciiTheme="minorHAnsi" w:hAnsiTheme="minorHAnsi" w:cs="Arial"/>
          <w:sz w:val="22"/>
          <w:szCs w:val="22"/>
          <w:lang w:val="es-UY"/>
        </w:rPr>
        <w:t>Ruggia</w:t>
      </w:r>
      <w:proofErr w:type="spellEnd"/>
      <w:r w:rsidRPr="00FF32FD">
        <w:rPr>
          <w:rFonts w:asciiTheme="minorHAnsi" w:hAnsiTheme="minorHAnsi" w:cs="Arial"/>
          <w:sz w:val="22"/>
          <w:szCs w:val="22"/>
          <w:lang w:val="es-UY"/>
        </w:rPr>
        <w:t xml:space="preserve">, Cesar Batlle Pacheco,  </w:t>
      </w:r>
      <w:proofErr w:type="spellStart"/>
      <w:r w:rsidRPr="00FF32FD">
        <w:rPr>
          <w:rFonts w:asciiTheme="minorHAnsi" w:hAnsiTheme="minorHAnsi" w:cs="Arial"/>
          <w:sz w:val="22"/>
          <w:szCs w:val="22"/>
          <w:lang w:val="es-UY"/>
        </w:rPr>
        <w:t>Cno</w:t>
      </w:r>
      <w:proofErr w:type="spellEnd"/>
      <w:r w:rsidRPr="00FF32FD">
        <w:rPr>
          <w:rFonts w:asciiTheme="minorHAnsi" w:hAnsiTheme="minorHAnsi" w:cs="Arial"/>
          <w:sz w:val="22"/>
          <w:szCs w:val="22"/>
          <w:lang w:val="es-UY"/>
        </w:rPr>
        <w:t xml:space="preserve">. </w:t>
      </w:r>
      <w:r w:rsidR="009F7E98" w:rsidRPr="00FF32FD">
        <w:rPr>
          <w:rFonts w:asciiTheme="minorHAnsi" w:hAnsiTheme="minorHAnsi" w:cs="Arial"/>
          <w:sz w:val="22"/>
          <w:szCs w:val="22"/>
          <w:lang w:val="es-UY"/>
        </w:rPr>
        <w:t>Capitán</w:t>
      </w:r>
      <w:r w:rsidRPr="00FF32FD">
        <w:rPr>
          <w:rFonts w:asciiTheme="minorHAnsi" w:hAnsiTheme="minorHAnsi" w:cs="Arial"/>
          <w:sz w:val="22"/>
          <w:szCs w:val="22"/>
          <w:lang w:val="es-UY"/>
        </w:rPr>
        <w:t xml:space="preserve"> </w:t>
      </w:r>
      <w:r w:rsidR="009F7E98" w:rsidRPr="00FF32FD">
        <w:rPr>
          <w:rFonts w:asciiTheme="minorHAnsi" w:hAnsiTheme="minorHAnsi" w:cs="Arial"/>
          <w:sz w:val="22"/>
          <w:szCs w:val="22"/>
          <w:lang w:val="es-UY"/>
        </w:rPr>
        <w:t>Tula, Av.</w:t>
      </w:r>
      <w:r w:rsidRPr="00FF32FD">
        <w:rPr>
          <w:rFonts w:asciiTheme="minorHAnsi" w:hAnsiTheme="minorHAnsi" w:cs="Arial"/>
          <w:sz w:val="22"/>
          <w:szCs w:val="22"/>
          <w:lang w:val="es-UY"/>
        </w:rPr>
        <w:t xml:space="preserve"> </w:t>
      </w:r>
      <w:r w:rsidR="009F7E98" w:rsidRPr="00FF32FD">
        <w:rPr>
          <w:rFonts w:asciiTheme="minorHAnsi" w:hAnsiTheme="minorHAnsi" w:cs="Arial"/>
          <w:sz w:val="22"/>
          <w:szCs w:val="22"/>
          <w:lang w:val="es-UY"/>
        </w:rPr>
        <w:t>José</w:t>
      </w:r>
      <w:r w:rsidRPr="00FF32FD">
        <w:rPr>
          <w:rFonts w:asciiTheme="minorHAnsi" w:hAnsiTheme="minorHAnsi" w:cs="Arial"/>
          <w:sz w:val="22"/>
          <w:szCs w:val="22"/>
          <w:lang w:val="es-UY"/>
        </w:rPr>
        <w:t xml:space="preserve"> </w:t>
      </w:r>
      <w:proofErr w:type="spellStart"/>
      <w:r w:rsidRPr="00FF32FD">
        <w:rPr>
          <w:rFonts w:asciiTheme="minorHAnsi" w:hAnsiTheme="minorHAnsi" w:cs="Arial"/>
          <w:sz w:val="22"/>
          <w:szCs w:val="22"/>
          <w:lang w:val="es-UY"/>
        </w:rPr>
        <w:t>Belloni</w:t>
      </w:r>
      <w:proofErr w:type="spellEnd"/>
      <w:r w:rsidRPr="00FF32FD">
        <w:rPr>
          <w:rFonts w:asciiTheme="minorHAnsi" w:hAnsiTheme="minorHAnsi" w:cs="Arial"/>
          <w:sz w:val="22"/>
          <w:szCs w:val="22"/>
          <w:lang w:val="es-UY"/>
        </w:rPr>
        <w:t xml:space="preserve">, </w:t>
      </w:r>
      <w:proofErr w:type="spellStart"/>
      <w:r w:rsidRPr="00FF32FD">
        <w:rPr>
          <w:rFonts w:asciiTheme="minorHAnsi" w:hAnsiTheme="minorHAnsi" w:cs="Arial"/>
          <w:sz w:val="22"/>
          <w:szCs w:val="22"/>
          <w:lang w:val="es-UY"/>
        </w:rPr>
        <w:t>Cno</w:t>
      </w:r>
      <w:proofErr w:type="spellEnd"/>
      <w:r w:rsidRPr="00FF32FD">
        <w:rPr>
          <w:rFonts w:asciiTheme="minorHAnsi" w:hAnsiTheme="minorHAnsi" w:cs="Arial"/>
          <w:sz w:val="22"/>
          <w:szCs w:val="22"/>
          <w:lang w:val="es-UY"/>
        </w:rPr>
        <w:t xml:space="preserve">. </w:t>
      </w:r>
      <w:proofErr w:type="spellStart"/>
      <w:r w:rsidRPr="00FF32FD">
        <w:rPr>
          <w:rFonts w:asciiTheme="minorHAnsi" w:hAnsiTheme="minorHAnsi" w:cs="Arial"/>
          <w:sz w:val="22"/>
          <w:szCs w:val="22"/>
          <w:lang w:val="es-UY"/>
        </w:rPr>
        <w:t>Repetto</w:t>
      </w:r>
      <w:proofErr w:type="spellEnd"/>
      <w:r w:rsidRPr="00FF32FD">
        <w:rPr>
          <w:rFonts w:asciiTheme="minorHAnsi" w:hAnsiTheme="minorHAnsi" w:cs="Arial"/>
          <w:sz w:val="22"/>
          <w:szCs w:val="22"/>
          <w:lang w:val="es-UY"/>
        </w:rPr>
        <w:t xml:space="preserve">, </w:t>
      </w:r>
      <w:proofErr w:type="spellStart"/>
      <w:r w:rsidRPr="00FF32FD">
        <w:rPr>
          <w:rFonts w:asciiTheme="minorHAnsi" w:hAnsiTheme="minorHAnsi" w:cs="Arial"/>
          <w:sz w:val="22"/>
          <w:szCs w:val="22"/>
          <w:lang w:val="es-UY"/>
        </w:rPr>
        <w:t>Cno</w:t>
      </w:r>
      <w:proofErr w:type="spellEnd"/>
      <w:r w:rsidRPr="00FF32FD">
        <w:rPr>
          <w:rFonts w:asciiTheme="minorHAnsi" w:hAnsiTheme="minorHAnsi" w:cs="Arial"/>
          <w:sz w:val="22"/>
          <w:szCs w:val="22"/>
          <w:lang w:val="es-UY"/>
        </w:rPr>
        <w:t xml:space="preserve">. Domingo Arena, Luis Gerona Casales, Artilleros Orientales, Horacio Arredondo, </w:t>
      </w:r>
      <w:proofErr w:type="spellStart"/>
      <w:r w:rsidRPr="00FF32FD">
        <w:rPr>
          <w:rFonts w:asciiTheme="minorHAnsi" w:hAnsiTheme="minorHAnsi" w:cs="Arial"/>
          <w:sz w:val="22"/>
          <w:szCs w:val="22"/>
          <w:lang w:val="es-UY"/>
        </w:rPr>
        <w:t>Cno</w:t>
      </w:r>
      <w:proofErr w:type="spellEnd"/>
      <w:r w:rsidRPr="00FF32FD">
        <w:rPr>
          <w:rFonts w:asciiTheme="minorHAnsi" w:hAnsiTheme="minorHAnsi" w:cs="Arial"/>
          <w:sz w:val="22"/>
          <w:szCs w:val="22"/>
          <w:lang w:val="es-UY"/>
        </w:rPr>
        <w:t xml:space="preserve"> Domingo Arena, Av. Las Instrucciones, Br. Aparicio Saravia, Hamburgo, </w:t>
      </w:r>
      <w:proofErr w:type="spellStart"/>
      <w:r w:rsidRPr="00FF32FD">
        <w:rPr>
          <w:rFonts w:asciiTheme="minorHAnsi" w:hAnsiTheme="minorHAnsi" w:cs="Arial"/>
          <w:sz w:val="22"/>
          <w:szCs w:val="22"/>
          <w:lang w:val="es-UY"/>
        </w:rPr>
        <w:t>Cno</w:t>
      </w:r>
      <w:proofErr w:type="spellEnd"/>
      <w:r w:rsidRPr="00FF32FD">
        <w:rPr>
          <w:rFonts w:asciiTheme="minorHAnsi" w:hAnsiTheme="minorHAnsi" w:cs="Arial"/>
          <w:sz w:val="22"/>
          <w:szCs w:val="22"/>
          <w:lang w:val="es-UY"/>
        </w:rPr>
        <w:t xml:space="preserve">. </w:t>
      </w:r>
      <w:proofErr w:type="spellStart"/>
      <w:r w:rsidRPr="00FF32FD">
        <w:rPr>
          <w:rFonts w:asciiTheme="minorHAnsi" w:hAnsiTheme="minorHAnsi" w:cs="Arial"/>
          <w:sz w:val="22"/>
          <w:szCs w:val="22"/>
          <w:lang w:val="es-UY"/>
        </w:rPr>
        <w:t>Casavalle</w:t>
      </w:r>
      <w:proofErr w:type="spellEnd"/>
      <w:r w:rsidRPr="00FF32FD">
        <w:rPr>
          <w:rFonts w:asciiTheme="minorHAnsi" w:hAnsiTheme="minorHAnsi" w:cs="Arial"/>
          <w:sz w:val="22"/>
          <w:szCs w:val="22"/>
          <w:lang w:val="es-UY"/>
        </w:rPr>
        <w:t xml:space="preserve">, Humberto </w:t>
      </w:r>
      <w:proofErr w:type="spellStart"/>
      <w:r w:rsidRPr="00FF32FD">
        <w:rPr>
          <w:rFonts w:asciiTheme="minorHAnsi" w:hAnsiTheme="minorHAnsi" w:cs="Arial"/>
          <w:sz w:val="22"/>
          <w:szCs w:val="22"/>
          <w:lang w:val="es-UY"/>
        </w:rPr>
        <w:t>Zarrilli</w:t>
      </w:r>
      <w:proofErr w:type="spellEnd"/>
      <w:r w:rsidRPr="00FF32FD">
        <w:rPr>
          <w:rFonts w:asciiTheme="minorHAnsi" w:hAnsiTheme="minorHAnsi" w:cs="Arial"/>
          <w:sz w:val="22"/>
          <w:szCs w:val="22"/>
          <w:lang w:val="es-UY"/>
        </w:rPr>
        <w:t xml:space="preserve">, Hamburgo, Coronel Raíz, </w:t>
      </w:r>
      <w:proofErr w:type="spellStart"/>
      <w:r w:rsidRPr="00FF32FD">
        <w:rPr>
          <w:rFonts w:asciiTheme="minorHAnsi" w:hAnsiTheme="minorHAnsi" w:cs="Arial"/>
          <w:sz w:val="22"/>
          <w:szCs w:val="22"/>
          <w:lang w:val="es-UY"/>
        </w:rPr>
        <w:t>Senen</w:t>
      </w:r>
      <w:proofErr w:type="spellEnd"/>
      <w:r w:rsidRPr="00FF32FD">
        <w:rPr>
          <w:rFonts w:asciiTheme="minorHAnsi" w:hAnsiTheme="minorHAnsi" w:cs="Arial"/>
          <w:sz w:val="22"/>
          <w:szCs w:val="22"/>
          <w:lang w:val="es-UY"/>
        </w:rPr>
        <w:t xml:space="preserve"> </w:t>
      </w:r>
      <w:r w:rsidR="009F7E98" w:rsidRPr="00FF32FD">
        <w:rPr>
          <w:rFonts w:asciiTheme="minorHAnsi" w:hAnsiTheme="minorHAnsi" w:cs="Arial"/>
          <w:sz w:val="22"/>
          <w:szCs w:val="22"/>
          <w:lang w:val="es-UY"/>
        </w:rPr>
        <w:t>Rodríguez</w:t>
      </w:r>
      <w:r w:rsidRPr="00FF32FD">
        <w:rPr>
          <w:rFonts w:asciiTheme="minorHAnsi" w:hAnsiTheme="minorHAnsi" w:cs="Arial"/>
          <w:sz w:val="22"/>
          <w:szCs w:val="22"/>
          <w:lang w:val="es-UY"/>
        </w:rPr>
        <w:t xml:space="preserve">, Watt, Br. Aparicio Saravia, </w:t>
      </w:r>
      <w:r w:rsidR="009F7E98" w:rsidRPr="00FF32FD">
        <w:rPr>
          <w:rFonts w:asciiTheme="minorHAnsi" w:hAnsiTheme="minorHAnsi" w:cs="Arial"/>
          <w:sz w:val="22"/>
          <w:szCs w:val="22"/>
          <w:lang w:val="es-UY"/>
        </w:rPr>
        <w:t>Avda.</w:t>
      </w:r>
      <w:r w:rsidRPr="00FF32FD">
        <w:rPr>
          <w:rFonts w:asciiTheme="minorHAnsi" w:hAnsiTheme="minorHAnsi" w:cs="Arial"/>
          <w:sz w:val="22"/>
          <w:szCs w:val="22"/>
          <w:lang w:val="es-UY"/>
        </w:rPr>
        <w:t xml:space="preserve"> Sayago, </w:t>
      </w:r>
      <w:proofErr w:type="spellStart"/>
      <w:r w:rsidRPr="00FF32FD">
        <w:rPr>
          <w:rFonts w:asciiTheme="minorHAnsi" w:hAnsiTheme="minorHAnsi" w:cs="Arial"/>
          <w:sz w:val="22"/>
          <w:szCs w:val="22"/>
          <w:lang w:val="es-UY"/>
        </w:rPr>
        <w:t>Cno</w:t>
      </w:r>
      <w:proofErr w:type="spellEnd"/>
      <w:r w:rsidRPr="00FF32FD">
        <w:rPr>
          <w:rFonts w:asciiTheme="minorHAnsi" w:hAnsiTheme="minorHAnsi" w:cs="Arial"/>
          <w:sz w:val="22"/>
          <w:szCs w:val="22"/>
          <w:lang w:val="es-UY"/>
        </w:rPr>
        <w:t xml:space="preserve">. </w:t>
      </w:r>
      <w:r w:rsidR="008D4F95" w:rsidRPr="00FF32FD">
        <w:rPr>
          <w:rFonts w:asciiTheme="minorHAnsi" w:hAnsiTheme="minorHAnsi" w:cs="Arial"/>
          <w:sz w:val="22"/>
          <w:szCs w:val="22"/>
          <w:lang w:val="es-UY"/>
        </w:rPr>
        <w:t>Gral.</w:t>
      </w:r>
      <w:r w:rsidRPr="00FF32FD">
        <w:rPr>
          <w:rFonts w:asciiTheme="minorHAnsi" w:hAnsiTheme="minorHAnsi" w:cs="Arial"/>
          <w:sz w:val="22"/>
          <w:szCs w:val="22"/>
          <w:lang w:val="es-UY"/>
        </w:rPr>
        <w:t xml:space="preserve"> </w:t>
      </w:r>
      <w:r w:rsidR="009F7E98" w:rsidRPr="00FF32FD">
        <w:rPr>
          <w:rFonts w:asciiTheme="minorHAnsi" w:hAnsiTheme="minorHAnsi" w:cs="Arial"/>
          <w:sz w:val="22"/>
          <w:szCs w:val="22"/>
          <w:lang w:val="es-UY"/>
        </w:rPr>
        <w:t>Máximo</w:t>
      </w:r>
      <w:r w:rsidRPr="00FF32FD">
        <w:rPr>
          <w:rFonts w:asciiTheme="minorHAnsi" w:hAnsiTheme="minorHAnsi" w:cs="Arial"/>
          <w:sz w:val="22"/>
          <w:szCs w:val="22"/>
          <w:lang w:val="es-UY"/>
        </w:rPr>
        <w:t xml:space="preserve"> Santos, Av. </w:t>
      </w:r>
      <w:r w:rsidR="008D4F95" w:rsidRPr="00FF32FD">
        <w:rPr>
          <w:rFonts w:asciiTheme="minorHAnsi" w:hAnsiTheme="minorHAnsi" w:cs="Arial"/>
          <w:sz w:val="22"/>
          <w:szCs w:val="22"/>
          <w:lang w:val="es-UY"/>
        </w:rPr>
        <w:t>Gral.</w:t>
      </w:r>
      <w:r w:rsidRPr="00FF32FD">
        <w:rPr>
          <w:rFonts w:asciiTheme="minorHAnsi" w:hAnsiTheme="minorHAnsi" w:cs="Arial"/>
          <w:sz w:val="22"/>
          <w:szCs w:val="22"/>
          <w:lang w:val="es-UY"/>
        </w:rPr>
        <w:t xml:space="preserve"> Eugenio Garzón, Coronilla, Tomás </w:t>
      </w:r>
      <w:proofErr w:type="spellStart"/>
      <w:r w:rsidRPr="00FF32FD">
        <w:rPr>
          <w:rFonts w:asciiTheme="minorHAnsi" w:hAnsiTheme="minorHAnsi" w:cs="Arial"/>
          <w:sz w:val="22"/>
          <w:szCs w:val="22"/>
          <w:lang w:val="es-UY"/>
        </w:rPr>
        <w:t>Texera</w:t>
      </w:r>
      <w:proofErr w:type="spellEnd"/>
      <w:r w:rsidRPr="00FF32FD">
        <w:rPr>
          <w:rFonts w:asciiTheme="minorHAnsi" w:hAnsiTheme="minorHAnsi" w:cs="Arial"/>
          <w:sz w:val="22"/>
          <w:szCs w:val="22"/>
          <w:lang w:val="es-UY"/>
        </w:rPr>
        <w:t xml:space="preserve">,  Avda. </w:t>
      </w:r>
      <w:r w:rsidR="008D4F95" w:rsidRPr="00FF32FD">
        <w:rPr>
          <w:rFonts w:asciiTheme="minorHAnsi" w:hAnsiTheme="minorHAnsi" w:cs="Arial"/>
          <w:sz w:val="22"/>
          <w:szCs w:val="22"/>
          <w:lang w:val="es-UY"/>
        </w:rPr>
        <w:t>Gral.</w:t>
      </w:r>
      <w:r w:rsidRPr="00FF32FD">
        <w:rPr>
          <w:rFonts w:asciiTheme="minorHAnsi" w:hAnsiTheme="minorHAnsi" w:cs="Arial"/>
          <w:sz w:val="22"/>
          <w:szCs w:val="22"/>
          <w:lang w:val="es-UY"/>
        </w:rPr>
        <w:t xml:space="preserve"> Eugenio Garzón, </w:t>
      </w:r>
      <w:r w:rsidR="009F7E98" w:rsidRPr="00FF32FD">
        <w:rPr>
          <w:rFonts w:asciiTheme="minorHAnsi" w:hAnsiTheme="minorHAnsi" w:cs="Arial"/>
          <w:sz w:val="22"/>
          <w:szCs w:val="22"/>
          <w:lang w:val="es-UY"/>
        </w:rPr>
        <w:t>María</w:t>
      </w:r>
      <w:r w:rsidRPr="00FF32FD">
        <w:rPr>
          <w:rFonts w:asciiTheme="minorHAnsi" w:hAnsiTheme="minorHAnsi" w:cs="Arial"/>
          <w:sz w:val="22"/>
          <w:szCs w:val="22"/>
          <w:lang w:val="es-UY"/>
        </w:rPr>
        <w:t xml:space="preserve"> </w:t>
      </w:r>
      <w:proofErr w:type="spellStart"/>
      <w:r w:rsidRPr="00FF32FD">
        <w:rPr>
          <w:rFonts w:asciiTheme="minorHAnsi" w:hAnsiTheme="minorHAnsi" w:cs="Arial"/>
          <w:sz w:val="22"/>
          <w:szCs w:val="22"/>
          <w:lang w:val="es-UY"/>
        </w:rPr>
        <w:t>Orticochea</w:t>
      </w:r>
      <w:proofErr w:type="spellEnd"/>
      <w:r w:rsidRPr="00FF32FD">
        <w:rPr>
          <w:rFonts w:asciiTheme="minorHAnsi" w:hAnsiTheme="minorHAnsi" w:cs="Arial"/>
          <w:sz w:val="22"/>
          <w:szCs w:val="22"/>
          <w:lang w:val="es-UY"/>
        </w:rPr>
        <w:t xml:space="preserve">, Bell, Av. </w:t>
      </w:r>
      <w:r w:rsidR="009F7E98" w:rsidRPr="00FF32FD">
        <w:rPr>
          <w:rFonts w:asciiTheme="minorHAnsi" w:hAnsiTheme="minorHAnsi" w:cs="Arial"/>
          <w:sz w:val="22"/>
          <w:szCs w:val="22"/>
          <w:lang w:val="es-UY"/>
        </w:rPr>
        <w:t>Millán</w:t>
      </w:r>
      <w:r w:rsidRPr="00FF32FD">
        <w:rPr>
          <w:rFonts w:asciiTheme="minorHAnsi" w:hAnsiTheme="minorHAnsi" w:cs="Arial"/>
          <w:sz w:val="22"/>
          <w:szCs w:val="22"/>
          <w:lang w:val="es-UY"/>
        </w:rPr>
        <w:t xml:space="preserve">, Las Violetas, </w:t>
      </w:r>
      <w:r w:rsidR="009F7E98" w:rsidRPr="00FF32FD">
        <w:rPr>
          <w:rFonts w:asciiTheme="minorHAnsi" w:hAnsiTheme="minorHAnsi" w:cs="Arial"/>
          <w:sz w:val="22"/>
          <w:szCs w:val="22"/>
          <w:lang w:val="es-UY"/>
        </w:rPr>
        <w:t>María</w:t>
      </w:r>
      <w:r w:rsidRPr="00FF32FD">
        <w:rPr>
          <w:rFonts w:asciiTheme="minorHAnsi" w:hAnsiTheme="minorHAnsi" w:cs="Arial"/>
          <w:sz w:val="22"/>
          <w:szCs w:val="22"/>
          <w:lang w:val="es-UY"/>
        </w:rPr>
        <w:t xml:space="preserve"> </w:t>
      </w:r>
      <w:proofErr w:type="spellStart"/>
      <w:r w:rsidRPr="00FF32FD">
        <w:rPr>
          <w:rFonts w:asciiTheme="minorHAnsi" w:hAnsiTheme="minorHAnsi" w:cs="Arial"/>
          <w:sz w:val="22"/>
          <w:szCs w:val="22"/>
          <w:lang w:val="es-UY"/>
        </w:rPr>
        <w:t>Orticochea</w:t>
      </w:r>
      <w:proofErr w:type="spellEnd"/>
      <w:r w:rsidRPr="00FF32FD">
        <w:rPr>
          <w:rFonts w:asciiTheme="minorHAnsi" w:hAnsiTheme="minorHAnsi" w:cs="Arial"/>
          <w:sz w:val="22"/>
          <w:szCs w:val="22"/>
          <w:lang w:val="es-UY"/>
        </w:rPr>
        <w:t xml:space="preserve">, </w:t>
      </w:r>
      <w:proofErr w:type="spellStart"/>
      <w:r w:rsidRPr="00FF32FD">
        <w:rPr>
          <w:rFonts w:asciiTheme="minorHAnsi" w:hAnsiTheme="minorHAnsi" w:cs="Arial"/>
          <w:sz w:val="22"/>
          <w:szCs w:val="22"/>
          <w:lang w:val="es-UY"/>
        </w:rPr>
        <w:t>Cno</w:t>
      </w:r>
      <w:proofErr w:type="spellEnd"/>
      <w:r w:rsidRPr="00FF32FD">
        <w:rPr>
          <w:rFonts w:asciiTheme="minorHAnsi" w:hAnsiTheme="minorHAnsi" w:cs="Arial"/>
          <w:sz w:val="22"/>
          <w:szCs w:val="22"/>
          <w:lang w:val="es-UY"/>
        </w:rPr>
        <w:t xml:space="preserve"> Castro, </w:t>
      </w:r>
      <w:r w:rsidR="009F7E98" w:rsidRPr="00FF32FD">
        <w:rPr>
          <w:rFonts w:asciiTheme="minorHAnsi" w:hAnsiTheme="minorHAnsi" w:cs="Arial"/>
          <w:sz w:val="22"/>
          <w:szCs w:val="22"/>
          <w:lang w:val="es-UY"/>
        </w:rPr>
        <w:t>Av.</w:t>
      </w:r>
      <w:r w:rsidRPr="00FF32FD">
        <w:rPr>
          <w:rFonts w:asciiTheme="minorHAnsi" w:hAnsiTheme="minorHAnsi" w:cs="Arial"/>
          <w:sz w:val="22"/>
          <w:szCs w:val="22"/>
          <w:lang w:val="es-UY"/>
        </w:rPr>
        <w:t xml:space="preserve"> </w:t>
      </w:r>
      <w:r w:rsidR="009F7E98" w:rsidRPr="00FF32FD">
        <w:rPr>
          <w:rFonts w:asciiTheme="minorHAnsi" w:hAnsiTheme="minorHAnsi" w:cs="Arial"/>
          <w:sz w:val="22"/>
          <w:szCs w:val="22"/>
          <w:lang w:val="es-UY"/>
        </w:rPr>
        <w:t>Millán</w:t>
      </w:r>
      <w:r w:rsidRPr="00FF32FD">
        <w:rPr>
          <w:rFonts w:asciiTheme="minorHAnsi" w:hAnsiTheme="minorHAnsi" w:cs="Arial"/>
          <w:sz w:val="22"/>
          <w:szCs w:val="22"/>
          <w:lang w:val="es-UY"/>
        </w:rPr>
        <w:t xml:space="preserve">, Carlos </w:t>
      </w:r>
      <w:proofErr w:type="spellStart"/>
      <w:r w:rsidRPr="00FF32FD">
        <w:rPr>
          <w:rFonts w:asciiTheme="minorHAnsi" w:hAnsiTheme="minorHAnsi" w:cs="Arial"/>
          <w:sz w:val="22"/>
          <w:szCs w:val="22"/>
          <w:lang w:val="es-UY"/>
        </w:rPr>
        <w:t>Casaravilla</w:t>
      </w:r>
      <w:proofErr w:type="spellEnd"/>
      <w:r w:rsidRPr="00FF32FD">
        <w:rPr>
          <w:rFonts w:asciiTheme="minorHAnsi" w:hAnsiTheme="minorHAnsi" w:cs="Arial"/>
          <w:sz w:val="22"/>
          <w:szCs w:val="22"/>
          <w:lang w:val="es-UY"/>
        </w:rPr>
        <w:t xml:space="preserve">, C. </w:t>
      </w:r>
      <w:proofErr w:type="spellStart"/>
      <w:r w:rsidRPr="00FF32FD">
        <w:rPr>
          <w:rFonts w:asciiTheme="minorHAnsi" w:hAnsiTheme="minorHAnsi" w:cs="Arial"/>
          <w:sz w:val="22"/>
          <w:szCs w:val="22"/>
          <w:lang w:val="es-UY"/>
        </w:rPr>
        <w:t>Bolacua</w:t>
      </w:r>
      <w:proofErr w:type="spellEnd"/>
      <w:r w:rsidRPr="00FF32FD">
        <w:rPr>
          <w:rFonts w:asciiTheme="minorHAnsi" w:hAnsiTheme="minorHAnsi" w:cs="Arial"/>
          <w:sz w:val="22"/>
          <w:szCs w:val="22"/>
          <w:lang w:val="es-UY"/>
        </w:rPr>
        <w:t xml:space="preserve">, </w:t>
      </w:r>
      <w:proofErr w:type="spellStart"/>
      <w:r w:rsidRPr="00FF32FD">
        <w:rPr>
          <w:rFonts w:asciiTheme="minorHAnsi" w:hAnsiTheme="minorHAnsi" w:cs="Arial"/>
          <w:sz w:val="22"/>
          <w:szCs w:val="22"/>
          <w:lang w:val="es-UY"/>
        </w:rPr>
        <w:t>Clemenceao</w:t>
      </w:r>
      <w:proofErr w:type="spellEnd"/>
      <w:r w:rsidRPr="00FF32FD">
        <w:rPr>
          <w:rFonts w:asciiTheme="minorHAnsi" w:hAnsiTheme="minorHAnsi" w:cs="Arial"/>
          <w:sz w:val="22"/>
          <w:szCs w:val="22"/>
          <w:lang w:val="es-UY"/>
        </w:rPr>
        <w:t xml:space="preserve">, Cayetano Silva, Av. de las Instrucciones, </w:t>
      </w:r>
      <w:r w:rsidR="008D4F95" w:rsidRPr="00FF32FD">
        <w:rPr>
          <w:rFonts w:asciiTheme="minorHAnsi" w:hAnsiTheme="minorHAnsi" w:cs="Arial"/>
          <w:sz w:val="22"/>
          <w:szCs w:val="22"/>
          <w:lang w:val="es-UY"/>
        </w:rPr>
        <w:t>Gral.</w:t>
      </w:r>
      <w:r w:rsidRPr="00FF32FD">
        <w:rPr>
          <w:rFonts w:asciiTheme="minorHAnsi" w:hAnsiTheme="minorHAnsi" w:cs="Arial"/>
          <w:sz w:val="22"/>
          <w:szCs w:val="22"/>
          <w:lang w:val="es-UY"/>
        </w:rPr>
        <w:t xml:space="preserve"> Máximo Santos,  </w:t>
      </w:r>
      <w:proofErr w:type="spellStart"/>
      <w:r w:rsidRPr="00FF32FD">
        <w:rPr>
          <w:rFonts w:asciiTheme="minorHAnsi" w:hAnsiTheme="minorHAnsi" w:cs="Arial"/>
          <w:sz w:val="22"/>
          <w:szCs w:val="22"/>
          <w:lang w:val="es-UY"/>
        </w:rPr>
        <w:t>Corneile</w:t>
      </w:r>
      <w:proofErr w:type="spellEnd"/>
      <w:r w:rsidRPr="00FF32FD">
        <w:rPr>
          <w:rFonts w:asciiTheme="minorHAnsi" w:hAnsiTheme="minorHAnsi" w:cs="Arial"/>
          <w:sz w:val="22"/>
          <w:szCs w:val="22"/>
          <w:lang w:val="es-UY"/>
        </w:rPr>
        <w:t xml:space="preserve">, Víctor Hugo, </w:t>
      </w:r>
      <w:r w:rsidR="008D4F95" w:rsidRPr="00FF32FD">
        <w:rPr>
          <w:rFonts w:asciiTheme="minorHAnsi" w:hAnsiTheme="minorHAnsi" w:cs="Arial"/>
          <w:sz w:val="22"/>
          <w:szCs w:val="22"/>
          <w:lang w:val="es-UY"/>
        </w:rPr>
        <w:t>Gral.</w:t>
      </w:r>
      <w:r w:rsidRPr="00FF32FD">
        <w:rPr>
          <w:rFonts w:asciiTheme="minorHAnsi" w:hAnsiTheme="minorHAnsi" w:cs="Arial"/>
          <w:sz w:val="22"/>
          <w:szCs w:val="22"/>
          <w:lang w:val="es-UY"/>
        </w:rPr>
        <w:t xml:space="preserve"> </w:t>
      </w:r>
      <w:proofErr w:type="spellStart"/>
      <w:r w:rsidRPr="00FF32FD">
        <w:rPr>
          <w:rFonts w:asciiTheme="minorHAnsi" w:hAnsiTheme="minorHAnsi" w:cs="Arial"/>
          <w:sz w:val="22"/>
          <w:szCs w:val="22"/>
          <w:lang w:val="es-UY"/>
        </w:rPr>
        <w:t>Haig</w:t>
      </w:r>
      <w:proofErr w:type="spellEnd"/>
      <w:r w:rsidRPr="00FF32FD">
        <w:rPr>
          <w:rFonts w:asciiTheme="minorHAnsi" w:hAnsiTheme="minorHAnsi" w:cs="Arial"/>
          <w:sz w:val="22"/>
          <w:szCs w:val="22"/>
          <w:lang w:val="es-UY"/>
        </w:rPr>
        <w:t xml:space="preserve">, </w:t>
      </w:r>
      <w:proofErr w:type="spellStart"/>
      <w:r w:rsidRPr="00FF32FD">
        <w:rPr>
          <w:rFonts w:asciiTheme="minorHAnsi" w:hAnsiTheme="minorHAnsi" w:cs="Arial"/>
          <w:sz w:val="22"/>
          <w:szCs w:val="22"/>
          <w:lang w:val="es-UY"/>
        </w:rPr>
        <w:t>Bvar</w:t>
      </w:r>
      <w:proofErr w:type="spellEnd"/>
      <w:r w:rsidRPr="00FF32FD">
        <w:rPr>
          <w:rFonts w:asciiTheme="minorHAnsi" w:hAnsiTheme="minorHAnsi" w:cs="Arial"/>
          <w:sz w:val="22"/>
          <w:szCs w:val="22"/>
          <w:lang w:val="es-UY"/>
        </w:rPr>
        <w:t xml:space="preserve">. Batlle y Ordoñez, </w:t>
      </w:r>
      <w:proofErr w:type="spellStart"/>
      <w:r w:rsidRPr="00FF32FD">
        <w:rPr>
          <w:rFonts w:asciiTheme="minorHAnsi" w:hAnsiTheme="minorHAnsi" w:cs="Arial"/>
          <w:sz w:val="22"/>
          <w:szCs w:val="22"/>
          <w:lang w:val="es-UY"/>
        </w:rPr>
        <w:t>Bhring</w:t>
      </w:r>
      <w:proofErr w:type="spellEnd"/>
      <w:r w:rsidRPr="00FF32FD">
        <w:rPr>
          <w:rFonts w:asciiTheme="minorHAnsi" w:hAnsiTheme="minorHAnsi" w:cs="Arial"/>
          <w:sz w:val="22"/>
          <w:szCs w:val="22"/>
          <w:lang w:val="es-UY"/>
        </w:rPr>
        <w:t xml:space="preserve"> y Santos, </w:t>
      </w:r>
      <w:r w:rsidR="008D4F95" w:rsidRPr="00FF32FD">
        <w:rPr>
          <w:rFonts w:asciiTheme="minorHAnsi" w:hAnsiTheme="minorHAnsi" w:cs="Arial"/>
          <w:sz w:val="22"/>
          <w:szCs w:val="22"/>
          <w:lang w:val="es-UY"/>
        </w:rPr>
        <w:t>Gral.</w:t>
      </w:r>
      <w:r w:rsidRPr="00FF32FD">
        <w:rPr>
          <w:rFonts w:asciiTheme="minorHAnsi" w:hAnsiTheme="minorHAnsi" w:cs="Arial"/>
          <w:sz w:val="22"/>
          <w:szCs w:val="22"/>
          <w:lang w:val="es-UY"/>
        </w:rPr>
        <w:t xml:space="preserve"> Máximo Santos,  </w:t>
      </w:r>
      <w:proofErr w:type="spellStart"/>
      <w:r w:rsidRPr="00FF32FD">
        <w:rPr>
          <w:rFonts w:asciiTheme="minorHAnsi" w:hAnsiTheme="minorHAnsi" w:cs="Arial"/>
          <w:sz w:val="22"/>
          <w:szCs w:val="22"/>
          <w:lang w:val="es-UY"/>
        </w:rPr>
        <w:t>Dieulafoy</w:t>
      </w:r>
      <w:proofErr w:type="spellEnd"/>
      <w:r w:rsidRPr="00FF32FD">
        <w:rPr>
          <w:rFonts w:asciiTheme="minorHAnsi" w:hAnsiTheme="minorHAnsi" w:cs="Arial"/>
          <w:sz w:val="22"/>
          <w:szCs w:val="22"/>
          <w:lang w:val="es-UY"/>
        </w:rPr>
        <w:t xml:space="preserve">, Cayetano </w:t>
      </w:r>
      <w:proofErr w:type="spellStart"/>
      <w:r w:rsidRPr="00FF32FD">
        <w:rPr>
          <w:rFonts w:asciiTheme="minorHAnsi" w:hAnsiTheme="minorHAnsi" w:cs="Arial"/>
          <w:sz w:val="22"/>
          <w:szCs w:val="22"/>
          <w:lang w:val="es-UY"/>
        </w:rPr>
        <w:t>Moretti</w:t>
      </w:r>
      <w:proofErr w:type="spellEnd"/>
      <w:r w:rsidRPr="00FF32FD">
        <w:rPr>
          <w:rFonts w:asciiTheme="minorHAnsi" w:hAnsiTheme="minorHAnsi" w:cs="Arial"/>
          <w:sz w:val="22"/>
          <w:szCs w:val="22"/>
          <w:lang w:val="es-UY"/>
        </w:rPr>
        <w:t xml:space="preserve">, Arq. Juan G. </w:t>
      </w:r>
      <w:proofErr w:type="spellStart"/>
      <w:r w:rsidRPr="00FF32FD">
        <w:rPr>
          <w:rFonts w:asciiTheme="minorHAnsi" w:hAnsiTheme="minorHAnsi" w:cs="Arial"/>
          <w:sz w:val="22"/>
          <w:szCs w:val="22"/>
          <w:lang w:val="es-UY"/>
        </w:rPr>
        <w:t>Guiria</w:t>
      </w:r>
      <w:proofErr w:type="spellEnd"/>
      <w:r w:rsidRPr="00FF32FD">
        <w:rPr>
          <w:rFonts w:asciiTheme="minorHAnsi" w:hAnsiTheme="minorHAnsi" w:cs="Arial"/>
          <w:sz w:val="22"/>
          <w:szCs w:val="22"/>
          <w:lang w:val="es-UY"/>
        </w:rPr>
        <w:t xml:space="preserve">,  </w:t>
      </w:r>
      <w:proofErr w:type="spellStart"/>
      <w:r w:rsidRPr="00FF32FD">
        <w:rPr>
          <w:rFonts w:asciiTheme="minorHAnsi" w:hAnsiTheme="minorHAnsi" w:cs="Arial"/>
          <w:sz w:val="22"/>
          <w:szCs w:val="22"/>
          <w:lang w:val="es-UY"/>
        </w:rPr>
        <w:t>Bvar</w:t>
      </w:r>
      <w:proofErr w:type="spellEnd"/>
      <w:r w:rsidRPr="00FF32FD">
        <w:rPr>
          <w:rFonts w:asciiTheme="minorHAnsi" w:hAnsiTheme="minorHAnsi" w:cs="Arial"/>
          <w:sz w:val="22"/>
          <w:szCs w:val="22"/>
          <w:lang w:val="es-UY"/>
        </w:rPr>
        <w:t xml:space="preserve"> Aparicio Saravia, Avda. Gustavo </w:t>
      </w:r>
      <w:proofErr w:type="spellStart"/>
      <w:r w:rsidRPr="00FF32FD">
        <w:rPr>
          <w:rFonts w:asciiTheme="minorHAnsi" w:hAnsiTheme="minorHAnsi" w:cs="Arial"/>
          <w:sz w:val="22"/>
          <w:szCs w:val="22"/>
          <w:lang w:val="es-UY"/>
        </w:rPr>
        <w:t>Volpe</w:t>
      </w:r>
      <w:proofErr w:type="spellEnd"/>
      <w:r w:rsidRPr="00FF32FD">
        <w:rPr>
          <w:rFonts w:asciiTheme="minorHAnsi" w:hAnsiTheme="minorHAnsi" w:cs="Arial"/>
          <w:sz w:val="22"/>
          <w:szCs w:val="22"/>
          <w:lang w:val="es-UY"/>
        </w:rPr>
        <w:t xml:space="preserve">, Dr. </w:t>
      </w:r>
      <w:r w:rsidR="009F7E98" w:rsidRPr="00FF32FD">
        <w:rPr>
          <w:rFonts w:asciiTheme="minorHAnsi" w:hAnsiTheme="minorHAnsi" w:cs="Arial"/>
          <w:sz w:val="22"/>
          <w:szCs w:val="22"/>
          <w:lang w:val="es-UY"/>
        </w:rPr>
        <w:t>José</w:t>
      </w:r>
      <w:r w:rsidRPr="00FF32FD">
        <w:rPr>
          <w:rFonts w:asciiTheme="minorHAnsi" w:hAnsiTheme="minorHAnsi" w:cs="Arial"/>
          <w:sz w:val="22"/>
          <w:szCs w:val="22"/>
          <w:lang w:val="es-UY"/>
        </w:rPr>
        <w:t xml:space="preserve"> </w:t>
      </w:r>
      <w:proofErr w:type="spellStart"/>
      <w:r w:rsidRPr="00FF32FD">
        <w:rPr>
          <w:rFonts w:asciiTheme="minorHAnsi" w:hAnsiTheme="minorHAnsi" w:cs="Arial"/>
          <w:sz w:val="22"/>
          <w:szCs w:val="22"/>
          <w:lang w:val="es-UY"/>
        </w:rPr>
        <w:t>Martirene</w:t>
      </w:r>
      <w:proofErr w:type="spellEnd"/>
      <w:r w:rsidRPr="00FF32FD">
        <w:rPr>
          <w:rFonts w:asciiTheme="minorHAnsi" w:hAnsiTheme="minorHAnsi" w:cs="Arial"/>
          <w:sz w:val="22"/>
          <w:szCs w:val="22"/>
          <w:lang w:val="es-UY"/>
        </w:rPr>
        <w:t xml:space="preserve">, </w:t>
      </w:r>
      <w:proofErr w:type="spellStart"/>
      <w:r w:rsidRPr="00FF32FD">
        <w:rPr>
          <w:rFonts w:asciiTheme="minorHAnsi" w:hAnsiTheme="minorHAnsi" w:cs="Arial"/>
          <w:sz w:val="22"/>
          <w:szCs w:val="22"/>
          <w:lang w:val="es-UY"/>
        </w:rPr>
        <w:t>Bvar</w:t>
      </w:r>
      <w:proofErr w:type="spellEnd"/>
      <w:r w:rsidRPr="00FF32FD">
        <w:rPr>
          <w:rFonts w:asciiTheme="minorHAnsi" w:hAnsiTheme="minorHAnsi" w:cs="Arial"/>
          <w:sz w:val="22"/>
          <w:szCs w:val="22"/>
          <w:lang w:val="es-UY"/>
        </w:rPr>
        <w:t xml:space="preserve"> Aparicio Saravia, </w:t>
      </w:r>
      <w:proofErr w:type="spellStart"/>
      <w:r w:rsidRPr="00FF32FD">
        <w:rPr>
          <w:rFonts w:asciiTheme="minorHAnsi" w:hAnsiTheme="minorHAnsi" w:cs="Arial"/>
          <w:sz w:val="22"/>
          <w:szCs w:val="22"/>
          <w:lang w:val="es-UY"/>
        </w:rPr>
        <w:t>Cno</w:t>
      </w:r>
      <w:proofErr w:type="spellEnd"/>
      <w:r w:rsidRPr="00FF32FD">
        <w:rPr>
          <w:rFonts w:asciiTheme="minorHAnsi" w:hAnsiTheme="minorHAnsi" w:cs="Arial"/>
          <w:sz w:val="22"/>
          <w:szCs w:val="22"/>
          <w:lang w:val="es-UY"/>
        </w:rPr>
        <w:t xml:space="preserve">. </w:t>
      </w:r>
      <w:r w:rsidR="008D4F95" w:rsidRPr="00FF32FD">
        <w:rPr>
          <w:rFonts w:asciiTheme="minorHAnsi" w:hAnsiTheme="minorHAnsi" w:cs="Arial"/>
          <w:sz w:val="22"/>
          <w:szCs w:val="22"/>
          <w:lang w:val="es-UY"/>
        </w:rPr>
        <w:t>Gral.</w:t>
      </w:r>
      <w:r w:rsidRPr="00FF32FD">
        <w:rPr>
          <w:rFonts w:asciiTheme="minorHAnsi" w:hAnsiTheme="minorHAnsi" w:cs="Arial"/>
          <w:sz w:val="22"/>
          <w:szCs w:val="22"/>
          <w:lang w:val="es-UY"/>
        </w:rPr>
        <w:t xml:space="preserve"> Leandro Gomez, Juan Manuel Lavalleja, José </w:t>
      </w:r>
      <w:proofErr w:type="spellStart"/>
      <w:r w:rsidRPr="00FF32FD">
        <w:rPr>
          <w:rFonts w:asciiTheme="minorHAnsi" w:hAnsiTheme="minorHAnsi" w:cs="Arial"/>
          <w:sz w:val="22"/>
          <w:szCs w:val="22"/>
          <w:lang w:val="es-UY"/>
        </w:rPr>
        <w:t>Iraola</w:t>
      </w:r>
      <w:proofErr w:type="spellEnd"/>
      <w:r w:rsidRPr="00FF32FD">
        <w:rPr>
          <w:rFonts w:asciiTheme="minorHAnsi" w:hAnsiTheme="minorHAnsi" w:cs="Arial"/>
          <w:sz w:val="22"/>
          <w:szCs w:val="22"/>
          <w:lang w:val="es-UY"/>
        </w:rPr>
        <w:t xml:space="preserve">, Alejandro Nogueira, Jacinto Trapani, </w:t>
      </w:r>
      <w:proofErr w:type="spellStart"/>
      <w:r w:rsidRPr="00FF32FD">
        <w:rPr>
          <w:rFonts w:asciiTheme="minorHAnsi" w:hAnsiTheme="minorHAnsi" w:cs="Arial"/>
          <w:sz w:val="22"/>
          <w:szCs w:val="22"/>
          <w:lang w:val="es-UY"/>
        </w:rPr>
        <w:t>Cno</w:t>
      </w:r>
      <w:proofErr w:type="spellEnd"/>
      <w:r w:rsidRPr="00FF32FD">
        <w:rPr>
          <w:rFonts w:asciiTheme="minorHAnsi" w:hAnsiTheme="minorHAnsi" w:cs="Arial"/>
          <w:sz w:val="22"/>
          <w:szCs w:val="22"/>
          <w:lang w:val="es-UY"/>
        </w:rPr>
        <w:t xml:space="preserve"> </w:t>
      </w:r>
      <w:proofErr w:type="spellStart"/>
      <w:r w:rsidRPr="00FF32FD">
        <w:rPr>
          <w:rFonts w:asciiTheme="minorHAnsi" w:hAnsiTheme="minorHAnsi" w:cs="Arial"/>
          <w:sz w:val="22"/>
          <w:szCs w:val="22"/>
          <w:lang w:val="es-UY"/>
        </w:rPr>
        <w:t>Leandor</w:t>
      </w:r>
      <w:proofErr w:type="spellEnd"/>
      <w:r w:rsidRPr="00FF32FD">
        <w:rPr>
          <w:rFonts w:asciiTheme="minorHAnsi" w:hAnsiTheme="minorHAnsi" w:cs="Arial"/>
          <w:sz w:val="22"/>
          <w:szCs w:val="22"/>
          <w:lang w:val="es-UY"/>
        </w:rPr>
        <w:t xml:space="preserve"> Gómez, </w:t>
      </w:r>
      <w:proofErr w:type="spellStart"/>
      <w:r w:rsidRPr="00FF32FD">
        <w:rPr>
          <w:rFonts w:asciiTheme="minorHAnsi" w:hAnsiTheme="minorHAnsi" w:cs="Arial"/>
          <w:sz w:val="22"/>
          <w:szCs w:val="22"/>
          <w:lang w:val="es-UY"/>
        </w:rPr>
        <w:t>Machies</w:t>
      </w:r>
      <w:proofErr w:type="spellEnd"/>
      <w:r w:rsidRPr="00FF32FD">
        <w:rPr>
          <w:rFonts w:asciiTheme="minorHAnsi" w:hAnsiTheme="minorHAnsi" w:cs="Arial"/>
          <w:sz w:val="22"/>
          <w:szCs w:val="22"/>
          <w:lang w:val="es-UY"/>
        </w:rPr>
        <w:t xml:space="preserve">, </w:t>
      </w:r>
      <w:r w:rsidR="009F7E98" w:rsidRPr="00FF32FD">
        <w:rPr>
          <w:rFonts w:asciiTheme="minorHAnsi" w:hAnsiTheme="minorHAnsi" w:cs="Arial"/>
          <w:sz w:val="22"/>
          <w:szCs w:val="22"/>
          <w:lang w:val="es-UY"/>
        </w:rPr>
        <w:t>José</w:t>
      </w:r>
      <w:r w:rsidRPr="00FF32FD">
        <w:rPr>
          <w:rFonts w:asciiTheme="minorHAnsi" w:hAnsiTheme="minorHAnsi" w:cs="Arial"/>
          <w:sz w:val="22"/>
          <w:szCs w:val="22"/>
          <w:lang w:val="es-UY"/>
        </w:rPr>
        <w:t xml:space="preserve"> </w:t>
      </w:r>
      <w:proofErr w:type="spellStart"/>
      <w:r w:rsidRPr="00FF32FD">
        <w:rPr>
          <w:rFonts w:asciiTheme="minorHAnsi" w:hAnsiTheme="minorHAnsi" w:cs="Arial"/>
          <w:sz w:val="22"/>
          <w:szCs w:val="22"/>
          <w:lang w:val="es-UY"/>
        </w:rPr>
        <w:t>Ramirez</w:t>
      </w:r>
      <w:proofErr w:type="spellEnd"/>
      <w:r w:rsidRPr="00FF32FD">
        <w:rPr>
          <w:rFonts w:asciiTheme="minorHAnsi" w:hAnsiTheme="minorHAnsi" w:cs="Arial"/>
          <w:sz w:val="22"/>
          <w:szCs w:val="22"/>
          <w:lang w:val="es-UY"/>
        </w:rPr>
        <w:t xml:space="preserve">, Av. Don Pedro de Mendoza, </w:t>
      </w:r>
      <w:proofErr w:type="spellStart"/>
      <w:r w:rsidRPr="00FF32FD">
        <w:rPr>
          <w:rFonts w:asciiTheme="minorHAnsi" w:hAnsiTheme="minorHAnsi" w:cs="Arial"/>
          <w:sz w:val="22"/>
          <w:szCs w:val="22"/>
          <w:lang w:val="es-UY"/>
        </w:rPr>
        <w:t>Bvar</w:t>
      </w:r>
      <w:proofErr w:type="spellEnd"/>
      <w:r w:rsidRPr="00FF32FD">
        <w:rPr>
          <w:rFonts w:asciiTheme="minorHAnsi" w:hAnsiTheme="minorHAnsi" w:cs="Arial"/>
          <w:sz w:val="22"/>
          <w:szCs w:val="22"/>
          <w:lang w:val="es-UY"/>
        </w:rPr>
        <w:t xml:space="preserve">. Aparicio Saravia, Av. </w:t>
      </w:r>
      <w:r w:rsidR="008D4F95" w:rsidRPr="00FF32FD">
        <w:rPr>
          <w:rFonts w:asciiTheme="minorHAnsi" w:hAnsiTheme="minorHAnsi" w:cs="Arial"/>
          <w:sz w:val="22"/>
          <w:szCs w:val="22"/>
          <w:lang w:val="es-UY"/>
        </w:rPr>
        <w:t>Gral.</w:t>
      </w:r>
      <w:r w:rsidRPr="00FF32FD">
        <w:rPr>
          <w:rFonts w:asciiTheme="minorHAnsi" w:hAnsiTheme="minorHAnsi" w:cs="Arial"/>
          <w:sz w:val="22"/>
          <w:szCs w:val="22"/>
          <w:lang w:val="es-UY"/>
        </w:rPr>
        <w:t xml:space="preserve"> Flores, </w:t>
      </w:r>
      <w:proofErr w:type="spellStart"/>
      <w:r w:rsidRPr="00FF32FD">
        <w:rPr>
          <w:rFonts w:asciiTheme="minorHAnsi" w:hAnsiTheme="minorHAnsi" w:cs="Arial"/>
          <w:sz w:val="22"/>
          <w:szCs w:val="22"/>
          <w:lang w:val="es-UY"/>
        </w:rPr>
        <w:t>Cno</w:t>
      </w:r>
      <w:proofErr w:type="spellEnd"/>
      <w:r w:rsidRPr="00FF32FD">
        <w:rPr>
          <w:rFonts w:asciiTheme="minorHAnsi" w:hAnsiTheme="minorHAnsi" w:cs="Arial"/>
          <w:sz w:val="22"/>
          <w:szCs w:val="22"/>
          <w:lang w:val="es-UY"/>
        </w:rPr>
        <w:t xml:space="preserve">. Gral. Leandro Gomez, Prof. Roberto </w:t>
      </w:r>
      <w:proofErr w:type="spellStart"/>
      <w:r w:rsidRPr="00FF32FD">
        <w:rPr>
          <w:rFonts w:asciiTheme="minorHAnsi" w:hAnsiTheme="minorHAnsi" w:cs="Arial"/>
          <w:sz w:val="22"/>
          <w:szCs w:val="22"/>
          <w:lang w:val="es-UY"/>
        </w:rPr>
        <w:t>Ibañez</w:t>
      </w:r>
      <w:proofErr w:type="spellEnd"/>
      <w:r w:rsidRPr="00FF32FD">
        <w:rPr>
          <w:rFonts w:asciiTheme="minorHAnsi" w:hAnsiTheme="minorHAnsi" w:cs="Arial"/>
          <w:sz w:val="22"/>
          <w:szCs w:val="22"/>
          <w:lang w:val="es-UY"/>
        </w:rPr>
        <w:t xml:space="preserve">, </w:t>
      </w:r>
      <w:proofErr w:type="spellStart"/>
      <w:r w:rsidRPr="00FF32FD">
        <w:rPr>
          <w:rFonts w:asciiTheme="minorHAnsi" w:hAnsiTheme="minorHAnsi" w:cs="Arial"/>
          <w:sz w:val="22"/>
          <w:szCs w:val="22"/>
          <w:lang w:val="es-UY"/>
        </w:rPr>
        <w:t>Bvar</w:t>
      </w:r>
      <w:proofErr w:type="spellEnd"/>
      <w:r w:rsidRPr="00FF32FD">
        <w:rPr>
          <w:rFonts w:asciiTheme="minorHAnsi" w:hAnsiTheme="minorHAnsi" w:cs="Arial"/>
          <w:sz w:val="22"/>
          <w:szCs w:val="22"/>
          <w:lang w:val="es-UY"/>
        </w:rPr>
        <w:t xml:space="preserve">. Aparicio Saravia, Rafael, Malinas, Libia, </w:t>
      </w:r>
      <w:proofErr w:type="spellStart"/>
      <w:r w:rsidRPr="00FF32FD">
        <w:rPr>
          <w:rFonts w:asciiTheme="minorHAnsi" w:hAnsiTheme="minorHAnsi" w:cs="Arial"/>
          <w:sz w:val="22"/>
          <w:szCs w:val="22"/>
          <w:lang w:val="es-UY"/>
        </w:rPr>
        <w:t>Cno</w:t>
      </w:r>
      <w:proofErr w:type="spellEnd"/>
      <w:r w:rsidRPr="00FF32FD">
        <w:rPr>
          <w:rFonts w:asciiTheme="minorHAnsi" w:hAnsiTheme="minorHAnsi" w:cs="Arial"/>
          <w:sz w:val="22"/>
          <w:szCs w:val="22"/>
          <w:lang w:val="es-UY"/>
        </w:rPr>
        <w:t xml:space="preserve">. Maldonado, Dr. Justino </w:t>
      </w:r>
      <w:r w:rsidR="009F7E98" w:rsidRPr="00FF32FD">
        <w:rPr>
          <w:rFonts w:asciiTheme="minorHAnsi" w:hAnsiTheme="minorHAnsi" w:cs="Arial"/>
          <w:sz w:val="22"/>
          <w:szCs w:val="22"/>
          <w:lang w:val="es-UY"/>
        </w:rPr>
        <w:t>Jiménez</w:t>
      </w:r>
      <w:r w:rsidRPr="00FF32FD">
        <w:rPr>
          <w:rFonts w:asciiTheme="minorHAnsi" w:hAnsiTheme="minorHAnsi" w:cs="Arial"/>
          <w:sz w:val="22"/>
          <w:szCs w:val="22"/>
          <w:lang w:val="es-UY"/>
        </w:rPr>
        <w:t xml:space="preserve"> de </w:t>
      </w:r>
      <w:proofErr w:type="spellStart"/>
      <w:r w:rsidRPr="00FF32FD">
        <w:rPr>
          <w:rFonts w:asciiTheme="minorHAnsi" w:hAnsiTheme="minorHAnsi" w:cs="Arial"/>
          <w:sz w:val="22"/>
          <w:szCs w:val="22"/>
          <w:lang w:val="es-UY"/>
        </w:rPr>
        <w:t>Aréchaga</w:t>
      </w:r>
      <w:proofErr w:type="spellEnd"/>
      <w:r w:rsidRPr="00FF32FD">
        <w:rPr>
          <w:rFonts w:asciiTheme="minorHAnsi" w:hAnsiTheme="minorHAnsi" w:cs="Arial"/>
          <w:sz w:val="22"/>
          <w:szCs w:val="22"/>
          <w:lang w:val="es-UY"/>
        </w:rPr>
        <w:t xml:space="preserve">, Marcos Salcedo, Av. Luis Braille, Pintado, Venecia, Marcos Salcedo, C 17 Metros, </w:t>
      </w:r>
      <w:proofErr w:type="spellStart"/>
      <w:r w:rsidRPr="00FF32FD">
        <w:rPr>
          <w:rFonts w:asciiTheme="minorHAnsi" w:hAnsiTheme="minorHAnsi" w:cs="Arial"/>
          <w:sz w:val="22"/>
          <w:szCs w:val="22"/>
          <w:lang w:val="es-UY"/>
        </w:rPr>
        <w:t>Cno</w:t>
      </w:r>
      <w:proofErr w:type="spellEnd"/>
      <w:r w:rsidRPr="00FF32FD">
        <w:rPr>
          <w:rFonts w:asciiTheme="minorHAnsi" w:hAnsiTheme="minorHAnsi" w:cs="Arial"/>
          <w:sz w:val="22"/>
          <w:szCs w:val="22"/>
          <w:lang w:val="es-UY"/>
        </w:rPr>
        <w:t xml:space="preserve"> Maldonado.</w:t>
      </w:r>
    </w:p>
    <w:p w:rsidR="001350DA" w:rsidRPr="00FF32FD" w:rsidRDefault="001350DA" w:rsidP="00A704A9">
      <w:pPr>
        <w:pStyle w:val="Sangranormal"/>
        <w:numPr>
          <w:ilvl w:val="1"/>
          <w:numId w:val="10"/>
        </w:numPr>
        <w:spacing w:line="276" w:lineRule="auto"/>
        <w:jc w:val="both"/>
        <w:rPr>
          <w:rFonts w:asciiTheme="minorHAnsi" w:hAnsiTheme="minorHAnsi"/>
          <w:b/>
          <w:bCs/>
          <w:sz w:val="24"/>
          <w:szCs w:val="24"/>
          <w:u w:val="single"/>
          <w:lang w:val="es-UY"/>
        </w:rPr>
      </w:pPr>
      <w:r w:rsidRPr="00FF32FD">
        <w:rPr>
          <w:rFonts w:asciiTheme="minorHAnsi" w:hAnsiTheme="minorHAnsi" w:cs="Arial"/>
          <w:b/>
          <w:bCs/>
          <w:sz w:val="22"/>
          <w:szCs w:val="22"/>
          <w:lang w:val="es-UY"/>
        </w:rPr>
        <w:t xml:space="preserve"> </w:t>
      </w:r>
      <w:r w:rsidR="009F7E98" w:rsidRPr="00FF32FD">
        <w:rPr>
          <w:rFonts w:asciiTheme="minorHAnsi" w:hAnsiTheme="minorHAnsi" w:cs="Arial"/>
          <w:b/>
          <w:bCs/>
          <w:sz w:val="22"/>
          <w:szCs w:val="22"/>
          <w:lang w:val="es-UY"/>
        </w:rPr>
        <w:t>ZONA</w:t>
      </w:r>
      <w:r w:rsidR="00FD01D4" w:rsidRPr="00FF32FD">
        <w:rPr>
          <w:rFonts w:asciiTheme="minorHAnsi" w:hAnsiTheme="minorHAnsi" w:cs="Arial"/>
          <w:b/>
          <w:bCs/>
          <w:sz w:val="22"/>
          <w:szCs w:val="22"/>
          <w:lang w:val="es-UY"/>
        </w:rPr>
        <w:t xml:space="preserve"> 4 -</w:t>
      </w:r>
      <w:r w:rsidR="009F7E98" w:rsidRPr="00FF32FD">
        <w:rPr>
          <w:rFonts w:asciiTheme="minorHAnsi" w:hAnsiTheme="minorHAnsi" w:cs="Arial"/>
          <w:b/>
          <w:bCs/>
          <w:sz w:val="22"/>
          <w:szCs w:val="22"/>
          <w:lang w:val="es-UY"/>
        </w:rPr>
        <w:t xml:space="preserve"> (</w:t>
      </w:r>
      <w:r w:rsidRPr="00FF32FD">
        <w:rPr>
          <w:rFonts w:asciiTheme="minorHAnsi" w:hAnsiTheme="minorHAnsi" w:cs="Arial"/>
          <w:b/>
          <w:bCs/>
          <w:sz w:val="22"/>
          <w:szCs w:val="22"/>
          <w:lang w:val="es-UY"/>
        </w:rPr>
        <w:t>COLÓN, LEZICA, PEÑAROL, CONCILIACIÓN, NUEVO PARÍS, LA TEJA, TRES OMBÚES, PASO MOLINO, BELVEDERE, VERDISOL)</w:t>
      </w:r>
      <w:r w:rsidRPr="00FF32FD">
        <w:rPr>
          <w:rFonts w:asciiTheme="minorHAnsi" w:hAnsiTheme="minorHAnsi" w:cs="Arial"/>
          <w:sz w:val="22"/>
          <w:szCs w:val="22"/>
          <w:lang w:val="es-UY"/>
        </w:rPr>
        <w:t xml:space="preserve"> Comprende 56 Centros Educativos listados a la fecha</w:t>
      </w:r>
      <w:r w:rsidR="006314CA" w:rsidRPr="00FF32FD">
        <w:rPr>
          <w:rFonts w:asciiTheme="minorHAnsi" w:hAnsiTheme="minorHAnsi" w:cs="Arial"/>
          <w:sz w:val="22"/>
          <w:szCs w:val="22"/>
          <w:lang w:val="es-UY"/>
        </w:rPr>
        <w:t>, próximos o incluidos dentro de</w:t>
      </w:r>
      <w:r w:rsidRPr="00FF32FD">
        <w:rPr>
          <w:rFonts w:asciiTheme="minorHAnsi" w:hAnsiTheme="minorHAnsi" w:cs="Arial"/>
          <w:sz w:val="22"/>
          <w:szCs w:val="22"/>
          <w:lang w:val="es-UY"/>
        </w:rPr>
        <w:t xml:space="preserve"> la zona delimitada por las </w:t>
      </w:r>
      <w:proofErr w:type="gramStart"/>
      <w:r w:rsidRPr="00FF32FD">
        <w:rPr>
          <w:rFonts w:asciiTheme="minorHAnsi" w:hAnsiTheme="minorHAnsi" w:cs="Arial"/>
          <w:sz w:val="22"/>
          <w:szCs w:val="22"/>
          <w:lang w:val="es-UY"/>
        </w:rPr>
        <w:t>calles</w:t>
      </w:r>
      <w:r w:rsidR="00A1123C" w:rsidRPr="00FF32FD">
        <w:rPr>
          <w:rFonts w:asciiTheme="minorHAnsi" w:hAnsiTheme="minorHAnsi" w:cs="Arial"/>
          <w:sz w:val="22"/>
          <w:szCs w:val="22"/>
          <w:lang w:val="es-UY"/>
        </w:rPr>
        <w:t xml:space="preserve"> </w:t>
      </w:r>
      <w:r w:rsidRPr="00FF32FD">
        <w:rPr>
          <w:rFonts w:asciiTheme="minorHAnsi" w:hAnsiTheme="minorHAnsi" w:cs="Arial"/>
          <w:sz w:val="22"/>
          <w:szCs w:val="22"/>
          <w:lang w:val="es-UY"/>
        </w:rPr>
        <w:t>,</w:t>
      </w:r>
      <w:proofErr w:type="gramEnd"/>
      <w:r w:rsidRPr="00FF32FD">
        <w:rPr>
          <w:rFonts w:asciiTheme="minorHAnsi" w:hAnsiTheme="minorHAnsi" w:cs="Arial"/>
          <w:sz w:val="22"/>
          <w:szCs w:val="22"/>
          <w:lang w:val="es-UY"/>
        </w:rPr>
        <w:t xml:space="preserve"> </w:t>
      </w:r>
      <w:proofErr w:type="spellStart"/>
      <w:r w:rsidR="007B6BD1" w:rsidRPr="00FF32FD">
        <w:rPr>
          <w:rFonts w:asciiTheme="minorHAnsi" w:hAnsiTheme="minorHAnsi"/>
          <w:color w:val="000000"/>
          <w:sz w:val="22"/>
          <w:szCs w:val="22"/>
          <w:shd w:val="clear" w:color="auto" w:fill="FDFDFD"/>
          <w:lang w:val="es-UY"/>
        </w:rPr>
        <w:t>Cno</w:t>
      </w:r>
      <w:proofErr w:type="spellEnd"/>
      <w:r w:rsidR="007B6BD1" w:rsidRPr="00FF32FD">
        <w:rPr>
          <w:rFonts w:asciiTheme="minorHAnsi" w:hAnsiTheme="minorHAnsi"/>
          <w:color w:val="000000"/>
          <w:sz w:val="22"/>
          <w:szCs w:val="22"/>
          <w:shd w:val="clear" w:color="auto" w:fill="FDFDFD"/>
          <w:lang w:val="es-UY"/>
        </w:rPr>
        <w:t xml:space="preserve">. Fernando </w:t>
      </w:r>
      <w:proofErr w:type="spellStart"/>
      <w:r w:rsidR="007B6BD1" w:rsidRPr="00FF32FD">
        <w:rPr>
          <w:rFonts w:asciiTheme="minorHAnsi" w:hAnsiTheme="minorHAnsi"/>
          <w:color w:val="000000"/>
          <w:sz w:val="22"/>
          <w:szCs w:val="22"/>
          <w:shd w:val="clear" w:color="auto" w:fill="FDFDFD"/>
          <w:lang w:val="es-UY"/>
        </w:rPr>
        <w:t>Menck</w:t>
      </w:r>
      <w:proofErr w:type="spellEnd"/>
      <w:r w:rsidR="007B6BD1" w:rsidRPr="00FF32FD">
        <w:rPr>
          <w:rFonts w:asciiTheme="minorHAnsi" w:hAnsiTheme="minorHAnsi"/>
          <w:color w:val="000000"/>
          <w:sz w:val="22"/>
          <w:szCs w:val="22"/>
          <w:shd w:val="clear" w:color="auto" w:fill="FDFDFD"/>
          <w:lang w:val="es-UY"/>
        </w:rPr>
        <w:t xml:space="preserve">, </w:t>
      </w:r>
      <w:proofErr w:type="spellStart"/>
      <w:r w:rsidR="007B6BD1" w:rsidRPr="00FF32FD">
        <w:rPr>
          <w:rFonts w:asciiTheme="minorHAnsi" w:hAnsiTheme="minorHAnsi"/>
          <w:color w:val="000000"/>
          <w:sz w:val="22"/>
          <w:szCs w:val="22"/>
          <w:shd w:val="clear" w:color="auto" w:fill="FDFDFD"/>
          <w:lang w:val="es-UY"/>
        </w:rPr>
        <w:t>Pororo</w:t>
      </w:r>
      <w:proofErr w:type="spellEnd"/>
      <w:r w:rsidR="007B6BD1" w:rsidRPr="00FF32FD">
        <w:rPr>
          <w:rFonts w:asciiTheme="minorHAnsi" w:hAnsiTheme="minorHAnsi"/>
          <w:color w:val="000000"/>
          <w:sz w:val="22"/>
          <w:szCs w:val="22"/>
          <w:shd w:val="clear" w:color="auto" w:fill="FDFDFD"/>
          <w:lang w:val="es-UY"/>
        </w:rPr>
        <w:t xml:space="preserve">, </w:t>
      </w:r>
      <w:proofErr w:type="spellStart"/>
      <w:r w:rsidR="007B6BD1" w:rsidRPr="00FF32FD">
        <w:rPr>
          <w:rFonts w:asciiTheme="minorHAnsi" w:hAnsiTheme="minorHAnsi"/>
          <w:color w:val="000000"/>
          <w:sz w:val="22"/>
          <w:szCs w:val="22"/>
          <w:shd w:val="clear" w:color="auto" w:fill="FDFDFD"/>
          <w:lang w:val="es-UY"/>
        </w:rPr>
        <w:t>Cno</w:t>
      </w:r>
      <w:proofErr w:type="spellEnd"/>
      <w:r w:rsidR="007B6BD1" w:rsidRPr="00FF32FD">
        <w:rPr>
          <w:rFonts w:asciiTheme="minorHAnsi" w:hAnsiTheme="minorHAnsi"/>
          <w:color w:val="000000"/>
          <w:sz w:val="22"/>
          <w:szCs w:val="22"/>
          <w:shd w:val="clear" w:color="auto" w:fill="FDFDFD"/>
          <w:lang w:val="es-UY"/>
        </w:rPr>
        <w:t xml:space="preserve">. Carmelo Colman, </w:t>
      </w:r>
      <w:proofErr w:type="spellStart"/>
      <w:r w:rsidR="007B6BD1" w:rsidRPr="00FF32FD">
        <w:rPr>
          <w:rFonts w:asciiTheme="minorHAnsi" w:hAnsiTheme="minorHAnsi"/>
          <w:color w:val="000000"/>
          <w:sz w:val="22"/>
          <w:szCs w:val="22"/>
          <w:shd w:val="clear" w:color="auto" w:fill="FDFDFD"/>
          <w:lang w:val="es-UY"/>
        </w:rPr>
        <w:t>Cno</w:t>
      </w:r>
      <w:proofErr w:type="spellEnd"/>
      <w:r w:rsidR="007B6BD1" w:rsidRPr="00FF32FD">
        <w:rPr>
          <w:rFonts w:asciiTheme="minorHAnsi" w:hAnsiTheme="minorHAnsi"/>
          <w:color w:val="000000"/>
          <w:sz w:val="22"/>
          <w:szCs w:val="22"/>
          <w:shd w:val="clear" w:color="auto" w:fill="FDFDFD"/>
          <w:lang w:val="es-UY"/>
        </w:rPr>
        <w:t xml:space="preserve"> </w:t>
      </w:r>
      <w:proofErr w:type="spellStart"/>
      <w:r w:rsidR="007B6BD1" w:rsidRPr="00FF32FD">
        <w:rPr>
          <w:rFonts w:asciiTheme="minorHAnsi" w:hAnsiTheme="minorHAnsi"/>
          <w:color w:val="000000"/>
          <w:sz w:val="22"/>
          <w:szCs w:val="22"/>
          <w:shd w:val="clear" w:color="auto" w:fill="FDFDFD"/>
          <w:lang w:val="es-UY"/>
        </w:rPr>
        <w:t>Fauquet</w:t>
      </w:r>
      <w:proofErr w:type="spellEnd"/>
      <w:r w:rsidR="007B6BD1" w:rsidRPr="00FF32FD">
        <w:rPr>
          <w:rFonts w:asciiTheme="minorHAnsi" w:hAnsiTheme="minorHAnsi"/>
          <w:color w:val="000000"/>
          <w:sz w:val="22"/>
          <w:szCs w:val="22"/>
          <w:shd w:val="clear" w:color="auto" w:fill="FDFDFD"/>
          <w:lang w:val="es-UY"/>
        </w:rPr>
        <w:t xml:space="preserve">, C. </w:t>
      </w:r>
      <w:proofErr w:type="spellStart"/>
      <w:r w:rsidR="007B6BD1" w:rsidRPr="00FF32FD">
        <w:rPr>
          <w:rFonts w:asciiTheme="minorHAnsi" w:hAnsiTheme="minorHAnsi"/>
          <w:color w:val="000000"/>
          <w:sz w:val="22"/>
          <w:szCs w:val="22"/>
          <w:shd w:val="clear" w:color="auto" w:fill="FDFDFD"/>
          <w:lang w:val="es-UY"/>
        </w:rPr>
        <w:t>Pinta</w:t>
      </w:r>
      <w:proofErr w:type="gramStart"/>
      <w:r w:rsidR="007B6BD1" w:rsidRPr="00FF32FD">
        <w:rPr>
          <w:rFonts w:asciiTheme="minorHAnsi" w:hAnsiTheme="minorHAnsi"/>
          <w:color w:val="000000"/>
          <w:sz w:val="22"/>
          <w:szCs w:val="22"/>
          <w:shd w:val="clear" w:color="auto" w:fill="FDFDFD"/>
          <w:lang w:val="es-UY"/>
        </w:rPr>
        <w:t>,Cno</w:t>
      </w:r>
      <w:proofErr w:type="spellEnd"/>
      <w:proofErr w:type="gramEnd"/>
      <w:r w:rsidR="007B6BD1" w:rsidRPr="00FF32FD">
        <w:rPr>
          <w:rFonts w:asciiTheme="minorHAnsi" w:hAnsiTheme="minorHAnsi"/>
          <w:color w:val="000000"/>
          <w:sz w:val="22"/>
          <w:szCs w:val="22"/>
          <w:shd w:val="clear" w:color="auto" w:fill="FDFDFD"/>
          <w:lang w:val="es-UY"/>
        </w:rPr>
        <w:t xml:space="preserve"> Melilla, Antonio Rubio ,</w:t>
      </w:r>
      <w:proofErr w:type="spellStart"/>
      <w:r w:rsidR="007B6BD1" w:rsidRPr="00FF32FD">
        <w:rPr>
          <w:rFonts w:asciiTheme="minorHAnsi" w:hAnsiTheme="minorHAnsi"/>
          <w:color w:val="000000"/>
          <w:sz w:val="22"/>
          <w:szCs w:val="22"/>
          <w:shd w:val="clear" w:color="auto" w:fill="FDFDFD"/>
          <w:lang w:val="es-UY"/>
        </w:rPr>
        <w:t>Cno</w:t>
      </w:r>
      <w:proofErr w:type="spellEnd"/>
      <w:r w:rsidR="007B6BD1" w:rsidRPr="00FF32FD">
        <w:rPr>
          <w:rFonts w:asciiTheme="minorHAnsi" w:hAnsiTheme="minorHAnsi"/>
          <w:color w:val="000000"/>
          <w:sz w:val="22"/>
          <w:szCs w:val="22"/>
          <w:shd w:val="clear" w:color="auto" w:fill="FDFDFD"/>
          <w:lang w:val="es-UY"/>
        </w:rPr>
        <w:t xml:space="preserve">. Francisco </w:t>
      </w:r>
      <w:proofErr w:type="spellStart"/>
      <w:r w:rsidR="007B6BD1" w:rsidRPr="00FF32FD">
        <w:rPr>
          <w:rFonts w:asciiTheme="minorHAnsi" w:hAnsiTheme="minorHAnsi"/>
          <w:color w:val="000000"/>
          <w:sz w:val="22"/>
          <w:szCs w:val="22"/>
          <w:shd w:val="clear" w:color="auto" w:fill="FDFDFD"/>
          <w:lang w:val="es-UY"/>
        </w:rPr>
        <w:t>Lecocq</w:t>
      </w:r>
      <w:proofErr w:type="spellEnd"/>
      <w:r w:rsidR="007B6BD1" w:rsidRPr="00FF32FD">
        <w:rPr>
          <w:rFonts w:asciiTheme="minorHAnsi" w:hAnsiTheme="minorHAnsi"/>
          <w:color w:val="000000"/>
          <w:sz w:val="22"/>
          <w:szCs w:val="22"/>
          <w:shd w:val="clear" w:color="auto" w:fill="FDFDFD"/>
          <w:lang w:val="es-UY"/>
        </w:rPr>
        <w:t xml:space="preserve">, Maria </w:t>
      </w:r>
      <w:proofErr w:type="spellStart"/>
      <w:r w:rsidR="007B6BD1" w:rsidRPr="00FF32FD">
        <w:rPr>
          <w:rFonts w:asciiTheme="minorHAnsi" w:hAnsiTheme="minorHAnsi"/>
          <w:color w:val="000000"/>
          <w:sz w:val="22"/>
          <w:szCs w:val="22"/>
          <w:shd w:val="clear" w:color="auto" w:fill="FDFDFD"/>
          <w:lang w:val="es-UY"/>
        </w:rPr>
        <w:t>orticochea</w:t>
      </w:r>
      <w:proofErr w:type="spellEnd"/>
      <w:r w:rsidR="007B6BD1" w:rsidRPr="00FF32FD">
        <w:rPr>
          <w:rFonts w:asciiTheme="minorHAnsi" w:hAnsiTheme="minorHAnsi"/>
          <w:color w:val="000000"/>
          <w:sz w:val="22"/>
          <w:szCs w:val="22"/>
          <w:shd w:val="clear" w:color="auto" w:fill="FDFDFD"/>
          <w:lang w:val="es-UY"/>
        </w:rPr>
        <w:t xml:space="preserve">, Alberto Gomez Ruano, Av. Islas canarias, Pje. </w:t>
      </w:r>
      <w:r w:rsidR="007B6BD1" w:rsidRPr="00FF32FD">
        <w:rPr>
          <w:rFonts w:asciiTheme="minorHAnsi" w:hAnsiTheme="minorHAnsi"/>
          <w:sz w:val="22"/>
          <w:szCs w:val="22"/>
          <w:shd w:val="clear" w:color="auto" w:fill="FDFDFD"/>
          <w:lang w:val="es-UY"/>
        </w:rPr>
        <w:t>Barrio </w:t>
      </w:r>
      <w:r w:rsidR="007B6BD1" w:rsidRPr="00FF32FD">
        <w:rPr>
          <w:rStyle w:val="object"/>
          <w:rFonts w:asciiTheme="minorHAnsi" w:hAnsiTheme="minorHAnsi"/>
          <w:sz w:val="22"/>
          <w:szCs w:val="22"/>
          <w:shd w:val="clear" w:color="auto" w:fill="FDFDFD"/>
          <w:lang w:val="es-UY"/>
        </w:rPr>
        <w:t>6 de diciembre</w:t>
      </w:r>
      <w:r w:rsidR="007B6BD1" w:rsidRPr="00FF32FD">
        <w:rPr>
          <w:rFonts w:asciiTheme="minorHAnsi" w:hAnsiTheme="minorHAnsi"/>
          <w:sz w:val="22"/>
          <w:szCs w:val="22"/>
          <w:shd w:val="clear" w:color="auto" w:fill="FDFDFD"/>
          <w:lang w:val="es-UY"/>
        </w:rPr>
        <w:t xml:space="preserve">, </w:t>
      </w:r>
      <w:proofErr w:type="spellStart"/>
      <w:r w:rsidR="007B6BD1" w:rsidRPr="00FF32FD">
        <w:rPr>
          <w:rFonts w:asciiTheme="minorHAnsi" w:hAnsiTheme="minorHAnsi"/>
          <w:sz w:val="22"/>
          <w:szCs w:val="22"/>
          <w:shd w:val="clear" w:color="auto" w:fill="FDFDFD"/>
          <w:lang w:val="es-UY"/>
        </w:rPr>
        <w:t>Gral</w:t>
      </w:r>
      <w:proofErr w:type="spellEnd"/>
      <w:r w:rsidR="007B6BD1" w:rsidRPr="00FF32FD">
        <w:rPr>
          <w:rFonts w:asciiTheme="minorHAnsi" w:hAnsiTheme="minorHAnsi"/>
          <w:sz w:val="22"/>
          <w:szCs w:val="22"/>
          <w:shd w:val="clear" w:color="auto" w:fill="FDFDFD"/>
          <w:lang w:val="es-UY"/>
        </w:rPr>
        <w:t xml:space="preserve"> Hornos</w:t>
      </w:r>
      <w:r w:rsidR="007B6BD1" w:rsidRPr="00FF32FD">
        <w:rPr>
          <w:rFonts w:asciiTheme="minorHAnsi" w:hAnsiTheme="minorHAnsi"/>
          <w:color w:val="000000"/>
          <w:sz w:val="22"/>
          <w:szCs w:val="22"/>
          <w:shd w:val="clear" w:color="auto" w:fill="FDFDFD"/>
          <w:lang w:val="es-UY"/>
        </w:rPr>
        <w:t xml:space="preserve">, Carlos Maria Herrera, </w:t>
      </w:r>
      <w:proofErr w:type="spellStart"/>
      <w:r w:rsidR="007B6BD1" w:rsidRPr="00FF32FD">
        <w:rPr>
          <w:rFonts w:asciiTheme="minorHAnsi" w:hAnsiTheme="minorHAnsi"/>
          <w:color w:val="000000"/>
          <w:sz w:val="22"/>
          <w:szCs w:val="22"/>
          <w:shd w:val="clear" w:color="auto" w:fill="FDFDFD"/>
          <w:lang w:val="es-UY"/>
        </w:rPr>
        <w:t>Julian</w:t>
      </w:r>
      <w:proofErr w:type="spellEnd"/>
      <w:r w:rsidR="007B6BD1" w:rsidRPr="00FF32FD">
        <w:rPr>
          <w:rFonts w:asciiTheme="minorHAnsi" w:hAnsiTheme="minorHAnsi"/>
          <w:color w:val="000000"/>
          <w:sz w:val="22"/>
          <w:szCs w:val="22"/>
          <w:shd w:val="clear" w:color="auto" w:fill="FDFDFD"/>
          <w:lang w:val="es-UY"/>
        </w:rPr>
        <w:t xml:space="preserve"> Laguna, </w:t>
      </w:r>
      <w:proofErr w:type="gramStart"/>
      <w:r w:rsidR="007B6BD1" w:rsidRPr="00FF32FD">
        <w:rPr>
          <w:rFonts w:asciiTheme="minorHAnsi" w:hAnsiTheme="minorHAnsi"/>
          <w:color w:val="000000"/>
          <w:sz w:val="22"/>
          <w:szCs w:val="22"/>
          <w:shd w:val="clear" w:color="auto" w:fill="FDFDFD"/>
          <w:lang w:val="es-UY"/>
        </w:rPr>
        <w:t>Yugoslavia ,</w:t>
      </w:r>
      <w:proofErr w:type="gramEnd"/>
      <w:r w:rsidR="007B6BD1" w:rsidRPr="00FF32FD">
        <w:rPr>
          <w:rFonts w:asciiTheme="minorHAnsi" w:hAnsiTheme="minorHAnsi"/>
          <w:color w:val="000000"/>
          <w:sz w:val="22"/>
          <w:szCs w:val="22"/>
          <w:shd w:val="clear" w:color="auto" w:fill="FDFDFD"/>
          <w:lang w:val="es-UY"/>
        </w:rPr>
        <w:t xml:space="preserve"> </w:t>
      </w:r>
      <w:proofErr w:type="spellStart"/>
      <w:r w:rsidR="007B6BD1" w:rsidRPr="00FF32FD">
        <w:rPr>
          <w:rFonts w:asciiTheme="minorHAnsi" w:hAnsiTheme="minorHAnsi"/>
          <w:color w:val="000000"/>
          <w:sz w:val="22"/>
          <w:szCs w:val="22"/>
          <w:shd w:val="clear" w:color="auto" w:fill="FDFDFD"/>
          <w:lang w:val="es-UY"/>
        </w:rPr>
        <w:t>Av</w:t>
      </w:r>
      <w:proofErr w:type="spellEnd"/>
      <w:r w:rsidR="007B6BD1" w:rsidRPr="00FF32FD">
        <w:rPr>
          <w:rFonts w:asciiTheme="minorHAnsi" w:hAnsiTheme="minorHAnsi"/>
          <w:color w:val="000000"/>
          <w:sz w:val="22"/>
          <w:szCs w:val="22"/>
          <w:shd w:val="clear" w:color="auto" w:fill="FDFDFD"/>
          <w:lang w:val="es-UY"/>
        </w:rPr>
        <w:t xml:space="preserve"> Luis Batlle Berres ,</w:t>
      </w:r>
      <w:proofErr w:type="spellStart"/>
      <w:r w:rsidR="007B6BD1" w:rsidRPr="00FF32FD">
        <w:rPr>
          <w:rFonts w:asciiTheme="minorHAnsi" w:hAnsiTheme="minorHAnsi"/>
          <w:color w:val="000000"/>
          <w:sz w:val="22"/>
          <w:szCs w:val="22"/>
          <w:shd w:val="clear" w:color="auto" w:fill="FDFDFD"/>
          <w:lang w:val="es-UY"/>
        </w:rPr>
        <w:t>Cno</w:t>
      </w:r>
      <w:proofErr w:type="spellEnd"/>
      <w:r w:rsidR="007B6BD1" w:rsidRPr="00FF32FD">
        <w:rPr>
          <w:rFonts w:asciiTheme="minorHAnsi" w:hAnsiTheme="minorHAnsi"/>
          <w:color w:val="000000"/>
          <w:sz w:val="22"/>
          <w:szCs w:val="22"/>
          <w:shd w:val="clear" w:color="auto" w:fill="FDFDFD"/>
          <w:lang w:val="es-UY"/>
        </w:rPr>
        <w:t xml:space="preserve"> Las Tropas , Brigadier Gral. Fructuoso Rivera, Brigadier Gral. Manuel Oribe, Humboldt, Emilio Romero, Av. Luis Batlle Berres, </w:t>
      </w:r>
      <w:proofErr w:type="spellStart"/>
      <w:r w:rsidR="007B6BD1" w:rsidRPr="00FF32FD">
        <w:rPr>
          <w:rFonts w:asciiTheme="minorHAnsi" w:hAnsiTheme="minorHAnsi"/>
          <w:color w:val="000000"/>
          <w:sz w:val="22"/>
          <w:szCs w:val="22"/>
          <w:shd w:val="clear" w:color="auto" w:fill="FDFDFD"/>
          <w:lang w:val="es-UY"/>
        </w:rPr>
        <w:t>Angel</w:t>
      </w:r>
      <w:proofErr w:type="spellEnd"/>
      <w:r w:rsidR="007B6BD1" w:rsidRPr="00FF32FD">
        <w:rPr>
          <w:rFonts w:asciiTheme="minorHAnsi" w:hAnsiTheme="minorHAnsi"/>
          <w:color w:val="000000"/>
          <w:sz w:val="22"/>
          <w:szCs w:val="22"/>
          <w:shd w:val="clear" w:color="auto" w:fill="FDFDFD"/>
          <w:lang w:val="es-UY"/>
        </w:rPr>
        <w:t xml:space="preserve"> </w:t>
      </w:r>
      <w:proofErr w:type="gramStart"/>
      <w:r w:rsidR="007B6BD1" w:rsidRPr="00FF32FD">
        <w:rPr>
          <w:rFonts w:asciiTheme="minorHAnsi" w:hAnsiTheme="minorHAnsi"/>
          <w:color w:val="000000"/>
          <w:sz w:val="22"/>
          <w:szCs w:val="22"/>
          <w:shd w:val="clear" w:color="auto" w:fill="FDFDFD"/>
          <w:lang w:val="es-UY"/>
        </w:rPr>
        <w:t>Santo ,</w:t>
      </w:r>
      <w:proofErr w:type="gramEnd"/>
      <w:r w:rsidR="007B6BD1" w:rsidRPr="00FF32FD">
        <w:rPr>
          <w:rFonts w:asciiTheme="minorHAnsi" w:hAnsiTheme="minorHAnsi"/>
          <w:color w:val="000000"/>
          <w:sz w:val="22"/>
          <w:szCs w:val="22"/>
          <w:shd w:val="clear" w:color="auto" w:fill="FDFDFD"/>
          <w:lang w:val="es-UY"/>
        </w:rPr>
        <w:t xml:space="preserve"> </w:t>
      </w:r>
      <w:proofErr w:type="spellStart"/>
      <w:r w:rsidR="007B6BD1" w:rsidRPr="00FF32FD">
        <w:rPr>
          <w:rFonts w:asciiTheme="minorHAnsi" w:hAnsiTheme="minorHAnsi"/>
          <w:color w:val="000000"/>
          <w:sz w:val="22"/>
          <w:szCs w:val="22"/>
          <w:shd w:val="clear" w:color="auto" w:fill="FDFDFD"/>
          <w:lang w:val="es-UY"/>
        </w:rPr>
        <w:t>Cno</w:t>
      </w:r>
      <w:proofErr w:type="spellEnd"/>
      <w:r w:rsidR="007B6BD1" w:rsidRPr="00FF32FD">
        <w:rPr>
          <w:rFonts w:asciiTheme="minorHAnsi" w:hAnsiTheme="minorHAnsi"/>
          <w:color w:val="000000"/>
          <w:sz w:val="22"/>
          <w:szCs w:val="22"/>
          <w:shd w:val="clear" w:color="auto" w:fill="FDFDFD"/>
          <w:lang w:val="es-UY"/>
        </w:rPr>
        <w:t xml:space="preserve">. Castro, </w:t>
      </w:r>
      <w:proofErr w:type="spellStart"/>
      <w:r w:rsidR="007B6BD1" w:rsidRPr="00FF32FD">
        <w:rPr>
          <w:rFonts w:asciiTheme="minorHAnsi" w:hAnsiTheme="minorHAnsi"/>
          <w:color w:val="000000"/>
          <w:sz w:val="22"/>
          <w:szCs w:val="22"/>
          <w:shd w:val="clear" w:color="auto" w:fill="FDFDFD"/>
          <w:lang w:val="es-UY"/>
        </w:rPr>
        <w:t>Sta</w:t>
      </w:r>
      <w:proofErr w:type="spellEnd"/>
      <w:r w:rsidR="007B6BD1" w:rsidRPr="00FF32FD">
        <w:rPr>
          <w:rFonts w:asciiTheme="minorHAnsi" w:hAnsiTheme="minorHAnsi"/>
          <w:color w:val="000000"/>
          <w:sz w:val="22"/>
          <w:szCs w:val="22"/>
          <w:shd w:val="clear" w:color="auto" w:fill="FDFDFD"/>
          <w:lang w:val="es-UY"/>
        </w:rPr>
        <w:t xml:space="preserve"> Lucia, </w:t>
      </w:r>
      <w:proofErr w:type="spellStart"/>
      <w:r w:rsidR="007B6BD1" w:rsidRPr="00FF32FD">
        <w:rPr>
          <w:rFonts w:asciiTheme="minorHAnsi" w:hAnsiTheme="minorHAnsi"/>
          <w:color w:val="000000"/>
          <w:sz w:val="22"/>
          <w:szCs w:val="22"/>
          <w:shd w:val="clear" w:color="auto" w:fill="FDFDFD"/>
          <w:lang w:val="es-UY"/>
        </w:rPr>
        <w:t>Faramiñan</w:t>
      </w:r>
      <w:proofErr w:type="spellEnd"/>
      <w:r w:rsidR="007B6BD1" w:rsidRPr="00FF32FD">
        <w:rPr>
          <w:rFonts w:asciiTheme="minorHAnsi" w:hAnsiTheme="minorHAnsi"/>
          <w:color w:val="000000"/>
          <w:sz w:val="22"/>
          <w:szCs w:val="22"/>
          <w:shd w:val="clear" w:color="auto" w:fill="FDFDFD"/>
          <w:lang w:val="es-UY"/>
        </w:rPr>
        <w:t>, Juan C</w:t>
      </w:r>
      <w:r w:rsidR="000D2288" w:rsidRPr="00FF32FD">
        <w:rPr>
          <w:rFonts w:asciiTheme="minorHAnsi" w:hAnsiTheme="minorHAnsi"/>
          <w:color w:val="000000"/>
          <w:sz w:val="22"/>
          <w:szCs w:val="22"/>
          <w:shd w:val="clear" w:color="auto" w:fill="FDFDFD"/>
          <w:lang w:val="es-UY"/>
        </w:rPr>
        <w:t xml:space="preserve">amejo Soto, Maria </w:t>
      </w:r>
      <w:proofErr w:type="spellStart"/>
      <w:r w:rsidR="000D2288" w:rsidRPr="00FF32FD">
        <w:rPr>
          <w:rFonts w:asciiTheme="minorHAnsi" w:hAnsiTheme="minorHAnsi"/>
          <w:color w:val="000000"/>
          <w:sz w:val="22"/>
          <w:szCs w:val="22"/>
          <w:shd w:val="clear" w:color="auto" w:fill="FDFDFD"/>
          <w:lang w:val="es-UY"/>
        </w:rPr>
        <w:t>Orticochea</w:t>
      </w:r>
      <w:proofErr w:type="spellEnd"/>
      <w:r w:rsidR="000D2288" w:rsidRPr="00FF32FD">
        <w:rPr>
          <w:rFonts w:asciiTheme="minorHAnsi" w:hAnsiTheme="minorHAnsi"/>
          <w:color w:val="000000"/>
          <w:sz w:val="22"/>
          <w:szCs w:val="22"/>
          <w:shd w:val="clear" w:color="auto" w:fill="FDFDFD"/>
          <w:lang w:val="es-UY"/>
        </w:rPr>
        <w:t>, Ju</w:t>
      </w:r>
      <w:r w:rsidR="007B6BD1" w:rsidRPr="00FF32FD">
        <w:rPr>
          <w:rFonts w:asciiTheme="minorHAnsi" w:hAnsiTheme="minorHAnsi"/>
          <w:color w:val="000000"/>
          <w:sz w:val="22"/>
          <w:szCs w:val="22"/>
          <w:shd w:val="clear" w:color="auto" w:fill="FDFDFD"/>
          <w:lang w:val="es-UY"/>
        </w:rPr>
        <w:t xml:space="preserve">an Bautista </w:t>
      </w:r>
      <w:proofErr w:type="spellStart"/>
      <w:r w:rsidR="007B6BD1" w:rsidRPr="00FF32FD">
        <w:rPr>
          <w:rFonts w:asciiTheme="minorHAnsi" w:hAnsiTheme="minorHAnsi"/>
          <w:color w:val="000000"/>
          <w:sz w:val="22"/>
          <w:szCs w:val="22"/>
          <w:shd w:val="clear" w:color="auto" w:fill="FDFDFD"/>
          <w:lang w:val="es-UY"/>
        </w:rPr>
        <w:t>Saa</w:t>
      </w:r>
      <w:proofErr w:type="spellEnd"/>
      <w:r w:rsidR="007B6BD1" w:rsidRPr="00FF32FD">
        <w:rPr>
          <w:rFonts w:asciiTheme="minorHAnsi" w:hAnsiTheme="minorHAnsi"/>
          <w:color w:val="000000"/>
          <w:sz w:val="22"/>
          <w:szCs w:val="22"/>
          <w:shd w:val="clear" w:color="auto" w:fill="FDFDFD"/>
          <w:lang w:val="es-UY"/>
        </w:rPr>
        <w:t xml:space="preserve">, Av. </w:t>
      </w:r>
      <w:r w:rsidR="00031E3E" w:rsidRPr="00FF32FD">
        <w:rPr>
          <w:rFonts w:asciiTheme="minorHAnsi" w:hAnsiTheme="minorHAnsi"/>
          <w:color w:val="000000"/>
          <w:sz w:val="22"/>
          <w:szCs w:val="22"/>
          <w:shd w:val="clear" w:color="auto" w:fill="FDFDFD"/>
          <w:lang w:val="es-UY"/>
        </w:rPr>
        <w:t>Millán</w:t>
      </w:r>
      <w:r w:rsidR="007B6BD1" w:rsidRPr="00FF32FD">
        <w:rPr>
          <w:rFonts w:asciiTheme="minorHAnsi" w:hAnsiTheme="minorHAnsi"/>
          <w:color w:val="000000"/>
          <w:sz w:val="22"/>
          <w:szCs w:val="22"/>
          <w:shd w:val="clear" w:color="auto" w:fill="FDFDFD"/>
          <w:lang w:val="es-UY"/>
        </w:rPr>
        <w:t xml:space="preserve"> </w:t>
      </w:r>
      <w:proofErr w:type="spellStart"/>
      <w:r w:rsidR="007B6BD1" w:rsidRPr="00FF32FD">
        <w:rPr>
          <w:rFonts w:asciiTheme="minorHAnsi" w:hAnsiTheme="minorHAnsi"/>
          <w:color w:val="000000"/>
          <w:sz w:val="22"/>
          <w:szCs w:val="22"/>
          <w:shd w:val="clear" w:color="auto" w:fill="FDFDFD"/>
          <w:lang w:val="es-UY"/>
        </w:rPr>
        <w:t>Carafi</w:t>
      </w:r>
      <w:proofErr w:type="spellEnd"/>
      <w:r w:rsidR="007B6BD1" w:rsidRPr="00FF32FD">
        <w:rPr>
          <w:rFonts w:asciiTheme="minorHAnsi" w:hAnsiTheme="minorHAnsi"/>
          <w:color w:val="000000"/>
          <w:sz w:val="22"/>
          <w:szCs w:val="22"/>
          <w:shd w:val="clear" w:color="auto" w:fill="FDFDFD"/>
          <w:lang w:val="es-UY"/>
        </w:rPr>
        <w:t xml:space="preserve">, </w:t>
      </w:r>
      <w:proofErr w:type="spellStart"/>
      <w:r w:rsidR="007B6BD1" w:rsidRPr="00FF32FD">
        <w:rPr>
          <w:rFonts w:asciiTheme="minorHAnsi" w:hAnsiTheme="minorHAnsi"/>
          <w:color w:val="000000"/>
          <w:sz w:val="22"/>
          <w:szCs w:val="22"/>
          <w:shd w:val="clear" w:color="auto" w:fill="FDFDFD"/>
          <w:lang w:val="es-UY"/>
        </w:rPr>
        <w:t>Cno</w:t>
      </w:r>
      <w:proofErr w:type="spellEnd"/>
      <w:r w:rsidR="007B6BD1" w:rsidRPr="00FF32FD">
        <w:rPr>
          <w:rFonts w:asciiTheme="minorHAnsi" w:hAnsiTheme="minorHAnsi"/>
          <w:color w:val="000000"/>
          <w:sz w:val="22"/>
          <w:szCs w:val="22"/>
          <w:shd w:val="clear" w:color="auto" w:fill="FDFDFD"/>
          <w:lang w:val="es-UY"/>
        </w:rPr>
        <w:t xml:space="preserve">. </w:t>
      </w:r>
      <w:proofErr w:type="spellStart"/>
      <w:r w:rsidR="007B6BD1" w:rsidRPr="00FF32FD">
        <w:rPr>
          <w:rFonts w:asciiTheme="minorHAnsi" w:hAnsiTheme="minorHAnsi"/>
          <w:color w:val="000000"/>
          <w:sz w:val="22"/>
          <w:szCs w:val="22"/>
          <w:shd w:val="clear" w:color="auto" w:fill="FDFDFD"/>
          <w:lang w:val="es-UY"/>
        </w:rPr>
        <w:t>Gral</w:t>
      </w:r>
      <w:proofErr w:type="spellEnd"/>
      <w:r w:rsidR="007B6BD1" w:rsidRPr="00FF32FD">
        <w:rPr>
          <w:rFonts w:asciiTheme="minorHAnsi" w:hAnsiTheme="minorHAnsi"/>
          <w:color w:val="000000"/>
          <w:sz w:val="22"/>
          <w:szCs w:val="22"/>
          <w:shd w:val="clear" w:color="auto" w:fill="FDFDFD"/>
          <w:lang w:val="es-UY"/>
        </w:rPr>
        <w:t xml:space="preserve"> </w:t>
      </w:r>
      <w:r w:rsidR="00031E3E" w:rsidRPr="00FF32FD">
        <w:rPr>
          <w:rFonts w:asciiTheme="minorHAnsi" w:hAnsiTheme="minorHAnsi"/>
          <w:color w:val="000000"/>
          <w:sz w:val="22"/>
          <w:szCs w:val="22"/>
          <w:shd w:val="clear" w:color="auto" w:fill="FDFDFD"/>
          <w:lang w:val="es-UY"/>
        </w:rPr>
        <w:t>Máximo</w:t>
      </w:r>
      <w:r w:rsidR="007B6BD1" w:rsidRPr="00FF32FD">
        <w:rPr>
          <w:rFonts w:asciiTheme="minorHAnsi" w:hAnsiTheme="minorHAnsi"/>
          <w:color w:val="000000"/>
          <w:sz w:val="22"/>
          <w:szCs w:val="22"/>
          <w:shd w:val="clear" w:color="auto" w:fill="FDFDFD"/>
          <w:lang w:val="es-UY"/>
        </w:rPr>
        <w:t xml:space="preserve"> Santos, Capitulares, </w:t>
      </w:r>
      <w:proofErr w:type="spellStart"/>
      <w:r w:rsidR="007B6BD1" w:rsidRPr="00FF32FD">
        <w:rPr>
          <w:rFonts w:asciiTheme="minorHAnsi" w:hAnsiTheme="minorHAnsi"/>
          <w:color w:val="000000"/>
          <w:sz w:val="22"/>
          <w:szCs w:val="22"/>
          <w:shd w:val="clear" w:color="auto" w:fill="FDFDFD"/>
          <w:lang w:val="es-UY"/>
        </w:rPr>
        <w:t>Cam</w:t>
      </w:r>
      <w:proofErr w:type="spellEnd"/>
      <w:r w:rsidR="007B6BD1" w:rsidRPr="00FF32FD">
        <w:rPr>
          <w:rFonts w:asciiTheme="minorHAnsi" w:hAnsiTheme="minorHAnsi"/>
          <w:color w:val="000000"/>
          <w:sz w:val="22"/>
          <w:szCs w:val="22"/>
          <w:shd w:val="clear" w:color="auto" w:fill="FDFDFD"/>
          <w:lang w:val="es-UY"/>
        </w:rPr>
        <w:t xml:space="preserve">. Edison, Av. </w:t>
      </w:r>
      <w:proofErr w:type="spellStart"/>
      <w:r w:rsidR="007B6BD1" w:rsidRPr="00FF32FD">
        <w:rPr>
          <w:rFonts w:asciiTheme="minorHAnsi" w:hAnsiTheme="minorHAnsi"/>
          <w:color w:val="000000"/>
          <w:sz w:val="22"/>
          <w:szCs w:val="22"/>
          <w:shd w:val="clear" w:color="auto" w:fill="FDFDFD"/>
          <w:lang w:val="es-UY"/>
        </w:rPr>
        <w:t>Gral</w:t>
      </w:r>
      <w:proofErr w:type="spellEnd"/>
      <w:r w:rsidR="007B6BD1" w:rsidRPr="00FF32FD">
        <w:rPr>
          <w:rFonts w:asciiTheme="minorHAnsi" w:hAnsiTheme="minorHAnsi"/>
          <w:color w:val="000000"/>
          <w:sz w:val="22"/>
          <w:szCs w:val="22"/>
          <w:shd w:val="clear" w:color="auto" w:fill="FDFDFD"/>
          <w:lang w:val="es-UY"/>
        </w:rPr>
        <w:t xml:space="preserve"> Eugenio Garzón, </w:t>
      </w:r>
      <w:proofErr w:type="spellStart"/>
      <w:r w:rsidR="007B6BD1" w:rsidRPr="00FF32FD">
        <w:rPr>
          <w:rFonts w:asciiTheme="minorHAnsi" w:hAnsiTheme="minorHAnsi"/>
          <w:color w:val="000000"/>
          <w:sz w:val="22"/>
          <w:szCs w:val="22"/>
          <w:shd w:val="clear" w:color="auto" w:fill="FDFDFD"/>
          <w:lang w:val="es-UY"/>
        </w:rPr>
        <w:t>Cam</w:t>
      </w:r>
      <w:proofErr w:type="spellEnd"/>
      <w:r w:rsidR="007B6BD1" w:rsidRPr="00FF32FD">
        <w:rPr>
          <w:rFonts w:asciiTheme="minorHAnsi" w:hAnsiTheme="minorHAnsi"/>
          <w:color w:val="000000"/>
          <w:sz w:val="22"/>
          <w:szCs w:val="22"/>
          <w:shd w:val="clear" w:color="auto" w:fill="FDFDFD"/>
          <w:lang w:val="es-UY"/>
        </w:rPr>
        <w:t xml:space="preserve">. </w:t>
      </w:r>
      <w:proofErr w:type="spellStart"/>
      <w:r w:rsidR="007B6BD1" w:rsidRPr="00FF32FD">
        <w:rPr>
          <w:rFonts w:asciiTheme="minorHAnsi" w:hAnsiTheme="minorHAnsi"/>
          <w:color w:val="000000"/>
          <w:sz w:val="22"/>
          <w:szCs w:val="22"/>
          <w:shd w:val="clear" w:color="auto" w:fill="FDFDFD"/>
          <w:lang w:val="es-UY"/>
        </w:rPr>
        <w:t>Casavalle</w:t>
      </w:r>
      <w:proofErr w:type="spellEnd"/>
      <w:r w:rsidR="007B6BD1" w:rsidRPr="00FF32FD">
        <w:rPr>
          <w:rFonts w:asciiTheme="minorHAnsi" w:hAnsiTheme="minorHAnsi"/>
          <w:color w:val="000000"/>
          <w:sz w:val="22"/>
          <w:szCs w:val="22"/>
          <w:shd w:val="clear" w:color="auto" w:fill="FDFDFD"/>
          <w:lang w:val="es-UY"/>
        </w:rPr>
        <w:t xml:space="preserve">, Roque Viera, </w:t>
      </w:r>
      <w:proofErr w:type="spellStart"/>
      <w:r w:rsidR="007B6BD1" w:rsidRPr="00FF32FD">
        <w:rPr>
          <w:rFonts w:asciiTheme="minorHAnsi" w:hAnsiTheme="minorHAnsi"/>
          <w:color w:val="000000"/>
          <w:sz w:val="22"/>
          <w:szCs w:val="22"/>
          <w:shd w:val="clear" w:color="auto" w:fill="FDFDFD"/>
          <w:lang w:val="es-UY"/>
        </w:rPr>
        <w:t>Yutuy</w:t>
      </w:r>
      <w:proofErr w:type="spellEnd"/>
      <w:r w:rsidR="007B6BD1" w:rsidRPr="00FF32FD">
        <w:rPr>
          <w:rFonts w:asciiTheme="minorHAnsi" w:hAnsiTheme="minorHAnsi"/>
          <w:color w:val="000000"/>
          <w:sz w:val="22"/>
          <w:szCs w:val="22"/>
          <w:shd w:val="clear" w:color="auto" w:fill="FDFDFD"/>
          <w:lang w:val="es-UY"/>
        </w:rPr>
        <w:t xml:space="preserve">, </w:t>
      </w:r>
      <w:proofErr w:type="spellStart"/>
      <w:r w:rsidR="007B6BD1" w:rsidRPr="00FF32FD">
        <w:rPr>
          <w:rFonts w:asciiTheme="minorHAnsi" w:hAnsiTheme="minorHAnsi"/>
          <w:color w:val="000000"/>
          <w:sz w:val="22"/>
          <w:szCs w:val="22"/>
          <w:shd w:val="clear" w:color="auto" w:fill="FDFDFD"/>
          <w:lang w:val="es-UY"/>
        </w:rPr>
        <w:t>Cno</w:t>
      </w:r>
      <w:proofErr w:type="spellEnd"/>
      <w:r w:rsidR="007B6BD1" w:rsidRPr="00FF32FD">
        <w:rPr>
          <w:rFonts w:asciiTheme="minorHAnsi" w:hAnsiTheme="minorHAnsi"/>
          <w:color w:val="000000"/>
          <w:sz w:val="22"/>
          <w:szCs w:val="22"/>
          <w:shd w:val="clear" w:color="auto" w:fill="FDFDFD"/>
          <w:lang w:val="es-UY"/>
        </w:rPr>
        <w:t xml:space="preserve">. Hudson, </w:t>
      </w:r>
      <w:proofErr w:type="spellStart"/>
      <w:r w:rsidR="007B6BD1" w:rsidRPr="00FF32FD">
        <w:rPr>
          <w:rFonts w:asciiTheme="minorHAnsi" w:hAnsiTheme="minorHAnsi"/>
          <w:color w:val="000000"/>
          <w:sz w:val="22"/>
          <w:szCs w:val="22"/>
          <w:shd w:val="clear" w:color="auto" w:fill="FDFDFD"/>
          <w:lang w:val="es-UY"/>
        </w:rPr>
        <w:t>Tapaby</w:t>
      </w:r>
      <w:proofErr w:type="spellEnd"/>
      <w:r w:rsidR="007B6BD1" w:rsidRPr="00FF32FD">
        <w:rPr>
          <w:rFonts w:asciiTheme="minorHAnsi" w:hAnsiTheme="minorHAnsi"/>
          <w:color w:val="000000"/>
          <w:sz w:val="22"/>
          <w:szCs w:val="22"/>
          <w:shd w:val="clear" w:color="auto" w:fill="FDFDFD"/>
          <w:lang w:val="es-UY"/>
        </w:rPr>
        <w:t xml:space="preserve">, </w:t>
      </w:r>
      <w:proofErr w:type="spellStart"/>
      <w:r w:rsidR="007B6BD1" w:rsidRPr="00FF32FD">
        <w:rPr>
          <w:rFonts w:asciiTheme="minorHAnsi" w:hAnsiTheme="minorHAnsi"/>
          <w:color w:val="000000"/>
          <w:sz w:val="22"/>
          <w:szCs w:val="22"/>
          <w:shd w:val="clear" w:color="auto" w:fill="FDFDFD"/>
          <w:lang w:val="es-UY"/>
        </w:rPr>
        <w:t>Cno</w:t>
      </w:r>
      <w:proofErr w:type="spellEnd"/>
      <w:r w:rsidR="007B6BD1" w:rsidRPr="00FF32FD">
        <w:rPr>
          <w:rFonts w:asciiTheme="minorHAnsi" w:hAnsiTheme="minorHAnsi"/>
          <w:color w:val="000000"/>
          <w:sz w:val="22"/>
          <w:szCs w:val="22"/>
          <w:shd w:val="clear" w:color="auto" w:fill="FDFDFD"/>
          <w:lang w:val="es-UY"/>
        </w:rPr>
        <w:t xml:space="preserve">. </w:t>
      </w:r>
      <w:proofErr w:type="spellStart"/>
      <w:r w:rsidR="007B6BD1" w:rsidRPr="00FF32FD">
        <w:rPr>
          <w:rFonts w:asciiTheme="minorHAnsi" w:hAnsiTheme="minorHAnsi"/>
          <w:color w:val="000000"/>
          <w:sz w:val="22"/>
          <w:szCs w:val="22"/>
          <w:shd w:val="clear" w:color="auto" w:fill="FDFDFD"/>
          <w:lang w:val="es-UY"/>
        </w:rPr>
        <w:t>Besnes</w:t>
      </w:r>
      <w:proofErr w:type="spellEnd"/>
      <w:r w:rsidR="007B6BD1" w:rsidRPr="00FF32FD">
        <w:rPr>
          <w:rFonts w:asciiTheme="minorHAnsi" w:hAnsiTheme="minorHAnsi"/>
          <w:color w:val="000000"/>
          <w:sz w:val="22"/>
          <w:szCs w:val="22"/>
          <w:shd w:val="clear" w:color="auto" w:fill="FDFDFD"/>
          <w:lang w:val="es-UY"/>
        </w:rPr>
        <w:t xml:space="preserve"> e Irigoyen,  </w:t>
      </w:r>
      <w:r w:rsidR="007B6BD1" w:rsidRPr="00FF32FD">
        <w:rPr>
          <w:rFonts w:asciiTheme="minorHAnsi" w:hAnsiTheme="minorHAnsi"/>
          <w:color w:val="000000"/>
          <w:sz w:val="22"/>
          <w:szCs w:val="22"/>
          <w:shd w:val="clear" w:color="auto" w:fill="FFFFFF"/>
          <w:lang w:val="es-UY"/>
        </w:rPr>
        <w:t xml:space="preserve">Av. </w:t>
      </w:r>
      <w:proofErr w:type="spellStart"/>
      <w:r w:rsidR="007B6BD1" w:rsidRPr="00FF32FD">
        <w:rPr>
          <w:rFonts w:asciiTheme="minorHAnsi" w:hAnsiTheme="minorHAnsi"/>
          <w:color w:val="000000"/>
          <w:sz w:val="22"/>
          <w:szCs w:val="22"/>
          <w:shd w:val="clear" w:color="auto" w:fill="FFFFFF"/>
          <w:lang w:val="es-UY"/>
        </w:rPr>
        <w:t>Gral</w:t>
      </w:r>
      <w:proofErr w:type="spellEnd"/>
      <w:r w:rsidR="00CD7230">
        <w:rPr>
          <w:rFonts w:asciiTheme="minorHAnsi" w:hAnsiTheme="minorHAnsi"/>
          <w:color w:val="000000"/>
          <w:sz w:val="22"/>
          <w:szCs w:val="22"/>
          <w:shd w:val="clear" w:color="auto" w:fill="FFFFFF"/>
          <w:lang w:val="es-UY"/>
        </w:rPr>
        <w:tab/>
      </w:r>
      <w:r w:rsidR="007B6BD1" w:rsidRPr="00FF32FD">
        <w:rPr>
          <w:rFonts w:asciiTheme="minorHAnsi" w:hAnsiTheme="minorHAnsi"/>
          <w:color w:val="000000"/>
          <w:sz w:val="22"/>
          <w:szCs w:val="22"/>
          <w:shd w:val="clear" w:color="auto" w:fill="FFFFFF"/>
          <w:lang w:val="es-UY"/>
        </w:rPr>
        <w:t xml:space="preserve"> Eugenio </w:t>
      </w:r>
      <w:r w:rsidR="00031E3E" w:rsidRPr="00FF32FD">
        <w:rPr>
          <w:rFonts w:asciiTheme="minorHAnsi" w:hAnsiTheme="minorHAnsi"/>
          <w:color w:val="000000"/>
          <w:sz w:val="22"/>
          <w:szCs w:val="22"/>
          <w:shd w:val="clear" w:color="auto" w:fill="FFFFFF"/>
          <w:lang w:val="es-UY"/>
        </w:rPr>
        <w:t>Garzón, Con</w:t>
      </w:r>
      <w:r w:rsidR="007B6BD1" w:rsidRPr="00FF32FD">
        <w:rPr>
          <w:rFonts w:asciiTheme="minorHAnsi" w:hAnsiTheme="minorHAnsi"/>
          <w:color w:val="000000"/>
          <w:sz w:val="22"/>
          <w:szCs w:val="22"/>
          <w:shd w:val="clear" w:color="auto" w:fill="FFFFFF"/>
          <w:lang w:val="es-UY"/>
        </w:rPr>
        <w:t xml:space="preserve">. Fernando </w:t>
      </w:r>
      <w:proofErr w:type="spellStart"/>
      <w:r w:rsidR="007B6BD1" w:rsidRPr="00FF32FD">
        <w:rPr>
          <w:rFonts w:asciiTheme="minorHAnsi" w:hAnsiTheme="minorHAnsi"/>
          <w:color w:val="000000"/>
          <w:sz w:val="22"/>
          <w:szCs w:val="22"/>
          <w:shd w:val="clear" w:color="auto" w:fill="FFFFFF"/>
          <w:lang w:val="es-UY"/>
        </w:rPr>
        <w:t>Menck</w:t>
      </w:r>
      <w:proofErr w:type="spellEnd"/>
      <w:r w:rsidR="007B6BD1" w:rsidRPr="00FF32FD">
        <w:rPr>
          <w:rFonts w:asciiTheme="minorHAnsi" w:hAnsiTheme="minorHAnsi"/>
          <w:color w:val="000000"/>
          <w:sz w:val="22"/>
          <w:szCs w:val="22"/>
          <w:shd w:val="clear" w:color="auto" w:fill="FFFFFF"/>
          <w:lang w:val="es-UY"/>
        </w:rPr>
        <w:t>.</w:t>
      </w:r>
    </w:p>
    <w:p w:rsidR="001350DA" w:rsidRPr="00FF32FD" w:rsidRDefault="00FD01D4" w:rsidP="00A704A9">
      <w:pPr>
        <w:pStyle w:val="Sangranormal"/>
        <w:numPr>
          <w:ilvl w:val="1"/>
          <w:numId w:val="10"/>
        </w:numPr>
        <w:spacing w:line="276" w:lineRule="auto"/>
        <w:jc w:val="both"/>
        <w:rPr>
          <w:rFonts w:asciiTheme="minorHAnsi" w:hAnsiTheme="minorHAnsi"/>
          <w:b/>
          <w:bCs/>
          <w:sz w:val="24"/>
          <w:szCs w:val="24"/>
          <w:u w:val="single"/>
          <w:lang w:val="es-UY"/>
        </w:rPr>
      </w:pPr>
      <w:r w:rsidRPr="00FF32FD">
        <w:rPr>
          <w:rFonts w:asciiTheme="minorHAnsi" w:hAnsiTheme="minorHAnsi" w:cs="Arial"/>
          <w:b/>
          <w:bCs/>
          <w:sz w:val="22"/>
          <w:szCs w:val="22"/>
          <w:lang w:val="es-UY"/>
        </w:rPr>
        <w:t>ZONA 5 -</w:t>
      </w:r>
      <w:r w:rsidR="001350DA" w:rsidRPr="00FF32FD">
        <w:rPr>
          <w:rFonts w:asciiTheme="minorHAnsi" w:hAnsiTheme="minorHAnsi" w:cs="Arial"/>
          <w:b/>
          <w:bCs/>
          <w:sz w:val="22"/>
          <w:szCs w:val="22"/>
          <w:lang w:val="es-UY"/>
        </w:rPr>
        <w:t xml:space="preserve"> (PAJAS BLANCAS, PUNTA YEGUAS, SANTA CATALINA, CASABÓ, LA BOYADA, CERRO, PASO DE LA ARENA, RINCÓN DEL CERRO, MARACANÁ, LOS BULEVARES, LECOQ, SANTIAGO VÁZQUEZ)</w:t>
      </w:r>
      <w:r w:rsidR="001350DA" w:rsidRPr="00FF32FD">
        <w:rPr>
          <w:rFonts w:asciiTheme="minorHAnsi" w:hAnsiTheme="minorHAnsi" w:cs="Arial"/>
          <w:sz w:val="22"/>
          <w:szCs w:val="22"/>
          <w:lang w:val="es-UY"/>
        </w:rPr>
        <w:t xml:space="preserve"> Comprende 57 Centros Educativos listados a la fecha</w:t>
      </w:r>
      <w:r w:rsidR="006314CA" w:rsidRPr="00FF32FD">
        <w:rPr>
          <w:rFonts w:asciiTheme="minorHAnsi" w:hAnsiTheme="minorHAnsi" w:cs="Arial"/>
          <w:sz w:val="22"/>
          <w:szCs w:val="22"/>
          <w:lang w:val="es-UY"/>
        </w:rPr>
        <w:t xml:space="preserve">, próximos o incluidos dentro de </w:t>
      </w:r>
      <w:r w:rsidR="001350DA" w:rsidRPr="00FF32FD">
        <w:rPr>
          <w:rFonts w:asciiTheme="minorHAnsi" w:hAnsiTheme="minorHAnsi" w:cs="Arial"/>
          <w:sz w:val="22"/>
          <w:szCs w:val="22"/>
          <w:lang w:val="es-UY"/>
        </w:rPr>
        <w:t xml:space="preserve">la zona delimitada por las calles, Avda. Luis Batlle Berres, </w:t>
      </w:r>
      <w:proofErr w:type="spellStart"/>
      <w:r w:rsidR="001350DA" w:rsidRPr="00FF32FD">
        <w:rPr>
          <w:rFonts w:asciiTheme="minorHAnsi" w:hAnsiTheme="minorHAnsi" w:cs="Arial"/>
          <w:sz w:val="22"/>
          <w:szCs w:val="22"/>
          <w:lang w:val="es-UY"/>
        </w:rPr>
        <w:t>Cno</w:t>
      </w:r>
      <w:proofErr w:type="spellEnd"/>
      <w:r w:rsidR="001350DA" w:rsidRPr="00FF32FD">
        <w:rPr>
          <w:rFonts w:asciiTheme="minorHAnsi" w:hAnsiTheme="minorHAnsi" w:cs="Arial"/>
          <w:sz w:val="22"/>
          <w:szCs w:val="22"/>
          <w:lang w:val="es-UY"/>
        </w:rPr>
        <w:t xml:space="preserve"> Eduardo Cayota, </w:t>
      </w:r>
      <w:proofErr w:type="spellStart"/>
      <w:r w:rsidR="001350DA" w:rsidRPr="00FF32FD">
        <w:rPr>
          <w:rFonts w:asciiTheme="minorHAnsi" w:hAnsiTheme="minorHAnsi" w:cs="Arial"/>
          <w:sz w:val="22"/>
          <w:szCs w:val="22"/>
          <w:lang w:val="es-UY"/>
        </w:rPr>
        <w:t>Cno</w:t>
      </w:r>
      <w:proofErr w:type="spellEnd"/>
      <w:r w:rsidR="001350DA" w:rsidRPr="00FF32FD">
        <w:rPr>
          <w:rFonts w:asciiTheme="minorHAnsi" w:hAnsiTheme="minorHAnsi" w:cs="Arial"/>
          <w:sz w:val="22"/>
          <w:szCs w:val="22"/>
          <w:lang w:val="es-UY"/>
        </w:rPr>
        <w:t xml:space="preserve">. del Tapir, Del </w:t>
      </w:r>
      <w:r w:rsidR="00031E3E" w:rsidRPr="00FF32FD">
        <w:rPr>
          <w:rFonts w:asciiTheme="minorHAnsi" w:hAnsiTheme="minorHAnsi" w:cs="Arial"/>
          <w:sz w:val="22"/>
          <w:szCs w:val="22"/>
          <w:lang w:val="es-UY"/>
        </w:rPr>
        <w:t>Tranvía</w:t>
      </w:r>
      <w:r w:rsidR="001350DA" w:rsidRPr="00FF32FD">
        <w:rPr>
          <w:rFonts w:asciiTheme="minorHAnsi" w:hAnsiTheme="minorHAnsi" w:cs="Arial"/>
          <w:sz w:val="22"/>
          <w:szCs w:val="22"/>
          <w:lang w:val="es-UY"/>
        </w:rPr>
        <w:t xml:space="preserve"> a la Barra, </w:t>
      </w:r>
      <w:proofErr w:type="spellStart"/>
      <w:r w:rsidR="001350DA" w:rsidRPr="00FF32FD">
        <w:rPr>
          <w:rFonts w:asciiTheme="minorHAnsi" w:hAnsiTheme="minorHAnsi" w:cs="Arial"/>
          <w:sz w:val="22"/>
          <w:szCs w:val="22"/>
          <w:lang w:val="es-UY"/>
        </w:rPr>
        <w:t>Cno</w:t>
      </w:r>
      <w:proofErr w:type="spellEnd"/>
      <w:r w:rsidR="001350DA" w:rsidRPr="00FF32FD">
        <w:rPr>
          <w:rFonts w:asciiTheme="minorHAnsi" w:hAnsiTheme="minorHAnsi" w:cs="Arial"/>
          <w:sz w:val="22"/>
          <w:szCs w:val="22"/>
          <w:lang w:val="es-UY"/>
        </w:rPr>
        <w:t xml:space="preserve"> Los Camalotes, Del </w:t>
      </w:r>
      <w:r w:rsidR="00031E3E" w:rsidRPr="00FF32FD">
        <w:rPr>
          <w:rFonts w:asciiTheme="minorHAnsi" w:hAnsiTheme="minorHAnsi" w:cs="Arial"/>
          <w:sz w:val="22"/>
          <w:szCs w:val="22"/>
          <w:lang w:val="es-UY"/>
        </w:rPr>
        <w:t>Tranvía</w:t>
      </w:r>
      <w:r w:rsidR="001350DA" w:rsidRPr="00FF32FD">
        <w:rPr>
          <w:rFonts w:asciiTheme="minorHAnsi" w:hAnsiTheme="minorHAnsi" w:cs="Arial"/>
          <w:sz w:val="22"/>
          <w:szCs w:val="22"/>
          <w:lang w:val="es-UY"/>
        </w:rPr>
        <w:t xml:space="preserve"> a la Barra, Isla del Tigre, </w:t>
      </w:r>
      <w:proofErr w:type="spellStart"/>
      <w:r w:rsidR="001350DA" w:rsidRPr="00FF32FD">
        <w:rPr>
          <w:rFonts w:asciiTheme="minorHAnsi" w:hAnsiTheme="minorHAnsi" w:cs="Arial"/>
          <w:sz w:val="22"/>
          <w:szCs w:val="22"/>
          <w:lang w:val="es-UY"/>
        </w:rPr>
        <w:t>Guazunambi</w:t>
      </w:r>
      <w:proofErr w:type="spellEnd"/>
      <w:r w:rsidR="001350DA" w:rsidRPr="00FF32FD">
        <w:rPr>
          <w:rFonts w:asciiTheme="minorHAnsi" w:hAnsiTheme="minorHAnsi" w:cs="Arial"/>
          <w:sz w:val="22"/>
          <w:szCs w:val="22"/>
          <w:lang w:val="es-UY"/>
        </w:rPr>
        <w:t xml:space="preserve">, La Guardia, Av. Luis Batlle Berres, </w:t>
      </w:r>
      <w:proofErr w:type="spellStart"/>
      <w:r w:rsidR="001350DA" w:rsidRPr="00FF32FD">
        <w:rPr>
          <w:rFonts w:asciiTheme="minorHAnsi" w:hAnsiTheme="minorHAnsi" w:cs="Arial"/>
          <w:sz w:val="22"/>
          <w:szCs w:val="22"/>
          <w:lang w:val="es-UY"/>
        </w:rPr>
        <w:t>Cno</w:t>
      </w:r>
      <w:proofErr w:type="spellEnd"/>
      <w:r w:rsidR="001350DA" w:rsidRPr="00FF32FD">
        <w:rPr>
          <w:rFonts w:asciiTheme="minorHAnsi" w:hAnsiTheme="minorHAnsi" w:cs="Arial"/>
          <w:sz w:val="22"/>
          <w:szCs w:val="22"/>
          <w:lang w:val="es-UY"/>
        </w:rPr>
        <w:t xml:space="preserve">. </w:t>
      </w:r>
      <w:proofErr w:type="spellStart"/>
      <w:r w:rsidR="001350DA" w:rsidRPr="00FF32FD">
        <w:rPr>
          <w:rFonts w:asciiTheme="minorHAnsi" w:hAnsiTheme="minorHAnsi" w:cs="Arial"/>
          <w:sz w:val="22"/>
          <w:szCs w:val="22"/>
          <w:lang w:val="es-UY"/>
        </w:rPr>
        <w:t>Gori</w:t>
      </w:r>
      <w:proofErr w:type="spellEnd"/>
      <w:r w:rsidR="001350DA" w:rsidRPr="00FF32FD">
        <w:rPr>
          <w:rFonts w:asciiTheme="minorHAnsi" w:hAnsiTheme="minorHAnsi" w:cs="Arial"/>
          <w:sz w:val="22"/>
          <w:szCs w:val="22"/>
          <w:lang w:val="es-UY"/>
        </w:rPr>
        <w:t xml:space="preserve">, </w:t>
      </w:r>
      <w:proofErr w:type="spellStart"/>
      <w:r w:rsidR="001350DA" w:rsidRPr="00FF32FD">
        <w:rPr>
          <w:rFonts w:asciiTheme="minorHAnsi" w:hAnsiTheme="minorHAnsi" w:cs="Arial"/>
          <w:sz w:val="22"/>
          <w:szCs w:val="22"/>
          <w:lang w:val="es-UY"/>
        </w:rPr>
        <w:t>Cno</w:t>
      </w:r>
      <w:proofErr w:type="spellEnd"/>
      <w:r w:rsidR="001350DA" w:rsidRPr="00FF32FD">
        <w:rPr>
          <w:rFonts w:asciiTheme="minorHAnsi" w:hAnsiTheme="minorHAnsi" w:cs="Arial"/>
          <w:sz w:val="22"/>
          <w:szCs w:val="22"/>
          <w:lang w:val="es-UY"/>
        </w:rPr>
        <w:t xml:space="preserve">. Manuel Flores, </w:t>
      </w:r>
      <w:proofErr w:type="spellStart"/>
      <w:r w:rsidR="001350DA" w:rsidRPr="00FF32FD">
        <w:rPr>
          <w:rFonts w:asciiTheme="minorHAnsi" w:hAnsiTheme="minorHAnsi" w:cs="Arial"/>
          <w:sz w:val="22"/>
          <w:szCs w:val="22"/>
          <w:lang w:val="es-UY"/>
        </w:rPr>
        <w:t>Cno</w:t>
      </w:r>
      <w:proofErr w:type="spellEnd"/>
      <w:r w:rsidR="001350DA" w:rsidRPr="00FF32FD">
        <w:rPr>
          <w:rFonts w:asciiTheme="minorHAnsi" w:hAnsiTheme="minorHAnsi" w:cs="Arial"/>
          <w:sz w:val="22"/>
          <w:szCs w:val="22"/>
          <w:lang w:val="es-UY"/>
        </w:rPr>
        <w:t xml:space="preserve">. </w:t>
      </w:r>
      <w:proofErr w:type="gramStart"/>
      <w:r w:rsidR="001350DA" w:rsidRPr="00FF32FD">
        <w:rPr>
          <w:rFonts w:asciiTheme="minorHAnsi" w:hAnsiTheme="minorHAnsi" w:cs="Arial"/>
          <w:sz w:val="22"/>
          <w:szCs w:val="22"/>
          <w:lang w:val="es-UY"/>
        </w:rPr>
        <w:t>Sanguinetti ,</w:t>
      </w:r>
      <w:proofErr w:type="gramEnd"/>
      <w:r w:rsidR="001350DA" w:rsidRPr="00FF32FD">
        <w:rPr>
          <w:rFonts w:asciiTheme="minorHAnsi" w:hAnsiTheme="minorHAnsi" w:cs="Arial"/>
          <w:sz w:val="22"/>
          <w:szCs w:val="22"/>
          <w:lang w:val="es-UY"/>
        </w:rPr>
        <w:t xml:space="preserve"> Camino Pajas Blancas, </w:t>
      </w:r>
      <w:r w:rsidR="009F7E98" w:rsidRPr="00FF32FD">
        <w:rPr>
          <w:rFonts w:asciiTheme="minorHAnsi" w:hAnsiTheme="minorHAnsi" w:cs="Arial"/>
          <w:sz w:val="22"/>
          <w:szCs w:val="22"/>
          <w:lang w:val="es-UY"/>
        </w:rPr>
        <w:t>José</w:t>
      </w:r>
      <w:r w:rsidR="001350DA" w:rsidRPr="00FF32FD">
        <w:rPr>
          <w:rFonts w:asciiTheme="minorHAnsi" w:hAnsiTheme="minorHAnsi" w:cs="Arial"/>
          <w:sz w:val="22"/>
          <w:szCs w:val="22"/>
          <w:lang w:val="es-UY"/>
        </w:rPr>
        <w:t xml:space="preserve"> Aldama y Ortega, </w:t>
      </w:r>
      <w:proofErr w:type="spellStart"/>
      <w:r w:rsidR="001350DA" w:rsidRPr="00FF32FD">
        <w:rPr>
          <w:rFonts w:asciiTheme="minorHAnsi" w:hAnsiTheme="minorHAnsi" w:cs="Arial"/>
          <w:sz w:val="22"/>
          <w:szCs w:val="22"/>
          <w:lang w:val="es-UY"/>
        </w:rPr>
        <w:t>Cno</w:t>
      </w:r>
      <w:proofErr w:type="spellEnd"/>
      <w:r w:rsidR="001350DA" w:rsidRPr="00FF32FD">
        <w:rPr>
          <w:rFonts w:asciiTheme="minorHAnsi" w:hAnsiTheme="minorHAnsi" w:cs="Arial"/>
          <w:sz w:val="22"/>
          <w:szCs w:val="22"/>
          <w:lang w:val="es-UY"/>
        </w:rPr>
        <w:t xml:space="preserve">. San Fuentes, </w:t>
      </w:r>
      <w:proofErr w:type="spellStart"/>
      <w:r w:rsidR="001350DA" w:rsidRPr="00FF32FD">
        <w:rPr>
          <w:rFonts w:asciiTheme="minorHAnsi" w:hAnsiTheme="minorHAnsi" w:cs="Arial"/>
          <w:sz w:val="22"/>
          <w:szCs w:val="22"/>
          <w:lang w:val="es-UY"/>
        </w:rPr>
        <w:t>Cno</w:t>
      </w:r>
      <w:proofErr w:type="spellEnd"/>
      <w:r w:rsidR="001350DA" w:rsidRPr="00FF32FD">
        <w:rPr>
          <w:rFonts w:asciiTheme="minorHAnsi" w:hAnsiTheme="minorHAnsi" w:cs="Arial"/>
          <w:sz w:val="22"/>
          <w:szCs w:val="22"/>
          <w:lang w:val="es-UY"/>
        </w:rPr>
        <w:t xml:space="preserve"> </w:t>
      </w:r>
      <w:r w:rsidR="00031E3E" w:rsidRPr="00FF32FD">
        <w:rPr>
          <w:rFonts w:asciiTheme="minorHAnsi" w:hAnsiTheme="minorHAnsi" w:cs="Arial"/>
          <w:sz w:val="22"/>
          <w:szCs w:val="22"/>
          <w:lang w:val="es-UY"/>
        </w:rPr>
        <w:t>Antártida</w:t>
      </w:r>
      <w:r w:rsidR="001350DA" w:rsidRPr="00FF32FD">
        <w:rPr>
          <w:rFonts w:asciiTheme="minorHAnsi" w:hAnsiTheme="minorHAnsi" w:cs="Arial"/>
          <w:sz w:val="22"/>
          <w:szCs w:val="22"/>
          <w:lang w:val="es-UY"/>
        </w:rPr>
        <w:t xml:space="preserve"> Uruguay, </w:t>
      </w:r>
      <w:proofErr w:type="spellStart"/>
      <w:r w:rsidR="001350DA" w:rsidRPr="00FF32FD">
        <w:rPr>
          <w:rFonts w:asciiTheme="minorHAnsi" w:hAnsiTheme="minorHAnsi" w:cs="Arial"/>
          <w:sz w:val="22"/>
          <w:szCs w:val="22"/>
          <w:lang w:val="es-UY"/>
        </w:rPr>
        <w:t>Cno</w:t>
      </w:r>
      <w:proofErr w:type="spellEnd"/>
      <w:r w:rsidR="001350DA" w:rsidRPr="00FF32FD">
        <w:rPr>
          <w:rFonts w:asciiTheme="minorHAnsi" w:hAnsiTheme="minorHAnsi" w:cs="Arial"/>
          <w:sz w:val="22"/>
          <w:szCs w:val="22"/>
          <w:lang w:val="es-UY"/>
        </w:rPr>
        <w:t xml:space="preserve">. Pedro San </w:t>
      </w:r>
      <w:proofErr w:type="spellStart"/>
      <w:r w:rsidR="001350DA" w:rsidRPr="00FF32FD">
        <w:rPr>
          <w:rFonts w:asciiTheme="minorHAnsi" w:hAnsiTheme="minorHAnsi" w:cs="Arial"/>
          <w:sz w:val="22"/>
          <w:szCs w:val="22"/>
          <w:lang w:val="es-UY"/>
        </w:rPr>
        <w:t>Kraemer</w:t>
      </w:r>
      <w:proofErr w:type="spellEnd"/>
      <w:r w:rsidR="001350DA" w:rsidRPr="00FF32FD">
        <w:rPr>
          <w:rFonts w:asciiTheme="minorHAnsi" w:hAnsiTheme="minorHAnsi" w:cs="Arial"/>
          <w:sz w:val="22"/>
          <w:szCs w:val="22"/>
          <w:lang w:val="es-UY"/>
        </w:rPr>
        <w:t xml:space="preserve">, </w:t>
      </w:r>
      <w:proofErr w:type="spellStart"/>
      <w:r w:rsidR="001350DA" w:rsidRPr="00FF32FD">
        <w:rPr>
          <w:rFonts w:asciiTheme="minorHAnsi" w:hAnsiTheme="minorHAnsi" w:cs="Arial"/>
          <w:sz w:val="22"/>
          <w:szCs w:val="22"/>
          <w:lang w:val="es-UY"/>
        </w:rPr>
        <w:t>Cno</w:t>
      </w:r>
      <w:proofErr w:type="spellEnd"/>
      <w:r w:rsidR="001350DA" w:rsidRPr="00FF32FD">
        <w:rPr>
          <w:rFonts w:asciiTheme="minorHAnsi" w:hAnsiTheme="minorHAnsi" w:cs="Arial"/>
          <w:sz w:val="22"/>
          <w:szCs w:val="22"/>
          <w:lang w:val="es-UY"/>
        </w:rPr>
        <w:t xml:space="preserve"> </w:t>
      </w:r>
      <w:r w:rsidR="00031E3E" w:rsidRPr="00FF32FD">
        <w:rPr>
          <w:rFonts w:asciiTheme="minorHAnsi" w:hAnsiTheme="minorHAnsi" w:cs="Arial"/>
          <w:sz w:val="22"/>
          <w:szCs w:val="22"/>
          <w:lang w:val="es-UY"/>
        </w:rPr>
        <w:t>Antártida</w:t>
      </w:r>
      <w:r w:rsidR="001350DA" w:rsidRPr="00FF32FD">
        <w:rPr>
          <w:rFonts w:asciiTheme="minorHAnsi" w:hAnsiTheme="minorHAnsi" w:cs="Arial"/>
          <w:sz w:val="22"/>
          <w:szCs w:val="22"/>
          <w:lang w:val="es-UY"/>
        </w:rPr>
        <w:t xml:space="preserve"> Uruguay, </w:t>
      </w:r>
      <w:proofErr w:type="spellStart"/>
      <w:r w:rsidR="001350DA" w:rsidRPr="00FF32FD">
        <w:rPr>
          <w:rFonts w:asciiTheme="minorHAnsi" w:hAnsiTheme="minorHAnsi" w:cs="Arial"/>
          <w:sz w:val="22"/>
          <w:szCs w:val="22"/>
          <w:lang w:val="es-UY"/>
        </w:rPr>
        <w:t>Cno</w:t>
      </w:r>
      <w:proofErr w:type="spellEnd"/>
      <w:r w:rsidR="001350DA" w:rsidRPr="00FF32FD">
        <w:rPr>
          <w:rFonts w:asciiTheme="minorHAnsi" w:hAnsiTheme="minorHAnsi" w:cs="Arial"/>
          <w:sz w:val="22"/>
          <w:szCs w:val="22"/>
          <w:lang w:val="es-UY"/>
        </w:rPr>
        <w:t xml:space="preserve"> Burdeos, Las Violetas, Lisa, </w:t>
      </w:r>
      <w:proofErr w:type="spellStart"/>
      <w:r w:rsidR="001350DA" w:rsidRPr="00FF32FD">
        <w:rPr>
          <w:rFonts w:asciiTheme="minorHAnsi" w:hAnsiTheme="minorHAnsi" w:cs="Arial"/>
          <w:sz w:val="22"/>
          <w:szCs w:val="22"/>
          <w:lang w:val="es-UY"/>
        </w:rPr>
        <w:t>Cno</w:t>
      </w:r>
      <w:proofErr w:type="spellEnd"/>
      <w:r w:rsidR="001350DA" w:rsidRPr="00FF32FD">
        <w:rPr>
          <w:rFonts w:asciiTheme="minorHAnsi" w:hAnsiTheme="minorHAnsi" w:cs="Arial"/>
          <w:sz w:val="22"/>
          <w:szCs w:val="22"/>
          <w:lang w:val="es-UY"/>
        </w:rPr>
        <w:t xml:space="preserve"> Santa Catalina,  </w:t>
      </w:r>
      <w:proofErr w:type="spellStart"/>
      <w:r w:rsidR="001350DA" w:rsidRPr="00FF32FD">
        <w:rPr>
          <w:rFonts w:asciiTheme="minorHAnsi" w:hAnsiTheme="minorHAnsi" w:cs="Arial"/>
          <w:sz w:val="22"/>
          <w:szCs w:val="22"/>
          <w:lang w:val="es-UY"/>
        </w:rPr>
        <w:t>Cno</w:t>
      </w:r>
      <w:proofErr w:type="spellEnd"/>
      <w:r w:rsidR="001350DA" w:rsidRPr="00FF32FD">
        <w:rPr>
          <w:rFonts w:asciiTheme="minorHAnsi" w:hAnsiTheme="minorHAnsi" w:cs="Arial"/>
          <w:sz w:val="22"/>
          <w:szCs w:val="22"/>
          <w:lang w:val="es-UY"/>
        </w:rPr>
        <w:t xml:space="preserve"> Burdeos, Rosas, </w:t>
      </w:r>
      <w:proofErr w:type="spellStart"/>
      <w:r w:rsidR="001350DA" w:rsidRPr="00FF32FD">
        <w:rPr>
          <w:rFonts w:asciiTheme="minorHAnsi" w:hAnsiTheme="minorHAnsi" w:cs="Arial"/>
          <w:sz w:val="22"/>
          <w:szCs w:val="22"/>
          <w:lang w:val="es-UY"/>
        </w:rPr>
        <w:t>Cno</w:t>
      </w:r>
      <w:proofErr w:type="spellEnd"/>
      <w:r w:rsidR="001350DA" w:rsidRPr="00FF32FD">
        <w:rPr>
          <w:rFonts w:asciiTheme="minorHAnsi" w:hAnsiTheme="minorHAnsi" w:cs="Arial"/>
          <w:sz w:val="22"/>
          <w:szCs w:val="22"/>
          <w:lang w:val="es-UY"/>
        </w:rPr>
        <w:t xml:space="preserve"> Burdeos, Paralela </w:t>
      </w:r>
      <w:r w:rsidR="009F7E98" w:rsidRPr="00FF32FD">
        <w:rPr>
          <w:rFonts w:asciiTheme="minorHAnsi" w:hAnsiTheme="minorHAnsi" w:cs="Arial"/>
          <w:sz w:val="22"/>
          <w:szCs w:val="22"/>
          <w:lang w:val="es-UY"/>
        </w:rPr>
        <w:t>José</w:t>
      </w:r>
      <w:r w:rsidR="001350DA" w:rsidRPr="00FF32FD">
        <w:rPr>
          <w:rFonts w:asciiTheme="minorHAnsi" w:hAnsiTheme="minorHAnsi" w:cs="Arial"/>
          <w:sz w:val="22"/>
          <w:szCs w:val="22"/>
          <w:lang w:val="es-UY"/>
        </w:rPr>
        <w:t xml:space="preserve"> Caña, C. 19, Pje. Artigas Sur, Av. </w:t>
      </w:r>
      <w:r w:rsidR="008D4F95" w:rsidRPr="00FF32FD">
        <w:rPr>
          <w:rFonts w:asciiTheme="minorHAnsi" w:hAnsiTheme="minorHAnsi" w:cs="Arial"/>
          <w:sz w:val="22"/>
          <w:szCs w:val="22"/>
          <w:lang w:val="es-UY"/>
        </w:rPr>
        <w:t>Gral.</w:t>
      </w:r>
      <w:r w:rsidR="001350DA" w:rsidRPr="00FF32FD">
        <w:rPr>
          <w:rFonts w:asciiTheme="minorHAnsi" w:hAnsiTheme="minorHAnsi" w:cs="Arial"/>
          <w:sz w:val="22"/>
          <w:szCs w:val="22"/>
          <w:lang w:val="es-UY"/>
        </w:rPr>
        <w:t xml:space="preserve"> Eduardo Da Costa, Lituania, C. 10 metros, Holanda, </w:t>
      </w:r>
      <w:proofErr w:type="spellStart"/>
      <w:r w:rsidR="001350DA" w:rsidRPr="00FF32FD">
        <w:rPr>
          <w:rFonts w:asciiTheme="minorHAnsi" w:hAnsiTheme="minorHAnsi" w:cs="Arial"/>
          <w:sz w:val="22"/>
          <w:szCs w:val="22"/>
          <w:lang w:val="es-UY"/>
        </w:rPr>
        <w:t>Bvar</w:t>
      </w:r>
      <w:proofErr w:type="spellEnd"/>
      <w:r w:rsidR="001350DA" w:rsidRPr="00FF32FD">
        <w:rPr>
          <w:rFonts w:asciiTheme="minorHAnsi" w:hAnsiTheme="minorHAnsi" w:cs="Arial"/>
          <w:sz w:val="22"/>
          <w:szCs w:val="22"/>
          <w:lang w:val="es-UY"/>
        </w:rPr>
        <w:t xml:space="preserve"> José Batlle y Ordoñez, Polonia, C. Prusia, Portugal, Suiza, Grecia, </w:t>
      </w:r>
      <w:r w:rsidR="00031E3E" w:rsidRPr="00FF32FD">
        <w:rPr>
          <w:rFonts w:asciiTheme="minorHAnsi" w:hAnsiTheme="minorHAnsi" w:cs="Arial"/>
          <w:sz w:val="22"/>
          <w:szCs w:val="22"/>
          <w:lang w:val="es-UY"/>
        </w:rPr>
        <w:t>México</w:t>
      </w:r>
      <w:r w:rsidR="001350DA" w:rsidRPr="00FF32FD">
        <w:rPr>
          <w:rFonts w:asciiTheme="minorHAnsi" w:hAnsiTheme="minorHAnsi" w:cs="Arial"/>
          <w:sz w:val="22"/>
          <w:szCs w:val="22"/>
          <w:lang w:val="es-UY"/>
        </w:rPr>
        <w:t xml:space="preserve">, </w:t>
      </w:r>
      <w:r w:rsidR="00031E3E" w:rsidRPr="00FF32FD">
        <w:rPr>
          <w:rFonts w:asciiTheme="minorHAnsi" w:hAnsiTheme="minorHAnsi" w:cs="Arial"/>
          <w:sz w:val="22"/>
          <w:szCs w:val="22"/>
          <w:lang w:val="es-UY"/>
        </w:rPr>
        <w:t>Turquía</w:t>
      </w:r>
      <w:r w:rsidR="001350DA" w:rsidRPr="00FF32FD">
        <w:rPr>
          <w:rFonts w:asciiTheme="minorHAnsi" w:hAnsiTheme="minorHAnsi" w:cs="Arial"/>
          <w:sz w:val="22"/>
          <w:szCs w:val="22"/>
          <w:lang w:val="es-UY"/>
        </w:rPr>
        <w:t xml:space="preserve">, China, Egipto, Carlos María Ramírez, Ramón </w:t>
      </w:r>
      <w:r w:rsidR="00031E3E" w:rsidRPr="00FF32FD">
        <w:rPr>
          <w:rFonts w:asciiTheme="minorHAnsi" w:hAnsiTheme="minorHAnsi" w:cs="Arial"/>
          <w:sz w:val="22"/>
          <w:szCs w:val="22"/>
          <w:lang w:val="es-UY"/>
        </w:rPr>
        <w:t>Tabares</w:t>
      </w:r>
      <w:r w:rsidR="001350DA" w:rsidRPr="00FF32FD">
        <w:rPr>
          <w:rFonts w:asciiTheme="minorHAnsi" w:hAnsiTheme="minorHAnsi" w:cs="Arial"/>
          <w:sz w:val="22"/>
          <w:szCs w:val="22"/>
          <w:lang w:val="es-UY"/>
        </w:rPr>
        <w:t xml:space="preserve">, Pedro </w:t>
      </w:r>
      <w:proofErr w:type="spellStart"/>
      <w:r w:rsidR="001350DA" w:rsidRPr="00FF32FD">
        <w:rPr>
          <w:rFonts w:asciiTheme="minorHAnsi" w:hAnsiTheme="minorHAnsi" w:cs="Arial"/>
          <w:sz w:val="22"/>
          <w:szCs w:val="22"/>
          <w:lang w:val="es-UY"/>
        </w:rPr>
        <w:t>Castellino</w:t>
      </w:r>
      <w:proofErr w:type="spellEnd"/>
      <w:r w:rsidR="001350DA" w:rsidRPr="00FF32FD">
        <w:rPr>
          <w:rFonts w:asciiTheme="minorHAnsi" w:hAnsiTheme="minorHAnsi" w:cs="Arial"/>
          <w:sz w:val="22"/>
          <w:szCs w:val="22"/>
          <w:lang w:val="es-UY"/>
        </w:rPr>
        <w:t xml:space="preserve">, Dr. </w:t>
      </w:r>
      <w:proofErr w:type="spellStart"/>
      <w:r w:rsidR="001350DA" w:rsidRPr="00FF32FD">
        <w:rPr>
          <w:rFonts w:asciiTheme="minorHAnsi" w:hAnsiTheme="minorHAnsi" w:cs="Arial"/>
          <w:sz w:val="22"/>
          <w:szCs w:val="22"/>
          <w:lang w:val="es-UY"/>
        </w:rPr>
        <w:t>Raul</w:t>
      </w:r>
      <w:proofErr w:type="spellEnd"/>
      <w:r w:rsidR="001350DA" w:rsidRPr="00FF32FD">
        <w:rPr>
          <w:rFonts w:asciiTheme="minorHAnsi" w:hAnsiTheme="minorHAnsi" w:cs="Arial"/>
          <w:sz w:val="22"/>
          <w:szCs w:val="22"/>
          <w:lang w:val="es-UY"/>
        </w:rPr>
        <w:t xml:space="preserve"> </w:t>
      </w:r>
      <w:proofErr w:type="spellStart"/>
      <w:r w:rsidR="001350DA" w:rsidRPr="00FF32FD">
        <w:rPr>
          <w:rFonts w:asciiTheme="minorHAnsi" w:hAnsiTheme="minorHAnsi" w:cs="Arial"/>
          <w:sz w:val="22"/>
          <w:szCs w:val="22"/>
          <w:lang w:val="es-UY"/>
        </w:rPr>
        <w:t>Moretti</w:t>
      </w:r>
      <w:proofErr w:type="spellEnd"/>
      <w:r w:rsidR="001350DA" w:rsidRPr="00FF32FD">
        <w:rPr>
          <w:rFonts w:asciiTheme="minorHAnsi" w:hAnsiTheme="minorHAnsi" w:cs="Arial"/>
          <w:sz w:val="22"/>
          <w:szCs w:val="22"/>
          <w:lang w:val="es-UY"/>
        </w:rPr>
        <w:t xml:space="preserve">, Haití, Paralela a </w:t>
      </w:r>
      <w:proofErr w:type="spellStart"/>
      <w:r w:rsidR="001350DA" w:rsidRPr="00FF32FD">
        <w:rPr>
          <w:rFonts w:asciiTheme="minorHAnsi" w:hAnsiTheme="minorHAnsi" w:cs="Arial"/>
          <w:sz w:val="22"/>
          <w:szCs w:val="22"/>
          <w:lang w:val="es-UY"/>
        </w:rPr>
        <w:t>Trocolli</w:t>
      </w:r>
      <w:proofErr w:type="spellEnd"/>
      <w:r w:rsidR="001350DA" w:rsidRPr="00FF32FD">
        <w:rPr>
          <w:rFonts w:asciiTheme="minorHAnsi" w:hAnsiTheme="minorHAnsi" w:cs="Arial"/>
          <w:sz w:val="22"/>
          <w:szCs w:val="22"/>
          <w:lang w:val="es-UY"/>
        </w:rPr>
        <w:t xml:space="preserve">, </w:t>
      </w:r>
      <w:proofErr w:type="spellStart"/>
      <w:r w:rsidR="001350DA" w:rsidRPr="00FF32FD">
        <w:rPr>
          <w:rFonts w:asciiTheme="minorHAnsi" w:hAnsiTheme="minorHAnsi" w:cs="Arial"/>
          <w:sz w:val="22"/>
          <w:szCs w:val="22"/>
          <w:lang w:val="es-UY"/>
        </w:rPr>
        <w:t>Cno</w:t>
      </w:r>
      <w:proofErr w:type="spellEnd"/>
      <w:r w:rsidR="001350DA" w:rsidRPr="00FF32FD">
        <w:rPr>
          <w:rFonts w:asciiTheme="minorHAnsi" w:hAnsiTheme="minorHAnsi" w:cs="Arial"/>
          <w:sz w:val="22"/>
          <w:szCs w:val="22"/>
          <w:lang w:val="es-UY"/>
        </w:rPr>
        <w:t xml:space="preserve">. </w:t>
      </w:r>
      <w:proofErr w:type="spellStart"/>
      <w:r w:rsidR="001350DA" w:rsidRPr="00FF32FD">
        <w:rPr>
          <w:rFonts w:asciiTheme="minorHAnsi" w:hAnsiTheme="minorHAnsi" w:cs="Arial"/>
          <w:sz w:val="22"/>
          <w:szCs w:val="22"/>
          <w:lang w:val="es-UY"/>
        </w:rPr>
        <w:t>Trocoli</w:t>
      </w:r>
      <w:proofErr w:type="spellEnd"/>
      <w:r w:rsidR="001350DA" w:rsidRPr="00FF32FD">
        <w:rPr>
          <w:rFonts w:asciiTheme="minorHAnsi" w:hAnsiTheme="minorHAnsi" w:cs="Arial"/>
          <w:sz w:val="22"/>
          <w:szCs w:val="22"/>
          <w:lang w:val="es-UY"/>
        </w:rPr>
        <w:t xml:space="preserve">, </w:t>
      </w:r>
      <w:proofErr w:type="spellStart"/>
      <w:r w:rsidR="001350DA" w:rsidRPr="00FF32FD">
        <w:rPr>
          <w:rFonts w:asciiTheme="minorHAnsi" w:hAnsiTheme="minorHAnsi" w:cs="Arial"/>
          <w:sz w:val="22"/>
          <w:szCs w:val="22"/>
          <w:lang w:val="es-UY"/>
        </w:rPr>
        <w:t>Cno</w:t>
      </w:r>
      <w:proofErr w:type="spellEnd"/>
      <w:r w:rsidR="001350DA" w:rsidRPr="00FF32FD">
        <w:rPr>
          <w:rFonts w:asciiTheme="minorHAnsi" w:hAnsiTheme="minorHAnsi" w:cs="Arial"/>
          <w:sz w:val="22"/>
          <w:szCs w:val="22"/>
          <w:lang w:val="es-UY"/>
        </w:rPr>
        <w:t xml:space="preserve">.  La paloma, </w:t>
      </w:r>
      <w:r w:rsidR="009F7E98" w:rsidRPr="00FF32FD">
        <w:rPr>
          <w:rFonts w:asciiTheme="minorHAnsi" w:hAnsiTheme="minorHAnsi" w:cs="Arial"/>
          <w:sz w:val="22"/>
          <w:szCs w:val="22"/>
          <w:lang w:val="es-UY"/>
        </w:rPr>
        <w:t>Avda.</w:t>
      </w:r>
      <w:r w:rsidR="001350DA" w:rsidRPr="00FF32FD">
        <w:rPr>
          <w:rFonts w:asciiTheme="minorHAnsi" w:hAnsiTheme="minorHAnsi" w:cs="Arial"/>
          <w:sz w:val="22"/>
          <w:szCs w:val="22"/>
          <w:lang w:val="es-UY"/>
        </w:rPr>
        <w:t xml:space="preserve"> Dr. </w:t>
      </w:r>
      <w:proofErr w:type="spellStart"/>
      <w:r w:rsidR="001350DA" w:rsidRPr="00FF32FD">
        <w:rPr>
          <w:rFonts w:asciiTheme="minorHAnsi" w:hAnsiTheme="minorHAnsi" w:cs="Arial"/>
          <w:sz w:val="22"/>
          <w:szCs w:val="22"/>
          <w:lang w:val="es-UY"/>
        </w:rPr>
        <w:t>Santin</w:t>
      </w:r>
      <w:proofErr w:type="spellEnd"/>
      <w:r w:rsidR="001350DA" w:rsidRPr="00FF32FD">
        <w:rPr>
          <w:rFonts w:asciiTheme="minorHAnsi" w:hAnsiTheme="minorHAnsi" w:cs="Arial"/>
          <w:sz w:val="22"/>
          <w:szCs w:val="22"/>
          <w:lang w:val="es-UY"/>
        </w:rPr>
        <w:t xml:space="preserve"> Carlos </w:t>
      </w:r>
      <w:proofErr w:type="spellStart"/>
      <w:r w:rsidR="001350DA" w:rsidRPr="00FF32FD">
        <w:rPr>
          <w:rFonts w:asciiTheme="minorHAnsi" w:hAnsiTheme="minorHAnsi" w:cs="Arial"/>
          <w:sz w:val="22"/>
          <w:szCs w:val="22"/>
          <w:lang w:val="es-UY"/>
        </w:rPr>
        <w:t>Rossi</w:t>
      </w:r>
      <w:proofErr w:type="spellEnd"/>
      <w:r w:rsidR="001350DA" w:rsidRPr="00FF32FD">
        <w:rPr>
          <w:rFonts w:asciiTheme="minorHAnsi" w:hAnsiTheme="minorHAnsi" w:cs="Arial"/>
          <w:sz w:val="22"/>
          <w:szCs w:val="22"/>
          <w:lang w:val="es-UY"/>
        </w:rPr>
        <w:t xml:space="preserve">, Joaquín </w:t>
      </w:r>
      <w:proofErr w:type="spellStart"/>
      <w:r w:rsidR="001350DA" w:rsidRPr="00FF32FD">
        <w:rPr>
          <w:rFonts w:asciiTheme="minorHAnsi" w:hAnsiTheme="minorHAnsi" w:cs="Arial"/>
          <w:sz w:val="22"/>
          <w:szCs w:val="22"/>
          <w:lang w:val="es-UY"/>
        </w:rPr>
        <w:t>Martori</w:t>
      </w:r>
      <w:proofErr w:type="spellEnd"/>
      <w:r w:rsidR="001350DA" w:rsidRPr="00FF32FD">
        <w:rPr>
          <w:rFonts w:asciiTheme="minorHAnsi" w:hAnsiTheme="minorHAnsi" w:cs="Arial"/>
          <w:sz w:val="22"/>
          <w:szCs w:val="22"/>
          <w:lang w:val="es-UY"/>
        </w:rPr>
        <w:t xml:space="preserve">, Lucio Rodriguez, </w:t>
      </w:r>
      <w:proofErr w:type="spellStart"/>
      <w:r w:rsidR="001350DA" w:rsidRPr="00FF32FD">
        <w:rPr>
          <w:rFonts w:asciiTheme="minorHAnsi" w:hAnsiTheme="minorHAnsi" w:cs="Arial"/>
          <w:sz w:val="22"/>
          <w:szCs w:val="22"/>
          <w:lang w:val="es-UY"/>
        </w:rPr>
        <w:t>Cno</w:t>
      </w:r>
      <w:proofErr w:type="spellEnd"/>
      <w:r w:rsidR="001350DA" w:rsidRPr="00FF32FD">
        <w:rPr>
          <w:rFonts w:asciiTheme="minorHAnsi" w:hAnsiTheme="minorHAnsi" w:cs="Arial"/>
          <w:sz w:val="22"/>
          <w:szCs w:val="22"/>
          <w:lang w:val="es-UY"/>
        </w:rPr>
        <w:t xml:space="preserve">. Paso de la Boyada, Congreso de Avalos, Ruta 1 Manuel Oribe, </w:t>
      </w:r>
      <w:proofErr w:type="spellStart"/>
      <w:r w:rsidR="001350DA" w:rsidRPr="00FF32FD">
        <w:rPr>
          <w:rFonts w:asciiTheme="minorHAnsi" w:hAnsiTheme="minorHAnsi" w:cs="Arial"/>
          <w:sz w:val="22"/>
          <w:szCs w:val="22"/>
          <w:lang w:val="es-UY"/>
        </w:rPr>
        <w:t>Cno</w:t>
      </w:r>
      <w:proofErr w:type="spellEnd"/>
      <w:r w:rsidR="001350DA" w:rsidRPr="00FF32FD">
        <w:rPr>
          <w:rFonts w:asciiTheme="minorHAnsi" w:hAnsiTheme="minorHAnsi" w:cs="Arial"/>
          <w:sz w:val="22"/>
          <w:szCs w:val="22"/>
          <w:lang w:val="es-UY"/>
        </w:rPr>
        <w:t xml:space="preserve"> </w:t>
      </w:r>
      <w:proofErr w:type="spellStart"/>
      <w:r w:rsidR="001350DA" w:rsidRPr="00FF32FD">
        <w:rPr>
          <w:rFonts w:asciiTheme="minorHAnsi" w:hAnsiTheme="minorHAnsi" w:cs="Arial"/>
          <w:sz w:val="22"/>
          <w:szCs w:val="22"/>
          <w:lang w:val="es-UY"/>
        </w:rPr>
        <w:t>Cibils</w:t>
      </w:r>
      <w:proofErr w:type="spellEnd"/>
      <w:r w:rsidR="001350DA" w:rsidRPr="00FF32FD">
        <w:rPr>
          <w:rFonts w:asciiTheme="minorHAnsi" w:hAnsiTheme="minorHAnsi" w:cs="Arial"/>
          <w:sz w:val="22"/>
          <w:szCs w:val="22"/>
          <w:lang w:val="es-UY"/>
        </w:rPr>
        <w:t xml:space="preserve">, Primera Al Norte, </w:t>
      </w:r>
      <w:proofErr w:type="spellStart"/>
      <w:r w:rsidR="001350DA" w:rsidRPr="00FF32FD">
        <w:rPr>
          <w:rFonts w:asciiTheme="minorHAnsi" w:hAnsiTheme="minorHAnsi" w:cs="Arial"/>
          <w:sz w:val="22"/>
          <w:szCs w:val="22"/>
          <w:lang w:val="es-UY"/>
        </w:rPr>
        <w:t>Cno</w:t>
      </w:r>
      <w:proofErr w:type="spellEnd"/>
      <w:r w:rsidR="001350DA" w:rsidRPr="00FF32FD">
        <w:rPr>
          <w:rFonts w:asciiTheme="minorHAnsi" w:hAnsiTheme="minorHAnsi" w:cs="Arial"/>
          <w:sz w:val="22"/>
          <w:szCs w:val="22"/>
          <w:lang w:val="es-UY"/>
        </w:rPr>
        <w:t xml:space="preserve">. </w:t>
      </w:r>
      <w:proofErr w:type="spellStart"/>
      <w:r w:rsidR="001350DA" w:rsidRPr="00FF32FD">
        <w:rPr>
          <w:rFonts w:asciiTheme="minorHAnsi" w:hAnsiTheme="minorHAnsi" w:cs="Arial"/>
          <w:sz w:val="22"/>
          <w:szCs w:val="22"/>
          <w:lang w:val="es-UY"/>
        </w:rPr>
        <w:t>Cibils</w:t>
      </w:r>
      <w:proofErr w:type="spellEnd"/>
      <w:r w:rsidR="001350DA" w:rsidRPr="00FF32FD">
        <w:rPr>
          <w:rFonts w:asciiTheme="minorHAnsi" w:hAnsiTheme="minorHAnsi" w:cs="Arial"/>
          <w:sz w:val="22"/>
          <w:szCs w:val="22"/>
          <w:lang w:val="es-UY"/>
        </w:rPr>
        <w:t xml:space="preserve">, </w:t>
      </w:r>
      <w:proofErr w:type="spellStart"/>
      <w:r w:rsidR="001350DA" w:rsidRPr="00FF32FD">
        <w:rPr>
          <w:rFonts w:asciiTheme="minorHAnsi" w:hAnsiTheme="minorHAnsi" w:cs="Arial"/>
          <w:sz w:val="22"/>
          <w:szCs w:val="22"/>
          <w:lang w:val="es-UY"/>
        </w:rPr>
        <w:t>Mirunga</w:t>
      </w:r>
      <w:proofErr w:type="spellEnd"/>
      <w:r w:rsidR="001350DA" w:rsidRPr="00FF32FD">
        <w:rPr>
          <w:rFonts w:asciiTheme="minorHAnsi" w:hAnsiTheme="minorHAnsi" w:cs="Arial"/>
          <w:sz w:val="22"/>
          <w:szCs w:val="22"/>
          <w:lang w:val="es-UY"/>
        </w:rPr>
        <w:t>, Martín Artigas, Luis Batlle Berres.</w:t>
      </w:r>
    </w:p>
    <w:p w:rsidR="001350DA" w:rsidRPr="00FF32FD" w:rsidRDefault="001350DA" w:rsidP="00A704A9">
      <w:pPr>
        <w:pStyle w:val="Sangranormal"/>
        <w:numPr>
          <w:ilvl w:val="1"/>
          <w:numId w:val="10"/>
        </w:numPr>
        <w:spacing w:line="276" w:lineRule="auto"/>
        <w:jc w:val="both"/>
        <w:rPr>
          <w:rFonts w:asciiTheme="minorHAnsi" w:hAnsiTheme="minorHAnsi"/>
          <w:b/>
          <w:bCs/>
          <w:sz w:val="24"/>
          <w:szCs w:val="24"/>
          <w:u w:val="single"/>
          <w:lang w:val="es-UY"/>
        </w:rPr>
      </w:pPr>
      <w:r w:rsidRPr="00FF32FD">
        <w:rPr>
          <w:rFonts w:asciiTheme="minorHAnsi" w:hAnsiTheme="minorHAnsi" w:cs="Arial"/>
          <w:b/>
          <w:bCs/>
          <w:sz w:val="22"/>
          <w:szCs w:val="22"/>
          <w:lang w:val="es-UY"/>
        </w:rPr>
        <w:t xml:space="preserve">ZONA </w:t>
      </w:r>
      <w:r w:rsidR="00FD01D4" w:rsidRPr="00FF32FD">
        <w:rPr>
          <w:rFonts w:asciiTheme="minorHAnsi" w:hAnsiTheme="minorHAnsi" w:cs="Arial"/>
          <w:b/>
          <w:bCs/>
          <w:sz w:val="22"/>
          <w:szCs w:val="22"/>
          <w:lang w:val="es-UY"/>
        </w:rPr>
        <w:t xml:space="preserve">6 - </w:t>
      </w:r>
      <w:r w:rsidRPr="00FF32FD">
        <w:rPr>
          <w:rFonts w:asciiTheme="minorHAnsi" w:hAnsiTheme="minorHAnsi" w:cs="Arial"/>
          <w:b/>
          <w:bCs/>
          <w:sz w:val="22"/>
          <w:szCs w:val="22"/>
          <w:lang w:val="es-UY"/>
        </w:rPr>
        <w:t>(VILLA GARCÍA, CAPRA, VILLA DON BOSCO, PUNTAS DE MANGA, TOLEDO CHICO, ABAYUBÁ, MENDOZA, MELILLA)</w:t>
      </w:r>
      <w:r w:rsidRPr="00FF32FD">
        <w:rPr>
          <w:rFonts w:asciiTheme="minorHAnsi" w:hAnsiTheme="minorHAnsi" w:cs="Arial"/>
          <w:sz w:val="22"/>
          <w:szCs w:val="22"/>
          <w:lang w:val="es-UY"/>
        </w:rPr>
        <w:t xml:space="preserve"> Comprende 28 Centros Educativos listados a la fecha</w:t>
      </w:r>
      <w:r w:rsidR="006314CA" w:rsidRPr="00FF32FD">
        <w:rPr>
          <w:rFonts w:asciiTheme="minorHAnsi" w:hAnsiTheme="minorHAnsi" w:cs="Arial"/>
          <w:color w:val="0070C0"/>
          <w:sz w:val="22"/>
          <w:szCs w:val="22"/>
          <w:lang w:val="es-UY"/>
        </w:rPr>
        <w:t xml:space="preserve">, </w:t>
      </w:r>
      <w:r w:rsidR="006314CA" w:rsidRPr="00FF32FD">
        <w:rPr>
          <w:rFonts w:asciiTheme="minorHAnsi" w:hAnsiTheme="minorHAnsi" w:cs="Arial"/>
          <w:sz w:val="22"/>
          <w:szCs w:val="22"/>
          <w:lang w:val="es-UY"/>
        </w:rPr>
        <w:t xml:space="preserve">próximos o incluidos dentro de </w:t>
      </w:r>
      <w:r w:rsidRPr="00FF32FD">
        <w:rPr>
          <w:rFonts w:asciiTheme="minorHAnsi" w:hAnsiTheme="minorHAnsi" w:cs="Arial"/>
          <w:sz w:val="22"/>
          <w:szCs w:val="22"/>
          <w:lang w:val="es-UY"/>
        </w:rPr>
        <w:t>la zona delimitada por las calles</w:t>
      </w:r>
      <w:proofErr w:type="gramStart"/>
      <w:r w:rsidRPr="00FF32FD">
        <w:rPr>
          <w:rFonts w:asciiTheme="minorHAnsi" w:hAnsiTheme="minorHAnsi" w:cs="Arial"/>
          <w:sz w:val="22"/>
          <w:szCs w:val="22"/>
          <w:lang w:val="es-UY"/>
        </w:rPr>
        <w:t>,.</w:t>
      </w:r>
      <w:proofErr w:type="gramEnd"/>
      <w:r w:rsidRPr="00FF32FD">
        <w:rPr>
          <w:rFonts w:asciiTheme="minorHAnsi" w:hAnsiTheme="minorHAnsi" w:cs="Arial"/>
          <w:sz w:val="22"/>
          <w:szCs w:val="22"/>
          <w:lang w:val="es-UY"/>
        </w:rPr>
        <w:t xml:space="preserve"> Ruta 101, San Juan, </w:t>
      </w:r>
      <w:proofErr w:type="spellStart"/>
      <w:r w:rsidRPr="00FF32FD">
        <w:rPr>
          <w:rFonts w:asciiTheme="minorHAnsi" w:hAnsiTheme="minorHAnsi" w:cs="Arial"/>
          <w:sz w:val="22"/>
          <w:szCs w:val="22"/>
          <w:lang w:val="es-UY"/>
        </w:rPr>
        <w:t>Cno</w:t>
      </w:r>
      <w:proofErr w:type="spellEnd"/>
      <w:r w:rsidRPr="00FF32FD">
        <w:rPr>
          <w:rFonts w:asciiTheme="minorHAnsi" w:hAnsiTheme="minorHAnsi" w:cs="Arial"/>
          <w:sz w:val="22"/>
          <w:szCs w:val="22"/>
          <w:lang w:val="es-UY"/>
        </w:rPr>
        <w:t xml:space="preserve">. al Paso Hondo, Ruta 8, Dr. Laudelino Vázquez, </w:t>
      </w:r>
      <w:proofErr w:type="spellStart"/>
      <w:r w:rsidRPr="00FF32FD">
        <w:rPr>
          <w:rFonts w:asciiTheme="minorHAnsi" w:hAnsiTheme="minorHAnsi" w:cs="Arial"/>
          <w:sz w:val="22"/>
          <w:szCs w:val="22"/>
          <w:lang w:val="es-UY"/>
        </w:rPr>
        <w:t>Cno</w:t>
      </w:r>
      <w:proofErr w:type="spellEnd"/>
      <w:r w:rsidRPr="00FF32FD">
        <w:rPr>
          <w:rFonts w:asciiTheme="minorHAnsi" w:hAnsiTheme="minorHAnsi" w:cs="Arial"/>
          <w:sz w:val="22"/>
          <w:szCs w:val="22"/>
          <w:lang w:val="es-UY"/>
        </w:rPr>
        <w:t xml:space="preserve"> Don Bosco, </w:t>
      </w:r>
      <w:proofErr w:type="spellStart"/>
      <w:r w:rsidRPr="00FF32FD">
        <w:rPr>
          <w:rFonts w:asciiTheme="minorHAnsi" w:hAnsiTheme="minorHAnsi" w:cs="Arial"/>
          <w:sz w:val="22"/>
          <w:szCs w:val="22"/>
          <w:lang w:val="es-UY"/>
        </w:rPr>
        <w:t>Cno</w:t>
      </w:r>
      <w:proofErr w:type="spellEnd"/>
      <w:r w:rsidRPr="00FF32FD">
        <w:rPr>
          <w:rFonts w:asciiTheme="minorHAnsi" w:hAnsiTheme="minorHAnsi" w:cs="Arial"/>
          <w:sz w:val="22"/>
          <w:szCs w:val="22"/>
          <w:lang w:val="es-UY"/>
        </w:rPr>
        <w:t xml:space="preserve"> Dr. Laudelino Vázquez, Con La Cruz del Sur, Ruta 102 Perimetral, </w:t>
      </w:r>
      <w:proofErr w:type="spellStart"/>
      <w:r w:rsidRPr="00FF32FD">
        <w:rPr>
          <w:rFonts w:asciiTheme="minorHAnsi" w:hAnsiTheme="minorHAnsi" w:cs="Arial"/>
          <w:sz w:val="22"/>
          <w:szCs w:val="22"/>
          <w:lang w:val="es-UY"/>
        </w:rPr>
        <w:t>Cno</w:t>
      </w:r>
      <w:proofErr w:type="spellEnd"/>
      <w:r w:rsidRPr="00FF32FD">
        <w:rPr>
          <w:rFonts w:asciiTheme="minorHAnsi" w:hAnsiTheme="minorHAnsi" w:cs="Arial"/>
          <w:sz w:val="22"/>
          <w:szCs w:val="22"/>
          <w:lang w:val="es-UY"/>
        </w:rPr>
        <w:t xml:space="preserve"> al Paso del Andaluz, </w:t>
      </w:r>
      <w:proofErr w:type="spellStart"/>
      <w:r w:rsidRPr="00FF32FD">
        <w:rPr>
          <w:rFonts w:asciiTheme="minorHAnsi" w:hAnsiTheme="minorHAnsi" w:cs="Arial"/>
          <w:sz w:val="22"/>
          <w:szCs w:val="22"/>
          <w:lang w:val="es-UY"/>
        </w:rPr>
        <w:t>Cno</w:t>
      </w:r>
      <w:proofErr w:type="spellEnd"/>
      <w:r w:rsidRPr="00FF32FD">
        <w:rPr>
          <w:rFonts w:asciiTheme="minorHAnsi" w:hAnsiTheme="minorHAnsi" w:cs="Arial"/>
          <w:sz w:val="22"/>
          <w:szCs w:val="22"/>
          <w:lang w:val="es-UY"/>
        </w:rPr>
        <w:t xml:space="preserve"> </w:t>
      </w:r>
      <w:r w:rsidR="008D4F95" w:rsidRPr="00FF32FD">
        <w:rPr>
          <w:rFonts w:asciiTheme="minorHAnsi" w:hAnsiTheme="minorHAnsi" w:cs="Arial"/>
          <w:sz w:val="22"/>
          <w:szCs w:val="22"/>
          <w:lang w:val="es-UY"/>
        </w:rPr>
        <w:t>Gral.</w:t>
      </w:r>
      <w:r w:rsidRPr="00FF32FD">
        <w:rPr>
          <w:rFonts w:asciiTheme="minorHAnsi" w:hAnsiTheme="minorHAnsi" w:cs="Arial"/>
          <w:sz w:val="22"/>
          <w:szCs w:val="22"/>
          <w:lang w:val="es-UY"/>
        </w:rPr>
        <w:t xml:space="preserve"> Osvaldo Rodriguez, </w:t>
      </w:r>
      <w:proofErr w:type="spellStart"/>
      <w:r w:rsidRPr="00FF32FD">
        <w:rPr>
          <w:rFonts w:asciiTheme="minorHAnsi" w:hAnsiTheme="minorHAnsi" w:cs="Arial"/>
          <w:sz w:val="22"/>
          <w:szCs w:val="22"/>
          <w:lang w:val="es-UY"/>
        </w:rPr>
        <w:t>Cno</w:t>
      </w:r>
      <w:proofErr w:type="spellEnd"/>
      <w:r w:rsidRPr="00FF32FD">
        <w:rPr>
          <w:rFonts w:asciiTheme="minorHAnsi" w:hAnsiTheme="minorHAnsi" w:cs="Arial"/>
          <w:sz w:val="22"/>
          <w:szCs w:val="22"/>
          <w:lang w:val="es-UY"/>
        </w:rPr>
        <w:t xml:space="preserve">. Toledo Chico, </w:t>
      </w:r>
      <w:proofErr w:type="spellStart"/>
      <w:r w:rsidRPr="00FF32FD">
        <w:rPr>
          <w:rFonts w:asciiTheme="minorHAnsi" w:hAnsiTheme="minorHAnsi" w:cs="Arial"/>
          <w:sz w:val="22"/>
          <w:szCs w:val="22"/>
          <w:lang w:val="es-UY"/>
        </w:rPr>
        <w:t>Cno</w:t>
      </w:r>
      <w:proofErr w:type="spellEnd"/>
      <w:r w:rsidRPr="00FF32FD">
        <w:rPr>
          <w:rFonts w:asciiTheme="minorHAnsi" w:hAnsiTheme="minorHAnsi" w:cs="Arial"/>
          <w:sz w:val="22"/>
          <w:szCs w:val="22"/>
          <w:lang w:val="es-UY"/>
        </w:rPr>
        <w:t xml:space="preserve"> Osvaldo Rodríguez, </w:t>
      </w:r>
      <w:proofErr w:type="spellStart"/>
      <w:r w:rsidRPr="00FF32FD">
        <w:rPr>
          <w:rFonts w:asciiTheme="minorHAnsi" w:hAnsiTheme="minorHAnsi" w:cs="Arial"/>
          <w:sz w:val="22"/>
          <w:szCs w:val="22"/>
          <w:lang w:val="es-UY"/>
        </w:rPr>
        <w:t>Cno</w:t>
      </w:r>
      <w:proofErr w:type="spellEnd"/>
      <w:r w:rsidRPr="00FF32FD">
        <w:rPr>
          <w:rFonts w:asciiTheme="minorHAnsi" w:hAnsiTheme="minorHAnsi" w:cs="Arial"/>
          <w:sz w:val="22"/>
          <w:szCs w:val="22"/>
          <w:lang w:val="es-UY"/>
        </w:rPr>
        <w:t xml:space="preserve"> Toledo Chico, Avda. de las Instrucciones,  </w:t>
      </w:r>
      <w:proofErr w:type="spellStart"/>
      <w:r w:rsidRPr="00FF32FD">
        <w:rPr>
          <w:rFonts w:asciiTheme="minorHAnsi" w:hAnsiTheme="minorHAnsi" w:cs="Arial"/>
          <w:sz w:val="22"/>
          <w:szCs w:val="22"/>
          <w:lang w:val="es-UY"/>
        </w:rPr>
        <w:t>Cno</w:t>
      </w:r>
      <w:proofErr w:type="spellEnd"/>
      <w:r w:rsidRPr="00FF32FD">
        <w:rPr>
          <w:rFonts w:asciiTheme="minorHAnsi" w:hAnsiTheme="minorHAnsi" w:cs="Arial"/>
          <w:sz w:val="22"/>
          <w:szCs w:val="22"/>
          <w:lang w:val="es-UY"/>
        </w:rPr>
        <w:t xml:space="preserve">. La Cabra, </w:t>
      </w:r>
      <w:proofErr w:type="spellStart"/>
      <w:r w:rsidRPr="00FF32FD">
        <w:rPr>
          <w:rFonts w:asciiTheme="minorHAnsi" w:hAnsiTheme="minorHAnsi" w:cs="Arial"/>
          <w:sz w:val="22"/>
          <w:szCs w:val="22"/>
          <w:lang w:val="es-UY"/>
        </w:rPr>
        <w:t>Cno</w:t>
      </w:r>
      <w:proofErr w:type="spellEnd"/>
      <w:r w:rsidRPr="00FF32FD">
        <w:rPr>
          <w:rFonts w:asciiTheme="minorHAnsi" w:hAnsiTheme="minorHAnsi" w:cs="Arial"/>
          <w:sz w:val="22"/>
          <w:szCs w:val="22"/>
          <w:lang w:val="es-UY"/>
        </w:rPr>
        <w:t xml:space="preserve"> Los Tilos, </w:t>
      </w:r>
      <w:proofErr w:type="spellStart"/>
      <w:r w:rsidRPr="00FF32FD">
        <w:rPr>
          <w:rFonts w:asciiTheme="minorHAnsi" w:hAnsiTheme="minorHAnsi" w:cs="Arial"/>
          <w:sz w:val="22"/>
          <w:szCs w:val="22"/>
          <w:lang w:val="es-UY"/>
        </w:rPr>
        <w:t>Cno</w:t>
      </w:r>
      <w:proofErr w:type="spellEnd"/>
      <w:r w:rsidRPr="00FF32FD">
        <w:rPr>
          <w:rFonts w:asciiTheme="minorHAnsi" w:hAnsiTheme="minorHAnsi" w:cs="Arial"/>
          <w:sz w:val="22"/>
          <w:szCs w:val="22"/>
          <w:lang w:val="es-UY"/>
        </w:rPr>
        <w:t xml:space="preserve">. Los Granjeros, Avda. Don Pedro de Mendoza, </w:t>
      </w:r>
      <w:proofErr w:type="spellStart"/>
      <w:r w:rsidRPr="00FF32FD">
        <w:rPr>
          <w:rFonts w:asciiTheme="minorHAnsi" w:hAnsiTheme="minorHAnsi" w:cs="Arial"/>
          <w:sz w:val="22"/>
          <w:szCs w:val="22"/>
          <w:lang w:val="es-UY"/>
        </w:rPr>
        <w:t>Cno</w:t>
      </w:r>
      <w:proofErr w:type="spellEnd"/>
      <w:r w:rsidRPr="00FF32FD">
        <w:rPr>
          <w:rFonts w:asciiTheme="minorHAnsi" w:hAnsiTheme="minorHAnsi" w:cs="Arial"/>
          <w:sz w:val="22"/>
          <w:szCs w:val="22"/>
          <w:lang w:val="es-UY"/>
        </w:rPr>
        <w:t xml:space="preserve"> América, </w:t>
      </w:r>
      <w:proofErr w:type="spellStart"/>
      <w:r w:rsidRPr="00FF32FD">
        <w:rPr>
          <w:rFonts w:asciiTheme="minorHAnsi" w:hAnsiTheme="minorHAnsi" w:cs="Arial"/>
          <w:sz w:val="22"/>
          <w:szCs w:val="22"/>
          <w:lang w:val="es-UY"/>
        </w:rPr>
        <w:t>Cno</w:t>
      </w:r>
      <w:proofErr w:type="spellEnd"/>
      <w:r w:rsidRPr="00FF32FD">
        <w:rPr>
          <w:rFonts w:asciiTheme="minorHAnsi" w:hAnsiTheme="minorHAnsi" w:cs="Arial"/>
          <w:sz w:val="22"/>
          <w:szCs w:val="22"/>
          <w:lang w:val="es-UY"/>
        </w:rPr>
        <w:t xml:space="preserve">. a la Cuchilla Pereira, </w:t>
      </w:r>
      <w:proofErr w:type="spellStart"/>
      <w:r w:rsidRPr="00FF32FD">
        <w:rPr>
          <w:rFonts w:asciiTheme="minorHAnsi" w:hAnsiTheme="minorHAnsi" w:cs="Arial"/>
          <w:sz w:val="22"/>
          <w:szCs w:val="22"/>
          <w:lang w:val="es-UY"/>
        </w:rPr>
        <w:t>Cno</w:t>
      </w:r>
      <w:proofErr w:type="spellEnd"/>
      <w:r w:rsidRPr="00FF32FD">
        <w:rPr>
          <w:rFonts w:asciiTheme="minorHAnsi" w:hAnsiTheme="minorHAnsi" w:cs="Arial"/>
          <w:sz w:val="22"/>
          <w:szCs w:val="22"/>
          <w:lang w:val="es-UY"/>
        </w:rPr>
        <w:t xml:space="preserve">. </w:t>
      </w:r>
      <w:r w:rsidR="008D4F95" w:rsidRPr="00FF32FD">
        <w:rPr>
          <w:rFonts w:asciiTheme="minorHAnsi" w:hAnsiTheme="minorHAnsi" w:cs="Arial"/>
          <w:sz w:val="22"/>
          <w:szCs w:val="22"/>
          <w:lang w:val="es-UY"/>
        </w:rPr>
        <w:t>Gral.</w:t>
      </w:r>
      <w:r w:rsidRPr="00FF32FD">
        <w:rPr>
          <w:rFonts w:asciiTheme="minorHAnsi" w:hAnsiTheme="minorHAnsi" w:cs="Arial"/>
          <w:sz w:val="22"/>
          <w:szCs w:val="22"/>
          <w:lang w:val="es-UY"/>
        </w:rPr>
        <w:t xml:space="preserve"> Osvaldo Rodríguez, </w:t>
      </w:r>
      <w:proofErr w:type="spellStart"/>
      <w:r w:rsidRPr="00FF32FD">
        <w:rPr>
          <w:rFonts w:asciiTheme="minorHAnsi" w:hAnsiTheme="minorHAnsi" w:cs="Arial"/>
          <w:sz w:val="22"/>
          <w:szCs w:val="22"/>
          <w:lang w:val="es-UY"/>
        </w:rPr>
        <w:t>Cno</w:t>
      </w:r>
      <w:proofErr w:type="spellEnd"/>
      <w:r w:rsidRPr="00FF32FD">
        <w:rPr>
          <w:rFonts w:asciiTheme="minorHAnsi" w:hAnsiTheme="minorHAnsi" w:cs="Arial"/>
          <w:sz w:val="22"/>
          <w:szCs w:val="22"/>
          <w:lang w:val="es-UY"/>
        </w:rPr>
        <w:t xml:space="preserve">. La Renga, </w:t>
      </w:r>
      <w:proofErr w:type="spellStart"/>
      <w:r w:rsidRPr="00FF32FD">
        <w:rPr>
          <w:rFonts w:asciiTheme="minorHAnsi" w:hAnsiTheme="minorHAnsi" w:cs="Arial"/>
          <w:sz w:val="22"/>
          <w:szCs w:val="22"/>
          <w:lang w:val="es-UY"/>
        </w:rPr>
        <w:t>Cno</w:t>
      </w:r>
      <w:proofErr w:type="spellEnd"/>
      <w:r w:rsidRPr="00FF32FD">
        <w:rPr>
          <w:rFonts w:asciiTheme="minorHAnsi" w:hAnsiTheme="minorHAnsi" w:cs="Arial"/>
          <w:sz w:val="22"/>
          <w:szCs w:val="22"/>
          <w:lang w:val="es-UY"/>
        </w:rPr>
        <w:t xml:space="preserve"> </w:t>
      </w:r>
      <w:proofErr w:type="spellStart"/>
      <w:r w:rsidRPr="00FF32FD">
        <w:rPr>
          <w:rFonts w:asciiTheme="minorHAnsi" w:hAnsiTheme="minorHAnsi" w:cs="Arial"/>
          <w:sz w:val="22"/>
          <w:szCs w:val="22"/>
          <w:lang w:val="es-UY"/>
        </w:rPr>
        <w:t>Varzi</w:t>
      </w:r>
      <w:proofErr w:type="spellEnd"/>
      <w:r w:rsidRPr="00FF32FD">
        <w:rPr>
          <w:rFonts w:asciiTheme="minorHAnsi" w:hAnsiTheme="minorHAnsi" w:cs="Arial"/>
          <w:sz w:val="22"/>
          <w:szCs w:val="22"/>
          <w:lang w:val="es-UY"/>
        </w:rPr>
        <w:t xml:space="preserve">, </w:t>
      </w:r>
      <w:proofErr w:type="spellStart"/>
      <w:r w:rsidRPr="00FF32FD">
        <w:rPr>
          <w:rFonts w:asciiTheme="minorHAnsi" w:hAnsiTheme="minorHAnsi" w:cs="Arial"/>
          <w:sz w:val="22"/>
          <w:szCs w:val="22"/>
          <w:lang w:val="es-UY"/>
        </w:rPr>
        <w:t>Cno</w:t>
      </w:r>
      <w:proofErr w:type="spellEnd"/>
      <w:r w:rsidRPr="00FF32FD">
        <w:rPr>
          <w:rFonts w:asciiTheme="minorHAnsi" w:hAnsiTheme="minorHAnsi" w:cs="Arial"/>
          <w:sz w:val="22"/>
          <w:szCs w:val="22"/>
          <w:lang w:val="es-UY"/>
        </w:rPr>
        <w:t xml:space="preserve"> </w:t>
      </w:r>
      <w:proofErr w:type="spellStart"/>
      <w:r w:rsidRPr="00FF32FD">
        <w:rPr>
          <w:rFonts w:asciiTheme="minorHAnsi" w:hAnsiTheme="minorHAnsi" w:cs="Arial"/>
          <w:sz w:val="22"/>
          <w:szCs w:val="22"/>
          <w:lang w:val="es-UY"/>
        </w:rPr>
        <w:t>Aymara</w:t>
      </w:r>
      <w:proofErr w:type="spellEnd"/>
      <w:r w:rsidRPr="00FF32FD">
        <w:rPr>
          <w:rFonts w:asciiTheme="minorHAnsi" w:hAnsiTheme="minorHAnsi" w:cs="Arial"/>
          <w:sz w:val="22"/>
          <w:szCs w:val="22"/>
          <w:lang w:val="es-UY"/>
        </w:rPr>
        <w:t xml:space="preserve">, </w:t>
      </w:r>
      <w:proofErr w:type="spellStart"/>
      <w:r w:rsidRPr="00FF32FD">
        <w:rPr>
          <w:rFonts w:asciiTheme="minorHAnsi" w:hAnsiTheme="minorHAnsi" w:cs="Arial"/>
          <w:sz w:val="22"/>
          <w:szCs w:val="22"/>
          <w:lang w:val="es-UY"/>
        </w:rPr>
        <w:t>Cno</w:t>
      </w:r>
      <w:proofErr w:type="spellEnd"/>
      <w:r w:rsidRPr="00FF32FD">
        <w:rPr>
          <w:rFonts w:asciiTheme="minorHAnsi" w:hAnsiTheme="minorHAnsi" w:cs="Arial"/>
          <w:sz w:val="22"/>
          <w:szCs w:val="22"/>
          <w:lang w:val="es-UY"/>
        </w:rPr>
        <w:t xml:space="preserve"> </w:t>
      </w:r>
      <w:proofErr w:type="spellStart"/>
      <w:r w:rsidRPr="00FF32FD">
        <w:rPr>
          <w:rFonts w:asciiTheme="minorHAnsi" w:hAnsiTheme="minorHAnsi" w:cs="Arial"/>
          <w:sz w:val="22"/>
          <w:szCs w:val="22"/>
          <w:lang w:val="es-UY"/>
        </w:rPr>
        <w:t>Fauquet</w:t>
      </w:r>
      <w:proofErr w:type="spellEnd"/>
      <w:r w:rsidRPr="00FF32FD">
        <w:rPr>
          <w:rFonts w:asciiTheme="minorHAnsi" w:hAnsiTheme="minorHAnsi" w:cs="Arial"/>
          <w:sz w:val="22"/>
          <w:szCs w:val="22"/>
          <w:lang w:val="es-UY"/>
        </w:rPr>
        <w:t xml:space="preserve">, Ruta 5, </w:t>
      </w:r>
      <w:proofErr w:type="spellStart"/>
      <w:r w:rsidRPr="00FF32FD">
        <w:rPr>
          <w:rFonts w:asciiTheme="minorHAnsi" w:hAnsiTheme="minorHAnsi" w:cs="Arial"/>
          <w:sz w:val="22"/>
          <w:szCs w:val="22"/>
          <w:lang w:val="es-UY"/>
        </w:rPr>
        <w:t>Cno</w:t>
      </w:r>
      <w:proofErr w:type="spellEnd"/>
      <w:r w:rsidRPr="00FF32FD">
        <w:rPr>
          <w:rFonts w:asciiTheme="minorHAnsi" w:hAnsiTheme="minorHAnsi" w:cs="Arial"/>
          <w:sz w:val="22"/>
          <w:szCs w:val="22"/>
          <w:lang w:val="es-UY"/>
        </w:rPr>
        <w:t xml:space="preserve">. Melilla, Francisco </w:t>
      </w:r>
      <w:proofErr w:type="spellStart"/>
      <w:r w:rsidRPr="00FF32FD">
        <w:rPr>
          <w:rFonts w:asciiTheme="minorHAnsi" w:hAnsiTheme="minorHAnsi" w:cs="Arial"/>
          <w:sz w:val="22"/>
          <w:szCs w:val="22"/>
          <w:lang w:val="es-UY"/>
        </w:rPr>
        <w:t>Azarola</w:t>
      </w:r>
      <w:proofErr w:type="spellEnd"/>
      <w:r w:rsidRPr="00FF32FD">
        <w:rPr>
          <w:rFonts w:asciiTheme="minorHAnsi" w:hAnsiTheme="minorHAnsi" w:cs="Arial"/>
          <w:sz w:val="22"/>
          <w:szCs w:val="22"/>
          <w:lang w:val="es-UY"/>
        </w:rPr>
        <w:t xml:space="preserve">, </w:t>
      </w:r>
      <w:proofErr w:type="spellStart"/>
      <w:r w:rsidRPr="00FF32FD">
        <w:rPr>
          <w:rFonts w:asciiTheme="minorHAnsi" w:hAnsiTheme="minorHAnsi" w:cs="Arial"/>
          <w:sz w:val="22"/>
          <w:szCs w:val="22"/>
          <w:lang w:val="es-UY"/>
        </w:rPr>
        <w:t>Cno</w:t>
      </w:r>
      <w:proofErr w:type="spellEnd"/>
      <w:r w:rsidRPr="00FF32FD">
        <w:rPr>
          <w:rFonts w:asciiTheme="minorHAnsi" w:hAnsiTheme="minorHAnsi" w:cs="Arial"/>
          <w:sz w:val="22"/>
          <w:szCs w:val="22"/>
          <w:lang w:val="es-UY"/>
        </w:rPr>
        <w:t xml:space="preserve"> El Dragón, </w:t>
      </w:r>
      <w:proofErr w:type="spellStart"/>
      <w:r w:rsidRPr="00FF32FD">
        <w:rPr>
          <w:rFonts w:asciiTheme="minorHAnsi" w:hAnsiTheme="minorHAnsi" w:cs="Arial"/>
          <w:sz w:val="22"/>
          <w:szCs w:val="22"/>
          <w:lang w:val="es-UY"/>
        </w:rPr>
        <w:t>Cno</w:t>
      </w:r>
      <w:proofErr w:type="spellEnd"/>
      <w:r w:rsidRPr="00FF32FD">
        <w:rPr>
          <w:rFonts w:asciiTheme="minorHAnsi" w:hAnsiTheme="minorHAnsi" w:cs="Arial"/>
          <w:sz w:val="22"/>
          <w:szCs w:val="22"/>
          <w:lang w:val="es-UY"/>
        </w:rPr>
        <w:t xml:space="preserve"> Las Mulitas, </w:t>
      </w:r>
      <w:proofErr w:type="spellStart"/>
      <w:r w:rsidRPr="00FF32FD">
        <w:rPr>
          <w:rFonts w:asciiTheme="minorHAnsi" w:hAnsiTheme="minorHAnsi" w:cs="Arial"/>
          <w:sz w:val="22"/>
          <w:szCs w:val="22"/>
          <w:lang w:val="es-UY"/>
        </w:rPr>
        <w:t>Cno</w:t>
      </w:r>
      <w:proofErr w:type="spellEnd"/>
      <w:r w:rsidRPr="00FF32FD">
        <w:rPr>
          <w:rFonts w:asciiTheme="minorHAnsi" w:hAnsiTheme="minorHAnsi" w:cs="Arial"/>
          <w:sz w:val="22"/>
          <w:szCs w:val="22"/>
          <w:lang w:val="es-UY"/>
        </w:rPr>
        <w:t xml:space="preserve">. La Redención, </w:t>
      </w:r>
      <w:proofErr w:type="spellStart"/>
      <w:r w:rsidRPr="00FF32FD">
        <w:rPr>
          <w:rFonts w:asciiTheme="minorHAnsi" w:hAnsiTheme="minorHAnsi" w:cs="Arial"/>
          <w:sz w:val="22"/>
          <w:szCs w:val="22"/>
          <w:lang w:val="es-UY"/>
        </w:rPr>
        <w:t>Cno</w:t>
      </w:r>
      <w:proofErr w:type="spellEnd"/>
      <w:r w:rsidRPr="00FF32FD">
        <w:rPr>
          <w:rFonts w:asciiTheme="minorHAnsi" w:hAnsiTheme="minorHAnsi" w:cs="Arial"/>
          <w:sz w:val="22"/>
          <w:szCs w:val="22"/>
          <w:lang w:val="es-UY"/>
        </w:rPr>
        <w:t xml:space="preserve"> </w:t>
      </w:r>
      <w:proofErr w:type="spellStart"/>
      <w:r w:rsidRPr="00FF32FD">
        <w:rPr>
          <w:rFonts w:asciiTheme="minorHAnsi" w:hAnsiTheme="minorHAnsi" w:cs="Arial"/>
          <w:sz w:val="22"/>
          <w:szCs w:val="22"/>
          <w:lang w:val="es-UY"/>
        </w:rPr>
        <w:t>Peixoto</w:t>
      </w:r>
      <w:proofErr w:type="spellEnd"/>
      <w:r w:rsidRPr="00FF32FD">
        <w:rPr>
          <w:rFonts w:asciiTheme="minorHAnsi" w:hAnsiTheme="minorHAnsi" w:cs="Arial"/>
          <w:sz w:val="22"/>
          <w:szCs w:val="22"/>
          <w:lang w:val="es-UY"/>
        </w:rPr>
        <w:t xml:space="preserve">, </w:t>
      </w:r>
      <w:proofErr w:type="spellStart"/>
      <w:r w:rsidRPr="00FF32FD">
        <w:rPr>
          <w:rFonts w:asciiTheme="minorHAnsi" w:hAnsiTheme="minorHAnsi" w:cs="Arial"/>
          <w:sz w:val="22"/>
          <w:szCs w:val="22"/>
          <w:lang w:val="es-UY"/>
        </w:rPr>
        <w:t>Cno</w:t>
      </w:r>
      <w:proofErr w:type="spellEnd"/>
      <w:r w:rsidRPr="00FF32FD">
        <w:rPr>
          <w:rFonts w:asciiTheme="minorHAnsi" w:hAnsiTheme="minorHAnsi" w:cs="Arial"/>
          <w:sz w:val="22"/>
          <w:szCs w:val="22"/>
          <w:lang w:val="es-UY"/>
        </w:rPr>
        <w:t xml:space="preserve">. </w:t>
      </w:r>
      <w:proofErr w:type="spellStart"/>
      <w:r w:rsidRPr="00FF32FD">
        <w:rPr>
          <w:rFonts w:asciiTheme="minorHAnsi" w:hAnsiTheme="minorHAnsi" w:cs="Arial"/>
          <w:sz w:val="22"/>
          <w:szCs w:val="22"/>
          <w:lang w:val="es-UY"/>
        </w:rPr>
        <w:t>Altuna</w:t>
      </w:r>
      <w:proofErr w:type="spellEnd"/>
      <w:r w:rsidRPr="00FF32FD">
        <w:rPr>
          <w:rFonts w:asciiTheme="minorHAnsi" w:hAnsiTheme="minorHAnsi" w:cs="Arial"/>
          <w:sz w:val="22"/>
          <w:szCs w:val="22"/>
          <w:lang w:val="es-UY"/>
        </w:rPr>
        <w:t xml:space="preserve">, Ruta 102 </w:t>
      </w:r>
      <w:proofErr w:type="spellStart"/>
      <w:r w:rsidRPr="00FF32FD">
        <w:rPr>
          <w:rFonts w:asciiTheme="minorHAnsi" w:hAnsiTheme="minorHAnsi" w:cs="Arial"/>
          <w:sz w:val="22"/>
          <w:szCs w:val="22"/>
          <w:lang w:val="es-UY"/>
        </w:rPr>
        <w:t>Cno</w:t>
      </w:r>
      <w:proofErr w:type="spellEnd"/>
      <w:r w:rsidRPr="00FF32FD">
        <w:rPr>
          <w:rFonts w:asciiTheme="minorHAnsi" w:hAnsiTheme="minorHAnsi" w:cs="Arial"/>
          <w:sz w:val="22"/>
          <w:szCs w:val="22"/>
          <w:lang w:val="es-UY"/>
        </w:rPr>
        <w:t xml:space="preserve"> Melilla, </w:t>
      </w:r>
      <w:proofErr w:type="spellStart"/>
      <w:r w:rsidRPr="00FF32FD">
        <w:rPr>
          <w:rFonts w:asciiTheme="minorHAnsi" w:hAnsiTheme="minorHAnsi" w:cs="Arial"/>
          <w:sz w:val="22"/>
          <w:szCs w:val="22"/>
          <w:lang w:val="es-UY"/>
        </w:rPr>
        <w:t>Gutemberg</w:t>
      </w:r>
      <w:proofErr w:type="spellEnd"/>
      <w:r w:rsidRPr="00FF32FD">
        <w:rPr>
          <w:rFonts w:asciiTheme="minorHAnsi" w:hAnsiTheme="minorHAnsi" w:cs="Arial"/>
          <w:sz w:val="22"/>
          <w:szCs w:val="22"/>
          <w:lang w:val="es-UY"/>
        </w:rPr>
        <w:t xml:space="preserve">, </w:t>
      </w:r>
      <w:proofErr w:type="spellStart"/>
      <w:r w:rsidRPr="00FF32FD">
        <w:rPr>
          <w:rFonts w:asciiTheme="minorHAnsi" w:hAnsiTheme="minorHAnsi" w:cs="Arial"/>
          <w:sz w:val="22"/>
          <w:szCs w:val="22"/>
          <w:lang w:val="es-UY"/>
        </w:rPr>
        <w:t>Cno</w:t>
      </w:r>
      <w:proofErr w:type="spellEnd"/>
      <w:r w:rsidRPr="00FF32FD">
        <w:rPr>
          <w:rFonts w:asciiTheme="minorHAnsi" w:hAnsiTheme="minorHAnsi" w:cs="Arial"/>
          <w:sz w:val="22"/>
          <w:szCs w:val="22"/>
          <w:lang w:val="es-UY"/>
        </w:rPr>
        <w:t xml:space="preserve"> Aviadores Civiles, Ruta 102 Perimetral, </w:t>
      </w:r>
      <w:proofErr w:type="spellStart"/>
      <w:r w:rsidRPr="00FF32FD">
        <w:rPr>
          <w:rFonts w:asciiTheme="minorHAnsi" w:hAnsiTheme="minorHAnsi" w:cs="Arial"/>
          <w:sz w:val="22"/>
          <w:szCs w:val="22"/>
          <w:lang w:val="es-UY"/>
        </w:rPr>
        <w:t>Cno</w:t>
      </w:r>
      <w:proofErr w:type="spellEnd"/>
      <w:r w:rsidRPr="00FF32FD">
        <w:rPr>
          <w:rFonts w:asciiTheme="minorHAnsi" w:hAnsiTheme="minorHAnsi" w:cs="Arial"/>
          <w:sz w:val="22"/>
          <w:szCs w:val="22"/>
          <w:lang w:val="es-UY"/>
        </w:rPr>
        <w:t xml:space="preserve">. Al Paso </w:t>
      </w:r>
      <w:proofErr w:type="spellStart"/>
      <w:r w:rsidRPr="00FF32FD">
        <w:rPr>
          <w:rFonts w:asciiTheme="minorHAnsi" w:hAnsiTheme="minorHAnsi" w:cs="Arial"/>
          <w:sz w:val="22"/>
          <w:szCs w:val="22"/>
          <w:lang w:val="es-UY"/>
        </w:rPr>
        <w:t>Calpino</w:t>
      </w:r>
      <w:proofErr w:type="spellEnd"/>
      <w:r w:rsidRPr="00FF32FD">
        <w:rPr>
          <w:rFonts w:asciiTheme="minorHAnsi" w:hAnsiTheme="minorHAnsi" w:cs="Arial"/>
          <w:sz w:val="22"/>
          <w:szCs w:val="22"/>
          <w:lang w:val="es-UY"/>
        </w:rPr>
        <w:t xml:space="preserve">, </w:t>
      </w:r>
      <w:proofErr w:type="spellStart"/>
      <w:r w:rsidRPr="00FF32FD">
        <w:rPr>
          <w:rFonts w:asciiTheme="minorHAnsi" w:hAnsiTheme="minorHAnsi" w:cs="Arial"/>
          <w:sz w:val="22"/>
          <w:szCs w:val="22"/>
          <w:lang w:val="es-UY"/>
        </w:rPr>
        <w:t>Cno</w:t>
      </w:r>
      <w:proofErr w:type="spellEnd"/>
      <w:r w:rsidRPr="00FF32FD">
        <w:rPr>
          <w:rFonts w:asciiTheme="minorHAnsi" w:hAnsiTheme="minorHAnsi" w:cs="Arial"/>
          <w:sz w:val="22"/>
          <w:szCs w:val="22"/>
          <w:lang w:val="es-UY"/>
        </w:rPr>
        <w:t xml:space="preserve">. </w:t>
      </w:r>
      <w:r w:rsidR="008D4F95" w:rsidRPr="00FF32FD">
        <w:rPr>
          <w:rFonts w:asciiTheme="minorHAnsi" w:hAnsiTheme="minorHAnsi" w:cs="Arial"/>
          <w:sz w:val="22"/>
          <w:szCs w:val="22"/>
          <w:lang w:val="es-UY"/>
        </w:rPr>
        <w:t>Gral.</w:t>
      </w:r>
      <w:r w:rsidRPr="00FF32FD">
        <w:rPr>
          <w:rFonts w:asciiTheme="minorHAnsi" w:hAnsiTheme="minorHAnsi" w:cs="Arial"/>
          <w:sz w:val="22"/>
          <w:szCs w:val="22"/>
          <w:lang w:val="es-UY"/>
        </w:rPr>
        <w:t xml:space="preserve"> Osvaldo Rodríguez, </w:t>
      </w:r>
      <w:proofErr w:type="spellStart"/>
      <w:r w:rsidRPr="00FF32FD">
        <w:rPr>
          <w:rFonts w:asciiTheme="minorHAnsi" w:hAnsiTheme="minorHAnsi" w:cs="Arial"/>
          <w:sz w:val="22"/>
          <w:szCs w:val="22"/>
          <w:lang w:val="es-UY"/>
        </w:rPr>
        <w:t>Cno</w:t>
      </w:r>
      <w:proofErr w:type="spellEnd"/>
      <w:r w:rsidRPr="00FF32FD">
        <w:rPr>
          <w:rFonts w:asciiTheme="minorHAnsi" w:hAnsiTheme="minorHAnsi" w:cs="Arial"/>
          <w:sz w:val="22"/>
          <w:szCs w:val="22"/>
          <w:lang w:val="es-UY"/>
        </w:rPr>
        <w:t xml:space="preserve"> Coronel </w:t>
      </w:r>
      <w:proofErr w:type="spellStart"/>
      <w:r w:rsidRPr="00FF32FD">
        <w:rPr>
          <w:rFonts w:asciiTheme="minorHAnsi" w:hAnsiTheme="minorHAnsi" w:cs="Arial"/>
          <w:sz w:val="22"/>
          <w:szCs w:val="22"/>
          <w:lang w:val="es-UY"/>
        </w:rPr>
        <w:t>Raiz</w:t>
      </w:r>
      <w:proofErr w:type="spellEnd"/>
      <w:r w:rsidRPr="00FF32FD">
        <w:rPr>
          <w:rFonts w:asciiTheme="minorHAnsi" w:hAnsiTheme="minorHAnsi" w:cs="Arial"/>
          <w:sz w:val="22"/>
          <w:szCs w:val="22"/>
          <w:lang w:val="es-UY"/>
        </w:rPr>
        <w:t xml:space="preserve">, Ruta 102, </w:t>
      </w:r>
      <w:r w:rsidR="009F7E98" w:rsidRPr="00FF32FD">
        <w:rPr>
          <w:rFonts w:asciiTheme="minorHAnsi" w:hAnsiTheme="minorHAnsi" w:cs="Arial"/>
          <w:sz w:val="22"/>
          <w:szCs w:val="22"/>
          <w:lang w:val="es-UY"/>
        </w:rPr>
        <w:t>Av.</w:t>
      </w:r>
      <w:r w:rsidRPr="00FF32FD">
        <w:rPr>
          <w:rFonts w:asciiTheme="minorHAnsi" w:hAnsiTheme="minorHAnsi" w:cs="Arial"/>
          <w:sz w:val="22"/>
          <w:szCs w:val="22"/>
          <w:lang w:val="es-UY"/>
        </w:rPr>
        <w:t xml:space="preserve"> </w:t>
      </w:r>
      <w:r w:rsidR="009F7E98" w:rsidRPr="00FF32FD">
        <w:rPr>
          <w:rFonts w:asciiTheme="minorHAnsi" w:hAnsiTheme="minorHAnsi" w:cs="Arial"/>
          <w:sz w:val="22"/>
          <w:szCs w:val="22"/>
          <w:lang w:val="es-UY"/>
        </w:rPr>
        <w:t>José</w:t>
      </w:r>
      <w:r w:rsidRPr="00FF32FD">
        <w:rPr>
          <w:rFonts w:asciiTheme="minorHAnsi" w:hAnsiTheme="minorHAnsi" w:cs="Arial"/>
          <w:sz w:val="22"/>
          <w:szCs w:val="22"/>
          <w:lang w:val="es-UY"/>
        </w:rPr>
        <w:t xml:space="preserve"> </w:t>
      </w:r>
      <w:proofErr w:type="spellStart"/>
      <w:r w:rsidRPr="00FF32FD">
        <w:rPr>
          <w:rFonts w:asciiTheme="minorHAnsi" w:hAnsiTheme="minorHAnsi" w:cs="Arial"/>
          <w:sz w:val="22"/>
          <w:szCs w:val="22"/>
          <w:lang w:val="es-UY"/>
        </w:rPr>
        <w:t>Belloni</w:t>
      </w:r>
      <w:proofErr w:type="spellEnd"/>
      <w:r w:rsidRPr="00FF32FD">
        <w:rPr>
          <w:rFonts w:asciiTheme="minorHAnsi" w:hAnsiTheme="minorHAnsi" w:cs="Arial"/>
          <w:sz w:val="22"/>
          <w:szCs w:val="22"/>
          <w:lang w:val="es-UY"/>
        </w:rPr>
        <w:t xml:space="preserve">,  </w:t>
      </w:r>
      <w:r w:rsidR="009F7E98" w:rsidRPr="00FF32FD">
        <w:rPr>
          <w:rFonts w:asciiTheme="minorHAnsi" w:hAnsiTheme="minorHAnsi" w:cs="Arial"/>
          <w:sz w:val="22"/>
          <w:szCs w:val="22"/>
          <w:lang w:val="es-UY"/>
        </w:rPr>
        <w:t>Avda.</w:t>
      </w:r>
      <w:r w:rsidRPr="00FF32FD">
        <w:rPr>
          <w:rFonts w:asciiTheme="minorHAnsi" w:hAnsiTheme="minorHAnsi" w:cs="Arial"/>
          <w:sz w:val="22"/>
          <w:szCs w:val="22"/>
          <w:lang w:val="es-UY"/>
        </w:rPr>
        <w:t xml:space="preserve"> de la Aljaba, Camino Paso de la Española, Camino de las Amapolas, Camino </w:t>
      </w:r>
      <w:proofErr w:type="spellStart"/>
      <w:r w:rsidRPr="00FF32FD">
        <w:rPr>
          <w:rFonts w:asciiTheme="minorHAnsi" w:hAnsiTheme="minorHAnsi" w:cs="Arial"/>
          <w:sz w:val="22"/>
          <w:szCs w:val="22"/>
          <w:lang w:val="es-UY"/>
        </w:rPr>
        <w:t>Repetto</w:t>
      </w:r>
      <w:proofErr w:type="spellEnd"/>
      <w:r w:rsidRPr="00FF32FD">
        <w:rPr>
          <w:rFonts w:asciiTheme="minorHAnsi" w:hAnsiTheme="minorHAnsi" w:cs="Arial"/>
          <w:sz w:val="22"/>
          <w:szCs w:val="22"/>
          <w:lang w:val="es-UY"/>
        </w:rPr>
        <w:t xml:space="preserve">, </w:t>
      </w:r>
      <w:r w:rsidR="009F7E98" w:rsidRPr="00FF32FD">
        <w:rPr>
          <w:rFonts w:asciiTheme="minorHAnsi" w:hAnsiTheme="minorHAnsi" w:cs="Arial"/>
          <w:sz w:val="22"/>
          <w:szCs w:val="22"/>
          <w:lang w:val="es-UY"/>
        </w:rPr>
        <w:t>José</w:t>
      </w:r>
      <w:r w:rsidRPr="00FF32FD">
        <w:rPr>
          <w:rFonts w:asciiTheme="minorHAnsi" w:hAnsiTheme="minorHAnsi" w:cs="Arial"/>
          <w:sz w:val="22"/>
          <w:szCs w:val="22"/>
          <w:lang w:val="es-UY"/>
        </w:rPr>
        <w:t xml:space="preserve"> Marcos Monterroso, </w:t>
      </w:r>
      <w:proofErr w:type="spellStart"/>
      <w:r w:rsidRPr="00FF32FD">
        <w:rPr>
          <w:rFonts w:asciiTheme="minorHAnsi" w:hAnsiTheme="minorHAnsi" w:cs="Arial"/>
          <w:sz w:val="22"/>
          <w:szCs w:val="22"/>
          <w:lang w:val="es-UY"/>
        </w:rPr>
        <w:t>Manganga</w:t>
      </w:r>
      <w:proofErr w:type="spellEnd"/>
      <w:r w:rsidRPr="00FF32FD">
        <w:rPr>
          <w:rFonts w:asciiTheme="minorHAnsi" w:hAnsiTheme="minorHAnsi" w:cs="Arial"/>
          <w:sz w:val="22"/>
          <w:szCs w:val="22"/>
          <w:lang w:val="es-UY"/>
        </w:rPr>
        <w:t>, Ruta 102, Ruta 8, Dr. Laudelino Vázquez, Daniel García Acevedo.</w:t>
      </w:r>
    </w:p>
    <w:p w:rsidR="00235CD5" w:rsidRPr="00FF32FD" w:rsidRDefault="00235CD5" w:rsidP="00A704A9">
      <w:pPr>
        <w:pStyle w:val="Sangranormal"/>
        <w:numPr>
          <w:ilvl w:val="0"/>
          <w:numId w:val="5"/>
        </w:numPr>
        <w:spacing w:line="276" w:lineRule="auto"/>
        <w:jc w:val="both"/>
        <w:rPr>
          <w:rFonts w:asciiTheme="minorHAnsi" w:hAnsiTheme="minorHAnsi" w:cstheme="minorHAnsi"/>
          <w:b/>
          <w:bCs/>
          <w:sz w:val="24"/>
          <w:szCs w:val="24"/>
          <w:lang w:val="es-UY"/>
        </w:rPr>
      </w:pPr>
      <w:bookmarkStart w:id="5" w:name="OLE_LINK1"/>
      <w:bookmarkStart w:id="6" w:name="OLE_LINK2"/>
      <w:r w:rsidRPr="00FF32FD">
        <w:rPr>
          <w:rFonts w:asciiTheme="minorHAnsi" w:hAnsiTheme="minorHAnsi" w:cstheme="minorHAnsi"/>
          <w:b/>
          <w:bCs/>
          <w:sz w:val="24"/>
          <w:szCs w:val="24"/>
          <w:lang w:val="es-UY"/>
        </w:rPr>
        <w:t>HORARIO DE PRESTACI</w:t>
      </w:r>
      <w:r w:rsidR="0035380A" w:rsidRPr="00FF32FD">
        <w:rPr>
          <w:rFonts w:asciiTheme="minorHAnsi" w:hAnsiTheme="minorHAnsi" w:cstheme="minorHAnsi"/>
          <w:b/>
          <w:bCs/>
          <w:sz w:val="24"/>
          <w:szCs w:val="24"/>
          <w:lang w:val="es-UY"/>
        </w:rPr>
        <w:t>Ó</w:t>
      </w:r>
      <w:r w:rsidRPr="00FF32FD">
        <w:rPr>
          <w:rFonts w:asciiTheme="minorHAnsi" w:hAnsiTheme="minorHAnsi" w:cstheme="minorHAnsi"/>
          <w:b/>
          <w:bCs/>
          <w:sz w:val="24"/>
          <w:szCs w:val="24"/>
          <w:lang w:val="es-UY"/>
        </w:rPr>
        <w:t>N DE SERVICIOS.</w:t>
      </w:r>
    </w:p>
    <w:bookmarkEnd w:id="5"/>
    <w:p w:rsidR="00794956" w:rsidRPr="001420CE" w:rsidRDefault="001420CE" w:rsidP="00794956">
      <w:pPr>
        <w:pStyle w:val="Sangranormal"/>
        <w:numPr>
          <w:ilvl w:val="1"/>
          <w:numId w:val="1"/>
        </w:numPr>
        <w:suppressAutoHyphens/>
        <w:spacing w:line="276" w:lineRule="auto"/>
        <w:jc w:val="both"/>
        <w:rPr>
          <w:rFonts w:asciiTheme="minorHAnsi" w:hAnsiTheme="minorHAnsi" w:cstheme="minorHAnsi"/>
          <w:sz w:val="24"/>
          <w:szCs w:val="24"/>
          <w:lang w:val="es-UY"/>
        </w:rPr>
      </w:pPr>
      <w:r w:rsidRPr="001420CE">
        <w:rPr>
          <w:rFonts w:asciiTheme="minorHAnsi" w:hAnsiTheme="minorHAnsi" w:cstheme="minorHAnsi"/>
          <w:sz w:val="24"/>
          <w:szCs w:val="24"/>
          <w:lang w:val="es-UY"/>
        </w:rPr>
        <w:t xml:space="preserve">Los </w:t>
      </w:r>
      <w:r w:rsidR="00A64837" w:rsidRPr="001420CE">
        <w:rPr>
          <w:rFonts w:asciiTheme="minorHAnsi" w:hAnsiTheme="minorHAnsi" w:cstheme="minorHAnsi"/>
          <w:sz w:val="24"/>
          <w:szCs w:val="24"/>
          <w:lang w:val="es-UY"/>
        </w:rPr>
        <w:t>servicio</w:t>
      </w:r>
      <w:r w:rsidRPr="001420CE">
        <w:rPr>
          <w:rFonts w:asciiTheme="minorHAnsi" w:hAnsiTheme="minorHAnsi" w:cstheme="minorHAnsi"/>
          <w:sz w:val="24"/>
          <w:szCs w:val="24"/>
          <w:lang w:val="es-UY"/>
        </w:rPr>
        <w:t>s</w:t>
      </w:r>
      <w:r w:rsidR="00A64837" w:rsidRPr="001420CE">
        <w:rPr>
          <w:rFonts w:asciiTheme="minorHAnsi" w:hAnsiTheme="minorHAnsi" w:cstheme="minorHAnsi"/>
          <w:sz w:val="24"/>
          <w:szCs w:val="24"/>
          <w:lang w:val="es-UY"/>
        </w:rPr>
        <w:t xml:space="preserve"> de Video Vigilancia</w:t>
      </w:r>
      <w:r w:rsidR="0035380A" w:rsidRPr="001420CE">
        <w:rPr>
          <w:rFonts w:asciiTheme="minorHAnsi" w:hAnsiTheme="minorHAnsi" w:cstheme="minorHAnsi"/>
          <w:sz w:val="24"/>
          <w:szCs w:val="24"/>
          <w:lang w:val="es-UY"/>
        </w:rPr>
        <w:t xml:space="preserve"> Remota Inteligente</w:t>
      </w:r>
      <w:r w:rsidR="00D4459B" w:rsidRPr="001420CE">
        <w:rPr>
          <w:rFonts w:asciiTheme="minorHAnsi" w:hAnsiTheme="minorHAnsi" w:cstheme="minorHAnsi"/>
          <w:sz w:val="24"/>
          <w:szCs w:val="24"/>
          <w:lang w:val="es-UY"/>
        </w:rPr>
        <w:t>,</w:t>
      </w:r>
      <w:r w:rsidR="00235CD5" w:rsidRPr="001420CE">
        <w:rPr>
          <w:rFonts w:asciiTheme="minorHAnsi" w:hAnsiTheme="minorHAnsi" w:cstheme="minorHAnsi"/>
          <w:sz w:val="24"/>
          <w:szCs w:val="24"/>
          <w:lang w:val="es-UY"/>
        </w:rPr>
        <w:t xml:space="preserve"> </w:t>
      </w:r>
      <w:r w:rsidR="00D4459B" w:rsidRPr="001420CE">
        <w:rPr>
          <w:rFonts w:asciiTheme="minorHAnsi" w:hAnsiTheme="minorHAnsi" w:cstheme="minorHAnsi"/>
          <w:sz w:val="24"/>
          <w:szCs w:val="24"/>
          <w:lang w:val="es-UY"/>
        </w:rPr>
        <w:t>R</w:t>
      </w:r>
      <w:r w:rsidR="00235CD5" w:rsidRPr="001420CE">
        <w:rPr>
          <w:rFonts w:asciiTheme="minorHAnsi" w:hAnsiTheme="minorHAnsi" w:cstheme="minorHAnsi"/>
          <w:sz w:val="24"/>
          <w:szCs w:val="24"/>
          <w:lang w:val="es-UY"/>
        </w:rPr>
        <w:t xml:space="preserve">ondas </w:t>
      </w:r>
      <w:r w:rsidR="00D4459B" w:rsidRPr="001420CE">
        <w:rPr>
          <w:rFonts w:asciiTheme="minorHAnsi" w:hAnsiTheme="minorHAnsi" w:cstheme="minorHAnsi"/>
          <w:sz w:val="24"/>
          <w:szCs w:val="24"/>
          <w:lang w:val="es-UY"/>
        </w:rPr>
        <w:t>D</w:t>
      </w:r>
      <w:r w:rsidR="00235CD5" w:rsidRPr="001420CE">
        <w:rPr>
          <w:rFonts w:asciiTheme="minorHAnsi" w:hAnsiTheme="minorHAnsi" w:cstheme="minorHAnsi"/>
          <w:sz w:val="24"/>
          <w:szCs w:val="24"/>
          <w:lang w:val="es-UY"/>
        </w:rPr>
        <w:t>inámicas</w:t>
      </w:r>
      <w:r w:rsidR="00D4459B" w:rsidRPr="001420CE">
        <w:rPr>
          <w:rFonts w:asciiTheme="minorHAnsi" w:hAnsiTheme="minorHAnsi" w:cstheme="minorHAnsi"/>
          <w:sz w:val="24"/>
          <w:szCs w:val="24"/>
          <w:lang w:val="es-UY"/>
        </w:rPr>
        <w:t xml:space="preserve"> Virtuales</w:t>
      </w:r>
      <w:r w:rsidRPr="001420CE">
        <w:rPr>
          <w:rFonts w:asciiTheme="minorHAnsi" w:hAnsiTheme="minorHAnsi" w:cstheme="minorHAnsi"/>
          <w:sz w:val="24"/>
          <w:szCs w:val="24"/>
          <w:lang w:val="es-UY"/>
        </w:rPr>
        <w:t xml:space="preserve"> y </w:t>
      </w:r>
      <w:r w:rsidR="00235CD5" w:rsidRPr="001420CE">
        <w:rPr>
          <w:rFonts w:asciiTheme="minorHAnsi" w:hAnsiTheme="minorHAnsi" w:cstheme="minorHAnsi"/>
          <w:sz w:val="24"/>
          <w:szCs w:val="24"/>
          <w:lang w:val="es-UY"/>
        </w:rPr>
        <w:t xml:space="preserve">de </w:t>
      </w:r>
      <w:r w:rsidR="00794956" w:rsidRPr="001420CE">
        <w:rPr>
          <w:rFonts w:asciiTheme="minorHAnsi" w:hAnsiTheme="minorHAnsi" w:cstheme="minorHAnsi"/>
          <w:sz w:val="24"/>
          <w:szCs w:val="24"/>
          <w:lang w:val="es-UY"/>
        </w:rPr>
        <w:t xml:space="preserve">Respuesta </w:t>
      </w:r>
      <w:r w:rsidR="00031E3E" w:rsidRPr="001420CE">
        <w:rPr>
          <w:rFonts w:asciiTheme="minorHAnsi" w:hAnsiTheme="minorHAnsi" w:cstheme="minorHAnsi"/>
          <w:sz w:val="24"/>
          <w:szCs w:val="24"/>
          <w:lang w:val="es-UY"/>
        </w:rPr>
        <w:t>móvil</w:t>
      </w:r>
      <w:r w:rsidR="00794956" w:rsidRPr="001420CE">
        <w:rPr>
          <w:rFonts w:asciiTheme="minorHAnsi" w:hAnsiTheme="minorHAnsi" w:cstheme="minorHAnsi"/>
          <w:sz w:val="24"/>
          <w:szCs w:val="24"/>
          <w:lang w:val="es-UY"/>
        </w:rPr>
        <w:t xml:space="preserve"> con Tenencia de Llaves</w:t>
      </w:r>
      <w:r w:rsidR="00FD2E43" w:rsidRPr="001420CE">
        <w:rPr>
          <w:rFonts w:asciiTheme="minorHAnsi" w:hAnsiTheme="minorHAnsi" w:cstheme="minorHAnsi"/>
          <w:sz w:val="24"/>
          <w:szCs w:val="24"/>
          <w:lang w:val="es-UY"/>
        </w:rPr>
        <w:t xml:space="preserve">, </w:t>
      </w:r>
      <w:r w:rsidR="00235CD5" w:rsidRPr="001420CE">
        <w:rPr>
          <w:rFonts w:asciiTheme="minorHAnsi" w:hAnsiTheme="minorHAnsi" w:cstheme="minorHAnsi"/>
          <w:sz w:val="24"/>
          <w:szCs w:val="24"/>
          <w:lang w:val="es-UY"/>
        </w:rPr>
        <w:t>se prestar</w:t>
      </w:r>
      <w:r w:rsidR="000564C5" w:rsidRPr="001420CE">
        <w:rPr>
          <w:rFonts w:asciiTheme="minorHAnsi" w:hAnsiTheme="minorHAnsi" w:cstheme="minorHAnsi"/>
          <w:sz w:val="24"/>
          <w:szCs w:val="24"/>
          <w:lang w:val="es-UY"/>
        </w:rPr>
        <w:t>án</w:t>
      </w:r>
      <w:r w:rsidRPr="001420CE">
        <w:rPr>
          <w:rFonts w:asciiTheme="minorHAnsi" w:hAnsiTheme="minorHAnsi" w:cstheme="minorHAnsi"/>
          <w:sz w:val="24"/>
          <w:szCs w:val="24"/>
          <w:lang w:val="es-UY"/>
        </w:rPr>
        <w:t xml:space="preserve"> </w:t>
      </w:r>
      <w:r w:rsidR="0035380A" w:rsidRPr="001420CE">
        <w:rPr>
          <w:rFonts w:asciiTheme="minorHAnsi" w:hAnsiTheme="minorHAnsi" w:cstheme="minorHAnsi"/>
          <w:sz w:val="24"/>
          <w:szCs w:val="24"/>
          <w:lang w:val="es-UY"/>
        </w:rPr>
        <w:t xml:space="preserve">según </w:t>
      </w:r>
      <w:r w:rsidR="00612E33" w:rsidRPr="001420CE">
        <w:rPr>
          <w:rFonts w:asciiTheme="minorHAnsi" w:hAnsiTheme="minorHAnsi" w:cstheme="minorHAnsi"/>
          <w:sz w:val="24"/>
          <w:szCs w:val="24"/>
          <w:lang w:val="es-UY"/>
        </w:rPr>
        <w:t xml:space="preserve">los </w:t>
      </w:r>
      <w:r w:rsidR="00E81E23" w:rsidRPr="001420CE">
        <w:rPr>
          <w:rFonts w:asciiTheme="minorHAnsi" w:hAnsiTheme="minorHAnsi" w:cstheme="minorHAnsi"/>
          <w:sz w:val="24"/>
          <w:szCs w:val="24"/>
          <w:lang w:val="es-UY"/>
        </w:rPr>
        <w:t>días</w:t>
      </w:r>
      <w:r w:rsidR="0035380A" w:rsidRPr="001420CE">
        <w:rPr>
          <w:rFonts w:asciiTheme="minorHAnsi" w:hAnsiTheme="minorHAnsi" w:cstheme="minorHAnsi"/>
          <w:sz w:val="24"/>
          <w:szCs w:val="24"/>
          <w:lang w:val="es-UY"/>
        </w:rPr>
        <w:t xml:space="preserve"> y horarios establecidos.</w:t>
      </w:r>
    </w:p>
    <w:p w:rsidR="00794956" w:rsidRPr="00FF32FD" w:rsidRDefault="00235CD5" w:rsidP="00C13EE4">
      <w:pPr>
        <w:pStyle w:val="Sangranormal"/>
        <w:numPr>
          <w:ilvl w:val="1"/>
          <w:numId w:val="1"/>
        </w:numPr>
        <w:suppressAutoHyphens/>
        <w:spacing w:line="276" w:lineRule="auto"/>
        <w:jc w:val="both"/>
        <w:rPr>
          <w:rStyle w:val="Hipervnculovisitado"/>
          <w:rFonts w:asciiTheme="minorHAnsi" w:hAnsiTheme="minorHAnsi"/>
          <w:b/>
          <w:color w:val="000000" w:themeColor="text1"/>
          <w:sz w:val="24"/>
          <w:szCs w:val="24"/>
          <w:u w:val="none"/>
          <w:lang w:val="es-UY"/>
        </w:rPr>
      </w:pPr>
      <w:bookmarkStart w:id="7" w:name="OLE_LINK8"/>
      <w:r w:rsidRPr="00FF32FD">
        <w:rPr>
          <w:rStyle w:val="Hipervnculovisitado"/>
          <w:rFonts w:asciiTheme="minorHAnsi" w:hAnsiTheme="minorHAnsi"/>
          <w:color w:val="000000" w:themeColor="text1"/>
          <w:sz w:val="24"/>
          <w:szCs w:val="24"/>
          <w:u w:val="none"/>
          <w:lang w:val="es-UY"/>
        </w:rPr>
        <w:t xml:space="preserve">Días </w:t>
      </w:r>
      <w:r w:rsidR="00A87BFC" w:rsidRPr="00FF32FD">
        <w:rPr>
          <w:rStyle w:val="Hipervnculovisitado"/>
          <w:rFonts w:asciiTheme="minorHAnsi" w:hAnsiTheme="minorHAnsi"/>
          <w:b/>
          <w:color w:val="000000" w:themeColor="text1"/>
          <w:sz w:val="24"/>
          <w:szCs w:val="24"/>
          <w:u w:val="none"/>
          <w:lang w:val="es-UY"/>
        </w:rPr>
        <w:t>NO LECTIVOS</w:t>
      </w:r>
      <w:r w:rsidRPr="00FF32FD">
        <w:rPr>
          <w:rStyle w:val="Hipervnculovisitado"/>
          <w:rFonts w:asciiTheme="minorHAnsi" w:hAnsiTheme="minorHAnsi"/>
          <w:color w:val="000000" w:themeColor="text1"/>
          <w:sz w:val="24"/>
          <w:szCs w:val="24"/>
          <w:u w:val="none"/>
          <w:lang w:val="es-UY"/>
        </w:rPr>
        <w:t xml:space="preserve">, (en los que no se dictan clases) así como los días sábados, domingos y feriados (laborables o no) y vacaciones establecidas, </w:t>
      </w:r>
      <w:r w:rsidR="00612E33" w:rsidRPr="00FF32FD">
        <w:rPr>
          <w:rStyle w:val="Hipervnculovisitado"/>
          <w:rFonts w:asciiTheme="minorHAnsi" w:hAnsiTheme="minorHAnsi"/>
          <w:color w:val="000000" w:themeColor="text1"/>
          <w:sz w:val="24"/>
          <w:szCs w:val="24"/>
          <w:u w:val="none"/>
          <w:lang w:val="es-UY"/>
        </w:rPr>
        <w:t xml:space="preserve">se </w:t>
      </w:r>
      <w:r w:rsidRPr="00FF32FD">
        <w:rPr>
          <w:rStyle w:val="Hipervnculovisitado"/>
          <w:rFonts w:asciiTheme="minorHAnsi" w:hAnsiTheme="minorHAnsi"/>
          <w:color w:val="000000" w:themeColor="text1"/>
          <w:sz w:val="24"/>
          <w:szCs w:val="24"/>
          <w:u w:val="none"/>
          <w:lang w:val="es-UY"/>
        </w:rPr>
        <w:t xml:space="preserve">deberá cumplir durante las </w:t>
      </w:r>
      <w:r w:rsidRPr="00FF32FD">
        <w:rPr>
          <w:rStyle w:val="Hipervnculovisitado"/>
          <w:rFonts w:asciiTheme="minorHAnsi" w:hAnsiTheme="minorHAnsi"/>
          <w:b/>
          <w:color w:val="000000" w:themeColor="text1"/>
          <w:sz w:val="24"/>
          <w:szCs w:val="24"/>
          <w:u w:val="none"/>
          <w:lang w:val="es-UY"/>
        </w:rPr>
        <w:t>24 horas.</w:t>
      </w:r>
    </w:p>
    <w:p w:rsidR="00794956" w:rsidRPr="00FF32FD" w:rsidRDefault="00235CD5" w:rsidP="00C13EE4">
      <w:pPr>
        <w:pStyle w:val="Sangranormal"/>
        <w:numPr>
          <w:ilvl w:val="1"/>
          <w:numId w:val="1"/>
        </w:numPr>
        <w:suppressAutoHyphens/>
        <w:spacing w:line="276" w:lineRule="auto"/>
        <w:jc w:val="both"/>
        <w:rPr>
          <w:rFonts w:asciiTheme="minorHAnsi" w:hAnsiTheme="minorHAnsi"/>
          <w:color w:val="000000" w:themeColor="text1"/>
          <w:sz w:val="24"/>
          <w:szCs w:val="24"/>
          <w:lang w:val="es-UY"/>
        </w:rPr>
      </w:pPr>
      <w:r w:rsidRPr="00FF32FD">
        <w:rPr>
          <w:rStyle w:val="Hipervnculovisitado"/>
          <w:rFonts w:asciiTheme="minorHAnsi" w:hAnsiTheme="minorHAnsi"/>
          <w:color w:val="000000" w:themeColor="text1"/>
          <w:sz w:val="24"/>
          <w:szCs w:val="24"/>
          <w:u w:val="none"/>
          <w:lang w:val="es-UY"/>
        </w:rPr>
        <w:t>Días</w:t>
      </w:r>
      <w:r w:rsidR="00A87BFC" w:rsidRPr="00FF32FD">
        <w:rPr>
          <w:rStyle w:val="Hipervnculovisitado"/>
          <w:rFonts w:asciiTheme="minorHAnsi" w:hAnsiTheme="minorHAnsi"/>
          <w:color w:val="000000" w:themeColor="text1"/>
          <w:sz w:val="24"/>
          <w:szCs w:val="24"/>
          <w:u w:val="none"/>
          <w:lang w:val="es-UY"/>
        </w:rPr>
        <w:t xml:space="preserve"> </w:t>
      </w:r>
      <w:r w:rsidR="00A87BFC" w:rsidRPr="00FF32FD">
        <w:rPr>
          <w:rStyle w:val="Hipervnculovisitado"/>
          <w:rFonts w:asciiTheme="minorHAnsi" w:hAnsiTheme="minorHAnsi"/>
          <w:b/>
          <w:color w:val="000000" w:themeColor="text1"/>
          <w:sz w:val="24"/>
          <w:szCs w:val="24"/>
          <w:u w:val="none"/>
          <w:lang w:val="es-UY"/>
        </w:rPr>
        <w:t>LECTIVOS</w:t>
      </w:r>
      <w:r w:rsidRPr="00FF32FD">
        <w:rPr>
          <w:rStyle w:val="Hipervnculovisitado"/>
          <w:rFonts w:asciiTheme="minorHAnsi" w:hAnsiTheme="minorHAnsi"/>
          <w:b/>
          <w:color w:val="000000" w:themeColor="text1"/>
          <w:sz w:val="24"/>
          <w:szCs w:val="24"/>
          <w:u w:val="none"/>
          <w:lang w:val="es-UY"/>
        </w:rPr>
        <w:t xml:space="preserve">, </w:t>
      </w:r>
      <w:r w:rsidRPr="00FF32FD">
        <w:rPr>
          <w:rStyle w:val="Hipervnculovisitado"/>
          <w:rFonts w:asciiTheme="minorHAnsi" w:hAnsiTheme="minorHAnsi"/>
          <w:color w:val="000000" w:themeColor="text1"/>
          <w:sz w:val="24"/>
          <w:szCs w:val="24"/>
          <w:u w:val="none"/>
          <w:lang w:val="es-UY"/>
        </w:rPr>
        <w:t xml:space="preserve">(en los que se dictan clases) se deberá cumplir </w:t>
      </w:r>
      <w:r w:rsidR="00612E33" w:rsidRPr="00FF32FD">
        <w:rPr>
          <w:rStyle w:val="Hipervnculovisitado"/>
          <w:rFonts w:asciiTheme="minorHAnsi" w:hAnsiTheme="minorHAnsi"/>
          <w:color w:val="000000" w:themeColor="text1"/>
          <w:sz w:val="24"/>
          <w:szCs w:val="24"/>
          <w:u w:val="none"/>
          <w:lang w:val="es-UY"/>
        </w:rPr>
        <w:t>en</w:t>
      </w:r>
      <w:r w:rsidRPr="00FF32FD">
        <w:rPr>
          <w:rStyle w:val="Hipervnculovisitado"/>
          <w:rFonts w:asciiTheme="minorHAnsi" w:hAnsiTheme="minorHAnsi"/>
          <w:color w:val="000000" w:themeColor="text1"/>
          <w:sz w:val="24"/>
          <w:szCs w:val="24"/>
          <w:u w:val="none"/>
          <w:lang w:val="es-UY"/>
        </w:rPr>
        <w:t xml:space="preserve"> el horario de </w:t>
      </w:r>
      <w:r w:rsidRPr="00FF32FD">
        <w:rPr>
          <w:rStyle w:val="Hipervnculovisitado"/>
          <w:rFonts w:asciiTheme="minorHAnsi" w:hAnsiTheme="minorHAnsi"/>
          <w:b/>
          <w:color w:val="000000" w:themeColor="text1"/>
          <w:sz w:val="24"/>
          <w:szCs w:val="24"/>
          <w:u w:val="none"/>
          <w:lang w:val="es-UY"/>
        </w:rPr>
        <w:t>1</w:t>
      </w:r>
      <w:r w:rsidR="00C57A18" w:rsidRPr="00FF32FD">
        <w:rPr>
          <w:rStyle w:val="Hipervnculovisitado"/>
          <w:rFonts w:asciiTheme="minorHAnsi" w:hAnsiTheme="minorHAnsi"/>
          <w:b/>
          <w:color w:val="000000" w:themeColor="text1"/>
          <w:sz w:val="24"/>
          <w:szCs w:val="24"/>
          <w:u w:val="none"/>
          <w:lang w:val="es-UY"/>
        </w:rPr>
        <w:t>7</w:t>
      </w:r>
      <w:r w:rsidR="00C13EE4" w:rsidRPr="00FF32FD">
        <w:rPr>
          <w:rStyle w:val="Hipervnculovisitado"/>
          <w:rFonts w:asciiTheme="minorHAnsi" w:hAnsiTheme="minorHAnsi"/>
          <w:b/>
          <w:color w:val="000000" w:themeColor="text1"/>
          <w:sz w:val="24"/>
          <w:szCs w:val="24"/>
          <w:u w:val="none"/>
          <w:lang w:val="es-UY"/>
        </w:rPr>
        <w:t>:00</w:t>
      </w:r>
      <w:r w:rsidRPr="00FF32FD">
        <w:rPr>
          <w:rStyle w:val="Hipervnculovisitado"/>
          <w:rFonts w:asciiTheme="minorHAnsi" w:hAnsiTheme="minorHAnsi"/>
          <w:b/>
          <w:color w:val="000000" w:themeColor="text1"/>
          <w:sz w:val="24"/>
          <w:szCs w:val="24"/>
          <w:u w:val="none"/>
          <w:lang w:val="es-UY"/>
        </w:rPr>
        <w:t xml:space="preserve"> a 0</w:t>
      </w:r>
      <w:r w:rsidR="00C57A18" w:rsidRPr="00FF32FD">
        <w:rPr>
          <w:rStyle w:val="Hipervnculovisitado"/>
          <w:rFonts w:asciiTheme="minorHAnsi" w:hAnsiTheme="minorHAnsi"/>
          <w:b/>
          <w:color w:val="000000" w:themeColor="text1"/>
          <w:sz w:val="24"/>
          <w:szCs w:val="24"/>
          <w:u w:val="none"/>
          <w:lang w:val="es-UY"/>
        </w:rPr>
        <w:t>9</w:t>
      </w:r>
      <w:r w:rsidR="00C13EE4" w:rsidRPr="00FF32FD">
        <w:rPr>
          <w:rStyle w:val="Hipervnculovisitado"/>
          <w:rFonts w:asciiTheme="minorHAnsi" w:hAnsiTheme="minorHAnsi"/>
          <w:b/>
          <w:color w:val="000000" w:themeColor="text1"/>
          <w:sz w:val="24"/>
          <w:szCs w:val="24"/>
          <w:u w:val="none"/>
          <w:lang w:val="es-UY"/>
        </w:rPr>
        <w:t>:00</w:t>
      </w:r>
      <w:r w:rsidRPr="00FF32FD">
        <w:rPr>
          <w:rStyle w:val="Hipervnculovisitado"/>
          <w:rFonts w:asciiTheme="minorHAnsi" w:hAnsiTheme="minorHAnsi"/>
          <w:b/>
          <w:color w:val="000000" w:themeColor="text1"/>
          <w:sz w:val="24"/>
          <w:szCs w:val="24"/>
          <w:u w:val="none"/>
          <w:lang w:val="es-UY"/>
        </w:rPr>
        <w:t xml:space="preserve"> horas</w:t>
      </w:r>
      <w:r w:rsidR="006F57C5" w:rsidRPr="00FF32FD">
        <w:rPr>
          <w:rStyle w:val="Hipervnculovisitado"/>
          <w:rFonts w:asciiTheme="minorHAnsi" w:hAnsiTheme="minorHAnsi"/>
          <w:b/>
          <w:color w:val="000000" w:themeColor="text1"/>
          <w:sz w:val="24"/>
          <w:szCs w:val="24"/>
          <w:u w:val="none"/>
          <w:lang w:val="es-UY"/>
        </w:rPr>
        <w:t>.</w:t>
      </w:r>
      <w:bookmarkEnd w:id="7"/>
    </w:p>
    <w:p w:rsidR="00235CD5" w:rsidRPr="00FF32FD" w:rsidRDefault="00235CD5" w:rsidP="00ED70A7">
      <w:pPr>
        <w:pStyle w:val="Sangranormal"/>
        <w:numPr>
          <w:ilvl w:val="1"/>
          <w:numId w:val="1"/>
        </w:numPr>
        <w:suppressAutoHyphens/>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Servicio de </w:t>
      </w:r>
      <w:r w:rsidR="00A64837" w:rsidRPr="00FF32FD">
        <w:rPr>
          <w:rFonts w:asciiTheme="minorHAnsi" w:hAnsiTheme="minorHAnsi" w:cstheme="minorHAnsi"/>
          <w:sz w:val="24"/>
          <w:szCs w:val="24"/>
          <w:lang w:val="es-UY"/>
        </w:rPr>
        <w:t>monitoreo de sistemas de alarma</w:t>
      </w:r>
      <w:r w:rsidRPr="00FF32FD">
        <w:rPr>
          <w:rFonts w:asciiTheme="minorHAnsi" w:hAnsiTheme="minorHAnsi" w:cstheme="minorHAnsi"/>
          <w:sz w:val="24"/>
          <w:szCs w:val="24"/>
          <w:lang w:val="es-UY"/>
        </w:rPr>
        <w:t xml:space="preserve"> se </w:t>
      </w:r>
      <w:r w:rsidR="009F7E98" w:rsidRPr="00FF32FD">
        <w:rPr>
          <w:rFonts w:asciiTheme="minorHAnsi" w:hAnsiTheme="minorHAnsi" w:cstheme="minorHAnsi"/>
          <w:sz w:val="24"/>
          <w:szCs w:val="24"/>
          <w:lang w:val="es-UY"/>
        </w:rPr>
        <w:t>prestará</w:t>
      </w:r>
      <w:r w:rsidRPr="00FF32FD">
        <w:rPr>
          <w:rFonts w:asciiTheme="minorHAnsi" w:hAnsiTheme="minorHAnsi" w:cstheme="minorHAnsi"/>
          <w:sz w:val="24"/>
          <w:szCs w:val="24"/>
          <w:lang w:val="es-UY"/>
        </w:rPr>
        <w:t xml:space="preserve"> en las mismas condiciones de </w:t>
      </w:r>
      <w:r w:rsidR="00E81E23" w:rsidRPr="00FF32FD">
        <w:rPr>
          <w:rFonts w:asciiTheme="minorHAnsi" w:hAnsiTheme="minorHAnsi" w:cstheme="minorHAnsi"/>
          <w:sz w:val="24"/>
          <w:szCs w:val="24"/>
          <w:lang w:val="es-UY"/>
        </w:rPr>
        <w:t>días</w:t>
      </w:r>
      <w:r w:rsidRPr="00FF32FD">
        <w:rPr>
          <w:rFonts w:asciiTheme="minorHAnsi" w:hAnsiTheme="minorHAnsi" w:cstheme="minorHAnsi"/>
          <w:sz w:val="24"/>
          <w:szCs w:val="24"/>
          <w:lang w:val="es-UY"/>
        </w:rPr>
        <w:t xml:space="preserve"> y horarios establecidos, a partir de </w:t>
      </w:r>
      <w:r w:rsidR="0035380A" w:rsidRPr="00FF32FD">
        <w:rPr>
          <w:rFonts w:asciiTheme="minorHAnsi" w:hAnsiTheme="minorHAnsi" w:cstheme="minorHAnsi"/>
          <w:sz w:val="24"/>
          <w:szCs w:val="24"/>
          <w:lang w:val="es-UY"/>
        </w:rPr>
        <w:t>la activación d</w:t>
      </w:r>
      <w:r w:rsidRPr="00FF32FD">
        <w:rPr>
          <w:rFonts w:asciiTheme="minorHAnsi" w:hAnsiTheme="minorHAnsi" w:cstheme="minorHAnsi"/>
          <w:sz w:val="24"/>
          <w:szCs w:val="24"/>
          <w:lang w:val="es-UY"/>
        </w:rPr>
        <w:t>el sistema de alarma</w:t>
      </w:r>
      <w:r w:rsidR="0035380A" w:rsidRPr="00FF32FD">
        <w:rPr>
          <w:rFonts w:asciiTheme="minorHAnsi" w:hAnsiTheme="minorHAnsi" w:cstheme="minorHAnsi"/>
          <w:sz w:val="24"/>
          <w:szCs w:val="24"/>
          <w:lang w:val="es-UY"/>
        </w:rPr>
        <w:t xml:space="preserve"> por parte del Centro Educativo</w:t>
      </w:r>
      <w:r w:rsidRPr="00FF32FD">
        <w:rPr>
          <w:rFonts w:asciiTheme="minorHAnsi" w:hAnsiTheme="minorHAnsi" w:cstheme="minorHAnsi"/>
          <w:sz w:val="24"/>
          <w:szCs w:val="24"/>
          <w:lang w:val="es-UY"/>
        </w:rPr>
        <w:t xml:space="preserve">. </w:t>
      </w:r>
    </w:p>
    <w:bookmarkEnd w:id="6"/>
    <w:p w:rsidR="00A87BFC" w:rsidRPr="00FF32FD" w:rsidRDefault="009F7E98" w:rsidP="00ED70A7">
      <w:pPr>
        <w:pStyle w:val="Sangranormal"/>
        <w:numPr>
          <w:ilvl w:val="1"/>
          <w:numId w:val="1"/>
        </w:numPr>
        <w:suppressAutoHyphens/>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Dícese</w:t>
      </w:r>
      <w:r w:rsidR="00A87BFC" w:rsidRPr="00FF32FD">
        <w:rPr>
          <w:rFonts w:asciiTheme="minorHAnsi" w:hAnsiTheme="minorHAnsi" w:cstheme="minorHAnsi"/>
          <w:sz w:val="24"/>
          <w:szCs w:val="24"/>
          <w:lang w:val="es-UY"/>
        </w:rPr>
        <w:t xml:space="preserve"> de días </w:t>
      </w:r>
      <w:r w:rsidR="00A87BFC" w:rsidRPr="00FF32FD">
        <w:rPr>
          <w:rFonts w:asciiTheme="minorHAnsi" w:hAnsiTheme="minorHAnsi" w:cstheme="minorHAnsi"/>
          <w:b/>
          <w:bCs/>
          <w:sz w:val="24"/>
          <w:szCs w:val="24"/>
          <w:u w:val="single"/>
          <w:lang w:val="es-UY"/>
        </w:rPr>
        <w:t>LECTIVOS</w:t>
      </w:r>
      <w:r w:rsidR="00C91AA6" w:rsidRPr="00FF32FD">
        <w:rPr>
          <w:rFonts w:asciiTheme="minorHAnsi" w:hAnsiTheme="minorHAnsi" w:cstheme="minorHAnsi"/>
          <w:b/>
          <w:bCs/>
          <w:sz w:val="24"/>
          <w:szCs w:val="24"/>
          <w:u w:val="single"/>
          <w:lang w:val="es-UY"/>
        </w:rPr>
        <w:t>,</w:t>
      </w:r>
      <w:r w:rsidR="00A87BFC" w:rsidRPr="00FF32FD">
        <w:rPr>
          <w:rFonts w:asciiTheme="minorHAnsi" w:hAnsiTheme="minorHAnsi" w:cstheme="minorHAnsi"/>
          <w:sz w:val="24"/>
          <w:szCs w:val="24"/>
          <w:lang w:val="es-UY"/>
        </w:rPr>
        <w:t xml:space="preserve"> todos los que se dictan clases de forma regular </w:t>
      </w:r>
      <w:r w:rsidR="00C91AA6" w:rsidRPr="00FF32FD">
        <w:rPr>
          <w:rFonts w:asciiTheme="minorHAnsi" w:hAnsiTheme="minorHAnsi" w:cstheme="minorHAnsi"/>
          <w:sz w:val="24"/>
          <w:szCs w:val="24"/>
          <w:lang w:val="es-UY"/>
        </w:rPr>
        <w:t xml:space="preserve">en los Centros Educativos </w:t>
      </w:r>
      <w:r w:rsidR="00A87BFC" w:rsidRPr="00FF32FD">
        <w:rPr>
          <w:rFonts w:asciiTheme="minorHAnsi" w:hAnsiTheme="minorHAnsi" w:cstheme="minorHAnsi"/>
          <w:sz w:val="24"/>
          <w:szCs w:val="24"/>
          <w:lang w:val="es-UY"/>
        </w:rPr>
        <w:t xml:space="preserve">y días </w:t>
      </w:r>
      <w:r w:rsidR="00A87BFC" w:rsidRPr="00FF32FD">
        <w:rPr>
          <w:rFonts w:asciiTheme="minorHAnsi" w:hAnsiTheme="minorHAnsi" w:cstheme="minorHAnsi"/>
          <w:b/>
          <w:bCs/>
          <w:sz w:val="24"/>
          <w:szCs w:val="24"/>
          <w:u w:val="single"/>
          <w:lang w:val="es-UY"/>
        </w:rPr>
        <w:t>NO LECTIVOS</w:t>
      </w:r>
      <w:r w:rsidR="00A87BFC" w:rsidRPr="00FF32FD">
        <w:rPr>
          <w:rFonts w:asciiTheme="minorHAnsi" w:hAnsiTheme="minorHAnsi" w:cstheme="minorHAnsi"/>
          <w:sz w:val="24"/>
          <w:szCs w:val="24"/>
          <w:lang w:val="es-UY"/>
        </w:rPr>
        <w:t xml:space="preserve"> los días sábados, domingos, feriados,</w:t>
      </w:r>
      <w:r w:rsidR="003D3B15" w:rsidRPr="00FF32FD">
        <w:rPr>
          <w:rFonts w:asciiTheme="minorHAnsi" w:hAnsiTheme="minorHAnsi" w:cstheme="minorHAnsi"/>
          <w:sz w:val="24"/>
          <w:szCs w:val="24"/>
          <w:lang w:val="es-UY"/>
        </w:rPr>
        <w:t xml:space="preserve"> </w:t>
      </w:r>
      <w:r w:rsidR="00A87BFC" w:rsidRPr="00FF32FD">
        <w:rPr>
          <w:rFonts w:asciiTheme="minorHAnsi" w:hAnsiTheme="minorHAnsi" w:cstheme="minorHAnsi"/>
          <w:sz w:val="24"/>
          <w:szCs w:val="24"/>
          <w:lang w:val="es-UY"/>
        </w:rPr>
        <w:t>vacaciones establecidas, y los días determinados por</w:t>
      </w:r>
      <w:r w:rsidR="0018577C" w:rsidRPr="00FF32FD">
        <w:rPr>
          <w:rFonts w:asciiTheme="minorHAnsi" w:hAnsiTheme="minorHAnsi" w:cstheme="minorHAnsi"/>
          <w:sz w:val="24"/>
          <w:szCs w:val="24"/>
          <w:lang w:val="es-UY"/>
        </w:rPr>
        <w:t xml:space="preserve"> </w:t>
      </w:r>
      <w:r w:rsidR="00A87BFC" w:rsidRPr="00FF32FD">
        <w:rPr>
          <w:rFonts w:asciiTheme="minorHAnsi" w:hAnsiTheme="minorHAnsi" w:cstheme="minorHAnsi"/>
          <w:sz w:val="24"/>
          <w:szCs w:val="24"/>
          <w:lang w:val="es-UY"/>
        </w:rPr>
        <w:t>ANEP</w:t>
      </w:r>
      <w:r w:rsidR="00C91AA6" w:rsidRPr="00FF32FD">
        <w:rPr>
          <w:rFonts w:asciiTheme="minorHAnsi" w:hAnsiTheme="minorHAnsi" w:cstheme="minorHAnsi"/>
          <w:sz w:val="24"/>
          <w:szCs w:val="24"/>
          <w:lang w:val="es-UY"/>
        </w:rPr>
        <w:t xml:space="preserve"> donde no se dictan clases de forma regular.</w:t>
      </w:r>
    </w:p>
    <w:p w:rsidR="0018577C" w:rsidRPr="00FF32FD" w:rsidRDefault="0018577C" w:rsidP="00A704A9">
      <w:pPr>
        <w:pStyle w:val="Sangranormal"/>
        <w:numPr>
          <w:ilvl w:val="1"/>
          <w:numId w:val="5"/>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En caso de que se emita una </w:t>
      </w:r>
      <w:r w:rsidRPr="00FF32FD">
        <w:rPr>
          <w:rFonts w:asciiTheme="minorHAnsi" w:hAnsiTheme="minorHAnsi" w:cstheme="minorHAnsi"/>
          <w:sz w:val="24"/>
          <w:szCs w:val="24"/>
          <w:u w:val="single"/>
          <w:lang w:val="es-UY"/>
        </w:rPr>
        <w:t>DECLARACI</w:t>
      </w:r>
      <w:r w:rsidR="000564C5">
        <w:rPr>
          <w:rFonts w:asciiTheme="minorHAnsi" w:hAnsiTheme="minorHAnsi" w:cstheme="minorHAnsi"/>
          <w:sz w:val="24"/>
          <w:szCs w:val="24"/>
          <w:u w:val="single"/>
          <w:lang w:val="es-UY"/>
        </w:rPr>
        <w:t>Ó</w:t>
      </w:r>
      <w:r w:rsidRPr="00FF32FD">
        <w:rPr>
          <w:rFonts w:asciiTheme="minorHAnsi" w:hAnsiTheme="minorHAnsi" w:cstheme="minorHAnsi"/>
          <w:sz w:val="24"/>
          <w:szCs w:val="24"/>
          <w:u w:val="single"/>
          <w:lang w:val="es-UY"/>
        </w:rPr>
        <w:t xml:space="preserve">N DE ESTADO DE EMERGENCIA NACIONAL SANITARIA COMO CONSECUENCIA DE </w:t>
      </w:r>
      <w:r w:rsidR="00234BFE" w:rsidRPr="00FF32FD">
        <w:rPr>
          <w:rFonts w:asciiTheme="minorHAnsi" w:hAnsiTheme="minorHAnsi" w:cstheme="minorHAnsi"/>
          <w:sz w:val="24"/>
          <w:szCs w:val="24"/>
          <w:u w:val="single"/>
          <w:lang w:val="es-UY"/>
        </w:rPr>
        <w:t>P</w:t>
      </w:r>
      <w:r w:rsidRPr="00FF32FD">
        <w:rPr>
          <w:rFonts w:asciiTheme="minorHAnsi" w:hAnsiTheme="minorHAnsi" w:cstheme="minorHAnsi"/>
          <w:sz w:val="24"/>
          <w:szCs w:val="24"/>
          <w:u w:val="single"/>
          <w:lang w:val="es-UY"/>
        </w:rPr>
        <w:t>ANDEMIA</w:t>
      </w:r>
      <w:r w:rsidR="00234BFE" w:rsidRPr="00FF32FD">
        <w:rPr>
          <w:rFonts w:asciiTheme="minorHAnsi" w:hAnsiTheme="minorHAnsi" w:cstheme="minorHAnsi"/>
          <w:sz w:val="24"/>
          <w:szCs w:val="24"/>
          <w:lang w:val="es-UY"/>
        </w:rPr>
        <w:t xml:space="preserve"> u otra causa especificada, </w:t>
      </w:r>
      <w:r w:rsidRPr="00FF32FD">
        <w:rPr>
          <w:rFonts w:asciiTheme="minorHAnsi" w:hAnsiTheme="minorHAnsi" w:cstheme="minorHAnsi"/>
          <w:sz w:val="24"/>
          <w:szCs w:val="24"/>
          <w:lang w:val="es-UY"/>
        </w:rPr>
        <w:t xml:space="preserve"> el servicio </w:t>
      </w:r>
      <w:r w:rsidR="00234BFE" w:rsidRPr="00FF32FD">
        <w:rPr>
          <w:rFonts w:asciiTheme="minorHAnsi" w:hAnsiTheme="minorHAnsi" w:cstheme="minorHAnsi"/>
          <w:sz w:val="24"/>
          <w:szCs w:val="24"/>
          <w:lang w:val="es-UY"/>
        </w:rPr>
        <w:t xml:space="preserve">se </w:t>
      </w:r>
      <w:r w:rsidR="006F7ACC" w:rsidRPr="00FF32FD">
        <w:rPr>
          <w:rFonts w:asciiTheme="minorHAnsi" w:hAnsiTheme="minorHAnsi" w:cstheme="minorHAnsi"/>
          <w:sz w:val="24"/>
          <w:szCs w:val="24"/>
          <w:lang w:val="es-UY"/>
        </w:rPr>
        <w:t>deberá</w:t>
      </w:r>
      <w:r w:rsidR="00234BFE" w:rsidRPr="00FF32FD">
        <w:rPr>
          <w:rFonts w:asciiTheme="minorHAnsi" w:hAnsiTheme="minorHAnsi" w:cstheme="minorHAnsi"/>
          <w:sz w:val="24"/>
          <w:szCs w:val="24"/>
          <w:lang w:val="es-UY"/>
        </w:rPr>
        <w:t xml:space="preserve"> prestar </w:t>
      </w:r>
      <w:r w:rsidR="00033006">
        <w:rPr>
          <w:rFonts w:asciiTheme="minorHAnsi" w:hAnsiTheme="minorHAnsi" w:cstheme="minorHAnsi"/>
          <w:sz w:val="24"/>
          <w:szCs w:val="24"/>
          <w:lang w:val="es-UY"/>
        </w:rPr>
        <w:t>según sea determinado por el Á</w:t>
      </w:r>
      <w:r w:rsidR="00612E33" w:rsidRPr="00FF32FD">
        <w:rPr>
          <w:rFonts w:asciiTheme="minorHAnsi" w:hAnsiTheme="minorHAnsi" w:cstheme="minorHAnsi"/>
          <w:sz w:val="24"/>
          <w:szCs w:val="24"/>
          <w:lang w:val="es-UY"/>
        </w:rPr>
        <w:t>rea de Seguridad de ANEP</w:t>
      </w:r>
      <w:r w:rsidRPr="00FF32FD">
        <w:rPr>
          <w:rFonts w:asciiTheme="minorHAnsi" w:hAnsiTheme="minorHAnsi" w:cstheme="minorHAnsi"/>
          <w:sz w:val="24"/>
          <w:szCs w:val="24"/>
          <w:lang w:val="es-UY"/>
        </w:rPr>
        <w:t xml:space="preserve">, </w:t>
      </w:r>
      <w:r w:rsidR="009F7E98" w:rsidRPr="00FF32FD">
        <w:rPr>
          <w:rFonts w:asciiTheme="minorHAnsi" w:hAnsiTheme="minorHAnsi" w:cstheme="minorHAnsi"/>
          <w:sz w:val="24"/>
          <w:szCs w:val="24"/>
          <w:lang w:val="es-UY"/>
        </w:rPr>
        <w:t>pudiendo</w:t>
      </w:r>
      <w:r w:rsidRPr="00FF32FD">
        <w:rPr>
          <w:rFonts w:asciiTheme="minorHAnsi" w:hAnsiTheme="minorHAnsi" w:cstheme="minorHAnsi"/>
          <w:sz w:val="24"/>
          <w:szCs w:val="24"/>
          <w:lang w:val="es-UY"/>
        </w:rPr>
        <w:t xml:space="preserve"> aumentar los días NO LECTIVOS</w:t>
      </w:r>
      <w:r w:rsidR="00612E33" w:rsidRPr="00FF32FD">
        <w:rPr>
          <w:rFonts w:asciiTheme="minorHAnsi" w:hAnsiTheme="minorHAnsi" w:cstheme="minorHAnsi"/>
          <w:sz w:val="24"/>
          <w:szCs w:val="24"/>
          <w:lang w:val="es-UY"/>
        </w:rPr>
        <w:t>,</w:t>
      </w:r>
      <w:r w:rsidR="00234BFE" w:rsidRPr="00FF32FD">
        <w:rPr>
          <w:rFonts w:asciiTheme="minorHAnsi" w:hAnsiTheme="minorHAnsi" w:cstheme="minorHAnsi"/>
          <w:sz w:val="24"/>
          <w:szCs w:val="24"/>
          <w:lang w:val="es-UY"/>
        </w:rPr>
        <w:t xml:space="preserve"> </w:t>
      </w:r>
      <w:r w:rsidRPr="00FF32FD">
        <w:rPr>
          <w:rFonts w:asciiTheme="minorHAnsi" w:hAnsiTheme="minorHAnsi" w:cstheme="minorHAnsi"/>
          <w:sz w:val="24"/>
          <w:szCs w:val="24"/>
          <w:lang w:val="es-UY"/>
        </w:rPr>
        <w:t xml:space="preserve">sin que ello incremente el </w:t>
      </w:r>
      <w:r w:rsidR="00612E33" w:rsidRPr="00FF32FD">
        <w:rPr>
          <w:rFonts w:asciiTheme="minorHAnsi" w:hAnsiTheme="minorHAnsi" w:cstheme="minorHAnsi"/>
          <w:sz w:val="24"/>
          <w:szCs w:val="24"/>
          <w:lang w:val="es-UY"/>
        </w:rPr>
        <w:t xml:space="preserve">valor del </w:t>
      </w:r>
      <w:r w:rsidRPr="00FF32FD">
        <w:rPr>
          <w:rFonts w:asciiTheme="minorHAnsi" w:hAnsiTheme="minorHAnsi" w:cstheme="minorHAnsi"/>
          <w:sz w:val="24"/>
          <w:szCs w:val="24"/>
          <w:lang w:val="es-UY"/>
        </w:rPr>
        <w:t>servicio mensual.</w:t>
      </w:r>
    </w:p>
    <w:p w:rsidR="00235CD5" w:rsidRPr="00FF32FD" w:rsidRDefault="00C26D59" w:rsidP="00A704A9">
      <w:pPr>
        <w:pStyle w:val="Sangranormal"/>
        <w:numPr>
          <w:ilvl w:val="0"/>
          <w:numId w:val="5"/>
        </w:numPr>
        <w:spacing w:line="276" w:lineRule="auto"/>
        <w:rPr>
          <w:rFonts w:asciiTheme="minorHAnsi" w:hAnsiTheme="minorHAnsi" w:cstheme="minorHAnsi"/>
          <w:b/>
          <w:bCs/>
          <w:sz w:val="24"/>
          <w:szCs w:val="24"/>
          <w:lang w:val="es-UY"/>
        </w:rPr>
      </w:pPr>
      <w:bookmarkStart w:id="8" w:name="OLE_LINK3"/>
      <w:r w:rsidRPr="00FF32FD">
        <w:rPr>
          <w:rFonts w:asciiTheme="minorHAnsi" w:hAnsiTheme="minorHAnsi" w:cstheme="minorHAnsi"/>
          <w:b/>
          <w:bCs/>
          <w:sz w:val="24"/>
          <w:szCs w:val="24"/>
          <w:lang w:val="es-UY"/>
        </w:rPr>
        <w:t xml:space="preserve">CARACTERISTICAS </w:t>
      </w:r>
      <w:r w:rsidR="00A84C6D" w:rsidRPr="00FF32FD">
        <w:rPr>
          <w:rFonts w:asciiTheme="minorHAnsi" w:hAnsiTheme="minorHAnsi" w:cstheme="minorHAnsi"/>
          <w:b/>
          <w:bCs/>
          <w:sz w:val="24"/>
          <w:szCs w:val="24"/>
          <w:lang w:val="es-UY"/>
        </w:rPr>
        <w:t xml:space="preserve">GENERALES </w:t>
      </w:r>
      <w:r w:rsidRPr="00FF32FD">
        <w:rPr>
          <w:rFonts w:asciiTheme="minorHAnsi" w:hAnsiTheme="minorHAnsi" w:cstheme="minorHAnsi"/>
          <w:b/>
          <w:bCs/>
          <w:sz w:val="24"/>
          <w:szCs w:val="24"/>
          <w:lang w:val="es-UY"/>
        </w:rPr>
        <w:t>DEL SERVICIO</w:t>
      </w:r>
      <w:r w:rsidR="009A14EB" w:rsidRPr="00FF32FD">
        <w:rPr>
          <w:rFonts w:asciiTheme="minorHAnsi" w:hAnsiTheme="minorHAnsi" w:cstheme="minorHAnsi"/>
          <w:b/>
          <w:bCs/>
          <w:sz w:val="24"/>
          <w:szCs w:val="24"/>
          <w:lang w:val="es-UY"/>
        </w:rPr>
        <w:t xml:space="preserve"> A CONTRATAR</w:t>
      </w:r>
    </w:p>
    <w:p w:rsidR="00BD23EB" w:rsidRPr="00FF32FD" w:rsidRDefault="00BD23EB" w:rsidP="00A704A9">
      <w:pPr>
        <w:pStyle w:val="Sangranormal"/>
        <w:numPr>
          <w:ilvl w:val="1"/>
          <w:numId w:val="5"/>
        </w:numPr>
        <w:spacing w:line="276" w:lineRule="auto"/>
        <w:jc w:val="both"/>
        <w:rPr>
          <w:rFonts w:asciiTheme="minorHAnsi" w:hAnsiTheme="minorHAnsi" w:cstheme="minorHAnsi"/>
          <w:sz w:val="24"/>
          <w:szCs w:val="24"/>
          <w:lang w:val="es-UY"/>
        </w:rPr>
      </w:pPr>
      <w:bookmarkStart w:id="9" w:name="OLE_LINK9"/>
      <w:r w:rsidRPr="00FF32FD">
        <w:rPr>
          <w:rFonts w:asciiTheme="minorHAnsi" w:hAnsiTheme="minorHAnsi" w:cstheme="minorHAnsi"/>
          <w:sz w:val="24"/>
          <w:szCs w:val="24"/>
          <w:lang w:val="es-UY"/>
        </w:rPr>
        <w:t>El presente documento establece las condiciones a las que se deberá ajustar la solución de seguridad diseñada para los centros objeto del llamado.</w:t>
      </w:r>
    </w:p>
    <w:p w:rsidR="00D906E7" w:rsidRPr="00330110" w:rsidRDefault="009A14EB" w:rsidP="00A704A9">
      <w:pPr>
        <w:pStyle w:val="Sangranormal"/>
        <w:numPr>
          <w:ilvl w:val="1"/>
          <w:numId w:val="5"/>
        </w:numPr>
        <w:spacing w:line="276" w:lineRule="auto"/>
        <w:jc w:val="both"/>
        <w:rPr>
          <w:rFonts w:asciiTheme="minorHAnsi" w:hAnsiTheme="minorHAnsi" w:cstheme="minorHAnsi"/>
          <w:sz w:val="24"/>
          <w:szCs w:val="24"/>
          <w:lang w:val="es-UY"/>
        </w:rPr>
      </w:pPr>
      <w:r w:rsidRPr="00980F9F">
        <w:rPr>
          <w:rFonts w:asciiTheme="minorHAnsi" w:hAnsiTheme="minorHAnsi" w:cstheme="minorHAnsi"/>
          <w:sz w:val="24"/>
          <w:szCs w:val="24"/>
          <w:lang w:val="es-UY"/>
        </w:rPr>
        <w:t xml:space="preserve">El </w:t>
      </w:r>
      <w:r w:rsidR="00980F9F" w:rsidRPr="00980F9F">
        <w:rPr>
          <w:rFonts w:asciiTheme="minorHAnsi" w:hAnsiTheme="minorHAnsi" w:cstheme="minorHAnsi"/>
          <w:sz w:val="24"/>
          <w:szCs w:val="24"/>
          <w:lang w:val="es-UY"/>
        </w:rPr>
        <w:t>Área de Seguridad de ANEP</w:t>
      </w:r>
      <w:r w:rsidRPr="00980F9F">
        <w:rPr>
          <w:rFonts w:asciiTheme="minorHAnsi" w:hAnsiTheme="minorHAnsi" w:cstheme="minorHAnsi"/>
          <w:sz w:val="24"/>
          <w:szCs w:val="24"/>
          <w:lang w:val="es-UY"/>
        </w:rPr>
        <w:t>, implementar</w:t>
      </w:r>
      <w:r w:rsidR="000564C5" w:rsidRPr="00980F9F">
        <w:rPr>
          <w:rFonts w:asciiTheme="minorHAnsi" w:hAnsiTheme="minorHAnsi" w:cstheme="minorHAnsi"/>
          <w:sz w:val="24"/>
          <w:szCs w:val="24"/>
          <w:lang w:val="es-UY"/>
        </w:rPr>
        <w:t>á</w:t>
      </w:r>
      <w:r w:rsidRPr="00980F9F">
        <w:rPr>
          <w:rFonts w:asciiTheme="minorHAnsi" w:hAnsiTheme="minorHAnsi" w:cstheme="minorHAnsi"/>
          <w:sz w:val="24"/>
          <w:szCs w:val="24"/>
          <w:lang w:val="es-UY"/>
        </w:rPr>
        <w:t xml:space="preserve"> </w:t>
      </w:r>
      <w:r w:rsidR="00612E33" w:rsidRPr="00980F9F">
        <w:rPr>
          <w:rFonts w:asciiTheme="minorHAnsi" w:hAnsiTheme="minorHAnsi" w:cstheme="minorHAnsi"/>
          <w:sz w:val="24"/>
          <w:szCs w:val="24"/>
          <w:lang w:val="es-UY"/>
        </w:rPr>
        <w:t>junto a la empresa de seguridad adjudicada,</w:t>
      </w:r>
      <w:r w:rsidR="00612E33" w:rsidRPr="00FF32FD">
        <w:rPr>
          <w:rFonts w:asciiTheme="minorHAnsi" w:hAnsiTheme="minorHAnsi" w:cstheme="minorHAnsi"/>
          <w:sz w:val="24"/>
          <w:szCs w:val="24"/>
          <w:lang w:val="es-UY"/>
        </w:rPr>
        <w:t xml:space="preserve"> un </w:t>
      </w:r>
      <w:r w:rsidR="0018577C" w:rsidRPr="00FF32FD">
        <w:rPr>
          <w:rFonts w:asciiTheme="minorHAnsi" w:hAnsiTheme="minorHAnsi" w:cstheme="minorHAnsi"/>
          <w:sz w:val="24"/>
          <w:szCs w:val="24"/>
          <w:lang w:val="es-UY"/>
        </w:rPr>
        <w:t>Sistema de Video Vigilancia Remota Inteligente</w:t>
      </w:r>
      <w:r w:rsidR="00612E33" w:rsidRPr="00FF32FD">
        <w:rPr>
          <w:rFonts w:asciiTheme="minorHAnsi" w:hAnsiTheme="minorHAnsi" w:cstheme="minorHAnsi"/>
          <w:sz w:val="24"/>
          <w:szCs w:val="24"/>
          <w:lang w:val="es-UY"/>
        </w:rPr>
        <w:t xml:space="preserve"> </w:t>
      </w:r>
      <w:r w:rsidRPr="00FF32FD">
        <w:rPr>
          <w:rFonts w:asciiTheme="minorHAnsi" w:hAnsiTheme="minorHAnsi" w:cstheme="minorHAnsi"/>
          <w:sz w:val="24"/>
          <w:szCs w:val="24"/>
          <w:lang w:val="es-UY"/>
        </w:rPr>
        <w:t>como sistema general de seguridad</w:t>
      </w:r>
      <w:r w:rsidR="00AB3CA7" w:rsidRPr="00FF32FD">
        <w:rPr>
          <w:rFonts w:asciiTheme="minorHAnsi" w:hAnsiTheme="minorHAnsi" w:cstheme="minorHAnsi"/>
          <w:sz w:val="24"/>
          <w:szCs w:val="24"/>
          <w:lang w:val="es-UY"/>
        </w:rPr>
        <w:t xml:space="preserve"> para los Centros Educativos de Montevideo</w:t>
      </w:r>
      <w:r w:rsidRPr="00FF32FD">
        <w:rPr>
          <w:rFonts w:asciiTheme="minorHAnsi" w:hAnsiTheme="minorHAnsi" w:cstheme="minorHAnsi"/>
          <w:sz w:val="24"/>
          <w:szCs w:val="24"/>
          <w:lang w:val="es-UY"/>
        </w:rPr>
        <w:t xml:space="preserve">, </w:t>
      </w:r>
      <w:r w:rsidR="00234BFE" w:rsidRPr="00FF32FD">
        <w:rPr>
          <w:rFonts w:asciiTheme="minorHAnsi" w:hAnsiTheme="minorHAnsi" w:cstheme="minorHAnsi"/>
          <w:sz w:val="24"/>
          <w:szCs w:val="24"/>
          <w:lang w:val="es-UY"/>
        </w:rPr>
        <w:t>buscando</w:t>
      </w:r>
      <w:r w:rsidR="0018577C" w:rsidRPr="00FF32FD">
        <w:rPr>
          <w:rFonts w:asciiTheme="minorHAnsi" w:hAnsiTheme="minorHAnsi" w:cstheme="minorHAnsi"/>
          <w:sz w:val="24"/>
          <w:szCs w:val="24"/>
          <w:lang w:val="es-UY"/>
        </w:rPr>
        <w:t xml:space="preserve"> prevenir</w:t>
      </w:r>
      <w:r w:rsidR="00234BFE" w:rsidRPr="00FF32FD">
        <w:rPr>
          <w:rFonts w:asciiTheme="minorHAnsi" w:hAnsiTheme="minorHAnsi" w:cstheme="minorHAnsi"/>
          <w:sz w:val="24"/>
          <w:szCs w:val="24"/>
          <w:lang w:val="es-UY"/>
        </w:rPr>
        <w:t xml:space="preserve"> y disminuir</w:t>
      </w:r>
      <w:r w:rsidR="0018577C" w:rsidRPr="00FF32FD">
        <w:rPr>
          <w:rFonts w:asciiTheme="minorHAnsi" w:hAnsiTheme="minorHAnsi" w:cstheme="minorHAnsi"/>
          <w:sz w:val="24"/>
          <w:szCs w:val="24"/>
          <w:lang w:val="es-UY"/>
        </w:rPr>
        <w:t xml:space="preserve"> la ejecución de delitos, </w:t>
      </w:r>
      <w:r w:rsidR="0018577C" w:rsidRPr="00330110">
        <w:rPr>
          <w:rFonts w:asciiTheme="minorHAnsi" w:hAnsiTheme="minorHAnsi" w:cstheme="minorHAnsi"/>
          <w:sz w:val="24"/>
          <w:szCs w:val="24"/>
          <w:lang w:val="es-UY"/>
        </w:rPr>
        <w:t>vandalismos y hurto</w:t>
      </w:r>
      <w:r w:rsidR="00234BFE" w:rsidRPr="00330110">
        <w:rPr>
          <w:rFonts w:asciiTheme="minorHAnsi" w:hAnsiTheme="minorHAnsi" w:cstheme="minorHAnsi"/>
          <w:sz w:val="24"/>
          <w:szCs w:val="24"/>
          <w:lang w:val="es-UY"/>
        </w:rPr>
        <w:t>s</w:t>
      </w:r>
      <w:r w:rsidR="0018577C" w:rsidRPr="00330110">
        <w:rPr>
          <w:rFonts w:asciiTheme="minorHAnsi" w:hAnsiTheme="minorHAnsi" w:cstheme="minorHAnsi"/>
          <w:sz w:val="24"/>
          <w:szCs w:val="24"/>
          <w:lang w:val="es-UY"/>
        </w:rPr>
        <w:t xml:space="preserve">, </w:t>
      </w:r>
      <w:r w:rsidR="00330110">
        <w:rPr>
          <w:rFonts w:asciiTheme="minorHAnsi" w:hAnsiTheme="minorHAnsi" w:cstheme="minorHAnsi"/>
          <w:sz w:val="24"/>
          <w:szCs w:val="24"/>
          <w:lang w:val="es-UY"/>
        </w:rPr>
        <w:t>actuando en tiempo real.</w:t>
      </w:r>
    </w:p>
    <w:p w:rsidR="00D906E7" w:rsidRPr="00FF32FD" w:rsidRDefault="00234BFE" w:rsidP="00A704A9">
      <w:pPr>
        <w:pStyle w:val="Sangranormal"/>
        <w:numPr>
          <w:ilvl w:val="1"/>
          <w:numId w:val="5"/>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El Sistema de Video Vigilancia Remota</w:t>
      </w:r>
      <w:r w:rsidR="00612E33" w:rsidRPr="00FF32FD">
        <w:rPr>
          <w:rFonts w:asciiTheme="minorHAnsi" w:hAnsiTheme="minorHAnsi" w:cstheme="minorHAnsi"/>
          <w:sz w:val="24"/>
          <w:szCs w:val="24"/>
          <w:lang w:val="es-UY"/>
        </w:rPr>
        <w:t xml:space="preserve"> Inteligente</w:t>
      </w:r>
      <w:r w:rsidRPr="00FF32FD">
        <w:rPr>
          <w:rFonts w:asciiTheme="minorHAnsi" w:hAnsiTheme="minorHAnsi" w:cstheme="minorHAnsi"/>
          <w:sz w:val="24"/>
          <w:szCs w:val="24"/>
          <w:lang w:val="es-UY"/>
        </w:rPr>
        <w:t xml:space="preserve">, pone </w:t>
      </w:r>
      <w:r w:rsidR="0018577C" w:rsidRPr="00FF32FD">
        <w:rPr>
          <w:rFonts w:asciiTheme="minorHAnsi" w:hAnsiTheme="minorHAnsi" w:cstheme="minorHAnsi"/>
          <w:sz w:val="24"/>
          <w:szCs w:val="24"/>
          <w:lang w:val="es-UY"/>
        </w:rPr>
        <w:t>en combinación un grupo de personas físicas remotas</w:t>
      </w:r>
      <w:r w:rsidR="00612E33" w:rsidRPr="00FF32FD">
        <w:rPr>
          <w:rFonts w:asciiTheme="minorHAnsi" w:hAnsiTheme="minorHAnsi" w:cstheme="minorHAnsi"/>
          <w:sz w:val="24"/>
          <w:szCs w:val="24"/>
          <w:lang w:val="es-UY"/>
        </w:rPr>
        <w:t xml:space="preserve"> y</w:t>
      </w:r>
      <w:r w:rsidR="0018577C" w:rsidRPr="00FF32FD">
        <w:rPr>
          <w:rFonts w:asciiTheme="minorHAnsi" w:hAnsiTheme="minorHAnsi" w:cstheme="minorHAnsi"/>
          <w:sz w:val="24"/>
          <w:szCs w:val="24"/>
          <w:lang w:val="es-UY"/>
        </w:rPr>
        <w:t xml:space="preserve"> presenciales</w:t>
      </w:r>
      <w:r w:rsidR="00612E33" w:rsidRPr="00FF32FD">
        <w:rPr>
          <w:rFonts w:asciiTheme="minorHAnsi" w:hAnsiTheme="minorHAnsi" w:cstheme="minorHAnsi"/>
          <w:sz w:val="24"/>
          <w:szCs w:val="24"/>
          <w:lang w:val="es-UY"/>
        </w:rPr>
        <w:t>,</w:t>
      </w:r>
      <w:r w:rsidR="0018577C" w:rsidRPr="00FF32FD">
        <w:rPr>
          <w:rFonts w:asciiTheme="minorHAnsi" w:hAnsiTheme="minorHAnsi" w:cstheme="minorHAnsi"/>
          <w:sz w:val="24"/>
          <w:szCs w:val="24"/>
          <w:lang w:val="es-UY"/>
        </w:rPr>
        <w:t xml:space="preserve"> con apoyo de la inteligencia artificial y tecnología combinadas.</w:t>
      </w:r>
    </w:p>
    <w:p w:rsidR="004737C7" w:rsidRPr="00FF32FD" w:rsidRDefault="004737C7" w:rsidP="00A704A9">
      <w:pPr>
        <w:pStyle w:val="Sangranormal"/>
        <w:numPr>
          <w:ilvl w:val="1"/>
          <w:numId w:val="5"/>
        </w:numPr>
        <w:spacing w:line="276" w:lineRule="auto"/>
        <w:jc w:val="both"/>
        <w:rPr>
          <w:rFonts w:asciiTheme="minorHAnsi" w:hAnsiTheme="minorHAnsi" w:cstheme="minorHAnsi"/>
          <w:color w:val="000000" w:themeColor="text1"/>
          <w:sz w:val="24"/>
          <w:szCs w:val="24"/>
          <w:lang w:val="es-UY"/>
        </w:rPr>
      </w:pPr>
      <w:r w:rsidRPr="00FF32FD">
        <w:rPr>
          <w:rFonts w:asciiTheme="minorHAnsi" w:hAnsiTheme="minorHAnsi" w:cstheme="minorHAnsi"/>
          <w:color w:val="000000" w:themeColor="text1"/>
          <w:sz w:val="24"/>
          <w:szCs w:val="24"/>
          <w:lang w:val="es-UY"/>
        </w:rPr>
        <w:t>La empresa adjudicada deberá diseñar, suministrar, instalar, programar y poner en marcha un Sistema Video Vigilancia Inteligente, así como brindar los servicios de video verificación, monitoreo</w:t>
      </w:r>
      <w:r w:rsidR="004E27C8" w:rsidRPr="00FF32FD">
        <w:rPr>
          <w:rFonts w:asciiTheme="minorHAnsi" w:hAnsiTheme="minorHAnsi" w:cstheme="minorHAnsi"/>
          <w:color w:val="000000" w:themeColor="text1"/>
          <w:sz w:val="24"/>
          <w:szCs w:val="24"/>
          <w:lang w:val="es-UY"/>
        </w:rPr>
        <w:t xml:space="preserve"> de sistemas de alarma</w:t>
      </w:r>
      <w:r w:rsidRPr="00FF32FD">
        <w:rPr>
          <w:rFonts w:asciiTheme="minorHAnsi" w:hAnsiTheme="minorHAnsi" w:cstheme="minorHAnsi"/>
          <w:color w:val="000000" w:themeColor="text1"/>
          <w:sz w:val="24"/>
          <w:szCs w:val="24"/>
          <w:lang w:val="es-UY"/>
        </w:rPr>
        <w:t xml:space="preserve">, </w:t>
      </w:r>
      <w:r w:rsidR="004E27C8" w:rsidRPr="00FF32FD">
        <w:rPr>
          <w:rFonts w:asciiTheme="minorHAnsi" w:hAnsiTheme="minorHAnsi" w:cstheme="minorHAnsi"/>
          <w:color w:val="000000" w:themeColor="text1"/>
          <w:sz w:val="24"/>
          <w:szCs w:val="24"/>
          <w:lang w:val="es-UY"/>
        </w:rPr>
        <w:t xml:space="preserve">rondas virtuales, </w:t>
      </w:r>
      <w:r w:rsidRPr="00FF32FD">
        <w:rPr>
          <w:rFonts w:asciiTheme="minorHAnsi" w:hAnsiTheme="minorHAnsi" w:cstheme="minorHAnsi"/>
          <w:color w:val="000000" w:themeColor="text1"/>
          <w:sz w:val="24"/>
          <w:szCs w:val="24"/>
          <w:lang w:val="es-UY"/>
        </w:rPr>
        <w:t xml:space="preserve">respuesta móvil y mantenimiento de los sistemas implementados. </w:t>
      </w:r>
    </w:p>
    <w:p w:rsidR="0018577C" w:rsidRPr="00FF32FD" w:rsidRDefault="00D629BD" w:rsidP="00A704A9">
      <w:pPr>
        <w:pStyle w:val="Sangranormal"/>
        <w:numPr>
          <w:ilvl w:val="1"/>
          <w:numId w:val="5"/>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El servicio será prestado en la totalidad de los Centros Educativos del Departamento de Montevideo</w:t>
      </w:r>
      <w:r w:rsidR="00612E33" w:rsidRPr="00FF32FD">
        <w:rPr>
          <w:rFonts w:asciiTheme="minorHAnsi" w:hAnsiTheme="minorHAnsi" w:cstheme="minorHAnsi"/>
          <w:sz w:val="24"/>
          <w:szCs w:val="24"/>
          <w:lang w:val="es-UY"/>
        </w:rPr>
        <w:t>,</w:t>
      </w:r>
      <w:r w:rsidR="0018577C" w:rsidRPr="00FF32FD">
        <w:rPr>
          <w:rFonts w:asciiTheme="minorHAnsi" w:hAnsiTheme="minorHAnsi" w:cstheme="minorHAnsi"/>
          <w:sz w:val="24"/>
          <w:szCs w:val="24"/>
          <w:lang w:val="es-UY"/>
        </w:rPr>
        <w:t xml:space="preserve"> siendo</w:t>
      </w:r>
      <w:r w:rsidR="00ED70A7" w:rsidRPr="00FF32FD">
        <w:rPr>
          <w:rFonts w:asciiTheme="minorHAnsi" w:hAnsiTheme="minorHAnsi" w:cstheme="minorHAnsi"/>
          <w:sz w:val="24"/>
          <w:szCs w:val="24"/>
          <w:lang w:val="es-UY"/>
        </w:rPr>
        <w:t xml:space="preserve"> 441</w:t>
      </w:r>
      <w:r w:rsidR="0018577C" w:rsidRPr="00FF32FD">
        <w:rPr>
          <w:rFonts w:asciiTheme="minorHAnsi" w:hAnsiTheme="minorHAnsi" w:cstheme="minorHAnsi"/>
          <w:sz w:val="24"/>
          <w:szCs w:val="24"/>
          <w:lang w:val="es-UY"/>
        </w:rPr>
        <w:t xml:space="preserve"> en la actualidad</w:t>
      </w:r>
      <w:r w:rsidR="00ED70A7" w:rsidRPr="00FF32FD">
        <w:rPr>
          <w:rFonts w:asciiTheme="minorHAnsi" w:hAnsiTheme="minorHAnsi" w:cstheme="minorHAnsi"/>
          <w:sz w:val="24"/>
          <w:szCs w:val="24"/>
          <w:lang w:val="es-UY"/>
        </w:rPr>
        <w:t>.</w:t>
      </w:r>
    </w:p>
    <w:p w:rsidR="00234BFE" w:rsidRPr="00FF32FD" w:rsidRDefault="00234BFE" w:rsidP="00A704A9">
      <w:pPr>
        <w:pStyle w:val="Sangranormal"/>
        <w:numPr>
          <w:ilvl w:val="1"/>
          <w:numId w:val="5"/>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La cantidad de Centros Educativos involucrados en cada zona podrá ser aumentada o disminuida</w:t>
      </w:r>
      <w:r w:rsidR="00612E33" w:rsidRPr="00FF32FD">
        <w:rPr>
          <w:rFonts w:asciiTheme="minorHAnsi" w:hAnsiTheme="minorHAnsi" w:cstheme="minorHAnsi"/>
          <w:sz w:val="24"/>
          <w:szCs w:val="24"/>
          <w:lang w:val="es-UY"/>
        </w:rPr>
        <w:t xml:space="preserve">, o trasladados de zona, </w:t>
      </w:r>
      <w:r w:rsidRPr="00FF32FD">
        <w:rPr>
          <w:rFonts w:asciiTheme="minorHAnsi" w:hAnsiTheme="minorHAnsi" w:cstheme="minorHAnsi"/>
          <w:sz w:val="24"/>
          <w:szCs w:val="24"/>
          <w:lang w:val="es-UY"/>
        </w:rPr>
        <w:t xml:space="preserve">hasta un 10% </w:t>
      </w:r>
      <w:r w:rsidR="00423BC6" w:rsidRPr="00FF32FD">
        <w:rPr>
          <w:rFonts w:asciiTheme="minorHAnsi" w:hAnsiTheme="minorHAnsi" w:cstheme="minorHAnsi"/>
          <w:sz w:val="24"/>
          <w:szCs w:val="24"/>
          <w:lang w:val="es-UY"/>
        </w:rPr>
        <w:t>del total,</w:t>
      </w:r>
      <w:r w:rsidR="004737C7" w:rsidRPr="00FF32FD">
        <w:rPr>
          <w:rFonts w:asciiTheme="minorHAnsi" w:hAnsiTheme="minorHAnsi" w:cstheme="minorHAnsi"/>
          <w:sz w:val="24"/>
          <w:szCs w:val="24"/>
          <w:lang w:val="es-UY"/>
        </w:rPr>
        <w:t xml:space="preserve"> pudiendo estar o no dentro de </w:t>
      </w:r>
      <w:r w:rsidR="00FF32FD" w:rsidRPr="00FF32FD">
        <w:rPr>
          <w:rFonts w:asciiTheme="minorHAnsi" w:hAnsiTheme="minorHAnsi" w:cstheme="minorHAnsi"/>
          <w:sz w:val="24"/>
          <w:szCs w:val="24"/>
          <w:lang w:val="es-UY"/>
        </w:rPr>
        <w:t>las zonas delimitadas</w:t>
      </w:r>
      <w:r w:rsidR="004737C7" w:rsidRPr="00FF32FD">
        <w:rPr>
          <w:rFonts w:asciiTheme="minorHAnsi" w:hAnsiTheme="minorHAnsi" w:cstheme="minorHAnsi"/>
          <w:sz w:val="24"/>
          <w:szCs w:val="24"/>
          <w:lang w:val="es-UY"/>
        </w:rPr>
        <w:t xml:space="preserve">, asignándole una, </w:t>
      </w:r>
      <w:r w:rsidRPr="00FF32FD">
        <w:rPr>
          <w:rFonts w:asciiTheme="minorHAnsi" w:hAnsiTheme="minorHAnsi" w:cstheme="minorHAnsi"/>
          <w:sz w:val="24"/>
          <w:szCs w:val="24"/>
          <w:lang w:val="es-UY"/>
        </w:rPr>
        <w:t xml:space="preserve">sin que ello signifique un </w:t>
      </w:r>
      <w:r w:rsidR="006F7ACC" w:rsidRPr="00FF32FD">
        <w:rPr>
          <w:rFonts w:asciiTheme="minorHAnsi" w:hAnsiTheme="minorHAnsi" w:cstheme="minorHAnsi"/>
          <w:sz w:val="24"/>
          <w:szCs w:val="24"/>
          <w:lang w:val="es-UY"/>
        </w:rPr>
        <w:t>incremento</w:t>
      </w:r>
      <w:r w:rsidRPr="00FF32FD">
        <w:rPr>
          <w:rFonts w:asciiTheme="minorHAnsi" w:hAnsiTheme="minorHAnsi" w:cstheme="minorHAnsi"/>
          <w:sz w:val="24"/>
          <w:szCs w:val="24"/>
          <w:lang w:val="es-UY"/>
        </w:rPr>
        <w:t xml:space="preserve"> del servicio mensual.</w:t>
      </w:r>
    </w:p>
    <w:p w:rsidR="00D629BD" w:rsidRPr="00FF32FD" w:rsidRDefault="0018577C" w:rsidP="00A704A9">
      <w:pPr>
        <w:pStyle w:val="Sangranormal"/>
        <w:numPr>
          <w:ilvl w:val="1"/>
          <w:numId w:val="5"/>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Montevideo </w:t>
      </w:r>
      <w:r w:rsidR="00D629BD" w:rsidRPr="00FF32FD">
        <w:rPr>
          <w:rFonts w:asciiTheme="minorHAnsi" w:hAnsiTheme="minorHAnsi" w:cstheme="minorHAnsi"/>
          <w:sz w:val="24"/>
          <w:szCs w:val="24"/>
          <w:lang w:val="es-UY"/>
        </w:rPr>
        <w:t xml:space="preserve">será dividido en 6 zonas </w:t>
      </w:r>
      <w:r w:rsidRPr="00FF32FD">
        <w:rPr>
          <w:rFonts w:asciiTheme="minorHAnsi" w:hAnsiTheme="minorHAnsi" w:cstheme="minorHAnsi"/>
          <w:sz w:val="24"/>
          <w:szCs w:val="24"/>
          <w:lang w:val="es-UY"/>
        </w:rPr>
        <w:t xml:space="preserve">según se detalla en </w:t>
      </w:r>
      <w:r w:rsidRPr="00FF32FD">
        <w:rPr>
          <w:rFonts w:asciiTheme="minorHAnsi" w:hAnsiTheme="minorHAnsi" w:cstheme="minorHAnsi"/>
          <w:sz w:val="24"/>
          <w:szCs w:val="24"/>
          <w:u w:val="single"/>
          <w:lang w:val="es-UY"/>
        </w:rPr>
        <w:t xml:space="preserve">Art </w:t>
      </w:r>
      <w:r w:rsidR="009F7E98" w:rsidRPr="00FF32FD">
        <w:rPr>
          <w:rFonts w:asciiTheme="minorHAnsi" w:hAnsiTheme="minorHAnsi" w:cstheme="minorHAnsi"/>
          <w:sz w:val="24"/>
          <w:szCs w:val="24"/>
          <w:u w:val="single"/>
          <w:lang w:val="es-UY"/>
        </w:rPr>
        <w:t>N.º</w:t>
      </w:r>
      <w:r w:rsidRPr="00FF32FD">
        <w:rPr>
          <w:rFonts w:asciiTheme="minorHAnsi" w:hAnsiTheme="minorHAnsi" w:cstheme="minorHAnsi"/>
          <w:sz w:val="24"/>
          <w:szCs w:val="24"/>
          <w:u w:val="single"/>
          <w:lang w:val="es-UY"/>
        </w:rPr>
        <w:t xml:space="preserve"> 2</w:t>
      </w:r>
      <w:r w:rsidRPr="00FF32FD">
        <w:rPr>
          <w:rFonts w:asciiTheme="minorHAnsi" w:hAnsiTheme="minorHAnsi" w:cstheme="minorHAnsi"/>
          <w:sz w:val="24"/>
          <w:szCs w:val="24"/>
          <w:lang w:val="es-UY"/>
        </w:rPr>
        <w:t xml:space="preserve">, </w:t>
      </w:r>
      <w:r w:rsidR="00D629BD" w:rsidRPr="00FF32FD">
        <w:rPr>
          <w:rFonts w:asciiTheme="minorHAnsi" w:hAnsiTheme="minorHAnsi" w:cstheme="minorHAnsi"/>
          <w:sz w:val="24"/>
          <w:szCs w:val="24"/>
          <w:lang w:val="es-UY"/>
        </w:rPr>
        <w:t xml:space="preserve">donde están incluidos </w:t>
      </w:r>
      <w:r w:rsidRPr="00FF32FD">
        <w:rPr>
          <w:rFonts w:asciiTheme="minorHAnsi" w:hAnsiTheme="minorHAnsi" w:cstheme="minorHAnsi"/>
          <w:sz w:val="24"/>
          <w:szCs w:val="24"/>
          <w:lang w:val="es-UY"/>
        </w:rPr>
        <w:t xml:space="preserve">todos los </w:t>
      </w:r>
      <w:r w:rsidR="00D629BD" w:rsidRPr="00FF32FD">
        <w:rPr>
          <w:rFonts w:asciiTheme="minorHAnsi" w:hAnsiTheme="minorHAnsi" w:cstheme="minorHAnsi"/>
          <w:sz w:val="24"/>
          <w:szCs w:val="24"/>
          <w:lang w:val="es-UY"/>
        </w:rPr>
        <w:t xml:space="preserve">Centros Educativos de </w:t>
      </w:r>
      <w:r w:rsidRPr="00FF32FD">
        <w:rPr>
          <w:rFonts w:asciiTheme="minorHAnsi" w:hAnsiTheme="minorHAnsi" w:cstheme="minorHAnsi"/>
          <w:sz w:val="24"/>
          <w:szCs w:val="24"/>
          <w:lang w:val="es-UY"/>
        </w:rPr>
        <w:t xml:space="preserve">la </w:t>
      </w:r>
      <w:r w:rsidR="00D629BD" w:rsidRPr="00FF32FD">
        <w:rPr>
          <w:rFonts w:asciiTheme="minorHAnsi" w:hAnsiTheme="minorHAnsi" w:cstheme="minorHAnsi"/>
          <w:sz w:val="24"/>
          <w:szCs w:val="24"/>
          <w:lang w:val="es-UY"/>
        </w:rPr>
        <w:t xml:space="preserve">Dirección General de Educación Inicial y Primaria (DGEIP) y anexos, Dirección General de Educación Secundaria (DGES), Dirección General de Educación Técnico Profesional (DGETP y anexos, Consejo de Formación en Educación (CFE), Centro de Adultos, Centros de Lenguas Extranjeras, Centros Educativos Asociados de DGETP, Centros Comunitarios de DGETP según se detalla en </w:t>
      </w:r>
      <w:r w:rsidRPr="00FF32FD">
        <w:rPr>
          <w:rFonts w:asciiTheme="minorHAnsi" w:hAnsiTheme="minorHAnsi" w:cstheme="minorHAnsi"/>
          <w:sz w:val="24"/>
          <w:szCs w:val="24"/>
          <w:lang w:val="es-UY"/>
        </w:rPr>
        <w:t xml:space="preserve">listado </w:t>
      </w:r>
      <w:r w:rsidR="009F7E98" w:rsidRPr="00FF32FD">
        <w:rPr>
          <w:rFonts w:asciiTheme="minorHAnsi" w:hAnsiTheme="minorHAnsi" w:cstheme="minorHAnsi"/>
          <w:sz w:val="24"/>
          <w:szCs w:val="24"/>
          <w:lang w:val="es-UY"/>
        </w:rPr>
        <w:t>complementario</w:t>
      </w:r>
      <w:r w:rsidRPr="00FF32FD">
        <w:rPr>
          <w:rFonts w:asciiTheme="minorHAnsi" w:hAnsiTheme="minorHAnsi" w:cstheme="minorHAnsi"/>
          <w:sz w:val="24"/>
          <w:szCs w:val="24"/>
          <w:lang w:val="es-UY"/>
        </w:rPr>
        <w:t xml:space="preserve"> en </w:t>
      </w:r>
      <w:r w:rsidR="00D629BD" w:rsidRPr="00FF32FD">
        <w:rPr>
          <w:rFonts w:asciiTheme="minorHAnsi" w:hAnsiTheme="minorHAnsi" w:cstheme="minorHAnsi"/>
          <w:sz w:val="24"/>
          <w:szCs w:val="24"/>
          <w:lang w:val="es-UY"/>
        </w:rPr>
        <w:t xml:space="preserve">ANEXO </w:t>
      </w:r>
      <w:r w:rsidR="00234BFE" w:rsidRPr="00FF32FD">
        <w:rPr>
          <w:rFonts w:asciiTheme="minorHAnsi" w:hAnsiTheme="minorHAnsi" w:cstheme="minorHAnsi"/>
          <w:sz w:val="24"/>
          <w:szCs w:val="24"/>
          <w:lang w:val="es-UY"/>
        </w:rPr>
        <w:t>II.</w:t>
      </w:r>
    </w:p>
    <w:p w:rsidR="00710F14" w:rsidRPr="00FF32FD" w:rsidRDefault="00F40AD4" w:rsidP="00A704A9">
      <w:pPr>
        <w:pStyle w:val="Sangranormal"/>
        <w:numPr>
          <w:ilvl w:val="1"/>
          <w:numId w:val="5"/>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Implementación</w:t>
      </w:r>
      <w:r w:rsidR="004E27C8" w:rsidRPr="00FF32FD">
        <w:rPr>
          <w:rFonts w:asciiTheme="minorHAnsi" w:hAnsiTheme="minorHAnsi" w:cstheme="minorHAnsi"/>
          <w:sz w:val="24"/>
          <w:szCs w:val="24"/>
          <w:lang w:val="es-UY"/>
        </w:rPr>
        <w:t xml:space="preserve">, en modalidad </w:t>
      </w:r>
      <w:r w:rsidR="00FF32FD" w:rsidRPr="00FF32FD">
        <w:rPr>
          <w:rFonts w:asciiTheme="minorHAnsi" w:hAnsiTheme="minorHAnsi" w:cstheme="minorHAnsi"/>
          <w:sz w:val="24"/>
          <w:szCs w:val="24"/>
          <w:lang w:val="es-UY"/>
        </w:rPr>
        <w:t>inversión</w:t>
      </w:r>
      <w:r w:rsidR="004E27C8" w:rsidRPr="00FF32FD">
        <w:rPr>
          <w:rFonts w:asciiTheme="minorHAnsi" w:hAnsiTheme="minorHAnsi" w:cstheme="minorHAnsi"/>
          <w:sz w:val="24"/>
          <w:szCs w:val="24"/>
          <w:lang w:val="es-UY"/>
        </w:rPr>
        <w:t xml:space="preserve"> no retribuida,</w:t>
      </w:r>
      <w:r w:rsidRPr="00FF32FD">
        <w:rPr>
          <w:rFonts w:asciiTheme="minorHAnsi" w:hAnsiTheme="minorHAnsi" w:cstheme="minorHAnsi"/>
          <w:sz w:val="24"/>
          <w:szCs w:val="24"/>
          <w:lang w:val="es-UY"/>
        </w:rPr>
        <w:t xml:space="preserve"> e instalación en la empresa adjudicada de un Centro de Monitoreo exclusivo para los servicios de Video</w:t>
      </w:r>
      <w:r w:rsidR="00B57ED9" w:rsidRPr="00FF32FD">
        <w:rPr>
          <w:rFonts w:asciiTheme="minorHAnsi" w:hAnsiTheme="minorHAnsi" w:cstheme="minorHAnsi"/>
          <w:sz w:val="24"/>
          <w:szCs w:val="24"/>
          <w:lang w:val="es-UY"/>
        </w:rPr>
        <w:t xml:space="preserve"> Vigilancia Inteligente de ANEP.</w:t>
      </w:r>
    </w:p>
    <w:p w:rsidR="00DF280A" w:rsidRPr="00FF32FD" w:rsidRDefault="00E81E23" w:rsidP="00A704A9">
      <w:pPr>
        <w:pStyle w:val="Sangranormal"/>
        <w:numPr>
          <w:ilvl w:val="1"/>
          <w:numId w:val="5"/>
        </w:numPr>
        <w:spacing w:line="276" w:lineRule="auto"/>
        <w:jc w:val="both"/>
        <w:rPr>
          <w:rFonts w:asciiTheme="minorHAnsi" w:hAnsiTheme="minorHAnsi" w:cstheme="minorHAnsi"/>
          <w:sz w:val="24"/>
          <w:szCs w:val="24"/>
          <w:lang w:val="es-UY"/>
        </w:rPr>
      </w:pPr>
      <w:r w:rsidRPr="00330110">
        <w:rPr>
          <w:rFonts w:asciiTheme="minorHAnsi" w:hAnsiTheme="minorHAnsi" w:cstheme="minorHAnsi"/>
          <w:sz w:val="24"/>
          <w:szCs w:val="24"/>
          <w:lang w:val="es-UY"/>
        </w:rPr>
        <w:t>Adquisición</w:t>
      </w:r>
      <w:r w:rsidR="00DF280A" w:rsidRPr="00330110">
        <w:rPr>
          <w:rFonts w:asciiTheme="minorHAnsi" w:hAnsiTheme="minorHAnsi" w:cstheme="minorHAnsi"/>
          <w:sz w:val="24"/>
          <w:szCs w:val="24"/>
          <w:lang w:val="es-UY"/>
        </w:rPr>
        <w:t xml:space="preserve">, venta e </w:t>
      </w:r>
      <w:r w:rsidRPr="00330110">
        <w:rPr>
          <w:rFonts w:asciiTheme="minorHAnsi" w:hAnsiTheme="minorHAnsi" w:cstheme="minorHAnsi"/>
          <w:sz w:val="24"/>
          <w:szCs w:val="24"/>
          <w:lang w:val="es-UY"/>
        </w:rPr>
        <w:t>instalación</w:t>
      </w:r>
      <w:r w:rsidR="00DF280A" w:rsidRPr="00330110">
        <w:rPr>
          <w:rFonts w:asciiTheme="minorHAnsi" w:hAnsiTheme="minorHAnsi" w:cstheme="minorHAnsi"/>
          <w:sz w:val="24"/>
          <w:szCs w:val="24"/>
          <w:lang w:val="es-UY"/>
        </w:rPr>
        <w:t xml:space="preserve"> </w:t>
      </w:r>
      <w:r w:rsidR="009A14EB" w:rsidRPr="00330110">
        <w:rPr>
          <w:rFonts w:asciiTheme="minorHAnsi" w:hAnsiTheme="minorHAnsi" w:cstheme="minorHAnsi"/>
          <w:sz w:val="24"/>
          <w:szCs w:val="24"/>
          <w:lang w:val="es-UY"/>
        </w:rPr>
        <w:t xml:space="preserve">por parte de la empresa adjudicada, </w:t>
      </w:r>
      <w:r w:rsidR="00DF280A" w:rsidRPr="00330110">
        <w:rPr>
          <w:rFonts w:asciiTheme="minorHAnsi" w:hAnsiTheme="minorHAnsi" w:cstheme="minorHAnsi"/>
          <w:sz w:val="24"/>
          <w:szCs w:val="24"/>
          <w:lang w:val="es-UY"/>
        </w:rPr>
        <w:t xml:space="preserve">de </w:t>
      </w:r>
      <w:r w:rsidRPr="00330110">
        <w:rPr>
          <w:rFonts w:asciiTheme="minorHAnsi" w:hAnsiTheme="minorHAnsi" w:cstheme="minorHAnsi"/>
          <w:sz w:val="24"/>
          <w:szCs w:val="24"/>
          <w:lang w:val="es-UY"/>
        </w:rPr>
        <w:t>cámaras</w:t>
      </w:r>
      <w:r w:rsidR="00DF280A" w:rsidRPr="00330110">
        <w:rPr>
          <w:rFonts w:asciiTheme="minorHAnsi" w:hAnsiTheme="minorHAnsi" w:cstheme="minorHAnsi"/>
          <w:sz w:val="24"/>
          <w:szCs w:val="24"/>
          <w:lang w:val="es-UY"/>
        </w:rPr>
        <w:t xml:space="preserve"> Video</w:t>
      </w:r>
      <w:r w:rsidR="00DF280A" w:rsidRPr="00FF32FD">
        <w:rPr>
          <w:rFonts w:asciiTheme="minorHAnsi" w:hAnsiTheme="minorHAnsi" w:cstheme="minorHAnsi"/>
          <w:sz w:val="24"/>
          <w:szCs w:val="24"/>
          <w:lang w:val="es-UY"/>
        </w:rPr>
        <w:t xml:space="preserve"> Vigilancia</w:t>
      </w:r>
      <w:r w:rsidR="00710F14" w:rsidRPr="00FF32FD">
        <w:rPr>
          <w:rFonts w:asciiTheme="minorHAnsi" w:hAnsiTheme="minorHAnsi" w:cstheme="minorHAnsi"/>
          <w:sz w:val="24"/>
          <w:szCs w:val="24"/>
          <w:lang w:val="es-UY"/>
        </w:rPr>
        <w:t>,</w:t>
      </w:r>
      <w:r w:rsidR="00DF280A" w:rsidRPr="00FF32FD">
        <w:rPr>
          <w:rFonts w:asciiTheme="minorHAnsi" w:hAnsiTheme="minorHAnsi" w:cstheme="minorHAnsi"/>
          <w:sz w:val="24"/>
          <w:szCs w:val="24"/>
          <w:lang w:val="es-UY"/>
        </w:rPr>
        <w:t xml:space="preserve"> unidades de trasmisión </w:t>
      </w:r>
      <w:r w:rsidR="004E27C8" w:rsidRPr="00FF32FD">
        <w:rPr>
          <w:rFonts w:asciiTheme="minorHAnsi" w:hAnsiTheme="minorHAnsi" w:cstheme="minorHAnsi"/>
          <w:sz w:val="24"/>
          <w:szCs w:val="24"/>
          <w:lang w:val="es-UY"/>
        </w:rPr>
        <w:t xml:space="preserve">y grabación </w:t>
      </w:r>
      <w:r w:rsidR="00DF280A" w:rsidRPr="00FF32FD">
        <w:rPr>
          <w:rFonts w:asciiTheme="minorHAnsi" w:hAnsiTheme="minorHAnsi" w:cstheme="minorHAnsi"/>
          <w:sz w:val="24"/>
          <w:szCs w:val="24"/>
          <w:lang w:val="es-UY"/>
        </w:rPr>
        <w:t>de imágenes y elementos para su conexión</w:t>
      </w:r>
      <w:r w:rsidR="00B57ED9" w:rsidRPr="00FF32FD">
        <w:rPr>
          <w:rFonts w:asciiTheme="minorHAnsi" w:hAnsiTheme="minorHAnsi" w:cstheme="minorHAnsi"/>
          <w:sz w:val="24"/>
          <w:szCs w:val="24"/>
          <w:lang w:val="es-UY"/>
        </w:rPr>
        <w:t>.</w:t>
      </w:r>
    </w:p>
    <w:p w:rsidR="00710F14" w:rsidRPr="00FF32FD" w:rsidRDefault="00E81E23" w:rsidP="00A704A9">
      <w:pPr>
        <w:pStyle w:val="Sangranormal"/>
        <w:numPr>
          <w:ilvl w:val="1"/>
          <w:numId w:val="5"/>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Implementación</w:t>
      </w:r>
      <w:r w:rsidR="00DF280A" w:rsidRPr="00FF32FD">
        <w:rPr>
          <w:rFonts w:asciiTheme="minorHAnsi" w:hAnsiTheme="minorHAnsi" w:cstheme="minorHAnsi"/>
          <w:sz w:val="24"/>
          <w:szCs w:val="24"/>
          <w:lang w:val="es-UY"/>
        </w:rPr>
        <w:t xml:space="preserve"> de un </w:t>
      </w:r>
      <w:r w:rsidR="005874BA" w:rsidRPr="00FF32FD">
        <w:rPr>
          <w:rFonts w:asciiTheme="minorHAnsi" w:hAnsiTheme="minorHAnsi" w:cstheme="minorHAnsi"/>
          <w:sz w:val="24"/>
          <w:szCs w:val="24"/>
          <w:lang w:val="es-UY"/>
        </w:rPr>
        <w:t xml:space="preserve">Software de </w:t>
      </w:r>
      <w:r w:rsidR="004E27C8" w:rsidRPr="00FF32FD">
        <w:rPr>
          <w:rFonts w:asciiTheme="minorHAnsi" w:hAnsiTheme="minorHAnsi" w:cstheme="minorHAnsi"/>
          <w:sz w:val="24"/>
          <w:szCs w:val="24"/>
          <w:lang w:val="es-UY"/>
        </w:rPr>
        <w:t>Control y V</w:t>
      </w:r>
      <w:r w:rsidR="005874BA" w:rsidRPr="00FF32FD">
        <w:rPr>
          <w:rFonts w:asciiTheme="minorHAnsi" w:hAnsiTheme="minorHAnsi" w:cstheme="minorHAnsi"/>
          <w:sz w:val="24"/>
          <w:szCs w:val="24"/>
          <w:lang w:val="es-UY"/>
        </w:rPr>
        <w:t>isualización del sistema de video vigilancia</w:t>
      </w:r>
      <w:r w:rsidR="00DF280A" w:rsidRPr="00FF32FD">
        <w:rPr>
          <w:rFonts w:asciiTheme="minorHAnsi" w:hAnsiTheme="minorHAnsi" w:cstheme="minorHAnsi"/>
          <w:sz w:val="24"/>
          <w:szCs w:val="24"/>
          <w:lang w:val="es-UY"/>
        </w:rPr>
        <w:t xml:space="preserve"> </w:t>
      </w:r>
      <w:r w:rsidR="00710F14" w:rsidRPr="00FF32FD">
        <w:rPr>
          <w:rFonts w:asciiTheme="minorHAnsi" w:hAnsiTheme="minorHAnsi" w:cstheme="minorHAnsi"/>
          <w:sz w:val="24"/>
          <w:szCs w:val="24"/>
          <w:lang w:val="es-UY"/>
        </w:rPr>
        <w:t>de uso o diseño/programación exclusivo para ANEP</w:t>
      </w:r>
      <w:r w:rsidR="00B06F48" w:rsidRPr="00FF32FD">
        <w:rPr>
          <w:rFonts w:asciiTheme="minorHAnsi" w:hAnsiTheme="minorHAnsi" w:cstheme="minorHAnsi"/>
          <w:sz w:val="24"/>
          <w:szCs w:val="24"/>
          <w:lang w:val="es-UY"/>
        </w:rPr>
        <w:t>, con análisis de imágenes por el Centro de Control</w:t>
      </w:r>
      <w:r w:rsidR="00B57ED9" w:rsidRPr="00FF32FD">
        <w:rPr>
          <w:rFonts w:asciiTheme="minorHAnsi" w:hAnsiTheme="minorHAnsi" w:cstheme="minorHAnsi"/>
          <w:sz w:val="24"/>
          <w:szCs w:val="24"/>
          <w:lang w:val="es-UY"/>
        </w:rPr>
        <w:t>.</w:t>
      </w:r>
    </w:p>
    <w:p w:rsidR="00B06F48" w:rsidRPr="00FF32FD" w:rsidRDefault="006F7ACC" w:rsidP="00A704A9">
      <w:pPr>
        <w:pStyle w:val="Sangranormal"/>
        <w:numPr>
          <w:ilvl w:val="1"/>
          <w:numId w:val="5"/>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Implementación</w:t>
      </w:r>
      <w:r w:rsidR="00B06F48" w:rsidRPr="00FF32FD">
        <w:rPr>
          <w:rFonts w:asciiTheme="minorHAnsi" w:hAnsiTheme="minorHAnsi" w:cstheme="minorHAnsi"/>
          <w:sz w:val="24"/>
          <w:szCs w:val="24"/>
          <w:lang w:val="es-UY"/>
        </w:rPr>
        <w:t xml:space="preserve"> de un Centro de Control para el servicio de Video Vigilancia Inteligente que estará a cargo de las rondas remotas preventivas, análisis de imágenes ante aparición de aviso de posible </w:t>
      </w:r>
      <w:r w:rsidRPr="00FF32FD">
        <w:rPr>
          <w:rFonts w:asciiTheme="minorHAnsi" w:hAnsiTheme="minorHAnsi" w:cstheme="minorHAnsi"/>
          <w:sz w:val="24"/>
          <w:szCs w:val="24"/>
          <w:lang w:val="es-UY"/>
        </w:rPr>
        <w:t>intrusión</w:t>
      </w:r>
      <w:r w:rsidR="00B06F48" w:rsidRPr="00FF32FD">
        <w:rPr>
          <w:rFonts w:asciiTheme="minorHAnsi" w:hAnsiTheme="minorHAnsi" w:cstheme="minorHAnsi"/>
          <w:sz w:val="24"/>
          <w:szCs w:val="24"/>
          <w:lang w:val="es-UY"/>
        </w:rPr>
        <w:t xml:space="preserve"> o invasión de zona delimitada por el Software</w:t>
      </w:r>
      <w:r w:rsidR="005874BA" w:rsidRPr="00FF32FD">
        <w:rPr>
          <w:rFonts w:asciiTheme="minorHAnsi" w:hAnsiTheme="minorHAnsi" w:cstheme="minorHAnsi"/>
          <w:sz w:val="24"/>
          <w:szCs w:val="24"/>
          <w:lang w:val="es-UY"/>
        </w:rPr>
        <w:t xml:space="preserve"> de control y visualización del sistema de video vigilancia</w:t>
      </w:r>
      <w:r w:rsidR="00B06F48" w:rsidRPr="00FF32FD">
        <w:rPr>
          <w:rFonts w:asciiTheme="minorHAnsi" w:hAnsiTheme="minorHAnsi" w:cstheme="minorHAnsi"/>
          <w:sz w:val="24"/>
          <w:szCs w:val="24"/>
          <w:lang w:val="es-UY"/>
        </w:rPr>
        <w:t>, activación del servicio de Perifoneo disuasivo con alerta de luz estroboscópica, activa</w:t>
      </w:r>
      <w:r w:rsidR="004E27C8" w:rsidRPr="00FF32FD">
        <w:rPr>
          <w:rFonts w:asciiTheme="minorHAnsi" w:hAnsiTheme="minorHAnsi" w:cstheme="minorHAnsi"/>
          <w:sz w:val="24"/>
          <w:szCs w:val="24"/>
          <w:lang w:val="es-UY"/>
        </w:rPr>
        <w:t>ción d</w:t>
      </w:r>
      <w:r w:rsidR="00B06F48" w:rsidRPr="00FF32FD">
        <w:rPr>
          <w:rFonts w:asciiTheme="minorHAnsi" w:hAnsiTheme="minorHAnsi" w:cstheme="minorHAnsi"/>
          <w:sz w:val="24"/>
          <w:szCs w:val="24"/>
          <w:lang w:val="es-UY"/>
        </w:rPr>
        <w:t>el servicio de acuda de respuesta móvil con apoyo del CCU (Centro de Comando Unificado), monitoreo de sistema de alarma asociado a los Centros Educativos.</w:t>
      </w:r>
    </w:p>
    <w:p w:rsidR="00B06F48" w:rsidRPr="00FF32FD" w:rsidRDefault="006F7ACC" w:rsidP="00A704A9">
      <w:pPr>
        <w:pStyle w:val="Sangranormal"/>
        <w:numPr>
          <w:ilvl w:val="1"/>
          <w:numId w:val="5"/>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Prestación</w:t>
      </w:r>
      <w:r w:rsidR="00B06F48" w:rsidRPr="00FF32FD">
        <w:rPr>
          <w:rFonts w:asciiTheme="minorHAnsi" w:hAnsiTheme="minorHAnsi" w:cstheme="minorHAnsi"/>
          <w:sz w:val="24"/>
          <w:szCs w:val="24"/>
          <w:lang w:val="es-UY"/>
        </w:rPr>
        <w:t xml:space="preserve"> de servicio de Perifoneo disuasivo con alerta de luz estroboscópica.</w:t>
      </w:r>
    </w:p>
    <w:p w:rsidR="00B06F48" w:rsidRPr="00FF32FD" w:rsidRDefault="006F7ACC" w:rsidP="00A704A9">
      <w:pPr>
        <w:pStyle w:val="Sangranormal"/>
        <w:numPr>
          <w:ilvl w:val="1"/>
          <w:numId w:val="5"/>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Prestación</w:t>
      </w:r>
      <w:r w:rsidR="00B06F48" w:rsidRPr="00FF32FD">
        <w:rPr>
          <w:rFonts w:asciiTheme="minorHAnsi" w:hAnsiTheme="minorHAnsi" w:cstheme="minorHAnsi"/>
          <w:sz w:val="24"/>
          <w:szCs w:val="24"/>
          <w:lang w:val="es-UY"/>
        </w:rPr>
        <w:t xml:space="preserve"> de servicio de Video Vigilancia Remota Inteligente y rondas virtuales.</w:t>
      </w:r>
    </w:p>
    <w:p w:rsidR="00B06F48" w:rsidRPr="00FF32FD" w:rsidRDefault="00B06F48" w:rsidP="00A704A9">
      <w:pPr>
        <w:pStyle w:val="Sangranormal"/>
        <w:numPr>
          <w:ilvl w:val="1"/>
          <w:numId w:val="5"/>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Prestación de servicio de Monitoreo de Sistemas de Alarma.</w:t>
      </w:r>
    </w:p>
    <w:p w:rsidR="00B06F48" w:rsidRPr="00FF32FD" w:rsidRDefault="006F7ACC" w:rsidP="00A704A9">
      <w:pPr>
        <w:pStyle w:val="Sangranormal"/>
        <w:numPr>
          <w:ilvl w:val="1"/>
          <w:numId w:val="5"/>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Prestación</w:t>
      </w:r>
      <w:r w:rsidR="00B06F48" w:rsidRPr="00FF32FD">
        <w:rPr>
          <w:rFonts w:asciiTheme="minorHAnsi" w:hAnsiTheme="minorHAnsi" w:cstheme="minorHAnsi"/>
          <w:sz w:val="24"/>
          <w:szCs w:val="24"/>
          <w:lang w:val="es-UY"/>
        </w:rPr>
        <w:t xml:space="preserve"> de servicio de Rondas </w:t>
      </w:r>
      <w:r w:rsidRPr="00FF32FD">
        <w:rPr>
          <w:rFonts w:asciiTheme="minorHAnsi" w:hAnsiTheme="minorHAnsi" w:cstheme="minorHAnsi"/>
          <w:sz w:val="24"/>
          <w:szCs w:val="24"/>
          <w:lang w:val="es-UY"/>
        </w:rPr>
        <w:t>Dinámicas</w:t>
      </w:r>
      <w:r w:rsidR="00B06F48" w:rsidRPr="00FF32FD">
        <w:rPr>
          <w:rFonts w:asciiTheme="minorHAnsi" w:hAnsiTheme="minorHAnsi" w:cstheme="minorHAnsi"/>
          <w:sz w:val="24"/>
          <w:szCs w:val="24"/>
          <w:lang w:val="es-UY"/>
        </w:rPr>
        <w:t xml:space="preserve"> Presenciales, con tenencia de llaves.</w:t>
      </w:r>
    </w:p>
    <w:p w:rsidR="00B06F48" w:rsidRPr="00FF32FD" w:rsidRDefault="006F7ACC" w:rsidP="00A704A9">
      <w:pPr>
        <w:pStyle w:val="Sangranormal"/>
        <w:numPr>
          <w:ilvl w:val="1"/>
          <w:numId w:val="5"/>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Prestación</w:t>
      </w:r>
      <w:r w:rsidR="00B06F48" w:rsidRPr="00FF32FD">
        <w:rPr>
          <w:rFonts w:asciiTheme="minorHAnsi" w:hAnsiTheme="minorHAnsi" w:cstheme="minorHAnsi"/>
          <w:sz w:val="24"/>
          <w:szCs w:val="24"/>
          <w:lang w:val="es-UY"/>
        </w:rPr>
        <w:t xml:space="preserve"> de servicio de Respuesta en móviles de uso </w:t>
      </w:r>
      <w:r w:rsidRPr="00FF32FD">
        <w:rPr>
          <w:rFonts w:asciiTheme="minorHAnsi" w:hAnsiTheme="minorHAnsi" w:cstheme="minorHAnsi"/>
          <w:sz w:val="24"/>
          <w:szCs w:val="24"/>
          <w:lang w:val="es-UY"/>
        </w:rPr>
        <w:t>exclusivo</w:t>
      </w:r>
      <w:r w:rsidR="00B06F48" w:rsidRPr="00FF32FD">
        <w:rPr>
          <w:rFonts w:asciiTheme="minorHAnsi" w:hAnsiTheme="minorHAnsi" w:cstheme="minorHAnsi"/>
          <w:sz w:val="24"/>
          <w:szCs w:val="24"/>
          <w:lang w:val="es-UY"/>
        </w:rPr>
        <w:t xml:space="preserve"> de ANEP.</w:t>
      </w:r>
    </w:p>
    <w:p w:rsidR="00B06F48" w:rsidRPr="00FF32FD" w:rsidRDefault="00B06F48" w:rsidP="00A704A9">
      <w:pPr>
        <w:pStyle w:val="Sangranormal"/>
        <w:numPr>
          <w:ilvl w:val="1"/>
          <w:numId w:val="5"/>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Sistema de registro de marcación de </w:t>
      </w:r>
      <w:r w:rsidR="006F7ACC" w:rsidRPr="00FF32FD">
        <w:rPr>
          <w:rFonts w:asciiTheme="minorHAnsi" w:hAnsiTheme="minorHAnsi" w:cstheme="minorHAnsi"/>
          <w:sz w:val="24"/>
          <w:szCs w:val="24"/>
          <w:lang w:val="es-UY"/>
        </w:rPr>
        <w:t>electrónico</w:t>
      </w:r>
      <w:r w:rsidR="00973011" w:rsidRPr="00FF32FD">
        <w:rPr>
          <w:rFonts w:asciiTheme="minorHAnsi" w:hAnsiTheme="minorHAnsi" w:cstheme="minorHAnsi"/>
          <w:sz w:val="24"/>
          <w:szCs w:val="24"/>
          <w:lang w:val="es-UY"/>
        </w:rPr>
        <w:t xml:space="preserve"> de</w:t>
      </w:r>
      <w:r w:rsidRPr="00FF32FD">
        <w:rPr>
          <w:rFonts w:asciiTheme="minorHAnsi" w:hAnsiTheme="minorHAnsi" w:cstheme="minorHAnsi"/>
          <w:sz w:val="24"/>
          <w:szCs w:val="24"/>
          <w:lang w:val="es-UY"/>
        </w:rPr>
        <w:t xml:space="preserve"> Respuesta </w:t>
      </w:r>
      <w:r w:rsidR="006F7ACC" w:rsidRPr="00FF32FD">
        <w:rPr>
          <w:rFonts w:asciiTheme="minorHAnsi" w:hAnsiTheme="minorHAnsi" w:cstheme="minorHAnsi"/>
          <w:sz w:val="24"/>
          <w:szCs w:val="24"/>
          <w:lang w:val="es-UY"/>
        </w:rPr>
        <w:t>Móvil</w:t>
      </w:r>
      <w:r w:rsidRPr="00FF32FD">
        <w:rPr>
          <w:rFonts w:asciiTheme="minorHAnsi" w:hAnsiTheme="minorHAnsi" w:cstheme="minorHAnsi"/>
          <w:sz w:val="24"/>
          <w:szCs w:val="24"/>
          <w:lang w:val="es-UY"/>
        </w:rPr>
        <w:t>.</w:t>
      </w:r>
    </w:p>
    <w:p w:rsidR="00B06F48" w:rsidRPr="00FF32FD" w:rsidRDefault="00B06F48" w:rsidP="00A704A9">
      <w:pPr>
        <w:pStyle w:val="Sangranormal"/>
        <w:numPr>
          <w:ilvl w:val="1"/>
          <w:numId w:val="5"/>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Instalación, mantenimiento </w:t>
      </w:r>
      <w:r w:rsidR="008F7971" w:rsidRPr="00FF32FD">
        <w:rPr>
          <w:rFonts w:asciiTheme="minorHAnsi" w:hAnsiTheme="minorHAnsi" w:cstheme="minorHAnsi"/>
          <w:sz w:val="24"/>
          <w:szCs w:val="24"/>
          <w:lang w:val="es-UY"/>
        </w:rPr>
        <w:t xml:space="preserve">preventivo, correctivo y </w:t>
      </w:r>
      <w:proofErr w:type="spellStart"/>
      <w:r w:rsidR="008F7971" w:rsidRPr="00FF32FD">
        <w:rPr>
          <w:rFonts w:asciiTheme="minorHAnsi" w:hAnsiTheme="minorHAnsi" w:cstheme="minorHAnsi"/>
          <w:sz w:val="24"/>
          <w:szCs w:val="24"/>
          <w:lang w:val="es-UY"/>
        </w:rPr>
        <w:t>servic</w:t>
      </w:r>
      <w:r w:rsidRPr="00FF32FD">
        <w:rPr>
          <w:rFonts w:asciiTheme="minorHAnsi" w:hAnsiTheme="minorHAnsi" w:cstheme="minorHAnsi"/>
          <w:sz w:val="24"/>
          <w:szCs w:val="24"/>
          <w:lang w:val="es-UY"/>
        </w:rPr>
        <w:t>e</w:t>
      </w:r>
      <w:proofErr w:type="spellEnd"/>
      <w:r w:rsidRPr="00FF32FD">
        <w:rPr>
          <w:rFonts w:asciiTheme="minorHAnsi" w:hAnsiTheme="minorHAnsi" w:cstheme="minorHAnsi"/>
          <w:sz w:val="24"/>
          <w:szCs w:val="24"/>
          <w:lang w:val="es-UY"/>
        </w:rPr>
        <w:t xml:space="preserve"> programado de sistemas de Video Vigilancia.</w:t>
      </w:r>
    </w:p>
    <w:p w:rsidR="004E27C8" w:rsidRPr="00FF32FD" w:rsidRDefault="006F7ACC" w:rsidP="00A704A9">
      <w:pPr>
        <w:pStyle w:val="Sangranormal"/>
        <w:numPr>
          <w:ilvl w:val="1"/>
          <w:numId w:val="5"/>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Prestación</w:t>
      </w:r>
      <w:r w:rsidR="00B06F48" w:rsidRPr="00FF32FD">
        <w:rPr>
          <w:rFonts w:asciiTheme="minorHAnsi" w:hAnsiTheme="minorHAnsi" w:cstheme="minorHAnsi"/>
          <w:sz w:val="24"/>
          <w:szCs w:val="24"/>
          <w:lang w:val="es-UY"/>
        </w:rPr>
        <w:t xml:space="preserve"> de servicio técnico de mantenimiento preventivo y correctivo en móviles </w:t>
      </w:r>
      <w:r w:rsidRPr="00FF32FD">
        <w:rPr>
          <w:rFonts w:asciiTheme="minorHAnsi" w:hAnsiTheme="minorHAnsi" w:cstheme="minorHAnsi"/>
          <w:sz w:val="24"/>
          <w:szCs w:val="24"/>
          <w:lang w:val="es-UY"/>
        </w:rPr>
        <w:t>exclusivos</w:t>
      </w:r>
      <w:r w:rsidR="00B06F48" w:rsidRPr="00FF32FD">
        <w:rPr>
          <w:rFonts w:asciiTheme="minorHAnsi" w:hAnsiTheme="minorHAnsi" w:cstheme="minorHAnsi"/>
          <w:sz w:val="24"/>
          <w:szCs w:val="24"/>
          <w:lang w:val="es-UY"/>
        </w:rPr>
        <w:t xml:space="preserve"> para ANEP. </w:t>
      </w:r>
    </w:p>
    <w:p w:rsidR="00B06F48" w:rsidRPr="00FF32FD" w:rsidRDefault="00B06F48" w:rsidP="00A704A9">
      <w:pPr>
        <w:pStyle w:val="Sangranormal"/>
        <w:numPr>
          <w:ilvl w:val="1"/>
          <w:numId w:val="5"/>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Instalación y/o adecuación, mantenimiento de Sistemas de Alarmas instalados y/o nuevos.</w:t>
      </w:r>
    </w:p>
    <w:p w:rsidR="00A83D46" w:rsidRPr="00FF32FD" w:rsidRDefault="00731AD6" w:rsidP="00A704A9">
      <w:pPr>
        <w:pStyle w:val="Sangranormal"/>
        <w:numPr>
          <w:ilvl w:val="1"/>
          <w:numId w:val="5"/>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Sugerimos a las empresas a realizar un relevamiento previo a cotizar de la totalidad de los Centros Educat</w:t>
      </w:r>
      <w:r w:rsidR="007F00B7" w:rsidRPr="00FF32FD">
        <w:rPr>
          <w:rFonts w:asciiTheme="minorHAnsi" w:hAnsiTheme="minorHAnsi" w:cstheme="minorHAnsi"/>
          <w:sz w:val="24"/>
          <w:szCs w:val="24"/>
          <w:lang w:val="es-UY"/>
        </w:rPr>
        <w:t xml:space="preserve">ivos, por cada una de las Zonas, no siendo obligatorio, pero necesario debido la </w:t>
      </w:r>
      <w:r w:rsidR="00031E3E" w:rsidRPr="00FF32FD">
        <w:rPr>
          <w:rFonts w:asciiTheme="minorHAnsi" w:hAnsiTheme="minorHAnsi" w:cstheme="minorHAnsi"/>
          <w:sz w:val="24"/>
          <w:szCs w:val="24"/>
          <w:lang w:val="es-UY"/>
        </w:rPr>
        <w:t>variabilidad</w:t>
      </w:r>
      <w:r w:rsidR="007F00B7" w:rsidRPr="00FF32FD">
        <w:rPr>
          <w:rFonts w:asciiTheme="minorHAnsi" w:hAnsiTheme="minorHAnsi" w:cstheme="minorHAnsi"/>
          <w:sz w:val="24"/>
          <w:szCs w:val="24"/>
          <w:lang w:val="es-UY"/>
        </w:rPr>
        <w:t xml:space="preserve"> de Centros Educativos</w:t>
      </w:r>
      <w:r w:rsidR="007E24C4" w:rsidRPr="00FF32FD">
        <w:rPr>
          <w:rFonts w:asciiTheme="minorHAnsi" w:hAnsiTheme="minorHAnsi" w:cstheme="minorHAnsi"/>
          <w:sz w:val="24"/>
          <w:szCs w:val="24"/>
          <w:lang w:val="es-UY"/>
        </w:rPr>
        <w:t xml:space="preserve"> en coordinación </w:t>
      </w:r>
      <w:r w:rsidRPr="00FF32FD">
        <w:rPr>
          <w:rFonts w:asciiTheme="minorHAnsi" w:hAnsiTheme="minorHAnsi" w:cstheme="minorHAnsi"/>
          <w:sz w:val="24"/>
          <w:szCs w:val="24"/>
          <w:lang w:val="es-UY"/>
        </w:rPr>
        <w:t xml:space="preserve">con el </w:t>
      </w:r>
      <w:r w:rsidR="0049422C" w:rsidRPr="00FF32FD">
        <w:rPr>
          <w:rFonts w:asciiTheme="minorHAnsi" w:hAnsiTheme="minorHAnsi" w:cstheme="minorHAnsi"/>
          <w:sz w:val="24"/>
          <w:szCs w:val="24"/>
          <w:lang w:val="es-UY"/>
        </w:rPr>
        <w:t>Área</w:t>
      </w:r>
      <w:r w:rsidRPr="00FF32FD">
        <w:rPr>
          <w:rFonts w:asciiTheme="minorHAnsi" w:hAnsiTheme="minorHAnsi" w:cstheme="minorHAnsi"/>
          <w:sz w:val="24"/>
          <w:szCs w:val="24"/>
          <w:lang w:val="es-UY"/>
        </w:rPr>
        <w:t xml:space="preserve"> de Seguridad de ANEP.</w:t>
      </w:r>
    </w:p>
    <w:bookmarkEnd w:id="9"/>
    <w:p w:rsidR="00C26D59" w:rsidRPr="00FF32FD" w:rsidRDefault="00A860E8" w:rsidP="00A704A9">
      <w:pPr>
        <w:pStyle w:val="Sangranormal"/>
        <w:numPr>
          <w:ilvl w:val="1"/>
          <w:numId w:val="5"/>
        </w:numPr>
        <w:spacing w:line="276" w:lineRule="auto"/>
        <w:jc w:val="both"/>
        <w:rPr>
          <w:rFonts w:asciiTheme="minorHAnsi" w:hAnsiTheme="minorHAnsi" w:cstheme="minorHAnsi"/>
          <w:sz w:val="24"/>
          <w:szCs w:val="24"/>
          <w:lang w:val="es-UY"/>
        </w:rPr>
      </w:pPr>
      <w:r w:rsidRPr="00FF32FD">
        <w:rPr>
          <w:rStyle w:val="Hipervnculovisitado"/>
          <w:rFonts w:asciiTheme="minorHAnsi" w:hAnsiTheme="minorHAnsi" w:cstheme="minorHAnsi"/>
          <w:b/>
          <w:bCs/>
          <w:color w:val="auto"/>
          <w:sz w:val="24"/>
          <w:szCs w:val="24"/>
          <w:u w:val="none"/>
          <w:lang w:val="es-UY"/>
        </w:rPr>
        <w:t xml:space="preserve">CARACTERISTICAS </w:t>
      </w:r>
      <w:r w:rsidR="00FF32FD" w:rsidRPr="00FF32FD">
        <w:rPr>
          <w:rStyle w:val="Hipervnculovisitado"/>
          <w:rFonts w:asciiTheme="minorHAnsi" w:hAnsiTheme="minorHAnsi" w:cstheme="minorHAnsi"/>
          <w:b/>
          <w:bCs/>
          <w:color w:val="auto"/>
          <w:sz w:val="24"/>
          <w:szCs w:val="24"/>
          <w:u w:val="none"/>
          <w:lang w:val="es-UY"/>
        </w:rPr>
        <w:t>ESPECÍFICAS</w:t>
      </w:r>
      <w:r w:rsidR="00A84C6D" w:rsidRPr="00FF32FD">
        <w:rPr>
          <w:rStyle w:val="Hipervnculovisitado"/>
          <w:rFonts w:asciiTheme="minorHAnsi" w:hAnsiTheme="minorHAnsi" w:cstheme="minorHAnsi"/>
          <w:b/>
          <w:bCs/>
          <w:color w:val="auto"/>
          <w:sz w:val="24"/>
          <w:szCs w:val="24"/>
          <w:u w:val="none"/>
          <w:lang w:val="es-UY"/>
        </w:rPr>
        <w:t xml:space="preserve"> </w:t>
      </w:r>
      <w:r w:rsidRPr="00FF32FD">
        <w:rPr>
          <w:rStyle w:val="Hipervnculovisitado"/>
          <w:rFonts w:asciiTheme="minorHAnsi" w:hAnsiTheme="minorHAnsi" w:cstheme="minorHAnsi"/>
          <w:b/>
          <w:bCs/>
          <w:color w:val="auto"/>
          <w:sz w:val="24"/>
          <w:szCs w:val="24"/>
          <w:u w:val="none"/>
          <w:lang w:val="es-UY"/>
        </w:rPr>
        <w:t>DEL SERVICIO</w:t>
      </w:r>
      <w:r w:rsidR="00C26D59" w:rsidRPr="00FF32FD">
        <w:rPr>
          <w:rStyle w:val="Hipervnculovisitado"/>
          <w:rFonts w:asciiTheme="minorHAnsi" w:hAnsiTheme="minorHAnsi" w:cstheme="minorHAnsi"/>
          <w:b/>
          <w:bCs/>
          <w:color w:val="auto"/>
          <w:sz w:val="24"/>
          <w:szCs w:val="24"/>
          <w:u w:val="none"/>
          <w:lang w:val="es-UY"/>
        </w:rPr>
        <w:t xml:space="preserve"> DE </w:t>
      </w:r>
      <w:r w:rsidR="00C26D59" w:rsidRPr="00FF32FD">
        <w:rPr>
          <w:rFonts w:asciiTheme="minorHAnsi" w:hAnsiTheme="minorHAnsi" w:cstheme="minorHAnsi"/>
          <w:b/>
          <w:bCs/>
          <w:sz w:val="24"/>
          <w:szCs w:val="24"/>
          <w:lang w:val="es-UY"/>
        </w:rPr>
        <w:t>SISTEMA DE VIDEO VIGILANCIA INTELIGENTE.</w:t>
      </w:r>
    </w:p>
    <w:p w:rsidR="00106497" w:rsidRPr="00FF32FD" w:rsidRDefault="00846983" w:rsidP="00A704A9">
      <w:pPr>
        <w:pStyle w:val="Sangranormal"/>
        <w:numPr>
          <w:ilvl w:val="2"/>
          <w:numId w:val="5"/>
        </w:numPr>
        <w:tabs>
          <w:tab w:val="clear" w:pos="720"/>
          <w:tab w:val="num" w:pos="709"/>
        </w:tabs>
        <w:spacing w:line="276" w:lineRule="auto"/>
        <w:ind w:left="0" w:firstLine="0"/>
        <w:jc w:val="both"/>
        <w:rPr>
          <w:rFonts w:asciiTheme="minorHAnsi" w:hAnsiTheme="minorHAnsi" w:cstheme="minorHAnsi"/>
          <w:color w:val="000000" w:themeColor="text1"/>
          <w:sz w:val="24"/>
          <w:szCs w:val="24"/>
          <w:lang w:val="es-UY"/>
        </w:rPr>
      </w:pPr>
      <w:bookmarkStart w:id="10" w:name="OLE_LINK10"/>
      <w:r w:rsidRPr="00FF32FD">
        <w:rPr>
          <w:rStyle w:val="Hipervnculovisitado"/>
          <w:rFonts w:asciiTheme="minorHAnsi" w:hAnsiTheme="minorHAnsi" w:cstheme="minorHAnsi"/>
          <w:color w:val="000000" w:themeColor="text1"/>
          <w:sz w:val="24"/>
          <w:szCs w:val="24"/>
          <w:u w:val="none"/>
          <w:lang w:val="es-UY"/>
        </w:rPr>
        <w:t xml:space="preserve">Se deberá </w:t>
      </w:r>
      <w:r w:rsidR="00584F09" w:rsidRPr="00FF32FD">
        <w:rPr>
          <w:rStyle w:val="Hipervnculovisitado"/>
          <w:rFonts w:asciiTheme="minorHAnsi" w:hAnsiTheme="minorHAnsi" w:cstheme="minorHAnsi"/>
          <w:color w:val="000000" w:themeColor="text1"/>
          <w:sz w:val="24"/>
          <w:szCs w:val="24"/>
          <w:u w:val="none"/>
          <w:lang w:val="es-UY"/>
        </w:rPr>
        <w:t>instalar en todos</w:t>
      </w:r>
      <w:r w:rsidRPr="00FF32FD">
        <w:rPr>
          <w:rStyle w:val="Hipervnculovisitado"/>
          <w:rFonts w:asciiTheme="minorHAnsi" w:hAnsiTheme="minorHAnsi" w:cstheme="minorHAnsi"/>
          <w:color w:val="000000" w:themeColor="text1"/>
          <w:sz w:val="24"/>
          <w:szCs w:val="24"/>
          <w:u w:val="none"/>
          <w:lang w:val="es-UY"/>
        </w:rPr>
        <w:t xml:space="preserve"> </w:t>
      </w:r>
      <w:r w:rsidR="00584F09" w:rsidRPr="00FF32FD">
        <w:rPr>
          <w:rStyle w:val="Hipervnculovisitado"/>
          <w:rFonts w:asciiTheme="minorHAnsi" w:hAnsiTheme="minorHAnsi" w:cstheme="minorHAnsi"/>
          <w:color w:val="000000" w:themeColor="text1"/>
          <w:sz w:val="24"/>
          <w:szCs w:val="24"/>
          <w:u w:val="none"/>
          <w:lang w:val="es-UY"/>
        </w:rPr>
        <w:t xml:space="preserve">los Centros Educativos de ANEP de Montevideo, </w:t>
      </w:r>
      <w:r w:rsidRPr="00FF32FD">
        <w:rPr>
          <w:rStyle w:val="Hipervnculovisitado"/>
          <w:rFonts w:asciiTheme="minorHAnsi" w:hAnsiTheme="minorHAnsi" w:cstheme="minorHAnsi"/>
          <w:color w:val="000000" w:themeColor="text1"/>
          <w:sz w:val="24"/>
          <w:szCs w:val="24"/>
          <w:u w:val="none"/>
          <w:lang w:val="es-UY"/>
        </w:rPr>
        <w:t xml:space="preserve">un </w:t>
      </w:r>
      <w:r w:rsidR="00061319" w:rsidRPr="00FF32FD">
        <w:rPr>
          <w:rStyle w:val="Hipervnculovisitado"/>
          <w:rFonts w:asciiTheme="minorHAnsi" w:hAnsiTheme="minorHAnsi" w:cstheme="minorHAnsi"/>
          <w:color w:val="000000" w:themeColor="text1"/>
          <w:sz w:val="24"/>
          <w:szCs w:val="24"/>
          <w:u w:val="none"/>
          <w:lang w:val="es-UY"/>
        </w:rPr>
        <w:t>sistema de Video Vigilancia Remota Inteligente</w:t>
      </w:r>
      <w:r w:rsidR="00771D9A" w:rsidRPr="00FF32FD">
        <w:rPr>
          <w:rStyle w:val="Hipervnculovisitado"/>
          <w:rFonts w:asciiTheme="minorHAnsi" w:hAnsiTheme="minorHAnsi" w:cstheme="minorHAnsi"/>
          <w:color w:val="000000" w:themeColor="text1"/>
          <w:sz w:val="24"/>
          <w:szCs w:val="24"/>
          <w:u w:val="none"/>
          <w:lang w:val="es-UY"/>
        </w:rPr>
        <w:t xml:space="preserve"> que</w:t>
      </w:r>
      <w:r w:rsidR="009A14EB" w:rsidRPr="00FF32FD">
        <w:rPr>
          <w:rStyle w:val="Hipervnculovisitado"/>
          <w:rFonts w:asciiTheme="minorHAnsi" w:hAnsiTheme="minorHAnsi" w:cstheme="minorHAnsi"/>
          <w:color w:val="000000" w:themeColor="text1"/>
          <w:sz w:val="24"/>
          <w:szCs w:val="24"/>
          <w:u w:val="none"/>
          <w:lang w:val="es-UY"/>
        </w:rPr>
        <w:t xml:space="preserve"> </w:t>
      </w:r>
      <w:r w:rsidR="00106497" w:rsidRPr="00FF32FD">
        <w:rPr>
          <w:rFonts w:asciiTheme="minorHAnsi" w:hAnsiTheme="minorHAnsi" w:cstheme="minorHAnsi"/>
          <w:color w:val="000000" w:themeColor="text1"/>
          <w:sz w:val="24"/>
          <w:szCs w:val="24"/>
          <w:lang w:val="es-UY"/>
        </w:rPr>
        <w:t>funciona</w:t>
      </w:r>
      <w:r w:rsidR="00033006">
        <w:rPr>
          <w:rFonts w:asciiTheme="minorHAnsi" w:hAnsiTheme="minorHAnsi" w:cstheme="minorHAnsi"/>
          <w:color w:val="000000" w:themeColor="text1"/>
          <w:sz w:val="24"/>
          <w:szCs w:val="24"/>
          <w:lang w:val="es-UY"/>
        </w:rPr>
        <w:t>rá</w:t>
      </w:r>
      <w:r w:rsidR="00106497" w:rsidRPr="00FF32FD">
        <w:rPr>
          <w:rFonts w:asciiTheme="minorHAnsi" w:hAnsiTheme="minorHAnsi" w:cstheme="minorHAnsi"/>
          <w:color w:val="000000" w:themeColor="text1"/>
          <w:sz w:val="24"/>
          <w:szCs w:val="24"/>
          <w:lang w:val="es-UY"/>
        </w:rPr>
        <w:t xml:space="preserve"> dentro del horario establecido</w:t>
      </w:r>
      <w:r w:rsidR="00771D9A" w:rsidRPr="00FF32FD">
        <w:rPr>
          <w:rFonts w:asciiTheme="minorHAnsi" w:hAnsiTheme="minorHAnsi" w:cstheme="minorHAnsi"/>
          <w:color w:val="000000" w:themeColor="text1"/>
          <w:sz w:val="24"/>
          <w:szCs w:val="24"/>
          <w:lang w:val="es-UY"/>
        </w:rPr>
        <w:t>.</w:t>
      </w:r>
    </w:p>
    <w:p w:rsidR="00AE08FA" w:rsidRPr="00FF32FD" w:rsidRDefault="00AE08FA" w:rsidP="00A704A9">
      <w:pPr>
        <w:pStyle w:val="Sangranormal"/>
        <w:numPr>
          <w:ilvl w:val="2"/>
          <w:numId w:val="5"/>
        </w:numPr>
        <w:spacing w:line="276" w:lineRule="auto"/>
        <w:ind w:left="0" w:firstLine="0"/>
        <w:jc w:val="both"/>
        <w:rPr>
          <w:rFonts w:asciiTheme="minorHAnsi" w:hAnsiTheme="minorHAnsi" w:cstheme="minorHAnsi"/>
          <w:color w:val="000000" w:themeColor="text1"/>
          <w:sz w:val="24"/>
          <w:szCs w:val="24"/>
          <w:lang w:val="es-UY"/>
        </w:rPr>
      </w:pPr>
      <w:r w:rsidRPr="00FF32FD">
        <w:rPr>
          <w:rFonts w:asciiTheme="minorHAnsi" w:hAnsiTheme="minorHAnsi" w:cstheme="minorHAnsi"/>
          <w:color w:val="000000" w:themeColor="text1"/>
          <w:sz w:val="24"/>
          <w:szCs w:val="24"/>
          <w:lang w:val="es-UY"/>
        </w:rPr>
        <w:t xml:space="preserve">El sistema </w:t>
      </w:r>
      <w:r w:rsidR="00031E3E" w:rsidRPr="00FF32FD">
        <w:rPr>
          <w:rFonts w:asciiTheme="minorHAnsi" w:hAnsiTheme="minorHAnsi" w:cstheme="minorHAnsi"/>
          <w:color w:val="000000" w:themeColor="text1"/>
          <w:sz w:val="24"/>
          <w:szCs w:val="24"/>
          <w:lang w:val="es-UY"/>
        </w:rPr>
        <w:t>deberá</w:t>
      </w:r>
      <w:r w:rsidRPr="00FF32FD">
        <w:rPr>
          <w:rFonts w:asciiTheme="minorHAnsi" w:hAnsiTheme="minorHAnsi" w:cstheme="minorHAnsi"/>
          <w:color w:val="000000" w:themeColor="text1"/>
          <w:sz w:val="24"/>
          <w:szCs w:val="24"/>
          <w:lang w:val="es-UY"/>
        </w:rPr>
        <w:t xml:space="preserve"> poder programar las alertas al Centro de Control de invasión de perímetros o cruce de líneas según el horario de funcionamiento del Centro Educativo, en </w:t>
      </w:r>
      <w:r w:rsidR="00031E3E" w:rsidRPr="00FF32FD">
        <w:rPr>
          <w:rFonts w:asciiTheme="minorHAnsi" w:hAnsiTheme="minorHAnsi" w:cstheme="minorHAnsi"/>
          <w:color w:val="000000" w:themeColor="text1"/>
          <w:sz w:val="24"/>
          <w:szCs w:val="24"/>
          <w:lang w:val="es-UY"/>
        </w:rPr>
        <w:t>días</w:t>
      </w:r>
      <w:r w:rsidRPr="00FF32FD">
        <w:rPr>
          <w:rFonts w:asciiTheme="minorHAnsi" w:hAnsiTheme="minorHAnsi" w:cstheme="minorHAnsi"/>
          <w:color w:val="000000" w:themeColor="text1"/>
          <w:sz w:val="24"/>
          <w:szCs w:val="24"/>
          <w:lang w:val="es-UY"/>
        </w:rPr>
        <w:t xml:space="preserve"> Lectivos y No Lectivos.</w:t>
      </w:r>
    </w:p>
    <w:p w:rsidR="00E41AFF" w:rsidRPr="00FF32FD" w:rsidRDefault="004E27C8" w:rsidP="00A704A9">
      <w:pPr>
        <w:pStyle w:val="Sangranormal"/>
        <w:numPr>
          <w:ilvl w:val="2"/>
          <w:numId w:val="5"/>
        </w:numPr>
        <w:spacing w:line="276" w:lineRule="auto"/>
        <w:ind w:left="0" w:firstLine="0"/>
        <w:jc w:val="both"/>
        <w:rPr>
          <w:rStyle w:val="Hipervnculovisitado"/>
          <w:rFonts w:asciiTheme="minorHAnsi" w:hAnsiTheme="minorHAnsi" w:cstheme="minorHAnsi"/>
          <w:b/>
          <w:color w:val="000000" w:themeColor="text1"/>
          <w:sz w:val="24"/>
          <w:szCs w:val="24"/>
          <w:u w:val="none"/>
          <w:lang w:val="es-UY"/>
        </w:rPr>
      </w:pPr>
      <w:r w:rsidRPr="00FF32FD">
        <w:rPr>
          <w:rStyle w:val="Hipervnculovisitado"/>
          <w:rFonts w:asciiTheme="minorHAnsi" w:hAnsiTheme="minorHAnsi" w:cstheme="minorHAnsi"/>
          <w:color w:val="000000" w:themeColor="text1"/>
          <w:sz w:val="24"/>
          <w:szCs w:val="24"/>
          <w:u w:val="none"/>
          <w:lang w:val="es-UY"/>
        </w:rPr>
        <w:t xml:space="preserve">El </w:t>
      </w:r>
      <w:r w:rsidR="003927A1" w:rsidRPr="00FF32FD">
        <w:rPr>
          <w:rFonts w:asciiTheme="minorHAnsi" w:hAnsiTheme="minorHAnsi" w:cstheme="minorHAnsi"/>
          <w:sz w:val="24"/>
          <w:szCs w:val="24"/>
          <w:lang w:val="es-UY"/>
        </w:rPr>
        <w:t>Software de control y visualización</w:t>
      </w:r>
      <w:r w:rsidRPr="00FF32FD">
        <w:rPr>
          <w:rStyle w:val="Hipervnculovisitado"/>
          <w:rFonts w:asciiTheme="minorHAnsi" w:hAnsiTheme="minorHAnsi" w:cstheme="minorHAnsi"/>
          <w:color w:val="000000" w:themeColor="text1"/>
          <w:sz w:val="24"/>
          <w:szCs w:val="24"/>
          <w:u w:val="none"/>
          <w:lang w:val="es-UY"/>
        </w:rPr>
        <w:t xml:space="preserve"> deberá poder controlar la seguridad </w:t>
      </w:r>
      <w:r w:rsidR="00177797" w:rsidRPr="00FF32FD">
        <w:rPr>
          <w:rStyle w:val="Hipervnculovisitado"/>
          <w:rFonts w:asciiTheme="minorHAnsi" w:hAnsiTheme="minorHAnsi" w:cstheme="minorHAnsi"/>
          <w:color w:val="000000" w:themeColor="text1"/>
          <w:sz w:val="24"/>
          <w:szCs w:val="24"/>
          <w:u w:val="none"/>
          <w:lang w:val="es-UY"/>
        </w:rPr>
        <w:t>exterior d</w:t>
      </w:r>
      <w:r w:rsidR="00584F09" w:rsidRPr="00FF32FD">
        <w:rPr>
          <w:rStyle w:val="Hipervnculovisitado"/>
          <w:rFonts w:asciiTheme="minorHAnsi" w:hAnsiTheme="minorHAnsi" w:cstheme="minorHAnsi"/>
          <w:color w:val="000000" w:themeColor="text1"/>
          <w:sz w:val="24"/>
          <w:szCs w:val="24"/>
          <w:u w:val="none"/>
          <w:lang w:val="es-UY"/>
        </w:rPr>
        <w:t>e</w:t>
      </w:r>
      <w:r w:rsidR="0035380A" w:rsidRPr="00FF32FD">
        <w:rPr>
          <w:rStyle w:val="Hipervnculovisitado"/>
          <w:rFonts w:asciiTheme="minorHAnsi" w:hAnsiTheme="minorHAnsi" w:cstheme="minorHAnsi"/>
          <w:color w:val="000000" w:themeColor="text1"/>
          <w:sz w:val="24"/>
          <w:szCs w:val="24"/>
          <w:u w:val="none"/>
          <w:lang w:val="es-UY"/>
        </w:rPr>
        <w:t xml:space="preserve"> los Centros Educativos</w:t>
      </w:r>
      <w:r w:rsidR="00903178" w:rsidRPr="00FF32FD">
        <w:rPr>
          <w:rStyle w:val="Hipervnculovisitado"/>
          <w:rFonts w:asciiTheme="minorHAnsi" w:hAnsiTheme="minorHAnsi" w:cstheme="minorHAnsi"/>
          <w:color w:val="000000" w:themeColor="text1"/>
          <w:sz w:val="24"/>
          <w:szCs w:val="24"/>
          <w:u w:val="none"/>
          <w:lang w:val="es-UY"/>
        </w:rPr>
        <w:t xml:space="preserve"> a través de</w:t>
      </w:r>
      <w:r w:rsidR="006B209A" w:rsidRPr="00FF32FD">
        <w:rPr>
          <w:rStyle w:val="Hipervnculovisitado"/>
          <w:rFonts w:asciiTheme="minorHAnsi" w:hAnsiTheme="minorHAnsi" w:cstheme="minorHAnsi"/>
          <w:color w:val="000000" w:themeColor="text1"/>
          <w:sz w:val="24"/>
          <w:szCs w:val="24"/>
          <w:u w:val="none"/>
          <w:lang w:val="es-UY"/>
        </w:rPr>
        <w:t xml:space="preserve"> control de imágenes por un </w:t>
      </w:r>
      <w:r w:rsidR="0035380A" w:rsidRPr="00FF32FD">
        <w:rPr>
          <w:rStyle w:val="Hipervnculovisitado"/>
          <w:rFonts w:asciiTheme="minorHAnsi" w:hAnsiTheme="minorHAnsi" w:cstheme="minorHAnsi"/>
          <w:color w:val="000000" w:themeColor="text1"/>
          <w:sz w:val="24"/>
          <w:szCs w:val="24"/>
          <w:u w:val="none"/>
          <w:lang w:val="es-UY"/>
        </w:rPr>
        <w:t>S</w:t>
      </w:r>
      <w:r w:rsidR="002B1016" w:rsidRPr="00FF32FD">
        <w:rPr>
          <w:rStyle w:val="Hipervnculovisitado"/>
          <w:rFonts w:asciiTheme="minorHAnsi" w:hAnsiTheme="minorHAnsi" w:cstheme="minorHAnsi"/>
          <w:color w:val="000000" w:themeColor="text1"/>
          <w:sz w:val="24"/>
          <w:szCs w:val="24"/>
          <w:u w:val="none"/>
          <w:lang w:val="es-UY"/>
        </w:rPr>
        <w:t>oftware</w:t>
      </w:r>
      <w:r w:rsidR="005874BA" w:rsidRPr="00FF32FD">
        <w:rPr>
          <w:rFonts w:asciiTheme="minorHAnsi" w:hAnsiTheme="minorHAnsi" w:cstheme="minorHAnsi"/>
          <w:sz w:val="24"/>
          <w:szCs w:val="24"/>
          <w:lang w:val="es-UY"/>
        </w:rPr>
        <w:t xml:space="preserve"> de control y visualización del sistema de video vigilancia</w:t>
      </w:r>
      <w:r w:rsidR="006B209A" w:rsidRPr="00FF32FD">
        <w:rPr>
          <w:rStyle w:val="Hipervnculovisitado"/>
          <w:rFonts w:asciiTheme="minorHAnsi" w:hAnsiTheme="minorHAnsi" w:cstheme="minorHAnsi"/>
          <w:color w:val="000000" w:themeColor="text1"/>
          <w:sz w:val="24"/>
          <w:szCs w:val="24"/>
          <w:u w:val="none"/>
          <w:lang w:val="es-UY"/>
        </w:rPr>
        <w:t>,</w:t>
      </w:r>
      <w:r w:rsidR="00903178" w:rsidRPr="00FF32FD">
        <w:rPr>
          <w:rStyle w:val="Hipervnculovisitado"/>
          <w:rFonts w:asciiTheme="minorHAnsi" w:hAnsiTheme="minorHAnsi" w:cstheme="minorHAnsi"/>
          <w:color w:val="000000" w:themeColor="text1"/>
          <w:sz w:val="24"/>
          <w:szCs w:val="24"/>
          <w:u w:val="none"/>
          <w:lang w:val="es-UY"/>
        </w:rPr>
        <w:t xml:space="preserve"> creado</w:t>
      </w:r>
      <w:r w:rsidR="00771D9A" w:rsidRPr="00FF32FD">
        <w:rPr>
          <w:rStyle w:val="Hipervnculovisitado"/>
          <w:rFonts w:asciiTheme="minorHAnsi" w:hAnsiTheme="minorHAnsi" w:cstheme="minorHAnsi"/>
          <w:color w:val="000000" w:themeColor="text1"/>
          <w:sz w:val="24"/>
          <w:szCs w:val="24"/>
          <w:u w:val="none"/>
          <w:lang w:val="es-UY"/>
        </w:rPr>
        <w:t>/programado de</w:t>
      </w:r>
      <w:r w:rsidR="0035380A" w:rsidRPr="00FF32FD">
        <w:rPr>
          <w:rStyle w:val="Hipervnculovisitado"/>
          <w:rFonts w:asciiTheme="minorHAnsi" w:hAnsiTheme="minorHAnsi" w:cstheme="minorHAnsi"/>
          <w:color w:val="000000" w:themeColor="text1"/>
          <w:sz w:val="24"/>
          <w:szCs w:val="24"/>
          <w:u w:val="none"/>
          <w:lang w:val="es-UY"/>
        </w:rPr>
        <w:t xml:space="preserve"> </w:t>
      </w:r>
      <w:r w:rsidR="00771D9A" w:rsidRPr="00FF32FD">
        <w:rPr>
          <w:rStyle w:val="Hipervnculovisitado"/>
          <w:rFonts w:asciiTheme="minorHAnsi" w:hAnsiTheme="minorHAnsi" w:cstheme="minorHAnsi"/>
          <w:color w:val="000000" w:themeColor="text1"/>
          <w:sz w:val="24"/>
          <w:szCs w:val="24"/>
          <w:u w:val="none"/>
          <w:lang w:val="es-UY"/>
        </w:rPr>
        <w:t>uso</w:t>
      </w:r>
      <w:r w:rsidR="0035380A" w:rsidRPr="00FF32FD">
        <w:rPr>
          <w:rStyle w:val="Hipervnculovisitado"/>
          <w:rFonts w:asciiTheme="minorHAnsi" w:hAnsiTheme="minorHAnsi" w:cstheme="minorHAnsi"/>
          <w:color w:val="000000" w:themeColor="text1"/>
          <w:sz w:val="24"/>
          <w:szCs w:val="24"/>
          <w:u w:val="none"/>
          <w:lang w:val="es-UY"/>
        </w:rPr>
        <w:t xml:space="preserve"> </w:t>
      </w:r>
      <w:r w:rsidR="00E81E23" w:rsidRPr="00FF32FD">
        <w:rPr>
          <w:rStyle w:val="Hipervnculovisitado"/>
          <w:rFonts w:asciiTheme="minorHAnsi" w:hAnsiTheme="minorHAnsi" w:cstheme="minorHAnsi"/>
          <w:color w:val="000000" w:themeColor="text1"/>
          <w:sz w:val="24"/>
          <w:szCs w:val="24"/>
          <w:u w:val="none"/>
          <w:lang w:val="es-UY"/>
        </w:rPr>
        <w:t>exclusivo</w:t>
      </w:r>
      <w:r w:rsidR="0035380A" w:rsidRPr="00FF32FD">
        <w:rPr>
          <w:rStyle w:val="Hipervnculovisitado"/>
          <w:rFonts w:asciiTheme="minorHAnsi" w:hAnsiTheme="minorHAnsi" w:cstheme="minorHAnsi"/>
          <w:color w:val="000000" w:themeColor="text1"/>
          <w:sz w:val="24"/>
          <w:szCs w:val="24"/>
          <w:u w:val="none"/>
          <w:lang w:val="es-UY"/>
        </w:rPr>
        <w:t xml:space="preserve"> </w:t>
      </w:r>
      <w:r w:rsidR="00903178" w:rsidRPr="00FF32FD">
        <w:rPr>
          <w:rStyle w:val="Hipervnculovisitado"/>
          <w:rFonts w:asciiTheme="minorHAnsi" w:hAnsiTheme="minorHAnsi" w:cstheme="minorHAnsi"/>
          <w:color w:val="000000" w:themeColor="text1"/>
          <w:sz w:val="24"/>
          <w:szCs w:val="24"/>
          <w:u w:val="none"/>
          <w:lang w:val="es-UY"/>
        </w:rPr>
        <w:t>para ANEP</w:t>
      </w:r>
      <w:r w:rsidR="00C164C6" w:rsidRPr="00FF32FD">
        <w:rPr>
          <w:rStyle w:val="Hipervnculovisitado"/>
          <w:rFonts w:asciiTheme="minorHAnsi" w:hAnsiTheme="minorHAnsi" w:cstheme="minorHAnsi"/>
          <w:color w:val="000000" w:themeColor="text1"/>
          <w:sz w:val="24"/>
          <w:szCs w:val="24"/>
          <w:u w:val="none"/>
          <w:lang w:val="es-UY"/>
        </w:rPr>
        <w:t>, mediante</w:t>
      </w:r>
      <w:r w:rsidR="00771D9A" w:rsidRPr="00FF32FD">
        <w:rPr>
          <w:rStyle w:val="Hipervnculovisitado"/>
          <w:rFonts w:asciiTheme="minorHAnsi" w:hAnsiTheme="minorHAnsi" w:cstheme="minorHAnsi"/>
          <w:color w:val="000000" w:themeColor="text1"/>
          <w:sz w:val="24"/>
          <w:szCs w:val="24"/>
          <w:u w:val="none"/>
          <w:lang w:val="es-UY"/>
        </w:rPr>
        <w:t xml:space="preserve"> la utilización de las imágenes de</w:t>
      </w:r>
      <w:r w:rsidR="00C164C6" w:rsidRPr="00FF32FD">
        <w:rPr>
          <w:rStyle w:val="Hipervnculovisitado"/>
          <w:rFonts w:asciiTheme="minorHAnsi" w:hAnsiTheme="minorHAnsi" w:cstheme="minorHAnsi"/>
          <w:color w:val="000000" w:themeColor="text1"/>
          <w:sz w:val="24"/>
          <w:szCs w:val="24"/>
          <w:u w:val="none"/>
          <w:lang w:val="es-UY"/>
        </w:rPr>
        <w:t xml:space="preserve"> cámaras exteriores ubicadas estratégicamente para dar cobertura de imagen al perímetro, fachadas, patios internos, etc… </w:t>
      </w:r>
    </w:p>
    <w:p w:rsidR="00ED1F44" w:rsidRPr="00FF32FD" w:rsidRDefault="00ED1F44" w:rsidP="00A704A9">
      <w:pPr>
        <w:pStyle w:val="Sangranormal"/>
        <w:numPr>
          <w:ilvl w:val="2"/>
          <w:numId w:val="5"/>
        </w:numPr>
        <w:spacing w:line="276" w:lineRule="auto"/>
        <w:ind w:left="0" w:firstLine="0"/>
        <w:jc w:val="both"/>
        <w:rPr>
          <w:rFonts w:asciiTheme="minorHAnsi" w:hAnsiTheme="minorHAnsi" w:cstheme="minorHAnsi"/>
          <w:color w:val="000000" w:themeColor="text1"/>
          <w:sz w:val="24"/>
          <w:szCs w:val="24"/>
          <w:lang w:val="es-UY"/>
        </w:rPr>
      </w:pPr>
      <w:r w:rsidRPr="00FF32FD">
        <w:rPr>
          <w:rFonts w:asciiTheme="minorHAnsi" w:hAnsiTheme="minorHAnsi" w:cstheme="minorHAnsi"/>
          <w:sz w:val="24"/>
          <w:szCs w:val="24"/>
          <w:lang w:val="es-UY"/>
        </w:rPr>
        <w:t xml:space="preserve">Se instalarán por parte de la empresa adjudicada, en Cada uno de los Centros Educativos </w:t>
      </w:r>
      <w:r w:rsidRPr="00330110">
        <w:rPr>
          <w:rFonts w:asciiTheme="minorHAnsi" w:hAnsiTheme="minorHAnsi" w:cstheme="minorHAnsi"/>
          <w:sz w:val="24"/>
          <w:szCs w:val="24"/>
          <w:lang w:val="es-UY"/>
        </w:rPr>
        <w:t>un promedio de 8 cámaras de Video Vigilancia</w:t>
      </w:r>
      <w:r w:rsidR="004737C7" w:rsidRPr="00330110">
        <w:rPr>
          <w:rFonts w:asciiTheme="minorHAnsi" w:hAnsiTheme="minorHAnsi" w:cstheme="minorHAnsi"/>
          <w:sz w:val="24"/>
          <w:szCs w:val="24"/>
          <w:lang w:val="es-UY"/>
        </w:rPr>
        <w:t xml:space="preserve">, </w:t>
      </w:r>
      <w:r w:rsidR="00330110" w:rsidRPr="00330110">
        <w:rPr>
          <w:rFonts w:asciiTheme="minorHAnsi" w:hAnsiTheme="minorHAnsi" w:cstheme="minorHAnsi"/>
          <w:sz w:val="24"/>
          <w:szCs w:val="24"/>
          <w:lang w:val="es-UY"/>
        </w:rPr>
        <w:t xml:space="preserve">pudiéndose </w:t>
      </w:r>
      <w:r w:rsidR="004737C7" w:rsidRPr="00330110">
        <w:rPr>
          <w:rFonts w:asciiTheme="minorHAnsi" w:hAnsiTheme="minorHAnsi" w:cstheme="minorHAnsi"/>
          <w:sz w:val="24"/>
          <w:szCs w:val="24"/>
          <w:lang w:val="es-UY"/>
        </w:rPr>
        <w:t>i</w:t>
      </w:r>
      <w:r w:rsidR="00330110" w:rsidRPr="00330110">
        <w:rPr>
          <w:rFonts w:asciiTheme="minorHAnsi" w:hAnsiTheme="minorHAnsi" w:cstheme="minorHAnsi"/>
          <w:sz w:val="24"/>
          <w:szCs w:val="24"/>
          <w:lang w:val="es-UY"/>
        </w:rPr>
        <w:t>nstalar</w:t>
      </w:r>
      <w:r w:rsidR="004737C7" w:rsidRPr="00330110">
        <w:rPr>
          <w:rFonts w:asciiTheme="minorHAnsi" w:hAnsiTheme="minorHAnsi" w:cstheme="minorHAnsi"/>
          <w:sz w:val="24"/>
          <w:szCs w:val="24"/>
          <w:lang w:val="es-UY"/>
        </w:rPr>
        <w:t xml:space="preserve"> de 2 a 16</w:t>
      </w:r>
      <w:r w:rsidR="00330110" w:rsidRPr="00330110">
        <w:rPr>
          <w:rFonts w:asciiTheme="minorHAnsi" w:hAnsiTheme="minorHAnsi" w:cstheme="minorHAnsi"/>
          <w:sz w:val="24"/>
          <w:szCs w:val="24"/>
          <w:lang w:val="es-UY"/>
        </w:rPr>
        <w:t xml:space="preserve"> cámaras </w:t>
      </w:r>
      <w:r w:rsidR="004737C7" w:rsidRPr="00330110">
        <w:rPr>
          <w:rFonts w:asciiTheme="minorHAnsi" w:hAnsiTheme="minorHAnsi" w:cstheme="minorHAnsi"/>
          <w:sz w:val="24"/>
          <w:szCs w:val="24"/>
          <w:lang w:val="es-UY"/>
        </w:rPr>
        <w:t>según</w:t>
      </w:r>
      <w:r w:rsidR="00330110" w:rsidRPr="00330110">
        <w:rPr>
          <w:rFonts w:asciiTheme="minorHAnsi" w:hAnsiTheme="minorHAnsi" w:cstheme="minorHAnsi"/>
          <w:sz w:val="24"/>
          <w:szCs w:val="24"/>
          <w:lang w:val="es-UY"/>
        </w:rPr>
        <w:t xml:space="preserve"> las características del</w:t>
      </w:r>
      <w:r w:rsidR="004737C7" w:rsidRPr="00330110">
        <w:rPr>
          <w:rFonts w:asciiTheme="minorHAnsi" w:hAnsiTheme="minorHAnsi" w:cstheme="minorHAnsi"/>
          <w:sz w:val="24"/>
          <w:szCs w:val="24"/>
          <w:lang w:val="es-UY"/>
        </w:rPr>
        <w:t xml:space="preserve"> centro y en casos </w:t>
      </w:r>
      <w:r w:rsidR="000D2288" w:rsidRPr="00330110">
        <w:rPr>
          <w:rFonts w:asciiTheme="minorHAnsi" w:hAnsiTheme="minorHAnsi" w:cstheme="minorHAnsi"/>
          <w:sz w:val="24"/>
          <w:szCs w:val="24"/>
          <w:lang w:val="es-UY"/>
        </w:rPr>
        <w:t>excepcionales</w:t>
      </w:r>
      <w:r w:rsidR="004737C7" w:rsidRPr="00330110">
        <w:rPr>
          <w:rFonts w:asciiTheme="minorHAnsi" w:hAnsiTheme="minorHAnsi" w:cstheme="minorHAnsi"/>
          <w:sz w:val="24"/>
          <w:szCs w:val="24"/>
          <w:lang w:val="es-UY"/>
        </w:rPr>
        <w:t xml:space="preserve"> </w:t>
      </w:r>
      <w:r w:rsidR="000D2288" w:rsidRPr="00330110">
        <w:rPr>
          <w:rFonts w:asciiTheme="minorHAnsi" w:hAnsiTheme="minorHAnsi" w:cstheme="minorHAnsi"/>
          <w:sz w:val="24"/>
          <w:szCs w:val="24"/>
          <w:lang w:val="es-UY"/>
        </w:rPr>
        <w:t>más</w:t>
      </w:r>
      <w:r w:rsidR="004737C7" w:rsidRPr="00330110">
        <w:rPr>
          <w:rFonts w:asciiTheme="minorHAnsi" w:hAnsiTheme="minorHAnsi" w:cstheme="minorHAnsi"/>
          <w:sz w:val="24"/>
          <w:szCs w:val="24"/>
          <w:lang w:val="es-UY"/>
        </w:rPr>
        <w:t xml:space="preserve"> de 16</w:t>
      </w:r>
      <w:r w:rsidRPr="00330110">
        <w:rPr>
          <w:rFonts w:asciiTheme="minorHAnsi" w:hAnsiTheme="minorHAnsi" w:cstheme="minorHAnsi"/>
          <w:sz w:val="24"/>
          <w:szCs w:val="24"/>
          <w:lang w:val="es-UY"/>
        </w:rPr>
        <w:t>, Unidades de Trasmisión de</w:t>
      </w:r>
      <w:r w:rsidRPr="00FF32FD">
        <w:rPr>
          <w:rFonts w:asciiTheme="minorHAnsi" w:hAnsiTheme="minorHAnsi" w:cstheme="minorHAnsi"/>
          <w:sz w:val="24"/>
          <w:szCs w:val="24"/>
          <w:lang w:val="es-UY"/>
        </w:rPr>
        <w:t xml:space="preserve"> Imágenes, uno o dos parlantes para el Servicio de Perifoneo, cableado y los elementos de </w:t>
      </w:r>
      <w:r w:rsidR="006F7ACC" w:rsidRPr="00FF32FD">
        <w:rPr>
          <w:rFonts w:asciiTheme="minorHAnsi" w:hAnsiTheme="minorHAnsi" w:cstheme="minorHAnsi"/>
          <w:sz w:val="24"/>
          <w:szCs w:val="24"/>
          <w:lang w:val="es-UY"/>
        </w:rPr>
        <w:t>conexión</w:t>
      </w:r>
      <w:r w:rsidRPr="00FF32FD">
        <w:rPr>
          <w:rFonts w:asciiTheme="minorHAnsi" w:hAnsiTheme="minorHAnsi" w:cstheme="minorHAnsi"/>
          <w:sz w:val="24"/>
          <w:szCs w:val="24"/>
          <w:lang w:val="es-UY"/>
        </w:rPr>
        <w:t xml:space="preserve"> </w:t>
      </w:r>
      <w:r w:rsidR="006F7ACC" w:rsidRPr="00FF32FD">
        <w:rPr>
          <w:rFonts w:asciiTheme="minorHAnsi" w:hAnsiTheme="minorHAnsi" w:cstheme="minorHAnsi"/>
          <w:sz w:val="24"/>
          <w:szCs w:val="24"/>
          <w:lang w:val="es-UY"/>
        </w:rPr>
        <w:t>necesarias</w:t>
      </w:r>
      <w:r w:rsidRPr="00FF32FD">
        <w:rPr>
          <w:rFonts w:asciiTheme="minorHAnsi" w:hAnsiTheme="minorHAnsi" w:cstheme="minorHAnsi"/>
          <w:sz w:val="24"/>
          <w:szCs w:val="24"/>
          <w:lang w:val="es-UY"/>
        </w:rPr>
        <w:t xml:space="preserve"> teniendo en cuenta la optimización </w:t>
      </w:r>
      <w:r w:rsidR="006F7ACC" w:rsidRPr="00FF32FD">
        <w:rPr>
          <w:rFonts w:asciiTheme="minorHAnsi" w:hAnsiTheme="minorHAnsi" w:cstheme="minorHAnsi"/>
          <w:sz w:val="24"/>
          <w:szCs w:val="24"/>
          <w:lang w:val="es-UY"/>
        </w:rPr>
        <w:t>máxima</w:t>
      </w:r>
      <w:r w:rsidRPr="00FF32FD">
        <w:rPr>
          <w:rFonts w:asciiTheme="minorHAnsi" w:hAnsiTheme="minorHAnsi" w:cstheme="minorHAnsi"/>
          <w:sz w:val="24"/>
          <w:szCs w:val="24"/>
          <w:lang w:val="es-UY"/>
        </w:rPr>
        <w:t xml:space="preserve"> </w:t>
      </w:r>
      <w:r w:rsidRPr="00FF32FD">
        <w:rPr>
          <w:rFonts w:asciiTheme="minorHAnsi" w:hAnsiTheme="minorHAnsi" w:cstheme="minorHAnsi"/>
          <w:color w:val="000000" w:themeColor="text1"/>
          <w:sz w:val="24"/>
          <w:szCs w:val="24"/>
          <w:lang w:val="es-UY"/>
        </w:rPr>
        <w:t>de los elementos adquiridos.</w:t>
      </w:r>
    </w:p>
    <w:p w:rsidR="00D27295" w:rsidRPr="00FF32FD" w:rsidRDefault="00ED1F44" w:rsidP="00A704A9">
      <w:pPr>
        <w:pStyle w:val="Sangranormal"/>
        <w:numPr>
          <w:ilvl w:val="2"/>
          <w:numId w:val="5"/>
        </w:numPr>
        <w:spacing w:line="276" w:lineRule="auto"/>
        <w:ind w:left="0" w:firstLine="0"/>
        <w:jc w:val="both"/>
        <w:rPr>
          <w:rStyle w:val="Hipervnculovisitado"/>
          <w:rFonts w:asciiTheme="minorHAnsi" w:hAnsiTheme="minorHAnsi" w:cstheme="minorHAnsi"/>
          <w:color w:val="auto"/>
          <w:sz w:val="24"/>
          <w:szCs w:val="24"/>
          <w:u w:val="none"/>
          <w:lang w:val="es-UY"/>
        </w:rPr>
      </w:pPr>
      <w:r w:rsidRPr="000B7A4D">
        <w:rPr>
          <w:rStyle w:val="Hipervnculovisitado"/>
          <w:rFonts w:asciiTheme="minorHAnsi" w:hAnsiTheme="minorHAnsi" w:cstheme="minorHAnsi"/>
          <w:color w:val="auto"/>
          <w:sz w:val="24"/>
          <w:szCs w:val="24"/>
          <w:u w:val="none"/>
        </w:rPr>
        <w:t>Las</w:t>
      </w:r>
      <w:r w:rsidRPr="00FF32FD">
        <w:rPr>
          <w:rStyle w:val="Hipervnculovisitado"/>
          <w:rFonts w:asciiTheme="minorHAnsi" w:hAnsiTheme="minorHAnsi" w:cstheme="minorHAnsi"/>
          <w:color w:val="auto"/>
          <w:sz w:val="24"/>
          <w:szCs w:val="24"/>
          <w:u w:val="none"/>
          <w:lang w:val="es-UY"/>
        </w:rPr>
        <w:t xml:space="preserve"> cámaras </w:t>
      </w:r>
      <w:r w:rsidR="00BD23EB" w:rsidRPr="00FF32FD">
        <w:rPr>
          <w:rStyle w:val="Hipervnculovisitado"/>
          <w:rFonts w:asciiTheme="minorHAnsi" w:hAnsiTheme="minorHAnsi" w:cstheme="minorHAnsi"/>
          <w:color w:val="auto"/>
          <w:sz w:val="24"/>
          <w:szCs w:val="24"/>
          <w:u w:val="none"/>
          <w:lang w:val="es-UY"/>
        </w:rPr>
        <w:t xml:space="preserve">y el sistema de perifoneo, </w:t>
      </w:r>
      <w:r w:rsidRPr="00FF32FD">
        <w:rPr>
          <w:rStyle w:val="Hipervnculovisitado"/>
          <w:rFonts w:asciiTheme="minorHAnsi" w:hAnsiTheme="minorHAnsi" w:cstheme="minorHAnsi"/>
          <w:color w:val="auto"/>
          <w:sz w:val="24"/>
          <w:szCs w:val="24"/>
          <w:u w:val="none"/>
          <w:lang w:val="es-UY"/>
        </w:rPr>
        <w:t>se instalar</w:t>
      </w:r>
      <w:r w:rsidR="00033006">
        <w:rPr>
          <w:rStyle w:val="Hipervnculovisitado"/>
          <w:rFonts w:asciiTheme="minorHAnsi" w:hAnsiTheme="minorHAnsi" w:cstheme="minorHAnsi"/>
          <w:color w:val="auto"/>
          <w:sz w:val="24"/>
          <w:szCs w:val="24"/>
          <w:u w:val="none"/>
          <w:lang w:val="es-UY"/>
        </w:rPr>
        <w:t>á</w:t>
      </w:r>
      <w:r w:rsidRPr="00FF32FD">
        <w:rPr>
          <w:rStyle w:val="Hipervnculovisitado"/>
          <w:rFonts w:asciiTheme="minorHAnsi" w:hAnsiTheme="minorHAnsi" w:cstheme="minorHAnsi"/>
          <w:color w:val="auto"/>
          <w:sz w:val="24"/>
          <w:szCs w:val="24"/>
          <w:u w:val="none"/>
          <w:lang w:val="es-UY"/>
        </w:rPr>
        <w:t>n en el perímetro exterior, fachadas</w:t>
      </w:r>
      <w:r w:rsidR="00BD23EB" w:rsidRPr="00FF32FD">
        <w:rPr>
          <w:rStyle w:val="Hipervnculovisitado"/>
          <w:rFonts w:asciiTheme="minorHAnsi" w:hAnsiTheme="minorHAnsi" w:cstheme="minorHAnsi"/>
          <w:color w:val="auto"/>
          <w:sz w:val="24"/>
          <w:szCs w:val="24"/>
          <w:u w:val="none"/>
          <w:lang w:val="es-UY"/>
        </w:rPr>
        <w:t xml:space="preserve"> </w:t>
      </w:r>
      <w:r w:rsidR="00342BBA" w:rsidRPr="00FF32FD">
        <w:rPr>
          <w:rStyle w:val="Hipervnculovisitado"/>
          <w:rFonts w:asciiTheme="minorHAnsi" w:hAnsiTheme="minorHAnsi" w:cstheme="minorHAnsi"/>
          <w:color w:val="auto"/>
          <w:sz w:val="24"/>
          <w:szCs w:val="24"/>
          <w:u w:val="none"/>
          <w:lang w:val="es-UY"/>
        </w:rPr>
        <w:t xml:space="preserve">optimizando el uso </w:t>
      </w:r>
      <w:r w:rsidR="000D2288" w:rsidRPr="00FF32FD">
        <w:rPr>
          <w:rStyle w:val="Hipervnculovisitado"/>
          <w:rFonts w:asciiTheme="minorHAnsi" w:hAnsiTheme="minorHAnsi" w:cstheme="minorHAnsi"/>
          <w:color w:val="auto"/>
          <w:sz w:val="24"/>
          <w:szCs w:val="24"/>
          <w:u w:val="none"/>
          <w:lang w:val="es-UY"/>
        </w:rPr>
        <w:t>discrecional</w:t>
      </w:r>
      <w:r w:rsidR="00D27295" w:rsidRPr="00FF32FD">
        <w:rPr>
          <w:rStyle w:val="Hipervnculovisitado"/>
          <w:rFonts w:asciiTheme="minorHAnsi" w:hAnsiTheme="minorHAnsi" w:cstheme="minorHAnsi"/>
          <w:color w:val="auto"/>
          <w:sz w:val="24"/>
          <w:szCs w:val="24"/>
          <w:u w:val="none"/>
          <w:lang w:val="es-UY"/>
        </w:rPr>
        <w:t>.</w:t>
      </w:r>
      <w:r w:rsidRPr="00FF32FD">
        <w:rPr>
          <w:rStyle w:val="Hipervnculovisitado"/>
          <w:rFonts w:asciiTheme="minorHAnsi" w:hAnsiTheme="minorHAnsi" w:cstheme="minorHAnsi"/>
          <w:color w:val="auto"/>
          <w:sz w:val="24"/>
          <w:szCs w:val="24"/>
          <w:u w:val="none"/>
          <w:lang w:val="es-UY"/>
        </w:rPr>
        <w:t xml:space="preserve"> </w:t>
      </w:r>
    </w:p>
    <w:p w:rsidR="00D27295" w:rsidRPr="00FF32FD" w:rsidRDefault="00ED1F44" w:rsidP="00A704A9">
      <w:pPr>
        <w:pStyle w:val="Sangranormal"/>
        <w:numPr>
          <w:ilvl w:val="2"/>
          <w:numId w:val="5"/>
        </w:numPr>
        <w:spacing w:line="276" w:lineRule="auto"/>
        <w:ind w:left="0" w:firstLine="0"/>
        <w:jc w:val="both"/>
        <w:rPr>
          <w:rFonts w:asciiTheme="minorHAnsi" w:hAnsiTheme="minorHAnsi" w:cstheme="minorHAnsi"/>
          <w:color w:val="000000" w:themeColor="text1"/>
          <w:sz w:val="24"/>
          <w:szCs w:val="24"/>
          <w:lang w:val="es-UY"/>
        </w:rPr>
      </w:pPr>
      <w:r w:rsidRPr="000B7A4D">
        <w:rPr>
          <w:rFonts w:asciiTheme="minorHAnsi" w:hAnsiTheme="minorHAnsi" w:cstheme="minorHAnsi"/>
          <w:sz w:val="24"/>
          <w:szCs w:val="24"/>
          <w:lang w:val="es-UY"/>
        </w:rPr>
        <w:t>Las</w:t>
      </w:r>
      <w:r w:rsidRPr="00FF32FD">
        <w:rPr>
          <w:rFonts w:asciiTheme="minorHAnsi" w:hAnsiTheme="minorHAnsi" w:cstheme="minorHAnsi"/>
          <w:sz w:val="24"/>
          <w:szCs w:val="24"/>
          <w:lang w:val="es-UY"/>
        </w:rPr>
        <w:t xml:space="preserve"> cámaras deberán ser programadas para ser controladas </w:t>
      </w:r>
      <w:r w:rsidRPr="00FF32FD">
        <w:rPr>
          <w:rFonts w:asciiTheme="minorHAnsi" w:hAnsiTheme="minorHAnsi" w:cstheme="minorHAnsi"/>
          <w:color w:val="000000" w:themeColor="text1"/>
          <w:sz w:val="24"/>
          <w:szCs w:val="24"/>
          <w:lang w:val="es-UY"/>
        </w:rPr>
        <w:t>por un Software</w:t>
      </w:r>
      <w:r w:rsidR="005874BA" w:rsidRPr="00FF32FD">
        <w:rPr>
          <w:rFonts w:asciiTheme="minorHAnsi" w:hAnsiTheme="minorHAnsi" w:cstheme="minorHAnsi"/>
          <w:color w:val="000000" w:themeColor="text1"/>
          <w:sz w:val="24"/>
          <w:szCs w:val="24"/>
          <w:lang w:val="es-UY"/>
        </w:rPr>
        <w:t xml:space="preserve"> </w:t>
      </w:r>
      <w:r w:rsidR="005874BA" w:rsidRPr="00FF32FD">
        <w:rPr>
          <w:rFonts w:asciiTheme="minorHAnsi" w:hAnsiTheme="minorHAnsi" w:cstheme="minorHAnsi"/>
          <w:sz w:val="24"/>
          <w:szCs w:val="24"/>
          <w:lang w:val="es-UY"/>
        </w:rPr>
        <w:t>de control y visualización del sistema de video vigilancia programado</w:t>
      </w:r>
      <w:r w:rsidRPr="00FF32FD">
        <w:rPr>
          <w:rFonts w:asciiTheme="minorHAnsi" w:hAnsiTheme="minorHAnsi" w:cstheme="minorHAnsi"/>
          <w:color w:val="000000" w:themeColor="text1"/>
          <w:sz w:val="24"/>
          <w:szCs w:val="24"/>
          <w:lang w:val="es-UY"/>
        </w:rPr>
        <w:t xml:space="preserve"> a medida para ANEP y para este servicio.</w:t>
      </w:r>
    </w:p>
    <w:p w:rsidR="00E41AFF" w:rsidRPr="00FF32FD" w:rsidRDefault="00E41AFF" w:rsidP="00A704A9">
      <w:pPr>
        <w:pStyle w:val="Sangranormal"/>
        <w:numPr>
          <w:ilvl w:val="2"/>
          <w:numId w:val="5"/>
        </w:numPr>
        <w:spacing w:line="276" w:lineRule="auto"/>
        <w:ind w:left="0" w:firstLine="0"/>
        <w:jc w:val="both"/>
        <w:rPr>
          <w:rStyle w:val="Hipervnculovisitado"/>
          <w:rFonts w:asciiTheme="minorHAnsi" w:hAnsiTheme="minorHAnsi" w:cstheme="minorHAnsi"/>
          <w:bCs/>
          <w:color w:val="000000" w:themeColor="text1"/>
          <w:sz w:val="24"/>
          <w:szCs w:val="24"/>
          <w:u w:val="none"/>
          <w:lang w:val="es-UY"/>
        </w:rPr>
      </w:pPr>
      <w:r w:rsidRPr="00FF32FD">
        <w:rPr>
          <w:rStyle w:val="Hipervnculovisitado"/>
          <w:rFonts w:asciiTheme="minorHAnsi" w:hAnsiTheme="minorHAnsi" w:cstheme="minorHAnsi"/>
          <w:bCs/>
          <w:color w:val="000000" w:themeColor="text1"/>
          <w:sz w:val="24"/>
          <w:szCs w:val="24"/>
          <w:u w:val="none"/>
          <w:lang w:val="es-UY"/>
        </w:rPr>
        <w:t xml:space="preserve">Para </w:t>
      </w:r>
      <w:r w:rsidR="006F7ACC" w:rsidRPr="00FF32FD">
        <w:rPr>
          <w:rStyle w:val="Hipervnculovisitado"/>
          <w:rFonts w:asciiTheme="minorHAnsi" w:hAnsiTheme="minorHAnsi" w:cstheme="minorHAnsi"/>
          <w:bCs/>
          <w:color w:val="000000" w:themeColor="text1"/>
          <w:sz w:val="24"/>
          <w:szCs w:val="24"/>
          <w:u w:val="none"/>
          <w:lang w:val="es-UY"/>
        </w:rPr>
        <w:t>las instalaciones</w:t>
      </w:r>
      <w:r w:rsidRPr="00FF32FD">
        <w:rPr>
          <w:rStyle w:val="Hipervnculovisitado"/>
          <w:rFonts w:asciiTheme="minorHAnsi" w:hAnsiTheme="minorHAnsi" w:cstheme="minorHAnsi"/>
          <w:bCs/>
          <w:color w:val="000000" w:themeColor="text1"/>
          <w:sz w:val="24"/>
          <w:szCs w:val="24"/>
          <w:u w:val="none"/>
          <w:lang w:val="es-UY"/>
        </w:rPr>
        <w:t xml:space="preserve"> en locales</w:t>
      </w:r>
      <w:r w:rsidR="002E2AE3" w:rsidRPr="00FF32FD">
        <w:rPr>
          <w:rStyle w:val="Hipervnculovisitado"/>
          <w:rFonts w:asciiTheme="minorHAnsi" w:hAnsiTheme="minorHAnsi" w:cstheme="minorHAnsi"/>
          <w:bCs/>
          <w:color w:val="000000" w:themeColor="text1"/>
          <w:sz w:val="24"/>
          <w:szCs w:val="24"/>
          <w:u w:val="none"/>
          <w:lang w:val="es-UY"/>
        </w:rPr>
        <w:t xml:space="preserve"> nuevos o recién construidos, no se debe </w:t>
      </w:r>
      <w:r w:rsidR="006F7ACC" w:rsidRPr="00FF32FD">
        <w:rPr>
          <w:rStyle w:val="Hipervnculovisitado"/>
          <w:rFonts w:asciiTheme="minorHAnsi" w:hAnsiTheme="minorHAnsi" w:cstheme="minorHAnsi"/>
          <w:bCs/>
          <w:color w:val="000000" w:themeColor="text1"/>
          <w:sz w:val="24"/>
          <w:szCs w:val="24"/>
          <w:u w:val="none"/>
          <w:lang w:val="es-UY"/>
        </w:rPr>
        <w:t>grapar</w:t>
      </w:r>
      <w:r w:rsidR="002E2AE3" w:rsidRPr="00FF32FD">
        <w:rPr>
          <w:rStyle w:val="Hipervnculovisitado"/>
          <w:rFonts w:asciiTheme="minorHAnsi" w:hAnsiTheme="minorHAnsi" w:cstheme="minorHAnsi"/>
          <w:bCs/>
          <w:color w:val="000000" w:themeColor="text1"/>
          <w:sz w:val="24"/>
          <w:szCs w:val="24"/>
          <w:u w:val="none"/>
          <w:lang w:val="es-UY"/>
        </w:rPr>
        <w:t xml:space="preserve"> o pegar cables, priorizando la utilización de las garantías.</w:t>
      </w:r>
    </w:p>
    <w:p w:rsidR="00725E4C" w:rsidRPr="00FF32FD" w:rsidRDefault="00725E4C" w:rsidP="00A704A9">
      <w:pPr>
        <w:pStyle w:val="Sangranormal"/>
        <w:numPr>
          <w:ilvl w:val="2"/>
          <w:numId w:val="5"/>
        </w:numPr>
        <w:spacing w:line="276" w:lineRule="auto"/>
        <w:ind w:left="0" w:firstLine="0"/>
        <w:jc w:val="both"/>
        <w:rPr>
          <w:rStyle w:val="Hipervnculovisitado"/>
          <w:rFonts w:asciiTheme="minorHAnsi" w:hAnsiTheme="minorHAnsi" w:cstheme="minorHAnsi"/>
          <w:b/>
          <w:color w:val="000000" w:themeColor="text1"/>
          <w:sz w:val="24"/>
          <w:szCs w:val="24"/>
          <w:u w:val="none"/>
          <w:lang w:val="es-UY"/>
        </w:rPr>
      </w:pPr>
      <w:r w:rsidRPr="00FF32FD">
        <w:rPr>
          <w:rStyle w:val="Hipervnculovisitado"/>
          <w:rFonts w:asciiTheme="minorHAnsi" w:hAnsiTheme="minorHAnsi" w:cstheme="minorHAnsi"/>
          <w:color w:val="000000" w:themeColor="text1"/>
          <w:sz w:val="24"/>
          <w:szCs w:val="24"/>
          <w:u w:val="none"/>
          <w:lang w:val="es-UY"/>
        </w:rPr>
        <w:t xml:space="preserve">El </w:t>
      </w:r>
      <w:r w:rsidR="003927A1" w:rsidRPr="00FF32FD">
        <w:rPr>
          <w:rFonts w:asciiTheme="minorHAnsi" w:hAnsiTheme="minorHAnsi" w:cstheme="minorHAnsi"/>
          <w:sz w:val="24"/>
          <w:szCs w:val="24"/>
          <w:lang w:val="es-UY"/>
        </w:rPr>
        <w:t>Software de control y visualización</w:t>
      </w:r>
      <w:r w:rsidRPr="00FF32FD">
        <w:rPr>
          <w:rStyle w:val="Hipervnculovisitado"/>
          <w:rFonts w:asciiTheme="minorHAnsi" w:hAnsiTheme="minorHAnsi" w:cstheme="minorHAnsi"/>
          <w:color w:val="000000" w:themeColor="text1"/>
          <w:sz w:val="24"/>
          <w:szCs w:val="24"/>
          <w:u w:val="none"/>
          <w:lang w:val="es-UY"/>
        </w:rPr>
        <w:t xml:space="preserve">, </w:t>
      </w:r>
      <w:r w:rsidR="006F7ACC" w:rsidRPr="00FF32FD">
        <w:rPr>
          <w:rStyle w:val="Hipervnculovisitado"/>
          <w:rFonts w:asciiTheme="minorHAnsi" w:hAnsiTheme="minorHAnsi" w:cstheme="minorHAnsi"/>
          <w:color w:val="000000" w:themeColor="text1"/>
          <w:sz w:val="24"/>
          <w:szCs w:val="24"/>
          <w:u w:val="none"/>
          <w:lang w:val="es-UY"/>
        </w:rPr>
        <w:t>deberá</w:t>
      </w:r>
      <w:r w:rsidR="001F3FA4" w:rsidRPr="00FF32FD">
        <w:rPr>
          <w:rStyle w:val="Hipervnculovisitado"/>
          <w:rFonts w:asciiTheme="minorHAnsi" w:hAnsiTheme="minorHAnsi" w:cstheme="minorHAnsi"/>
          <w:color w:val="000000" w:themeColor="text1"/>
          <w:sz w:val="24"/>
          <w:szCs w:val="24"/>
          <w:u w:val="none"/>
          <w:lang w:val="es-UY"/>
        </w:rPr>
        <w:t xml:space="preserve"> detectar instrucciones o acercamiento al </w:t>
      </w:r>
      <w:r w:rsidR="00330110">
        <w:rPr>
          <w:rStyle w:val="Hipervnculovisitado"/>
          <w:rFonts w:asciiTheme="minorHAnsi" w:hAnsiTheme="minorHAnsi" w:cstheme="minorHAnsi"/>
          <w:color w:val="000000" w:themeColor="text1"/>
          <w:sz w:val="24"/>
          <w:szCs w:val="24"/>
          <w:u w:val="none"/>
          <w:lang w:val="es-UY"/>
        </w:rPr>
        <w:t xml:space="preserve">perímetro de personas ajenas al mismo, </w:t>
      </w:r>
      <w:r w:rsidR="001F3FA4" w:rsidRPr="00330110">
        <w:rPr>
          <w:rStyle w:val="Hipervnculovisitado"/>
          <w:rFonts w:asciiTheme="minorHAnsi" w:hAnsiTheme="minorHAnsi" w:cstheme="minorHAnsi"/>
          <w:color w:val="000000" w:themeColor="text1"/>
          <w:sz w:val="24"/>
          <w:szCs w:val="24"/>
          <w:u w:val="none"/>
          <w:lang w:val="es-UY"/>
        </w:rPr>
        <w:t>mediante</w:t>
      </w:r>
      <w:r w:rsidRPr="00330110">
        <w:rPr>
          <w:rStyle w:val="Hipervnculovisitado"/>
          <w:rFonts w:asciiTheme="minorHAnsi" w:hAnsiTheme="minorHAnsi" w:cstheme="minorHAnsi"/>
          <w:color w:val="000000" w:themeColor="text1"/>
          <w:sz w:val="24"/>
          <w:szCs w:val="24"/>
          <w:u w:val="none"/>
          <w:lang w:val="es-UY"/>
        </w:rPr>
        <w:t xml:space="preserve"> </w:t>
      </w:r>
      <w:r w:rsidR="001F3FA4" w:rsidRPr="00330110">
        <w:rPr>
          <w:rStyle w:val="Hipervnculovisitado"/>
          <w:rFonts w:asciiTheme="minorHAnsi" w:hAnsiTheme="minorHAnsi" w:cstheme="minorHAnsi"/>
          <w:color w:val="000000" w:themeColor="text1"/>
          <w:sz w:val="24"/>
          <w:szCs w:val="24"/>
          <w:u w:val="none"/>
          <w:lang w:val="es-UY"/>
        </w:rPr>
        <w:t xml:space="preserve">el sistema de </w:t>
      </w:r>
      <w:r w:rsidRPr="00330110">
        <w:rPr>
          <w:rStyle w:val="Hipervnculovisitado"/>
          <w:rFonts w:asciiTheme="minorHAnsi" w:hAnsiTheme="minorHAnsi" w:cstheme="minorHAnsi"/>
          <w:color w:val="000000" w:themeColor="text1"/>
          <w:sz w:val="24"/>
          <w:szCs w:val="24"/>
          <w:u w:val="none"/>
          <w:lang w:val="es-UY"/>
        </w:rPr>
        <w:t>cámaras</w:t>
      </w:r>
      <w:r w:rsidR="001F3FA4" w:rsidRPr="00330110">
        <w:rPr>
          <w:rStyle w:val="Hipervnculovisitado"/>
          <w:rFonts w:asciiTheme="minorHAnsi" w:hAnsiTheme="minorHAnsi" w:cstheme="minorHAnsi"/>
          <w:color w:val="000000" w:themeColor="text1"/>
          <w:sz w:val="24"/>
          <w:szCs w:val="24"/>
          <w:u w:val="none"/>
          <w:lang w:val="es-UY"/>
        </w:rPr>
        <w:t xml:space="preserve"> a instalarse</w:t>
      </w:r>
      <w:r w:rsidR="009F16E7" w:rsidRPr="00330110">
        <w:rPr>
          <w:rStyle w:val="Hipervnculovisitado"/>
          <w:rFonts w:asciiTheme="minorHAnsi" w:hAnsiTheme="minorHAnsi" w:cstheme="minorHAnsi"/>
          <w:color w:val="000000" w:themeColor="text1"/>
          <w:sz w:val="24"/>
          <w:szCs w:val="24"/>
          <w:u w:val="none"/>
          <w:lang w:val="es-UY"/>
        </w:rPr>
        <w:t xml:space="preserve"> en el</w:t>
      </w:r>
      <w:r w:rsidR="009F16E7" w:rsidRPr="00FF32FD">
        <w:rPr>
          <w:rStyle w:val="Hipervnculovisitado"/>
          <w:rFonts w:asciiTheme="minorHAnsi" w:hAnsiTheme="minorHAnsi" w:cstheme="minorHAnsi"/>
          <w:color w:val="000000" w:themeColor="text1"/>
          <w:sz w:val="24"/>
          <w:szCs w:val="24"/>
          <w:u w:val="none"/>
          <w:lang w:val="es-UY"/>
        </w:rPr>
        <w:t xml:space="preserve"> exterior</w:t>
      </w:r>
      <w:r w:rsidRPr="00FF32FD">
        <w:rPr>
          <w:rStyle w:val="Hipervnculovisitado"/>
          <w:rFonts w:asciiTheme="minorHAnsi" w:hAnsiTheme="minorHAnsi" w:cstheme="minorHAnsi"/>
          <w:color w:val="000000" w:themeColor="text1"/>
          <w:sz w:val="24"/>
          <w:szCs w:val="24"/>
          <w:u w:val="none"/>
          <w:lang w:val="es-UY"/>
        </w:rPr>
        <w:t xml:space="preserve">, </w:t>
      </w:r>
      <w:r w:rsidR="009F7E98" w:rsidRPr="00FF32FD">
        <w:rPr>
          <w:rStyle w:val="Hipervnculovisitado"/>
          <w:rFonts w:asciiTheme="minorHAnsi" w:hAnsiTheme="minorHAnsi" w:cstheme="minorHAnsi"/>
          <w:color w:val="000000" w:themeColor="text1"/>
          <w:sz w:val="24"/>
          <w:szCs w:val="24"/>
          <w:u w:val="none"/>
          <w:lang w:val="es-UY"/>
        </w:rPr>
        <w:t>comandado</w:t>
      </w:r>
      <w:r w:rsidRPr="00FF32FD">
        <w:rPr>
          <w:rStyle w:val="Hipervnculovisitado"/>
          <w:rFonts w:asciiTheme="minorHAnsi" w:hAnsiTheme="minorHAnsi" w:cstheme="minorHAnsi"/>
          <w:color w:val="000000" w:themeColor="text1"/>
          <w:sz w:val="24"/>
          <w:szCs w:val="24"/>
          <w:u w:val="none"/>
          <w:lang w:val="es-UY"/>
        </w:rPr>
        <w:t xml:space="preserve"> por un sistema de Software</w:t>
      </w:r>
      <w:r w:rsidR="005874BA" w:rsidRPr="00FF32FD">
        <w:rPr>
          <w:rStyle w:val="Hipervnculovisitado"/>
          <w:rFonts w:asciiTheme="minorHAnsi" w:hAnsiTheme="minorHAnsi" w:cstheme="minorHAnsi"/>
          <w:color w:val="000000" w:themeColor="text1"/>
          <w:sz w:val="24"/>
          <w:szCs w:val="24"/>
          <w:u w:val="none"/>
          <w:lang w:val="es-UY"/>
        </w:rPr>
        <w:t xml:space="preserve"> </w:t>
      </w:r>
      <w:r w:rsidR="005874BA" w:rsidRPr="00FF32FD">
        <w:rPr>
          <w:rFonts w:asciiTheme="minorHAnsi" w:hAnsiTheme="minorHAnsi" w:cstheme="minorHAnsi"/>
          <w:sz w:val="24"/>
          <w:szCs w:val="24"/>
          <w:lang w:val="es-UY"/>
        </w:rPr>
        <w:t>de control y visualización del sistema de video vigilancia</w:t>
      </w:r>
      <w:r w:rsidRPr="00FF32FD">
        <w:rPr>
          <w:rStyle w:val="Hipervnculovisitado"/>
          <w:rFonts w:asciiTheme="minorHAnsi" w:hAnsiTheme="minorHAnsi" w:cstheme="minorHAnsi"/>
          <w:color w:val="000000" w:themeColor="text1"/>
          <w:sz w:val="24"/>
          <w:szCs w:val="24"/>
          <w:u w:val="none"/>
          <w:lang w:val="es-UY"/>
        </w:rPr>
        <w:t xml:space="preserve">, que </w:t>
      </w:r>
      <w:r w:rsidR="009F7E98" w:rsidRPr="00FF32FD">
        <w:rPr>
          <w:rStyle w:val="Hipervnculovisitado"/>
          <w:rFonts w:asciiTheme="minorHAnsi" w:hAnsiTheme="minorHAnsi" w:cstheme="minorHAnsi"/>
          <w:color w:val="000000" w:themeColor="text1"/>
          <w:sz w:val="24"/>
          <w:szCs w:val="24"/>
          <w:u w:val="none"/>
          <w:lang w:val="es-UY"/>
        </w:rPr>
        <w:t>determinará</w:t>
      </w:r>
      <w:r w:rsidR="00771D9A" w:rsidRPr="00FF32FD">
        <w:rPr>
          <w:rStyle w:val="Hipervnculovisitado"/>
          <w:rFonts w:asciiTheme="minorHAnsi" w:hAnsiTheme="minorHAnsi" w:cstheme="minorHAnsi"/>
          <w:color w:val="000000" w:themeColor="text1"/>
          <w:sz w:val="24"/>
          <w:szCs w:val="24"/>
          <w:u w:val="none"/>
          <w:lang w:val="es-UY"/>
        </w:rPr>
        <w:t xml:space="preserve">/programara </w:t>
      </w:r>
      <w:r w:rsidRPr="00FF32FD">
        <w:rPr>
          <w:rStyle w:val="Hipervnculovisitado"/>
          <w:rFonts w:asciiTheme="minorHAnsi" w:hAnsiTheme="minorHAnsi" w:cstheme="minorHAnsi"/>
          <w:color w:val="000000" w:themeColor="text1"/>
          <w:sz w:val="24"/>
          <w:szCs w:val="24"/>
          <w:u w:val="none"/>
          <w:lang w:val="es-UY"/>
        </w:rPr>
        <w:t xml:space="preserve">zonas </w:t>
      </w:r>
      <w:r w:rsidR="00771D9A" w:rsidRPr="00FF32FD">
        <w:rPr>
          <w:rStyle w:val="Hipervnculovisitado"/>
          <w:rFonts w:asciiTheme="minorHAnsi" w:hAnsiTheme="minorHAnsi" w:cstheme="minorHAnsi"/>
          <w:color w:val="000000" w:themeColor="text1"/>
          <w:sz w:val="24"/>
          <w:szCs w:val="24"/>
          <w:u w:val="none"/>
          <w:lang w:val="es-UY"/>
        </w:rPr>
        <w:t xml:space="preserve">de exclusión a través de trazo de líneas </w:t>
      </w:r>
      <w:r w:rsidRPr="00FF32FD">
        <w:rPr>
          <w:rStyle w:val="Hipervnculovisitado"/>
          <w:rFonts w:asciiTheme="minorHAnsi" w:hAnsiTheme="minorHAnsi" w:cstheme="minorHAnsi"/>
          <w:color w:val="000000" w:themeColor="text1"/>
          <w:sz w:val="24"/>
          <w:szCs w:val="24"/>
          <w:u w:val="none"/>
          <w:lang w:val="es-UY"/>
        </w:rPr>
        <w:t>virtuales donde no podrá haber circulación</w:t>
      </w:r>
      <w:r w:rsidR="00771D9A" w:rsidRPr="00FF32FD">
        <w:rPr>
          <w:rStyle w:val="Hipervnculovisitado"/>
          <w:rFonts w:asciiTheme="minorHAnsi" w:hAnsiTheme="minorHAnsi" w:cstheme="minorHAnsi"/>
          <w:color w:val="000000" w:themeColor="text1"/>
          <w:sz w:val="24"/>
          <w:szCs w:val="24"/>
          <w:u w:val="none"/>
          <w:lang w:val="es-UY"/>
        </w:rPr>
        <w:t xml:space="preserve"> de personas</w:t>
      </w:r>
      <w:r w:rsidRPr="00FF32FD">
        <w:rPr>
          <w:rStyle w:val="Hipervnculovisitado"/>
          <w:rFonts w:asciiTheme="minorHAnsi" w:hAnsiTheme="minorHAnsi" w:cstheme="minorHAnsi"/>
          <w:color w:val="000000" w:themeColor="text1"/>
          <w:sz w:val="24"/>
          <w:szCs w:val="24"/>
          <w:u w:val="none"/>
          <w:lang w:val="es-UY"/>
        </w:rPr>
        <w:t xml:space="preserve"> en</w:t>
      </w:r>
      <w:r w:rsidR="00771D9A" w:rsidRPr="00FF32FD">
        <w:rPr>
          <w:rStyle w:val="Hipervnculovisitado"/>
          <w:rFonts w:asciiTheme="minorHAnsi" w:hAnsiTheme="minorHAnsi" w:cstheme="minorHAnsi"/>
          <w:color w:val="000000" w:themeColor="text1"/>
          <w:sz w:val="24"/>
          <w:szCs w:val="24"/>
          <w:u w:val="none"/>
          <w:lang w:val="es-UY"/>
        </w:rPr>
        <w:t xml:space="preserve"> los</w:t>
      </w:r>
      <w:r w:rsidRPr="00FF32FD">
        <w:rPr>
          <w:rStyle w:val="Hipervnculovisitado"/>
          <w:rFonts w:asciiTheme="minorHAnsi" w:hAnsiTheme="minorHAnsi" w:cstheme="minorHAnsi"/>
          <w:color w:val="000000" w:themeColor="text1"/>
          <w:sz w:val="24"/>
          <w:szCs w:val="24"/>
          <w:u w:val="none"/>
          <w:lang w:val="es-UY"/>
        </w:rPr>
        <w:t xml:space="preserve"> días y horarios establecidos</w:t>
      </w:r>
      <w:r w:rsidR="009F16E7" w:rsidRPr="00FF32FD">
        <w:rPr>
          <w:rStyle w:val="Hipervnculovisitado"/>
          <w:rFonts w:asciiTheme="minorHAnsi" w:hAnsiTheme="minorHAnsi" w:cstheme="minorHAnsi"/>
          <w:color w:val="000000" w:themeColor="text1"/>
          <w:sz w:val="24"/>
          <w:szCs w:val="24"/>
          <w:u w:val="none"/>
          <w:lang w:val="es-UY"/>
        </w:rPr>
        <w:t xml:space="preserve">, activando en tal </w:t>
      </w:r>
      <w:r w:rsidR="006F7ACC" w:rsidRPr="00FF32FD">
        <w:rPr>
          <w:rStyle w:val="Hipervnculovisitado"/>
          <w:rFonts w:asciiTheme="minorHAnsi" w:hAnsiTheme="minorHAnsi" w:cstheme="minorHAnsi"/>
          <w:color w:val="000000" w:themeColor="text1"/>
          <w:sz w:val="24"/>
          <w:szCs w:val="24"/>
          <w:u w:val="none"/>
          <w:lang w:val="es-UY"/>
        </w:rPr>
        <w:t>situación</w:t>
      </w:r>
      <w:r w:rsidR="009F16E7" w:rsidRPr="00FF32FD">
        <w:rPr>
          <w:rStyle w:val="Hipervnculovisitado"/>
          <w:rFonts w:asciiTheme="minorHAnsi" w:hAnsiTheme="minorHAnsi" w:cstheme="minorHAnsi"/>
          <w:color w:val="000000" w:themeColor="text1"/>
          <w:sz w:val="24"/>
          <w:szCs w:val="24"/>
          <w:u w:val="none"/>
          <w:lang w:val="es-UY"/>
        </w:rPr>
        <w:t xml:space="preserve"> una alerta a los operarios del Centro de Control.</w:t>
      </w:r>
    </w:p>
    <w:p w:rsidR="003927A1" w:rsidRPr="00FF32FD" w:rsidRDefault="003927A1" w:rsidP="00A704A9">
      <w:pPr>
        <w:pStyle w:val="Sangranormal"/>
        <w:numPr>
          <w:ilvl w:val="2"/>
          <w:numId w:val="5"/>
        </w:numPr>
        <w:spacing w:line="276" w:lineRule="auto"/>
        <w:ind w:left="0" w:firstLine="0"/>
        <w:jc w:val="both"/>
        <w:rPr>
          <w:rStyle w:val="Hipervnculovisitado"/>
          <w:rFonts w:asciiTheme="minorHAnsi" w:hAnsiTheme="minorHAnsi" w:cstheme="minorHAnsi"/>
          <w:b/>
          <w:color w:val="000000" w:themeColor="text1"/>
          <w:sz w:val="24"/>
          <w:szCs w:val="24"/>
          <w:u w:val="none"/>
          <w:lang w:val="es-UY"/>
        </w:rPr>
      </w:pPr>
      <w:r w:rsidRPr="00FF32FD">
        <w:rPr>
          <w:rStyle w:val="Hipervnculovisitado"/>
          <w:rFonts w:asciiTheme="minorHAnsi" w:hAnsiTheme="minorHAnsi" w:cstheme="minorHAnsi"/>
          <w:color w:val="000000" w:themeColor="text1"/>
          <w:sz w:val="24"/>
          <w:szCs w:val="24"/>
          <w:u w:val="none"/>
          <w:lang w:val="es-UY"/>
        </w:rPr>
        <w:t xml:space="preserve">El </w:t>
      </w:r>
      <w:r w:rsidRPr="00FF32FD">
        <w:rPr>
          <w:rFonts w:asciiTheme="minorHAnsi" w:hAnsiTheme="minorHAnsi" w:cstheme="minorHAnsi"/>
          <w:sz w:val="24"/>
          <w:szCs w:val="24"/>
          <w:lang w:val="es-UY"/>
        </w:rPr>
        <w:t>Software de control y visualización,</w:t>
      </w:r>
      <w:r w:rsidRPr="00FF32FD">
        <w:rPr>
          <w:rStyle w:val="Hipervnculovisitado"/>
          <w:rFonts w:asciiTheme="minorHAnsi" w:hAnsiTheme="minorHAnsi" w:cstheme="minorHAnsi"/>
          <w:color w:val="000000" w:themeColor="text1"/>
          <w:sz w:val="24"/>
          <w:szCs w:val="24"/>
          <w:u w:val="none"/>
          <w:lang w:val="es-UY"/>
        </w:rPr>
        <w:t xml:space="preserve"> deberá poder programarse para alertar al operador de cruce de zonas o invasión de perímetros, en horarios marcados por cada centro educativo, siendo este fijado una sola vez y diferenciando los </w:t>
      </w:r>
      <w:r w:rsidR="00FF32FD" w:rsidRPr="00FF32FD">
        <w:rPr>
          <w:rStyle w:val="Hipervnculovisitado"/>
          <w:rFonts w:asciiTheme="minorHAnsi" w:hAnsiTheme="minorHAnsi" w:cstheme="minorHAnsi"/>
          <w:color w:val="000000" w:themeColor="text1"/>
          <w:sz w:val="24"/>
          <w:szCs w:val="24"/>
          <w:u w:val="none"/>
          <w:lang w:val="es-UY"/>
        </w:rPr>
        <w:t>días</w:t>
      </w:r>
      <w:r w:rsidRPr="00FF32FD">
        <w:rPr>
          <w:rStyle w:val="Hipervnculovisitado"/>
          <w:rFonts w:asciiTheme="minorHAnsi" w:hAnsiTheme="minorHAnsi" w:cstheme="minorHAnsi"/>
          <w:color w:val="000000" w:themeColor="text1"/>
          <w:sz w:val="24"/>
          <w:szCs w:val="24"/>
          <w:u w:val="none"/>
          <w:lang w:val="es-UY"/>
        </w:rPr>
        <w:t xml:space="preserve"> lectivos y no lectivos.</w:t>
      </w:r>
    </w:p>
    <w:p w:rsidR="00E006FB" w:rsidRPr="00FF32FD" w:rsidRDefault="00E006FB" w:rsidP="00A704A9">
      <w:pPr>
        <w:pStyle w:val="Sangranormal"/>
        <w:numPr>
          <w:ilvl w:val="2"/>
          <w:numId w:val="5"/>
        </w:numPr>
        <w:spacing w:line="276" w:lineRule="auto"/>
        <w:ind w:left="0" w:firstLine="0"/>
        <w:jc w:val="both"/>
        <w:rPr>
          <w:rStyle w:val="Hipervnculovisitado"/>
          <w:rFonts w:asciiTheme="minorHAnsi" w:hAnsiTheme="minorHAnsi" w:cstheme="minorHAnsi"/>
          <w:b/>
          <w:color w:val="000000" w:themeColor="text1"/>
          <w:sz w:val="24"/>
          <w:szCs w:val="24"/>
          <w:u w:val="none"/>
          <w:lang w:val="es-UY"/>
        </w:rPr>
      </w:pPr>
      <w:r w:rsidRPr="00FF32FD">
        <w:rPr>
          <w:rStyle w:val="Hipervnculovisitado"/>
          <w:rFonts w:asciiTheme="minorHAnsi" w:hAnsiTheme="minorHAnsi" w:cstheme="minorHAnsi"/>
          <w:color w:val="000000" w:themeColor="text1"/>
          <w:sz w:val="24"/>
          <w:szCs w:val="24"/>
          <w:u w:val="none"/>
          <w:lang w:val="es-UY"/>
        </w:rPr>
        <w:t xml:space="preserve">El operario del Centro de </w:t>
      </w:r>
      <w:r w:rsidR="006F7ACC" w:rsidRPr="00FF32FD">
        <w:rPr>
          <w:rStyle w:val="Hipervnculovisitado"/>
          <w:rFonts w:asciiTheme="minorHAnsi" w:hAnsiTheme="minorHAnsi" w:cstheme="minorHAnsi"/>
          <w:color w:val="000000" w:themeColor="text1"/>
          <w:sz w:val="24"/>
          <w:szCs w:val="24"/>
          <w:u w:val="none"/>
          <w:lang w:val="es-UY"/>
        </w:rPr>
        <w:t>Control</w:t>
      </w:r>
      <w:r w:rsidRPr="00FF32FD">
        <w:rPr>
          <w:rStyle w:val="Hipervnculovisitado"/>
          <w:rFonts w:asciiTheme="minorHAnsi" w:hAnsiTheme="minorHAnsi" w:cstheme="minorHAnsi"/>
          <w:color w:val="000000" w:themeColor="text1"/>
          <w:sz w:val="24"/>
          <w:szCs w:val="24"/>
          <w:u w:val="none"/>
          <w:lang w:val="es-UY"/>
        </w:rPr>
        <w:t xml:space="preserve">, contara con acceso en vivo a imágenes trasmitidas por las cámaras instaladas de forma estratégica en los centros educativos donde podrá </w:t>
      </w:r>
      <w:proofErr w:type="spellStart"/>
      <w:r w:rsidR="00D00AE1">
        <w:rPr>
          <w:rStyle w:val="Hipervnculovisitado"/>
          <w:rFonts w:asciiTheme="minorHAnsi" w:hAnsiTheme="minorHAnsi" w:cstheme="minorHAnsi"/>
          <w:color w:val="000000" w:themeColor="text1"/>
          <w:sz w:val="24"/>
          <w:szCs w:val="24"/>
          <w:u w:val="none"/>
          <w:lang w:val="es-UY"/>
        </w:rPr>
        <w:t>disernir</w:t>
      </w:r>
      <w:proofErr w:type="spellEnd"/>
      <w:r w:rsidRPr="00FF32FD">
        <w:rPr>
          <w:rStyle w:val="Hipervnculovisitado"/>
          <w:rFonts w:asciiTheme="minorHAnsi" w:hAnsiTheme="minorHAnsi" w:cstheme="minorHAnsi"/>
          <w:color w:val="000000" w:themeColor="text1"/>
          <w:sz w:val="24"/>
          <w:szCs w:val="24"/>
          <w:u w:val="none"/>
          <w:lang w:val="es-UY"/>
        </w:rPr>
        <w:t xml:space="preserve"> si se trata de un evento </w:t>
      </w:r>
      <w:r w:rsidR="00D00AE1">
        <w:rPr>
          <w:rStyle w:val="Hipervnculovisitado"/>
          <w:rFonts w:asciiTheme="minorHAnsi" w:hAnsiTheme="minorHAnsi" w:cstheme="minorHAnsi"/>
          <w:color w:val="000000" w:themeColor="text1"/>
          <w:sz w:val="24"/>
          <w:szCs w:val="24"/>
          <w:u w:val="none"/>
          <w:lang w:val="es-UY"/>
        </w:rPr>
        <w:t>delictivo en proceso</w:t>
      </w:r>
      <w:r w:rsidR="00162885" w:rsidRPr="00FF32FD">
        <w:rPr>
          <w:rStyle w:val="Hipervnculovisitado"/>
          <w:rFonts w:asciiTheme="minorHAnsi" w:hAnsiTheme="minorHAnsi" w:cstheme="minorHAnsi"/>
          <w:color w:val="000000" w:themeColor="text1"/>
          <w:sz w:val="24"/>
          <w:szCs w:val="24"/>
          <w:u w:val="none"/>
          <w:lang w:val="es-UY"/>
        </w:rPr>
        <w:t xml:space="preserve">, activando un protocolo de actuación </w:t>
      </w:r>
      <w:proofErr w:type="spellStart"/>
      <w:r w:rsidR="00496566">
        <w:rPr>
          <w:rStyle w:val="Hipervnculovisitado"/>
          <w:rFonts w:asciiTheme="minorHAnsi" w:hAnsiTheme="minorHAnsi" w:cstheme="minorHAnsi"/>
          <w:color w:val="000000" w:themeColor="text1"/>
          <w:sz w:val="24"/>
          <w:szCs w:val="24"/>
          <w:u w:val="none"/>
          <w:lang w:val="es-UY"/>
        </w:rPr>
        <w:t>estabelcido</w:t>
      </w:r>
      <w:proofErr w:type="spellEnd"/>
      <w:r w:rsidR="00496566">
        <w:rPr>
          <w:rStyle w:val="Hipervnculovisitado"/>
          <w:rFonts w:asciiTheme="minorHAnsi" w:hAnsiTheme="minorHAnsi" w:cstheme="minorHAnsi"/>
          <w:color w:val="000000" w:themeColor="text1"/>
          <w:sz w:val="24"/>
          <w:szCs w:val="24"/>
          <w:u w:val="none"/>
          <w:lang w:val="es-UY"/>
        </w:rPr>
        <w:t>.</w:t>
      </w:r>
    </w:p>
    <w:p w:rsidR="00C164C6" w:rsidRPr="00FF32FD" w:rsidRDefault="00725E4C" w:rsidP="00A704A9">
      <w:pPr>
        <w:pStyle w:val="Sangranormal"/>
        <w:numPr>
          <w:ilvl w:val="2"/>
          <w:numId w:val="5"/>
        </w:numPr>
        <w:spacing w:line="276" w:lineRule="auto"/>
        <w:ind w:left="0" w:firstLine="0"/>
        <w:jc w:val="both"/>
        <w:rPr>
          <w:rStyle w:val="Hipervnculovisitado"/>
          <w:rFonts w:asciiTheme="minorHAnsi" w:hAnsiTheme="minorHAnsi" w:cstheme="minorHAnsi"/>
          <w:b/>
          <w:color w:val="000000" w:themeColor="text1"/>
          <w:sz w:val="24"/>
          <w:szCs w:val="24"/>
          <w:u w:val="none"/>
          <w:lang w:val="es-UY"/>
        </w:rPr>
      </w:pPr>
      <w:r w:rsidRPr="00FF32FD">
        <w:rPr>
          <w:rStyle w:val="Hipervnculovisitado"/>
          <w:rFonts w:asciiTheme="minorHAnsi" w:hAnsiTheme="minorHAnsi" w:cstheme="minorHAnsi"/>
          <w:color w:val="000000" w:themeColor="text1"/>
          <w:sz w:val="24"/>
          <w:szCs w:val="24"/>
          <w:u w:val="none"/>
          <w:lang w:val="es-UY"/>
        </w:rPr>
        <w:t xml:space="preserve">El sistema de </w:t>
      </w:r>
      <w:r w:rsidR="00C164C6" w:rsidRPr="00FF32FD">
        <w:rPr>
          <w:rStyle w:val="Hipervnculovisitado"/>
          <w:rFonts w:asciiTheme="minorHAnsi" w:hAnsiTheme="minorHAnsi" w:cstheme="minorHAnsi"/>
          <w:color w:val="000000" w:themeColor="text1"/>
          <w:sz w:val="24"/>
          <w:szCs w:val="24"/>
          <w:u w:val="none"/>
          <w:lang w:val="es-UY"/>
        </w:rPr>
        <w:t xml:space="preserve">Video Vigilancia Remota </w:t>
      </w:r>
      <w:r w:rsidR="009F7E98" w:rsidRPr="00FF32FD">
        <w:rPr>
          <w:rStyle w:val="Hipervnculovisitado"/>
          <w:rFonts w:asciiTheme="minorHAnsi" w:hAnsiTheme="minorHAnsi" w:cstheme="minorHAnsi"/>
          <w:color w:val="000000" w:themeColor="text1"/>
          <w:sz w:val="24"/>
          <w:szCs w:val="24"/>
          <w:u w:val="none"/>
          <w:lang w:val="es-UY"/>
        </w:rPr>
        <w:t xml:space="preserve">Inteligente, </w:t>
      </w:r>
      <w:r w:rsidR="006F7ACC" w:rsidRPr="00FF32FD">
        <w:rPr>
          <w:rStyle w:val="Hipervnculovisitado"/>
          <w:rFonts w:asciiTheme="minorHAnsi" w:hAnsiTheme="minorHAnsi" w:cstheme="minorHAnsi"/>
          <w:color w:val="000000" w:themeColor="text1"/>
          <w:sz w:val="24"/>
          <w:szCs w:val="24"/>
          <w:u w:val="none"/>
          <w:lang w:val="es-UY"/>
        </w:rPr>
        <w:t>deberá</w:t>
      </w:r>
      <w:r w:rsidR="009F16E7" w:rsidRPr="00FF32FD">
        <w:rPr>
          <w:rStyle w:val="Hipervnculovisitado"/>
          <w:rFonts w:asciiTheme="minorHAnsi" w:hAnsiTheme="minorHAnsi" w:cstheme="minorHAnsi"/>
          <w:color w:val="000000" w:themeColor="text1"/>
          <w:sz w:val="24"/>
          <w:szCs w:val="24"/>
          <w:u w:val="none"/>
          <w:lang w:val="es-UY"/>
        </w:rPr>
        <w:t xml:space="preserve"> </w:t>
      </w:r>
      <w:r w:rsidR="009F7E98" w:rsidRPr="00FF32FD">
        <w:rPr>
          <w:rStyle w:val="Hipervnculovisitado"/>
          <w:rFonts w:asciiTheme="minorHAnsi" w:hAnsiTheme="minorHAnsi" w:cstheme="minorHAnsi"/>
          <w:color w:val="000000" w:themeColor="text1"/>
          <w:sz w:val="24"/>
          <w:szCs w:val="24"/>
          <w:u w:val="none"/>
          <w:lang w:val="es-UY"/>
        </w:rPr>
        <w:t>contar</w:t>
      </w:r>
      <w:r w:rsidR="00C93D11" w:rsidRPr="00FF32FD">
        <w:rPr>
          <w:rStyle w:val="Hipervnculovisitado"/>
          <w:rFonts w:asciiTheme="minorHAnsi" w:hAnsiTheme="minorHAnsi" w:cstheme="minorHAnsi"/>
          <w:color w:val="000000" w:themeColor="text1"/>
          <w:sz w:val="24"/>
          <w:szCs w:val="24"/>
          <w:u w:val="none"/>
          <w:lang w:val="es-UY"/>
        </w:rPr>
        <w:t xml:space="preserve"> con </w:t>
      </w:r>
      <w:r w:rsidR="00903178" w:rsidRPr="00FF32FD">
        <w:rPr>
          <w:rStyle w:val="Hipervnculovisitado"/>
          <w:rFonts w:asciiTheme="minorHAnsi" w:hAnsiTheme="minorHAnsi" w:cstheme="minorHAnsi"/>
          <w:color w:val="000000" w:themeColor="text1"/>
          <w:sz w:val="24"/>
          <w:szCs w:val="24"/>
          <w:u w:val="none"/>
          <w:lang w:val="es-UY"/>
        </w:rPr>
        <w:t>servicio</w:t>
      </w:r>
      <w:r w:rsidR="00C164C6" w:rsidRPr="00FF32FD">
        <w:rPr>
          <w:rStyle w:val="Hipervnculovisitado"/>
          <w:rFonts w:asciiTheme="minorHAnsi" w:hAnsiTheme="minorHAnsi" w:cstheme="minorHAnsi"/>
          <w:color w:val="000000" w:themeColor="text1"/>
          <w:sz w:val="24"/>
          <w:szCs w:val="24"/>
          <w:u w:val="none"/>
          <w:lang w:val="es-UY"/>
        </w:rPr>
        <w:t xml:space="preserve"> de Perifoneo, </w:t>
      </w:r>
      <w:r w:rsidR="009F16E7" w:rsidRPr="00FF32FD">
        <w:rPr>
          <w:rStyle w:val="Hipervnculovisitado"/>
          <w:rFonts w:asciiTheme="minorHAnsi" w:hAnsiTheme="minorHAnsi" w:cstheme="minorHAnsi"/>
          <w:color w:val="000000" w:themeColor="text1"/>
          <w:sz w:val="24"/>
          <w:szCs w:val="24"/>
          <w:u w:val="none"/>
          <w:lang w:val="es-UY"/>
        </w:rPr>
        <w:t xml:space="preserve">donde </w:t>
      </w:r>
      <w:r w:rsidR="00771D9A" w:rsidRPr="00FF32FD">
        <w:rPr>
          <w:rStyle w:val="Hipervnculovisitado"/>
          <w:rFonts w:asciiTheme="minorHAnsi" w:hAnsiTheme="minorHAnsi" w:cstheme="minorHAnsi"/>
          <w:color w:val="000000" w:themeColor="text1"/>
          <w:sz w:val="24"/>
          <w:szCs w:val="24"/>
          <w:u w:val="none"/>
          <w:lang w:val="es-UY"/>
        </w:rPr>
        <w:t xml:space="preserve">el operario del Centro de Control, </w:t>
      </w:r>
      <w:r w:rsidR="006F7ACC" w:rsidRPr="00FF32FD">
        <w:rPr>
          <w:rStyle w:val="Hipervnculovisitado"/>
          <w:rFonts w:asciiTheme="minorHAnsi" w:hAnsiTheme="minorHAnsi" w:cstheme="minorHAnsi"/>
          <w:color w:val="000000" w:themeColor="text1"/>
          <w:sz w:val="24"/>
          <w:szCs w:val="24"/>
          <w:u w:val="none"/>
          <w:lang w:val="es-UY"/>
        </w:rPr>
        <w:t>dará</w:t>
      </w:r>
      <w:r w:rsidR="009F16E7" w:rsidRPr="00FF32FD">
        <w:rPr>
          <w:rStyle w:val="Hipervnculovisitado"/>
          <w:rFonts w:asciiTheme="minorHAnsi" w:hAnsiTheme="minorHAnsi" w:cstheme="minorHAnsi"/>
          <w:color w:val="000000" w:themeColor="text1"/>
          <w:sz w:val="24"/>
          <w:szCs w:val="24"/>
          <w:u w:val="none"/>
          <w:lang w:val="es-UY"/>
        </w:rPr>
        <w:t xml:space="preserve"> avisos</w:t>
      </w:r>
      <w:r w:rsidR="00903178" w:rsidRPr="00FF32FD">
        <w:rPr>
          <w:rStyle w:val="Hipervnculovisitado"/>
          <w:rFonts w:asciiTheme="minorHAnsi" w:hAnsiTheme="minorHAnsi" w:cstheme="minorHAnsi"/>
          <w:color w:val="000000" w:themeColor="text1"/>
          <w:sz w:val="24"/>
          <w:szCs w:val="24"/>
          <w:u w:val="none"/>
          <w:lang w:val="es-UY"/>
        </w:rPr>
        <w:t xml:space="preserve"> </w:t>
      </w:r>
      <w:r w:rsidR="00771D9A" w:rsidRPr="00FF32FD">
        <w:rPr>
          <w:rStyle w:val="Hipervnculovisitado"/>
          <w:rFonts w:asciiTheme="minorHAnsi" w:hAnsiTheme="minorHAnsi" w:cstheme="minorHAnsi"/>
          <w:color w:val="000000" w:themeColor="text1"/>
          <w:sz w:val="24"/>
          <w:szCs w:val="24"/>
          <w:u w:val="none"/>
          <w:lang w:val="es-UY"/>
        </w:rPr>
        <w:t xml:space="preserve">de </w:t>
      </w:r>
      <w:r w:rsidR="00162885" w:rsidRPr="00FF32FD">
        <w:rPr>
          <w:rStyle w:val="Hipervnculovisitado"/>
          <w:rFonts w:asciiTheme="minorHAnsi" w:hAnsiTheme="minorHAnsi" w:cstheme="minorHAnsi"/>
          <w:color w:val="000000" w:themeColor="text1"/>
          <w:sz w:val="24"/>
          <w:szCs w:val="24"/>
          <w:u w:val="none"/>
          <w:lang w:val="es-UY"/>
        </w:rPr>
        <w:t xml:space="preserve">detención ante </w:t>
      </w:r>
      <w:r w:rsidR="00771D9A" w:rsidRPr="00FF32FD">
        <w:rPr>
          <w:rStyle w:val="Hipervnculovisitado"/>
          <w:rFonts w:asciiTheme="minorHAnsi" w:hAnsiTheme="minorHAnsi" w:cstheme="minorHAnsi"/>
          <w:color w:val="000000" w:themeColor="text1"/>
          <w:sz w:val="24"/>
          <w:szCs w:val="24"/>
          <w:u w:val="none"/>
          <w:lang w:val="es-UY"/>
        </w:rPr>
        <w:t>intrusión a una zona prohibida de circulación o acercamiento</w:t>
      </w:r>
      <w:r w:rsidR="00162885" w:rsidRPr="00FF32FD">
        <w:rPr>
          <w:rStyle w:val="Hipervnculovisitado"/>
          <w:rFonts w:asciiTheme="minorHAnsi" w:hAnsiTheme="minorHAnsi" w:cstheme="minorHAnsi"/>
          <w:color w:val="000000" w:themeColor="text1"/>
          <w:sz w:val="24"/>
          <w:szCs w:val="24"/>
          <w:u w:val="none"/>
          <w:lang w:val="es-UY"/>
        </w:rPr>
        <w:t xml:space="preserve"> de posibles </w:t>
      </w:r>
      <w:r w:rsidR="00496566">
        <w:rPr>
          <w:rStyle w:val="Hipervnculovisitado"/>
          <w:rFonts w:asciiTheme="minorHAnsi" w:hAnsiTheme="minorHAnsi" w:cstheme="minorHAnsi"/>
          <w:color w:val="000000" w:themeColor="text1"/>
          <w:sz w:val="24"/>
          <w:szCs w:val="24"/>
          <w:u w:val="none"/>
          <w:lang w:val="es-UY"/>
        </w:rPr>
        <w:t>persona en actitud sospechosa</w:t>
      </w:r>
      <w:r w:rsidR="00771D9A" w:rsidRPr="00FF32FD">
        <w:rPr>
          <w:rStyle w:val="Hipervnculovisitado"/>
          <w:rFonts w:asciiTheme="minorHAnsi" w:hAnsiTheme="minorHAnsi" w:cstheme="minorHAnsi"/>
          <w:color w:val="000000" w:themeColor="text1"/>
          <w:sz w:val="24"/>
          <w:szCs w:val="24"/>
          <w:u w:val="none"/>
          <w:lang w:val="es-UY"/>
        </w:rPr>
        <w:t xml:space="preserve">, y de persistir la presencia, </w:t>
      </w:r>
      <w:r w:rsidR="006F7ACC" w:rsidRPr="00FF32FD">
        <w:rPr>
          <w:rStyle w:val="Hipervnculovisitado"/>
          <w:rFonts w:asciiTheme="minorHAnsi" w:hAnsiTheme="minorHAnsi" w:cstheme="minorHAnsi"/>
          <w:color w:val="000000" w:themeColor="text1"/>
          <w:sz w:val="24"/>
          <w:szCs w:val="24"/>
          <w:u w:val="none"/>
          <w:lang w:val="es-UY"/>
        </w:rPr>
        <w:t>realizará</w:t>
      </w:r>
      <w:r w:rsidR="002B1016" w:rsidRPr="00FF32FD">
        <w:rPr>
          <w:rStyle w:val="Hipervnculovisitado"/>
          <w:rFonts w:asciiTheme="minorHAnsi" w:hAnsiTheme="minorHAnsi" w:cstheme="minorHAnsi"/>
          <w:color w:val="000000" w:themeColor="text1"/>
          <w:sz w:val="24"/>
          <w:szCs w:val="24"/>
          <w:u w:val="none"/>
          <w:lang w:val="es-UY"/>
        </w:rPr>
        <w:t xml:space="preserve"> </w:t>
      </w:r>
      <w:r w:rsidR="00C164C6" w:rsidRPr="00FF32FD">
        <w:rPr>
          <w:rStyle w:val="Hipervnculovisitado"/>
          <w:rFonts w:asciiTheme="minorHAnsi" w:hAnsiTheme="minorHAnsi" w:cstheme="minorHAnsi"/>
          <w:color w:val="000000" w:themeColor="text1"/>
          <w:sz w:val="24"/>
          <w:szCs w:val="24"/>
          <w:u w:val="none"/>
          <w:lang w:val="es-UY"/>
        </w:rPr>
        <w:t>activación de</w:t>
      </w:r>
      <w:r w:rsidR="00771D9A" w:rsidRPr="00FF32FD">
        <w:rPr>
          <w:rStyle w:val="Hipervnculovisitado"/>
          <w:rFonts w:asciiTheme="minorHAnsi" w:hAnsiTheme="minorHAnsi" w:cstheme="minorHAnsi"/>
          <w:color w:val="000000" w:themeColor="text1"/>
          <w:sz w:val="24"/>
          <w:szCs w:val="24"/>
          <w:u w:val="none"/>
          <w:lang w:val="es-UY"/>
        </w:rPr>
        <w:t xml:space="preserve"> una</w:t>
      </w:r>
      <w:r w:rsidR="00C164C6" w:rsidRPr="00FF32FD">
        <w:rPr>
          <w:rStyle w:val="Hipervnculovisitado"/>
          <w:rFonts w:asciiTheme="minorHAnsi" w:hAnsiTheme="minorHAnsi" w:cstheme="minorHAnsi"/>
          <w:color w:val="000000" w:themeColor="text1"/>
          <w:sz w:val="24"/>
          <w:szCs w:val="24"/>
          <w:u w:val="none"/>
          <w:lang w:val="es-UY"/>
        </w:rPr>
        <w:t xml:space="preserve"> alarma sonora </w:t>
      </w:r>
      <w:r w:rsidR="00771D9A" w:rsidRPr="00FF32FD">
        <w:rPr>
          <w:rStyle w:val="Hipervnculovisitado"/>
          <w:rFonts w:asciiTheme="minorHAnsi" w:hAnsiTheme="minorHAnsi" w:cstheme="minorHAnsi"/>
          <w:color w:val="000000" w:themeColor="text1"/>
          <w:sz w:val="24"/>
          <w:szCs w:val="24"/>
          <w:u w:val="none"/>
          <w:lang w:val="es-UY"/>
        </w:rPr>
        <w:t xml:space="preserve">con luz </w:t>
      </w:r>
      <w:r w:rsidR="00C164C6" w:rsidRPr="00FF32FD">
        <w:rPr>
          <w:rStyle w:val="Hipervnculovisitado"/>
          <w:rFonts w:asciiTheme="minorHAnsi" w:hAnsiTheme="minorHAnsi" w:cstheme="minorHAnsi"/>
          <w:color w:val="000000" w:themeColor="text1"/>
          <w:sz w:val="24"/>
          <w:szCs w:val="24"/>
          <w:u w:val="none"/>
          <w:lang w:val="es-UY"/>
        </w:rPr>
        <w:t xml:space="preserve">estroboscópica </w:t>
      </w:r>
      <w:r w:rsidR="00E81E23" w:rsidRPr="00FF32FD">
        <w:rPr>
          <w:rStyle w:val="Hipervnculovisitado"/>
          <w:rFonts w:asciiTheme="minorHAnsi" w:hAnsiTheme="minorHAnsi" w:cstheme="minorHAnsi"/>
          <w:color w:val="000000" w:themeColor="text1"/>
          <w:sz w:val="24"/>
          <w:szCs w:val="24"/>
          <w:u w:val="none"/>
          <w:lang w:val="es-UY"/>
        </w:rPr>
        <w:t>disuasiva</w:t>
      </w:r>
      <w:r w:rsidR="00162885" w:rsidRPr="00FF32FD">
        <w:rPr>
          <w:rStyle w:val="Hipervnculovisitado"/>
          <w:rFonts w:asciiTheme="minorHAnsi" w:hAnsiTheme="minorHAnsi" w:cstheme="minorHAnsi"/>
          <w:color w:val="000000" w:themeColor="text1"/>
          <w:sz w:val="24"/>
          <w:szCs w:val="24"/>
          <w:u w:val="none"/>
          <w:lang w:val="es-UY"/>
        </w:rPr>
        <w:t xml:space="preserve"> manteniendo comunicación directa.</w:t>
      </w:r>
    </w:p>
    <w:p w:rsidR="00C164C6" w:rsidRPr="00FF32FD" w:rsidRDefault="009F7E98" w:rsidP="00A704A9">
      <w:pPr>
        <w:pStyle w:val="Sangranormal"/>
        <w:numPr>
          <w:ilvl w:val="2"/>
          <w:numId w:val="5"/>
        </w:numPr>
        <w:spacing w:line="276" w:lineRule="auto"/>
        <w:ind w:left="0" w:firstLine="0"/>
        <w:jc w:val="both"/>
        <w:rPr>
          <w:rStyle w:val="Hipervnculovisitado"/>
          <w:rFonts w:asciiTheme="minorHAnsi" w:hAnsiTheme="minorHAnsi" w:cstheme="minorHAnsi"/>
          <w:b/>
          <w:color w:val="000000" w:themeColor="text1"/>
          <w:sz w:val="24"/>
          <w:szCs w:val="24"/>
          <w:u w:val="none"/>
          <w:lang w:val="es-UY"/>
        </w:rPr>
      </w:pPr>
      <w:r w:rsidRPr="00FF32FD">
        <w:rPr>
          <w:rStyle w:val="Hipervnculovisitado"/>
          <w:rFonts w:asciiTheme="minorHAnsi" w:hAnsiTheme="minorHAnsi" w:cstheme="minorHAnsi"/>
          <w:color w:val="000000" w:themeColor="text1"/>
          <w:sz w:val="24"/>
          <w:szCs w:val="24"/>
          <w:u w:val="none"/>
          <w:lang w:val="es-UY"/>
        </w:rPr>
        <w:t>Contará</w:t>
      </w:r>
      <w:r w:rsidR="00C164C6" w:rsidRPr="00FF32FD">
        <w:rPr>
          <w:rStyle w:val="Hipervnculovisitado"/>
          <w:rFonts w:asciiTheme="minorHAnsi" w:hAnsiTheme="minorHAnsi" w:cstheme="minorHAnsi"/>
          <w:color w:val="000000" w:themeColor="text1"/>
          <w:sz w:val="24"/>
          <w:szCs w:val="24"/>
          <w:u w:val="none"/>
          <w:lang w:val="es-UY"/>
        </w:rPr>
        <w:t xml:space="preserve"> con el </w:t>
      </w:r>
      <w:r w:rsidR="009F16E7" w:rsidRPr="00FF32FD">
        <w:rPr>
          <w:rStyle w:val="Hipervnculovisitado"/>
          <w:rFonts w:asciiTheme="minorHAnsi" w:hAnsiTheme="minorHAnsi" w:cstheme="minorHAnsi"/>
          <w:color w:val="000000" w:themeColor="text1"/>
          <w:sz w:val="24"/>
          <w:szCs w:val="24"/>
          <w:u w:val="none"/>
          <w:lang w:val="es-UY"/>
        </w:rPr>
        <w:t xml:space="preserve">apoyo de </w:t>
      </w:r>
      <w:r w:rsidR="00C164C6" w:rsidRPr="00FF32FD">
        <w:rPr>
          <w:rStyle w:val="Hipervnculovisitado"/>
          <w:rFonts w:asciiTheme="minorHAnsi" w:hAnsiTheme="minorHAnsi" w:cstheme="minorHAnsi"/>
          <w:color w:val="000000" w:themeColor="text1"/>
          <w:sz w:val="24"/>
          <w:szCs w:val="24"/>
          <w:u w:val="none"/>
          <w:lang w:val="es-UY"/>
        </w:rPr>
        <w:t>servicio de</w:t>
      </w:r>
      <w:r w:rsidR="00E006FB" w:rsidRPr="00FF32FD">
        <w:rPr>
          <w:rStyle w:val="Hipervnculovisitado"/>
          <w:rFonts w:asciiTheme="minorHAnsi" w:hAnsiTheme="minorHAnsi" w:cstheme="minorHAnsi"/>
          <w:color w:val="000000" w:themeColor="text1"/>
          <w:sz w:val="24"/>
          <w:szCs w:val="24"/>
          <w:u w:val="none"/>
          <w:lang w:val="es-UY"/>
        </w:rPr>
        <w:t xml:space="preserve"> un móvil de uso </w:t>
      </w:r>
      <w:r w:rsidR="006F7ACC" w:rsidRPr="00FF32FD">
        <w:rPr>
          <w:rStyle w:val="Hipervnculovisitado"/>
          <w:rFonts w:asciiTheme="minorHAnsi" w:hAnsiTheme="minorHAnsi" w:cstheme="minorHAnsi"/>
          <w:color w:val="000000" w:themeColor="text1"/>
          <w:sz w:val="24"/>
          <w:szCs w:val="24"/>
          <w:u w:val="none"/>
          <w:lang w:val="es-UY"/>
        </w:rPr>
        <w:t>exclusivo</w:t>
      </w:r>
      <w:r w:rsidR="00E006FB" w:rsidRPr="00FF32FD">
        <w:rPr>
          <w:rStyle w:val="Hipervnculovisitado"/>
          <w:rFonts w:asciiTheme="minorHAnsi" w:hAnsiTheme="minorHAnsi" w:cstheme="minorHAnsi"/>
          <w:color w:val="000000" w:themeColor="text1"/>
          <w:sz w:val="24"/>
          <w:szCs w:val="24"/>
          <w:u w:val="none"/>
          <w:lang w:val="es-UY"/>
        </w:rPr>
        <w:t xml:space="preserve"> para ANEP, mediante prestación de</w:t>
      </w:r>
      <w:r w:rsidR="00C164C6" w:rsidRPr="00FF32FD">
        <w:rPr>
          <w:rStyle w:val="Hipervnculovisitado"/>
          <w:rFonts w:asciiTheme="minorHAnsi" w:hAnsiTheme="minorHAnsi" w:cstheme="minorHAnsi"/>
          <w:color w:val="000000" w:themeColor="text1"/>
          <w:sz w:val="24"/>
          <w:szCs w:val="24"/>
          <w:u w:val="none"/>
          <w:lang w:val="es-UY"/>
        </w:rPr>
        <w:t xml:space="preserve"> Rondas</w:t>
      </w:r>
      <w:r w:rsidR="00771D9A" w:rsidRPr="00FF32FD">
        <w:rPr>
          <w:rStyle w:val="Hipervnculovisitado"/>
          <w:rFonts w:asciiTheme="minorHAnsi" w:hAnsiTheme="minorHAnsi" w:cstheme="minorHAnsi"/>
          <w:color w:val="000000" w:themeColor="text1"/>
          <w:sz w:val="24"/>
          <w:szCs w:val="24"/>
          <w:u w:val="none"/>
          <w:lang w:val="es-UY"/>
        </w:rPr>
        <w:t xml:space="preserve"> </w:t>
      </w:r>
      <w:r w:rsidR="00C164C6" w:rsidRPr="00FF32FD">
        <w:rPr>
          <w:rStyle w:val="Hipervnculovisitado"/>
          <w:rFonts w:asciiTheme="minorHAnsi" w:hAnsiTheme="minorHAnsi" w:cstheme="minorHAnsi"/>
          <w:color w:val="000000" w:themeColor="text1"/>
          <w:sz w:val="24"/>
          <w:szCs w:val="24"/>
          <w:u w:val="none"/>
          <w:lang w:val="es-UY"/>
        </w:rPr>
        <w:t>Presenciales</w:t>
      </w:r>
      <w:r w:rsidR="003927A1" w:rsidRPr="00FF32FD">
        <w:rPr>
          <w:rStyle w:val="Hipervnculovisitado"/>
          <w:rFonts w:asciiTheme="minorHAnsi" w:hAnsiTheme="minorHAnsi" w:cstheme="minorHAnsi"/>
          <w:color w:val="000000" w:themeColor="text1"/>
          <w:sz w:val="24"/>
          <w:szCs w:val="24"/>
          <w:u w:val="none"/>
          <w:lang w:val="es-UY"/>
        </w:rPr>
        <w:t xml:space="preserve"> establecidas</w:t>
      </w:r>
      <w:r w:rsidR="00E006FB" w:rsidRPr="00FF32FD">
        <w:rPr>
          <w:rStyle w:val="Hipervnculovisitado"/>
          <w:rFonts w:asciiTheme="minorHAnsi" w:hAnsiTheme="minorHAnsi" w:cstheme="minorHAnsi"/>
          <w:color w:val="000000" w:themeColor="text1"/>
          <w:sz w:val="24"/>
          <w:szCs w:val="24"/>
          <w:u w:val="none"/>
          <w:lang w:val="es-UY"/>
        </w:rPr>
        <w:t xml:space="preserve"> y del servicio de Respuesta </w:t>
      </w:r>
      <w:r w:rsidR="006F7ACC" w:rsidRPr="00FF32FD">
        <w:rPr>
          <w:rStyle w:val="Hipervnculovisitado"/>
          <w:rFonts w:asciiTheme="minorHAnsi" w:hAnsiTheme="minorHAnsi" w:cstheme="minorHAnsi"/>
          <w:color w:val="000000" w:themeColor="text1"/>
          <w:sz w:val="24"/>
          <w:szCs w:val="24"/>
          <w:u w:val="none"/>
          <w:lang w:val="es-UY"/>
        </w:rPr>
        <w:t>Móvil</w:t>
      </w:r>
      <w:r w:rsidR="00E006FB" w:rsidRPr="00FF32FD">
        <w:rPr>
          <w:rStyle w:val="Hipervnculovisitado"/>
          <w:rFonts w:asciiTheme="minorHAnsi" w:hAnsiTheme="minorHAnsi" w:cstheme="minorHAnsi"/>
          <w:color w:val="000000" w:themeColor="text1"/>
          <w:sz w:val="24"/>
          <w:szCs w:val="24"/>
          <w:u w:val="none"/>
          <w:lang w:val="es-UY"/>
        </w:rPr>
        <w:t xml:space="preserve"> con tenencia de llaves</w:t>
      </w:r>
      <w:r w:rsidR="00C164C6" w:rsidRPr="00FF32FD">
        <w:rPr>
          <w:rStyle w:val="Hipervnculovisitado"/>
          <w:rFonts w:asciiTheme="minorHAnsi" w:hAnsiTheme="minorHAnsi" w:cstheme="minorHAnsi"/>
          <w:color w:val="000000" w:themeColor="text1"/>
          <w:sz w:val="24"/>
          <w:szCs w:val="24"/>
          <w:u w:val="none"/>
          <w:lang w:val="es-UY"/>
        </w:rPr>
        <w:t>,</w:t>
      </w:r>
      <w:r w:rsidR="00771D9A" w:rsidRPr="00FF32FD">
        <w:rPr>
          <w:rStyle w:val="Hipervnculovisitado"/>
          <w:rFonts w:asciiTheme="minorHAnsi" w:hAnsiTheme="minorHAnsi" w:cstheme="minorHAnsi"/>
          <w:color w:val="000000" w:themeColor="text1"/>
          <w:sz w:val="24"/>
          <w:szCs w:val="24"/>
          <w:u w:val="none"/>
          <w:lang w:val="es-UY"/>
        </w:rPr>
        <w:t xml:space="preserve"> </w:t>
      </w:r>
      <w:r w:rsidR="009F16E7" w:rsidRPr="00FF32FD">
        <w:rPr>
          <w:rStyle w:val="Hipervnculovisitado"/>
          <w:rFonts w:asciiTheme="minorHAnsi" w:hAnsiTheme="minorHAnsi" w:cstheme="minorHAnsi"/>
          <w:color w:val="000000" w:themeColor="text1"/>
          <w:sz w:val="24"/>
          <w:szCs w:val="24"/>
          <w:u w:val="none"/>
          <w:lang w:val="es-UY"/>
        </w:rPr>
        <w:t>con un guardia chofer sin arma y un guardia sin arma,</w:t>
      </w:r>
      <w:r w:rsidR="00C164C6" w:rsidRPr="00FF32FD">
        <w:rPr>
          <w:rStyle w:val="Hipervnculovisitado"/>
          <w:rFonts w:asciiTheme="minorHAnsi" w:hAnsiTheme="minorHAnsi" w:cstheme="minorHAnsi"/>
          <w:color w:val="000000" w:themeColor="text1"/>
          <w:sz w:val="24"/>
          <w:szCs w:val="24"/>
          <w:u w:val="none"/>
          <w:lang w:val="es-UY"/>
        </w:rPr>
        <w:t xml:space="preserve"> por cada una de </w:t>
      </w:r>
      <w:r w:rsidRPr="00FF32FD">
        <w:rPr>
          <w:rStyle w:val="Hipervnculovisitado"/>
          <w:rFonts w:asciiTheme="minorHAnsi" w:hAnsiTheme="minorHAnsi" w:cstheme="minorHAnsi"/>
          <w:color w:val="000000" w:themeColor="text1"/>
          <w:sz w:val="24"/>
          <w:szCs w:val="24"/>
          <w:u w:val="none"/>
          <w:lang w:val="es-UY"/>
        </w:rPr>
        <w:t>las zonas exclusivas</w:t>
      </w:r>
      <w:r w:rsidR="00C164C6" w:rsidRPr="00FF32FD">
        <w:rPr>
          <w:rStyle w:val="Hipervnculovisitado"/>
          <w:rFonts w:asciiTheme="minorHAnsi" w:hAnsiTheme="minorHAnsi" w:cstheme="minorHAnsi"/>
          <w:color w:val="000000" w:themeColor="text1"/>
          <w:sz w:val="24"/>
          <w:szCs w:val="24"/>
          <w:u w:val="none"/>
          <w:lang w:val="es-UY"/>
        </w:rPr>
        <w:t xml:space="preserve"> para ANEP con tenencia de llaves, y servicio de acuda ante la </w:t>
      </w:r>
      <w:r w:rsidR="00E81E23" w:rsidRPr="00FF32FD">
        <w:rPr>
          <w:rStyle w:val="Hipervnculovisitado"/>
          <w:rFonts w:asciiTheme="minorHAnsi" w:hAnsiTheme="minorHAnsi" w:cstheme="minorHAnsi"/>
          <w:color w:val="000000" w:themeColor="text1"/>
          <w:sz w:val="24"/>
          <w:szCs w:val="24"/>
          <w:u w:val="none"/>
          <w:lang w:val="es-UY"/>
        </w:rPr>
        <w:t>confirmación</w:t>
      </w:r>
      <w:r w:rsidR="00C164C6" w:rsidRPr="00FF32FD">
        <w:rPr>
          <w:rStyle w:val="Hipervnculovisitado"/>
          <w:rFonts w:asciiTheme="minorHAnsi" w:hAnsiTheme="minorHAnsi" w:cstheme="minorHAnsi"/>
          <w:color w:val="000000" w:themeColor="text1"/>
          <w:sz w:val="24"/>
          <w:szCs w:val="24"/>
          <w:u w:val="none"/>
          <w:lang w:val="es-UY"/>
        </w:rPr>
        <w:t xml:space="preserve"> de un </w:t>
      </w:r>
      <w:r w:rsidR="00E81E23" w:rsidRPr="00FF32FD">
        <w:rPr>
          <w:rStyle w:val="Hipervnculovisitado"/>
          <w:rFonts w:asciiTheme="minorHAnsi" w:hAnsiTheme="minorHAnsi" w:cstheme="minorHAnsi"/>
          <w:color w:val="000000" w:themeColor="text1"/>
          <w:sz w:val="24"/>
          <w:szCs w:val="24"/>
          <w:u w:val="none"/>
          <w:lang w:val="es-UY"/>
        </w:rPr>
        <w:t>evento</w:t>
      </w:r>
      <w:r w:rsidR="00C164C6" w:rsidRPr="00FF32FD">
        <w:rPr>
          <w:rStyle w:val="Hipervnculovisitado"/>
          <w:rFonts w:asciiTheme="minorHAnsi" w:hAnsiTheme="minorHAnsi" w:cstheme="minorHAnsi"/>
          <w:color w:val="000000" w:themeColor="text1"/>
          <w:sz w:val="24"/>
          <w:szCs w:val="24"/>
          <w:u w:val="none"/>
          <w:lang w:val="es-UY"/>
        </w:rPr>
        <w:t xml:space="preserve"> positivo</w:t>
      </w:r>
      <w:r w:rsidR="00E006FB" w:rsidRPr="00FF32FD">
        <w:rPr>
          <w:rStyle w:val="Hipervnculovisitado"/>
          <w:rFonts w:asciiTheme="minorHAnsi" w:hAnsiTheme="minorHAnsi" w:cstheme="minorHAnsi"/>
          <w:color w:val="000000" w:themeColor="text1"/>
          <w:sz w:val="24"/>
          <w:szCs w:val="24"/>
          <w:u w:val="none"/>
          <w:lang w:val="es-UY"/>
        </w:rPr>
        <w:t xml:space="preserve"> de intrusión, </w:t>
      </w:r>
      <w:proofErr w:type="spellStart"/>
      <w:r w:rsidR="00E006FB" w:rsidRPr="00FF32FD">
        <w:rPr>
          <w:rStyle w:val="Hipervnculovisitado"/>
          <w:rFonts w:asciiTheme="minorHAnsi" w:hAnsiTheme="minorHAnsi" w:cstheme="minorHAnsi"/>
          <w:color w:val="000000" w:themeColor="text1"/>
          <w:sz w:val="24"/>
          <w:szCs w:val="24"/>
          <w:u w:val="none"/>
          <w:lang w:val="es-UY"/>
        </w:rPr>
        <w:t>vandalización</w:t>
      </w:r>
      <w:proofErr w:type="spellEnd"/>
      <w:r w:rsidR="00E006FB" w:rsidRPr="00FF32FD">
        <w:rPr>
          <w:rStyle w:val="Hipervnculovisitado"/>
          <w:rFonts w:asciiTheme="minorHAnsi" w:hAnsiTheme="minorHAnsi" w:cstheme="minorHAnsi"/>
          <w:color w:val="000000" w:themeColor="text1"/>
          <w:sz w:val="24"/>
          <w:szCs w:val="24"/>
          <w:u w:val="none"/>
          <w:lang w:val="es-UY"/>
        </w:rPr>
        <w:t xml:space="preserve"> o intento de ingreso </w:t>
      </w:r>
      <w:r w:rsidR="006F7ACC" w:rsidRPr="00FF32FD">
        <w:rPr>
          <w:rStyle w:val="Hipervnculovisitado"/>
          <w:rFonts w:asciiTheme="minorHAnsi" w:hAnsiTheme="minorHAnsi" w:cstheme="minorHAnsi"/>
          <w:color w:val="000000" w:themeColor="text1"/>
          <w:sz w:val="24"/>
          <w:szCs w:val="24"/>
          <w:u w:val="none"/>
          <w:lang w:val="es-UY"/>
        </w:rPr>
        <w:t>verificado</w:t>
      </w:r>
      <w:r w:rsidR="00E006FB" w:rsidRPr="00FF32FD">
        <w:rPr>
          <w:rStyle w:val="Hipervnculovisitado"/>
          <w:rFonts w:asciiTheme="minorHAnsi" w:hAnsiTheme="minorHAnsi" w:cstheme="minorHAnsi"/>
          <w:color w:val="000000" w:themeColor="text1"/>
          <w:sz w:val="24"/>
          <w:szCs w:val="24"/>
          <w:u w:val="none"/>
          <w:lang w:val="es-UY"/>
        </w:rPr>
        <w:t xml:space="preserve"> </w:t>
      </w:r>
      <w:r w:rsidR="00C164C6" w:rsidRPr="00FF32FD">
        <w:rPr>
          <w:rStyle w:val="Hipervnculovisitado"/>
          <w:rFonts w:asciiTheme="minorHAnsi" w:hAnsiTheme="minorHAnsi" w:cstheme="minorHAnsi"/>
          <w:color w:val="000000" w:themeColor="text1"/>
          <w:sz w:val="24"/>
          <w:szCs w:val="24"/>
          <w:u w:val="none"/>
          <w:lang w:val="es-UY"/>
        </w:rPr>
        <w:t>por parte del operador del Centro de Control.</w:t>
      </w:r>
    </w:p>
    <w:p w:rsidR="00162885" w:rsidRPr="00FF32FD" w:rsidRDefault="00162885" w:rsidP="00A704A9">
      <w:pPr>
        <w:pStyle w:val="Sangranormal"/>
        <w:numPr>
          <w:ilvl w:val="2"/>
          <w:numId w:val="5"/>
        </w:numPr>
        <w:spacing w:line="276" w:lineRule="auto"/>
        <w:ind w:left="0" w:firstLine="0"/>
        <w:jc w:val="both"/>
        <w:rPr>
          <w:rStyle w:val="Hipervnculovisitado"/>
          <w:rFonts w:asciiTheme="minorHAnsi" w:hAnsiTheme="minorHAnsi" w:cstheme="minorHAnsi"/>
          <w:b/>
          <w:color w:val="000000" w:themeColor="text1"/>
          <w:sz w:val="24"/>
          <w:szCs w:val="24"/>
          <w:u w:val="none"/>
          <w:lang w:val="es-UY"/>
        </w:rPr>
      </w:pPr>
      <w:r w:rsidRPr="00FF32FD">
        <w:rPr>
          <w:rStyle w:val="Hipervnculovisitado"/>
          <w:rFonts w:asciiTheme="minorHAnsi" w:hAnsiTheme="minorHAnsi" w:cstheme="minorHAnsi"/>
          <w:color w:val="000000" w:themeColor="text1"/>
          <w:sz w:val="24"/>
          <w:szCs w:val="24"/>
          <w:u w:val="none"/>
          <w:lang w:val="es-UY"/>
        </w:rPr>
        <w:t xml:space="preserve">Complementando el sistema de Video </w:t>
      </w:r>
      <w:r w:rsidR="006F7ACC" w:rsidRPr="00FF32FD">
        <w:rPr>
          <w:rStyle w:val="Hipervnculovisitado"/>
          <w:rFonts w:asciiTheme="minorHAnsi" w:hAnsiTheme="minorHAnsi" w:cstheme="minorHAnsi"/>
          <w:color w:val="000000" w:themeColor="text1"/>
          <w:sz w:val="24"/>
          <w:szCs w:val="24"/>
          <w:u w:val="none"/>
          <w:lang w:val="es-UY"/>
        </w:rPr>
        <w:t>Vigilancia</w:t>
      </w:r>
      <w:r w:rsidRPr="00FF32FD">
        <w:rPr>
          <w:rStyle w:val="Hipervnculovisitado"/>
          <w:rFonts w:asciiTheme="minorHAnsi" w:hAnsiTheme="minorHAnsi" w:cstheme="minorHAnsi"/>
          <w:color w:val="000000" w:themeColor="text1"/>
          <w:sz w:val="24"/>
          <w:szCs w:val="24"/>
          <w:u w:val="none"/>
          <w:lang w:val="es-UY"/>
        </w:rPr>
        <w:t xml:space="preserve"> Remota Inteligente, por fallas de comunicación, ausencia de conectividad o ausencia de energía eléctrica o en caso de instrucción, los Centros Educativos cuentan con sistema de Alarma de Hurto, con cobertura interna y externa, donde el  monitoreo de los sistemas de alarma podrá activarse enviando </w:t>
      </w:r>
      <w:r w:rsidR="003927A1" w:rsidRPr="00FF32FD">
        <w:rPr>
          <w:rStyle w:val="Hipervnculovisitado"/>
          <w:rFonts w:asciiTheme="minorHAnsi" w:hAnsiTheme="minorHAnsi" w:cstheme="minorHAnsi"/>
          <w:color w:val="000000" w:themeColor="text1"/>
          <w:sz w:val="24"/>
          <w:szCs w:val="24"/>
          <w:u w:val="none"/>
          <w:lang w:val="es-UY"/>
        </w:rPr>
        <w:t xml:space="preserve">alertas al centro de control y se enviara </w:t>
      </w:r>
      <w:r w:rsidRPr="00FF32FD">
        <w:rPr>
          <w:rStyle w:val="Hipervnculovisitado"/>
          <w:rFonts w:asciiTheme="minorHAnsi" w:hAnsiTheme="minorHAnsi" w:cstheme="minorHAnsi"/>
          <w:color w:val="000000" w:themeColor="text1"/>
          <w:sz w:val="24"/>
          <w:szCs w:val="24"/>
          <w:u w:val="none"/>
          <w:lang w:val="es-UY"/>
        </w:rPr>
        <w:t>el móvil de respuesta.</w:t>
      </w:r>
    </w:p>
    <w:p w:rsidR="00940B32" w:rsidRPr="00FF32FD" w:rsidRDefault="00940B32" w:rsidP="00A704A9">
      <w:pPr>
        <w:pStyle w:val="Sangranormal"/>
        <w:numPr>
          <w:ilvl w:val="2"/>
          <w:numId w:val="5"/>
        </w:numPr>
        <w:spacing w:line="276" w:lineRule="auto"/>
        <w:ind w:left="0" w:firstLine="0"/>
        <w:jc w:val="both"/>
        <w:rPr>
          <w:rStyle w:val="Hipervnculovisitado"/>
          <w:rFonts w:asciiTheme="minorHAnsi" w:hAnsiTheme="minorHAnsi" w:cstheme="minorHAnsi"/>
          <w:b/>
          <w:color w:val="auto"/>
          <w:sz w:val="24"/>
          <w:szCs w:val="24"/>
          <w:u w:val="none"/>
          <w:lang w:val="es-UY"/>
        </w:rPr>
      </w:pPr>
      <w:r w:rsidRPr="00FF32FD">
        <w:rPr>
          <w:rStyle w:val="Hipervnculovisitado"/>
          <w:rFonts w:asciiTheme="minorHAnsi" w:hAnsiTheme="minorHAnsi" w:cstheme="minorHAnsi"/>
          <w:color w:val="000000" w:themeColor="text1"/>
          <w:sz w:val="24"/>
          <w:szCs w:val="24"/>
          <w:u w:val="none"/>
          <w:lang w:val="es-UY"/>
        </w:rPr>
        <w:t>Los</w:t>
      </w:r>
      <w:r w:rsidRPr="00FF32FD">
        <w:rPr>
          <w:rStyle w:val="Hipervnculovisitado"/>
          <w:rFonts w:asciiTheme="minorHAnsi" w:hAnsiTheme="minorHAnsi" w:cstheme="minorHAnsi"/>
          <w:color w:val="auto"/>
          <w:sz w:val="24"/>
          <w:szCs w:val="24"/>
          <w:u w:val="none"/>
          <w:lang w:val="es-UY"/>
        </w:rPr>
        <w:t xml:space="preserve"> sistemas de alarma instalados, serán vinculados al </w:t>
      </w:r>
      <w:r w:rsidRPr="00FF32FD">
        <w:rPr>
          <w:rFonts w:asciiTheme="minorHAnsi" w:hAnsiTheme="minorHAnsi" w:cstheme="minorHAnsi"/>
          <w:sz w:val="24"/>
          <w:szCs w:val="24"/>
          <w:lang w:val="es-UY"/>
        </w:rPr>
        <w:t xml:space="preserve">Software de control y visualización del sistema de video vigilancia </w:t>
      </w:r>
      <w:r w:rsidR="00E3107C" w:rsidRPr="00FF32FD">
        <w:rPr>
          <w:rFonts w:asciiTheme="minorHAnsi" w:hAnsiTheme="minorHAnsi" w:cstheme="minorHAnsi"/>
          <w:sz w:val="24"/>
          <w:szCs w:val="24"/>
          <w:lang w:val="es-UY"/>
        </w:rPr>
        <w:t>p</w:t>
      </w:r>
      <w:r w:rsidRPr="00FF32FD">
        <w:rPr>
          <w:rFonts w:asciiTheme="minorHAnsi" w:hAnsiTheme="minorHAnsi" w:cstheme="minorHAnsi"/>
          <w:sz w:val="24"/>
          <w:szCs w:val="24"/>
          <w:lang w:val="es-UY"/>
        </w:rPr>
        <w:t xml:space="preserve">ara proveer alertas de intrusión al Centro </w:t>
      </w:r>
      <w:r w:rsidR="000D2288" w:rsidRPr="00FF32FD">
        <w:rPr>
          <w:rFonts w:asciiTheme="minorHAnsi" w:hAnsiTheme="minorHAnsi" w:cstheme="minorHAnsi"/>
          <w:sz w:val="24"/>
          <w:szCs w:val="24"/>
          <w:lang w:val="es-UY"/>
        </w:rPr>
        <w:t>Educativo</w:t>
      </w:r>
      <w:r w:rsidRPr="00FF32FD">
        <w:rPr>
          <w:rFonts w:asciiTheme="minorHAnsi" w:hAnsiTheme="minorHAnsi" w:cstheme="minorHAnsi"/>
          <w:sz w:val="24"/>
          <w:szCs w:val="24"/>
          <w:lang w:val="es-UY"/>
        </w:rPr>
        <w:t xml:space="preserve"> o ale</w:t>
      </w:r>
      <w:r w:rsidR="00773AC1" w:rsidRPr="00FF32FD">
        <w:rPr>
          <w:rFonts w:asciiTheme="minorHAnsi" w:hAnsiTheme="minorHAnsi" w:cstheme="minorHAnsi"/>
          <w:sz w:val="24"/>
          <w:szCs w:val="24"/>
          <w:lang w:val="es-UY"/>
        </w:rPr>
        <w:t>r</w:t>
      </w:r>
      <w:r w:rsidRPr="00FF32FD">
        <w:rPr>
          <w:rFonts w:asciiTheme="minorHAnsi" w:hAnsiTheme="minorHAnsi" w:cstheme="minorHAnsi"/>
          <w:sz w:val="24"/>
          <w:szCs w:val="24"/>
          <w:lang w:val="es-UY"/>
        </w:rPr>
        <w:t>ta de activación por proximidad.</w:t>
      </w:r>
    </w:p>
    <w:p w:rsidR="002B1016" w:rsidRPr="00FA47CE" w:rsidRDefault="00E81E23" w:rsidP="00A704A9">
      <w:pPr>
        <w:pStyle w:val="Sangranormal"/>
        <w:numPr>
          <w:ilvl w:val="2"/>
          <w:numId w:val="5"/>
        </w:numPr>
        <w:spacing w:line="276" w:lineRule="auto"/>
        <w:ind w:left="0" w:firstLine="0"/>
        <w:jc w:val="both"/>
        <w:rPr>
          <w:rStyle w:val="Hipervnculovisitado"/>
          <w:rFonts w:asciiTheme="minorHAnsi" w:hAnsiTheme="minorHAnsi" w:cstheme="minorHAnsi"/>
          <w:b/>
          <w:color w:val="000000" w:themeColor="text1"/>
          <w:sz w:val="24"/>
          <w:szCs w:val="24"/>
          <w:u w:val="none"/>
          <w:lang w:val="es-UY"/>
        </w:rPr>
      </w:pPr>
      <w:r w:rsidRPr="00FA47CE">
        <w:rPr>
          <w:rStyle w:val="Hipervnculovisitado"/>
          <w:rFonts w:asciiTheme="minorHAnsi" w:hAnsiTheme="minorHAnsi" w:cstheme="minorHAnsi"/>
          <w:color w:val="000000" w:themeColor="text1"/>
          <w:sz w:val="24"/>
          <w:szCs w:val="24"/>
          <w:u w:val="none"/>
          <w:lang w:val="es-UY"/>
        </w:rPr>
        <w:t>Compl</w:t>
      </w:r>
      <w:r w:rsidR="009F16E7" w:rsidRPr="00FA47CE">
        <w:rPr>
          <w:rStyle w:val="Hipervnculovisitado"/>
          <w:rFonts w:asciiTheme="minorHAnsi" w:hAnsiTheme="minorHAnsi" w:cstheme="minorHAnsi"/>
          <w:color w:val="000000" w:themeColor="text1"/>
          <w:sz w:val="24"/>
          <w:szCs w:val="24"/>
          <w:u w:val="none"/>
          <w:lang w:val="es-UY"/>
        </w:rPr>
        <w:t>ementando</w:t>
      </w:r>
      <w:r w:rsidR="00C164C6" w:rsidRPr="00FA47CE">
        <w:rPr>
          <w:rStyle w:val="Hipervnculovisitado"/>
          <w:rFonts w:asciiTheme="minorHAnsi" w:hAnsiTheme="minorHAnsi" w:cstheme="minorHAnsi"/>
          <w:color w:val="auto"/>
          <w:sz w:val="24"/>
          <w:szCs w:val="24"/>
          <w:u w:val="none"/>
          <w:lang w:val="es-UY"/>
        </w:rPr>
        <w:t xml:space="preserve"> el sistema</w:t>
      </w:r>
      <w:r w:rsidR="00162885" w:rsidRPr="00FA47CE">
        <w:rPr>
          <w:rStyle w:val="Hipervnculovisitado"/>
          <w:rFonts w:asciiTheme="minorHAnsi" w:hAnsiTheme="minorHAnsi" w:cstheme="minorHAnsi"/>
          <w:color w:val="auto"/>
          <w:sz w:val="24"/>
          <w:szCs w:val="24"/>
          <w:u w:val="none"/>
          <w:lang w:val="es-UY"/>
        </w:rPr>
        <w:t xml:space="preserve"> el operador</w:t>
      </w:r>
      <w:r w:rsidR="009F16E7" w:rsidRPr="00FA47CE">
        <w:rPr>
          <w:rStyle w:val="Hipervnculovisitado"/>
          <w:rFonts w:asciiTheme="minorHAnsi" w:hAnsiTheme="minorHAnsi" w:cstheme="minorHAnsi"/>
          <w:color w:val="auto"/>
          <w:sz w:val="24"/>
          <w:szCs w:val="24"/>
          <w:u w:val="none"/>
          <w:lang w:val="es-UY"/>
        </w:rPr>
        <w:t xml:space="preserve"> dispondrá </w:t>
      </w:r>
      <w:r w:rsidR="00162885" w:rsidRPr="00FA47CE">
        <w:rPr>
          <w:rStyle w:val="Hipervnculovisitado"/>
          <w:rFonts w:asciiTheme="minorHAnsi" w:hAnsiTheme="minorHAnsi" w:cstheme="minorHAnsi"/>
          <w:color w:val="auto"/>
          <w:sz w:val="24"/>
          <w:szCs w:val="24"/>
          <w:u w:val="none"/>
          <w:lang w:val="es-UY"/>
        </w:rPr>
        <w:t xml:space="preserve">una serie de </w:t>
      </w:r>
      <w:r w:rsidR="00177797" w:rsidRPr="00FA47CE">
        <w:rPr>
          <w:rStyle w:val="Hipervnculovisitado"/>
          <w:rFonts w:asciiTheme="minorHAnsi" w:hAnsiTheme="minorHAnsi" w:cstheme="minorHAnsi"/>
          <w:color w:val="auto"/>
          <w:sz w:val="24"/>
          <w:szCs w:val="24"/>
          <w:u w:val="none"/>
          <w:lang w:val="es-UY"/>
        </w:rPr>
        <w:t xml:space="preserve">rondas virtuales aleatorias </w:t>
      </w:r>
      <w:r w:rsidR="001864C2" w:rsidRPr="00FA47CE">
        <w:rPr>
          <w:rStyle w:val="Hipervnculovisitado"/>
          <w:rFonts w:asciiTheme="minorHAnsi" w:hAnsiTheme="minorHAnsi" w:cstheme="minorHAnsi"/>
          <w:color w:val="auto"/>
          <w:sz w:val="24"/>
          <w:szCs w:val="24"/>
          <w:u w:val="none"/>
          <w:lang w:val="es-UY"/>
        </w:rPr>
        <w:t xml:space="preserve">verificar la normalidad en el cierre del centro educativo, previendo anomalías, pudiendo determinar </w:t>
      </w:r>
      <w:r w:rsidR="006F7ACC" w:rsidRPr="00FA47CE">
        <w:rPr>
          <w:rStyle w:val="Hipervnculovisitado"/>
          <w:rFonts w:asciiTheme="minorHAnsi" w:hAnsiTheme="minorHAnsi" w:cstheme="minorHAnsi"/>
          <w:color w:val="auto"/>
          <w:sz w:val="24"/>
          <w:szCs w:val="24"/>
          <w:u w:val="none"/>
          <w:lang w:val="es-UY"/>
        </w:rPr>
        <w:t>aglomeración</w:t>
      </w:r>
      <w:r w:rsidR="00162885" w:rsidRPr="00FA47CE">
        <w:rPr>
          <w:rStyle w:val="Hipervnculovisitado"/>
          <w:rFonts w:asciiTheme="minorHAnsi" w:hAnsiTheme="minorHAnsi" w:cstheme="minorHAnsi"/>
          <w:color w:val="auto"/>
          <w:sz w:val="24"/>
          <w:szCs w:val="24"/>
          <w:u w:val="none"/>
          <w:lang w:val="es-UY"/>
        </w:rPr>
        <w:t xml:space="preserve"> de personas, </w:t>
      </w:r>
      <w:r w:rsidR="006F7ACC" w:rsidRPr="00FA47CE">
        <w:rPr>
          <w:rStyle w:val="Hipervnculovisitado"/>
          <w:rFonts w:asciiTheme="minorHAnsi" w:hAnsiTheme="minorHAnsi" w:cstheme="minorHAnsi"/>
          <w:color w:val="auto"/>
          <w:sz w:val="24"/>
          <w:szCs w:val="24"/>
          <w:u w:val="none"/>
          <w:lang w:val="es-UY"/>
        </w:rPr>
        <w:t>etc.</w:t>
      </w:r>
      <w:r w:rsidR="00162885" w:rsidRPr="00FA47CE">
        <w:rPr>
          <w:rStyle w:val="Hipervnculovisitado"/>
          <w:rFonts w:asciiTheme="minorHAnsi" w:hAnsiTheme="minorHAnsi" w:cstheme="minorHAnsi"/>
          <w:color w:val="auto"/>
          <w:sz w:val="24"/>
          <w:szCs w:val="24"/>
          <w:u w:val="none"/>
          <w:lang w:val="es-UY"/>
        </w:rPr>
        <w:t>, pudiendo permanecer visualizando previniendo un posible delito</w:t>
      </w:r>
      <w:r w:rsidR="00162885" w:rsidRPr="00FA47CE">
        <w:rPr>
          <w:rStyle w:val="Hipervnculovisitado"/>
          <w:rFonts w:asciiTheme="minorHAnsi" w:hAnsiTheme="minorHAnsi" w:cstheme="minorHAnsi"/>
          <w:color w:val="000000" w:themeColor="text1"/>
          <w:sz w:val="24"/>
          <w:szCs w:val="24"/>
          <w:u w:val="none"/>
          <w:lang w:val="es-UY"/>
        </w:rPr>
        <w:t>.</w:t>
      </w:r>
      <w:r w:rsidR="00177797" w:rsidRPr="00FA47CE">
        <w:rPr>
          <w:rStyle w:val="Hipervnculovisitado"/>
          <w:rFonts w:asciiTheme="minorHAnsi" w:hAnsiTheme="minorHAnsi" w:cstheme="minorHAnsi"/>
          <w:color w:val="000000" w:themeColor="text1"/>
          <w:sz w:val="24"/>
          <w:szCs w:val="24"/>
          <w:u w:val="none"/>
          <w:lang w:val="es-UY"/>
        </w:rPr>
        <w:t xml:space="preserve"> </w:t>
      </w:r>
    </w:p>
    <w:bookmarkEnd w:id="10"/>
    <w:p w:rsidR="00855223" w:rsidRPr="00FF32FD" w:rsidRDefault="00872CA9" w:rsidP="00A704A9">
      <w:pPr>
        <w:pStyle w:val="Sangranormal"/>
        <w:numPr>
          <w:ilvl w:val="1"/>
          <w:numId w:val="5"/>
        </w:numPr>
        <w:spacing w:line="276" w:lineRule="auto"/>
        <w:jc w:val="both"/>
        <w:rPr>
          <w:rFonts w:asciiTheme="minorHAnsi" w:hAnsiTheme="minorHAnsi" w:cstheme="minorHAnsi"/>
          <w:b/>
          <w:bCs/>
          <w:caps/>
          <w:sz w:val="24"/>
          <w:szCs w:val="24"/>
          <w:lang w:val="es-UY"/>
        </w:rPr>
      </w:pPr>
      <w:r w:rsidRPr="00FF32FD">
        <w:rPr>
          <w:rFonts w:asciiTheme="minorHAnsi" w:hAnsiTheme="minorHAnsi" w:cstheme="minorHAnsi"/>
          <w:b/>
          <w:bCs/>
          <w:caps/>
          <w:sz w:val="24"/>
          <w:szCs w:val="24"/>
          <w:lang w:val="es-UY"/>
        </w:rPr>
        <w:t>Creació</w:t>
      </w:r>
      <w:r w:rsidR="00855223" w:rsidRPr="00FF32FD">
        <w:rPr>
          <w:rFonts w:asciiTheme="minorHAnsi" w:hAnsiTheme="minorHAnsi" w:cstheme="minorHAnsi"/>
          <w:b/>
          <w:bCs/>
          <w:caps/>
          <w:sz w:val="24"/>
          <w:szCs w:val="24"/>
          <w:lang w:val="es-UY"/>
        </w:rPr>
        <w:t xml:space="preserve">n </w:t>
      </w:r>
      <w:r w:rsidRPr="00FF32FD">
        <w:rPr>
          <w:rFonts w:asciiTheme="minorHAnsi" w:hAnsiTheme="minorHAnsi" w:cstheme="minorHAnsi"/>
          <w:b/>
          <w:bCs/>
          <w:caps/>
          <w:sz w:val="24"/>
          <w:szCs w:val="24"/>
          <w:lang w:val="es-UY"/>
        </w:rPr>
        <w:t xml:space="preserve">de un </w:t>
      </w:r>
      <w:r w:rsidR="00855223" w:rsidRPr="00FF32FD">
        <w:rPr>
          <w:rFonts w:asciiTheme="minorHAnsi" w:hAnsiTheme="minorHAnsi" w:cstheme="minorHAnsi"/>
          <w:b/>
          <w:bCs/>
          <w:caps/>
          <w:sz w:val="24"/>
          <w:szCs w:val="24"/>
          <w:lang w:val="es-UY"/>
        </w:rPr>
        <w:t>Centro de Monitoreo</w:t>
      </w:r>
      <w:r w:rsidR="00C9109E" w:rsidRPr="00FF32FD">
        <w:rPr>
          <w:rFonts w:asciiTheme="minorHAnsi" w:hAnsiTheme="minorHAnsi" w:cstheme="minorHAnsi"/>
          <w:b/>
          <w:bCs/>
          <w:caps/>
          <w:sz w:val="24"/>
          <w:szCs w:val="24"/>
          <w:lang w:val="es-UY"/>
        </w:rPr>
        <w:t xml:space="preserve"> exclusivo para anep.</w:t>
      </w:r>
    </w:p>
    <w:p w:rsidR="00855223" w:rsidRPr="00FF32FD" w:rsidRDefault="005B537F" w:rsidP="00A704A9">
      <w:pPr>
        <w:pStyle w:val="Sangranormal"/>
        <w:numPr>
          <w:ilvl w:val="2"/>
          <w:numId w:val="5"/>
        </w:numPr>
        <w:spacing w:line="276" w:lineRule="auto"/>
        <w:ind w:left="0" w:firstLine="0"/>
        <w:jc w:val="both"/>
        <w:rPr>
          <w:rFonts w:asciiTheme="minorHAnsi" w:hAnsiTheme="minorHAnsi" w:cstheme="minorHAnsi"/>
          <w:bCs/>
          <w:sz w:val="24"/>
          <w:szCs w:val="24"/>
          <w:lang w:val="es-UY"/>
        </w:rPr>
      </w:pPr>
      <w:bookmarkStart w:id="11" w:name="OLE_LINK11"/>
      <w:r w:rsidRPr="00FF32FD">
        <w:rPr>
          <w:rFonts w:asciiTheme="minorHAnsi" w:hAnsiTheme="minorHAnsi" w:cstheme="minorHAnsi"/>
          <w:sz w:val="24"/>
          <w:szCs w:val="24"/>
          <w:lang w:val="es-UY"/>
        </w:rPr>
        <w:t xml:space="preserve">La empresa adjudicada </w:t>
      </w:r>
      <w:r w:rsidR="00E81E23" w:rsidRPr="00FF32FD">
        <w:rPr>
          <w:rFonts w:asciiTheme="minorHAnsi" w:hAnsiTheme="minorHAnsi" w:cstheme="minorHAnsi"/>
          <w:sz w:val="24"/>
          <w:szCs w:val="24"/>
          <w:lang w:val="es-UY"/>
        </w:rPr>
        <w:t>deberá</w:t>
      </w:r>
      <w:r w:rsidRPr="00FF32FD">
        <w:rPr>
          <w:rFonts w:asciiTheme="minorHAnsi" w:hAnsiTheme="minorHAnsi" w:cstheme="minorHAnsi"/>
          <w:sz w:val="24"/>
          <w:szCs w:val="24"/>
          <w:lang w:val="es-UY"/>
        </w:rPr>
        <w:t xml:space="preserve"> crear</w:t>
      </w:r>
      <w:r w:rsidR="001B72C1" w:rsidRPr="00FF32FD">
        <w:rPr>
          <w:rFonts w:asciiTheme="minorHAnsi" w:hAnsiTheme="minorHAnsi" w:cstheme="minorHAnsi"/>
          <w:sz w:val="24"/>
          <w:szCs w:val="24"/>
          <w:lang w:val="es-UY"/>
        </w:rPr>
        <w:t xml:space="preserve"> un Centro de Monitoreo</w:t>
      </w:r>
      <w:r w:rsidR="00785661" w:rsidRPr="00FF32FD">
        <w:rPr>
          <w:rFonts w:asciiTheme="minorHAnsi" w:hAnsiTheme="minorHAnsi" w:cstheme="minorHAnsi"/>
          <w:sz w:val="24"/>
          <w:szCs w:val="24"/>
          <w:lang w:val="es-UY"/>
        </w:rPr>
        <w:t>, en modalidad de inversión,</w:t>
      </w:r>
      <w:r w:rsidR="00855223" w:rsidRPr="00FF32FD">
        <w:rPr>
          <w:rFonts w:asciiTheme="minorHAnsi" w:hAnsiTheme="minorHAnsi" w:cstheme="minorHAnsi"/>
          <w:sz w:val="24"/>
          <w:szCs w:val="24"/>
          <w:lang w:val="es-UY"/>
        </w:rPr>
        <w:t xml:space="preserve"> a instalarse en dicha empresa</w:t>
      </w:r>
      <w:r w:rsidR="001B72C1" w:rsidRPr="00FF32FD">
        <w:rPr>
          <w:rFonts w:asciiTheme="minorHAnsi" w:hAnsiTheme="minorHAnsi" w:cstheme="minorHAnsi"/>
          <w:sz w:val="24"/>
          <w:szCs w:val="24"/>
          <w:lang w:val="es-UY"/>
        </w:rPr>
        <w:t xml:space="preserve"> </w:t>
      </w:r>
      <w:r w:rsidRPr="00FF32FD">
        <w:rPr>
          <w:rFonts w:asciiTheme="minorHAnsi" w:hAnsiTheme="minorHAnsi" w:cstheme="minorHAnsi"/>
          <w:sz w:val="24"/>
          <w:szCs w:val="24"/>
          <w:lang w:val="es-UY"/>
        </w:rPr>
        <w:t xml:space="preserve">para el uso </w:t>
      </w:r>
      <w:r w:rsidR="001B72C1" w:rsidRPr="00FF32FD">
        <w:rPr>
          <w:rFonts w:asciiTheme="minorHAnsi" w:hAnsiTheme="minorHAnsi" w:cstheme="minorHAnsi"/>
          <w:sz w:val="24"/>
          <w:szCs w:val="24"/>
          <w:lang w:val="es-UY"/>
        </w:rPr>
        <w:t>exclusivo para ANEP, con la capacidad operativa de</w:t>
      </w:r>
      <w:r w:rsidR="00855223" w:rsidRPr="00FF32FD">
        <w:rPr>
          <w:rFonts w:asciiTheme="minorHAnsi" w:hAnsiTheme="minorHAnsi" w:cstheme="minorHAnsi"/>
          <w:sz w:val="24"/>
          <w:szCs w:val="24"/>
          <w:lang w:val="es-UY"/>
        </w:rPr>
        <w:t xml:space="preserve"> </w:t>
      </w:r>
      <w:r w:rsidR="000A2ECF" w:rsidRPr="00FF32FD">
        <w:rPr>
          <w:rFonts w:asciiTheme="minorHAnsi" w:hAnsiTheme="minorHAnsi" w:cstheme="minorHAnsi"/>
          <w:sz w:val="24"/>
          <w:szCs w:val="24"/>
          <w:lang w:val="es-UY"/>
        </w:rPr>
        <w:t>gestionar</w:t>
      </w:r>
      <w:r w:rsidR="00855223" w:rsidRPr="00FF32FD">
        <w:rPr>
          <w:rFonts w:asciiTheme="minorHAnsi" w:hAnsiTheme="minorHAnsi" w:cstheme="minorHAnsi"/>
          <w:sz w:val="24"/>
          <w:szCs w:val="24"/>
          <w:lang w:val="es-UY"/>
        </w:rPr>
        <w:t xml:space="preserve"> la</w:t>
      </w:r>
      <w:r w:rsidR="001B72C1" w:rsidRPr="00FF32FD">
        <w:rPr>
          <w:rFonts w:asciiTheme="minorHAnsi" w:hAnsiTheme="minorHAnsi" w:cstheme="minorHAnsi"/>
          <w:sz w:val="24"/>
          <w:szCs w:val="24"/>
          <w:lang w:val="es-UY"/>
        </w:rPr>
        <w:t xml:space="preserve"> </w:t>
      </w:r>
      <w:r w:rsidR="009F16E7" w:rsidRPr="00FF32FD">
        <w:rPr>
          <w:rFonts w:asciiTheme="minorHAnsi" w:hAnsiTheme="minorHAnsi" w:cstheme="minorHAnsi"/>
          <w:sz w:val="24"/>
          <w:szCs w:val="24"/>
          <w:lang w:val="es-UY"/>
        </w:rPr>
        <w:t>V</w:t>
      </w:r>
      <w:r w:rsidR="001B72C1" w:rsidRPr="00FF32FD">
        <w:rPr>
          <w:rFonts w:asciiTheme="minorHAnsi" w:hAnsiTheme="minorHAnsi" w:cstheme="minorHAnsi"/>
          <w:sz w:val="24"/>
          <w:szCs w:val="24"/>
          <w:lang w:val="es-UY"/>
        </w:rPr>
        <w:t xml:space="preserve">ideo </w:t>
      </w:r>
      <w:r w:rsidR="009F16E7" w:rsidRPr="00FF32FD">
        <w:rPr>
          <w:rFonts w:asciiTheme="minorHAnsi" w:hAnsiTheme="minorHAnsi" w:cstheme="minorHAnsi"/>
          <w:sz w:val="24"/>
          <w:szCs w:val="24"/>
          <w:lang w:val="es-UY"/>
        </w:rPr>
        <w:t>V</w:t>
      </w:r>
      <w:r w:rsidR="001B72C1" w:rsidRPr="00FF32FD">
        <w:rPr>
          <w:rFonts w:asciiTheme="minorHAnsi" w:hAnsiTheme="minorHAnsi" w:cstheme="minorHAnsi"/>
          <w:sz w:val="24"/>
          <w:szCs w:val="24"/>
          <w:lang w:val="es-UY"/>
        </w:rPr>
        <w:t xml:space="preserve">erificación </w:t>
      </w:r>
      <w:r w:rsidR="000A2ECF" w:rsidRPr="00FF32FD">
        <w:rPr>
          <w:rFonts w:asciiTheme="minorHAnsi" w:hAnsiTheme="minorHAnsi" w:cstheme="minorHAnsi"/>
          <w:sz w:val="24"/>
          <w:szCs w:val="24"/>
          <w:lang w:val="es-UY"/>
        </w:rPr>
        <w:t>de la totalidad de las cámaras que se destinen a la seguridad de los</w:t>
      </w:r>
      <w:r w:rsidR="001B72C1" w:rsidRPr="00FF32FD">
        <w:rPr>
          <w:rFonts w:asciiTheme="minorHAnsi" w:hAnsiTheme="minorHAnsi" w:cstheme="minorHAnsi"/>
          <w:sz w:val="24"/>
          <w:szCs w:val="24"/>
          <w:lang w:val="es-UY"/>
        </w:rPr>
        <w:t xml:space="preserve"> Centros Educativos.</w:t>
      </w:r>
      <w:r w:rsidR="00855223" w:rsidRPr="00FF32FD">
        <w:rPr>
          <w:rFonts w:asciiTheme="minorHAnsi" w:hAnsiTheme="minorHAnsi" w:cstheme="minorHAnsi"/>
          <w:bCs/>
          <w:sz w:val="24"/>
          <w:szCs w:val="24"/>
          <w:lang w:val="es-UY"/>
        </w:rPr>
        <w:t xml:space="preserve"> </w:t>
      </w:r>
    </w:p>
    <w:p w:rsidR="00940B32" w:rsidRPr="00FF32FD" w:rsidRDefault="000D2288" w:rsidP="00A704A9">
      <w:pPr>
        <w:pStyle w:val="Sangranormal"/>
        <w:numPr>
          <w:ilvl w:val="2"/>
          <w:numId w:val="5"/>
        </w:numPr>
        <w:spacing w:line="276" w:lineRule="auto"/>
        <w:ind w:left="0" w:firstLine="0"/>
        <w:jc w:val="both"/>
        <w:rPr>
          <w:rFonts w:asciiTheme="minorHAnsi" w:hAnsiTheme="minorHAnsi" w:cstheme="minorHAnsi"/>
          <w:bCs/>
          <w:sz w:val="24"/>
          <w:szCs w:val="24"/>
          <w:lang w:val="es-UY"/>
        </w:rPr>
      </w:pPr>
      <w:r w:rsidRPr="00FF32FD">
        <w:rPr>
          <w:rFonts w:asciiTheme="minorHAnsi" w:hAnsiTheme="minorHAnsi" w:cstheme="minorHAnsi"/>
          <w:sz w:val="24"/>
          <w:szCs w:val="24"/>
          <w:lang w:val="es-UY"/>
        </w:rPr>
        <w:t>Deberá</w:t>
      </w:r>
      <w:r w:rsidR="00940B32" w:rsidRPr="00FF32FD">
        <w:rPr>
          <w:rFonts w:asciiTheme="minorHAnsi" w:hAnsiTheme="minorHAnsi" w:cstheme="minorHAnsi"/>
          <w:sz w:val="24"/>
          <w:szCs w:val="24"/>
          <w:lang w:val="es-UY"/>
        </w:rPr>
        <w:t xml:space="preserve"> instalarse el Software de control y visualización del sistema de video vigilancia</w:t>
      </w:r>
      <w:r w:rsidR="006B772D" w:rsidRPr="00FF32FD">
        <w:rPr>
          <w:rFonts w:asciiTheme="minorHAnsi" w:hAnsiTheme="minorHAnsi" w:cstheme="minorHAnsi"/>
          <w:sz w:val="24"/>
          <w:szCs w:val="24"/>
          <w:lang w:val="es-UY"/>
        </w:rPr>
        <w:t xml:space="preserve"> </w:t>
      </w:r>
      <w:r w:rsidRPr="00FF32FD">
        <w:rPr>
          <w:rFonts w:asciiTheme="minorHAnsi" w:hAnsiTheme="minorHAnsi" w:cstheme="minorHAnsi"/>
          <w:sz w:val="24"/>
          <w:szCs w:val="24"/>
          <w:lang w:val="es-UY"/>
        </w:rPr>
        <w:t>capaz</w:t>
      </w:r>
      <w:r w:rsidR="006B772D" w:rsidRPr="00FF32FD">
        <w:rPr>
          <w:rFonts w:asciiTheme="minorHAnsi" w:hAnsiTheme="minorHAnsi" w:cstheme="minorHAnsi"/>
          <w:sz w:val="24"/>
          <w:szCs w:val="24"/>
          <w:lang w:val="es-UY"/>
        </w:rPr>
        <w:t xml:space="preserve"> de soportar la capacidad de control de las cámaras de Video Vigilancia y sistema de Perifoneo.</w:t>
      </w:r>
    </w:p>
    <w:p w:rsidR="00BD23EB" w:rsidRPr="00FF32FD" w:rsidRDefault="00BD23EB" w:rsidP="00A704A9">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La gestión y visualización del sistema deberá ser remota, desde </w:t>
      </w:r>
      <w:r w:rsidR="000A2ECF" w:rsidRPr="00FF32FD">
        <w:rPr>
          <w:rFonts w:asciiTheme="minorHAnsi" w:hAnsiTheme="minorHAnsi" w:cstheme="minorHAnsi"/>
          <w:sz w:val="24"/>
          <w:szCs w:val="24"/>
          <w:lang w:val="es-UY"/>
        </w:rPr>
        <w:t>el</w:t>
      </w:r>
      <w:r w:rsidRPr="00FF32FD">
        <w:rPr>
          <w:rFonts w:asciiTheme="minorHAnsi" w:hAnsiTheme="minorHAnsi" w:cstheme="minorHAnsi"/>
          <w:sz w:val="24"/>
          <w:szCs w:val="24"/>
          <w:lang w:val="es-UY"/>
        </w:rPr>
        <w:t xml:space="preserve"> Centro de Control específico para tal fin</w:t>
      </w:r>
      <w:r w:rsidR="00D27295" w:rsidRPr="00FF32FD">
        <w:rPr>
          <w:rFonts w:asciiTheme="minorHAnsi" w:hAnsiTheme="minorHAnsi" w:cstheme="minorHAnsi"/>
          <w:sz w:val="24"/>
          <w:szCs w:val="24"/>
          <w:lang w:val="es-UY"/>
        </w:rPr>
        <w:t xml:space="preserve"> donde se </w:t>
      </w:r>
      <w:r w:rsidR="006F7ACC" w:rsidRPr="00FF32FD">
        <w:rPr>
          <w:rFonts w:asciiTheme="minorHAnsi" w:hAnsiTheme="minorHAnsi" w:cstheme="minorHAnsi"/>
          <w:sz w:val="24"/>
          <w:szCs w:val="24"/>
          <w:lang w:val="es-UY"/>
        </w:rPr>
        <w:t>accederá</w:t>
      </w:r>
      <w:r w:rsidR="00D27295" w:rsidRPr="00FF32FD">
        <w:rPr>
          <w:rFonts w:asciiTheme="minorHAnsi" w:hAnsiTheme="minorHAnsi" w:cstheme="minorHAnsi"/>
          <w:sz w:val="24"/>
          <w:szCs w:val="24"/>
          <w:lang w:val="es-UY"/>
        </w:rPr>
        <w:t xml:space="preserve"> a las imágenes en vivo y grabaciones.</w:t>
      </w:r>
    </w:p>
    <w:p w:rsidR="00855223" w:rsidRPr="00FA47CE" w:rsidRDefault="000A2ECF" w:rsidP="00A704A9">
      <w:pPr>
        <w:pStyle w:val="Sangranormal"/>
        <w:numPr>
          <w:ilvl w:val="2"/>
          <w:numId w:val="5"/>
        </w:numPr>
        <w:spacing w:line="276" w:lineRule="auto"/>
        <w:ind w:left="0" w:firstLine="0"/>
        <w:jc w:val="both"/>
        <w:rPr>
          <w:rFonts w:asciiTheme="minorHAnsi" w:hAnsiTheme="minorHAnsi" w:cstheme="minorHAnsi"/>
          <w:sz w:val="24"/>
          <w:szCs w:val="24"/>
          <w:lang w:val="es-UY"/>
        </w:rPr>
      </w:pPr>
      <w:r w:rsidRPr="00FA47CE">
        <w:rPr>
          <w:rFonts w:asciiTheme="minorHAnsi" w:hAnsiTheme="minorHAnsi" w:cstheme="minorHAnsi"/>
          <w:sz w:val="24"/>
          <w:szCs w:val="24"/>
          <w:lang w:val="es-UY"/>
        </w:rPr>
        <w:t>El Centro de Monitoreo</w:t>
      </w:r>
      <w:r w:rsidR="00D27295" w:rsidRPr="00FA47CE">
        <w:rPr>
          <w:rFonts w:asciiTheme="minorHAnsi" w:hAnsiTheme="minorHAnsi" w:cstheme="minorHAnsi"/>
          <w:sz w:val="24"/>
          <w:szCs w:val="24"/>
          <w:lang w:val="es-UY"/>
        </w:rPr>
        <w:t xml:space="preserve"> deberá garantizar que</w:t>
      </w:r>
      <w:r w:rsidR="00846983" w:rsidRPr="00FA47CE">
        <w:rPr>
          <w:rFonts w:asciiTheme="minorHAnsi" w:hAnsiTheme="minorHAnsi" w:cstheme="minorHAnsi"/>
          <w:sz w:val="24"/>
          <w:szCs w:val="24"/>
          <w:lang w:val="es-UY"/>
        </w:rPr>
        <w:t xml:space="preserve"> </w:t>
      </w:r>
      <w:r w:rsidR="004D2931" w:rsidRPr="00FA47CE">
        <w:rPr>
          <w:rFonts w:asciiTheme="minorHAnsi" w:hAnsiTheme="minorHAnsi" w:cstheme="minorHAnsi"/>
          <w:sz w:val="24"/>
          <w:szCs w:val="24"/>
          <w:lang w:val="es-UY"/>
        </w:rPr>
        <w:t xml:space="preserve">sea </w:t>
      </w:r>
      <w:r w:rsidR="00855223" w:rsidRPr="00FA47CE">
        <w:rPr>
          <w:rFonts w:asciiTheme="minorHAnsi" w:hAnsiTheme="minorHAnsi" w:cstheme="minorHAnsi"/>
          <w:sz w:val="24"/>
          <w:szCs w:val="24"/>
          <w:lang w:val="es-UY"/>
        </w:rPr>
        <w:t>auditab</w:t>
      </w:r>
      <w:r w:rsidR="00846983" w:rsidRPr="00FA47CE">
        <w:rPr>
          <w:rFonts w:asciiTheme="minorHAnsi" w:hAnsiTheme="minorHAnsi" w:cstheme="minorHAnsi"/>
          <w:sz w:val="24"/>
          <w:szCs w:val="24"/>
          <w:lang w:val="es-UY"/>
        </w:rPr>
        <w:t xml:space="preserve">le, </w:t>
      </w:r>
      <w:r w:rsidR="000A1FF2">
        <w:rPr>
          <w:rFonts w:asciiTheme="minorHAnsi" w:hAnsiTheme="minorHAnsi" w:cstheme="minorHAnsi"/>
          <w:sz w:val="24"/>
          <w:szCs w:val="24"/>
          <w:lang w:val="es-UY"/>
        </w:rPr>
        <w:t xml:space="preserve">fiable en la </w:t>
      </w:r>
      <w:r w:rsidR="00846983" w:rsidRPr="00FA47CE">
        <w:rPr>
          <w:rFonts w:asciiTheme="minorHAnsi" w:hAnsiTheme="minorHAnsi" w:cstheme="minorHAnsi"/>
          <w:sz w:val="24"/>
          <w:szCs w:val="24"/>
          <w:lang w:val="es-UY"/>
        </w:rPr>
        <w:t>verificación</w:t>
      </w:r>
      <w:r w:rsidR="00FA47CE" w:rsidRPr="00FA47CE">
        <w:rPr>
          <w:rFonts w:asciiTheme="minorHAnsi" w:hAnsiTheme="minorHAnsi" w:cstheme="minorHAnsi"/>
          <w:sz w:val="24"/>
          <w:szCs w:val="24"/>
          <w:lang w:val="es-UY"/>
        </w:rPr>
        <w:t xml:space="preserve"> de un hecho consumado </w:t>
      </w:r>
      <w:r w:rsidR="00FA47CE">
        <w:rPr>
          <w:rFonts w:asciiTheme="minorHAnsi" w:hAnsiTheme="minorHAnsi" w:cstheme="minorHAnsi"/>
          <w:sz w:val="24"/>
          <w:szCs w:val="24"/>
          <w:lang w:val="es-UY"/>
        </w:rPr>
        <w:t>en</w:t>
      </w:r>
      <w:r w:rsidR="00725E4C" w:rsidRPr="00FA47CE">
        <w:rPr>
          <w:rFonts w:asciiTheme="minorHAnsi" w:hAnsiTheme="minorHAnsi" w:cstheme="minorHAnsi"/>
          <w:sz w:val="24"/>
          <w:szCs w:val="24"/>
          <w:lang w:val="es-UY"/>
        </w:rPr>
        <w:t xml:space="preserve"> caso de ser solicitado</w:t>
      </w:r>
      <w:r w:rsidR="00FA47CE" w:rsidRPr="00FA47CE">
        <w:rPr>
          <w:rFonts w:asciiTheme="minorHAnsi" w:hAnsiTheme="minorHAnsi" w:cstheme="minorHAnsi"/>
          <w:sz w:val="24"/>
          <w:szCs w:val="24"/>
          <w:lang w:val="es-UY"/>
        </w:rPr>
        <w:t xml:space="preserve"> por las autoridades competentes</w:t>
      </w:r>
      <w:r w:rsidR="000A1FF2">
        <w:rPr>
          <w:rFonts w:asciiTheme="minorHAnsi" w:hAnsiTheme="minorHAnsi" w:cstheme="minorHAnsi"/>
          <w:sz w:val="24"/>
          <w:szCs w:val="24"/>
          <w:lang w:val="es-UY"/>
        </w:rPr>
        <w:t xml:space="preserve"> y/o el </w:t>
      </w:r>
      <w:proofErr w:type="spellStart"/>
      <w:r w:rsidR="000A1FF2">
        <w:rPr>
          <w:rFonts w:asciiTheme="minorHAnsi" w:hAnsiTheme="minorHAnsi" w:cstheme="minorHAnsi"/>
          <w:sz w:val="24"/>
          <w:szCs w:val="24"/>
          <w:lang w:val="es-UY"/>
        </w:rPr>
        <w:t>Area</w:t>
      </w:r>
      <w:proofErr w:type="spellEnd"/>
      <w:r w:rsidR="000A1FF2">
        <w:rPr>
          <w:rFonts w:asciiTheme="minorHAnsi" w:hAnsiTheme="minorHAnsi" w:cstheme="minorHAnsi"/>
          <w:sz w:val="24"/>
          <w:szCs w:val="24"/>
          <w:lang w:val="es-UY"/>
        </w:rPr>
        <w:t xml:space="preserve"> de Seguridad de ANEP</w:t>
      </w:r>
      <w:r w:rsidR="00FA47CE" w:rsidRPr="00FA47CE">
        <w:rPr>
          <w:rFonts w:asciiTheme="minorHAnsi" w:hAnsiTheme="minorHAnsi" w:cstheme="minorHAnsi"/>
          <w:sz w:val="24"/>
          <w:szCs w:val="24"/>
          <w:lang w:val="es-UY"/>
        </w:rPr>
        <w:t>.</w:t>
      </w:r>
    </w:p>
    <w:p w:rsidR="00855223" w:rsidRPr="00FF32FD" w:rsidRDefault="00E81E23" w:rsidP="00A704A9">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Deberá</w:t>
      </w:r>
      <w:r w:rsidR="00855223" w:rsidRPr="00FF32FD">
        <w:rPr>
          <w:rFonts w:asciiTheme="minorHAnsi" w:hAnsiTheme="minorHAnsi" w:cstheme="minorHAnsi"/>
          <w:sz w:val="24"/>
          <w:szCs w:val="24"/>
          <w:lang w:val="es-UY"/>
        </w:rPr>
        <w:t xml:space="preserve"> contar con un </w:t>
      </w:r>
      <w:r w:rsidR="003927A1" w:rsidRPr="00FF32FD">
        <w:rPr>
          <w:rFonts w:asciiTheme="minorHAnsi" w:hAnsiTheme="minorHAnsi" w:cstheme="minorHAnsi"/>
          <w:sz w:val="24"/>
          <w:szCs w:val="24"/>
          <w:lang w:val="es-UY"/>
        </w:rPr>
        <w:t xml:space="preserve">auto </w:t>
      </w:r>
      <w:r w:rsidR="00855223" w:rsidRPr="00FF32FD">
        <w:rPr>
          <w:rFonts w:asciiTheme="minorHAnsi" w:hAnsiTheme="minorHAnsi" w:cstheme="minorHAnsi"/>
          <w:sz w:val="24"/>
          <w:szCs w:val="24"/>
          <w:lang w:val="es-UY"/>
        </w:rPr>
        <w:t xml:space="preserve">generador o cualquier </w:t>
      </w:r>
      <w:r w:rsidR="00846983" w:rsidRPr="00FF32FD">
        <w:rPr>
          <w:rFonts w:asciiTheme="minorHAnsi" w:hAnsiTheme="minorHAnsi" w:cstheme="minorHAnsi"/>
          <w:sz w:val="24"/>
          <w:szCs w:val="24"/>
          <w:lang w:val="es-UY"/>
        </w:rPr>
        <w:t>sistema</w:t>
      </w:r>
      <w:r w:rsidR="00855223" w:rsidRPr="00FF32FD">
        <w:rPr>
          <w:rFonts w:asciiTheme="minorHAnsi" w:hAnsiTheme="minorHAnsi" w:cstheme="minorHAnsi"/>
          <w:sz w:val="24"/>
          <w:szCs w:val="24"/>
          <w:lang w:val="es-UY"/>
        </w:rPr>
        <w:t xml:space="preserve"> que garantice el funcionamiento permanente del Centro de Monitoreo</w:t>
      </w:r>
      <w:r w:rsidR="00846983" w:rsidRPr="00FF32FD">
        <w:rPr>
          <w:rFonts w:asciiTheme="minorHAnsi" w:hAnsiTheme="minorHAnsi" w:cstheme="minorHAnsi"/>
          <w:sz w:val="24"/>
          <w:szCs w:val="24"/>
          <w:lang w:val="es-UY"/>
        </w:rPr>
        <w:t xml:space="preserve"> en caso de corte de energía</w:t>
      </w:r>
      <w:r w:rsidR="009F16E7" w:rsidRPr="00FF32FD">
        <w:rPr>
          <w:rFonts w:asciiTheme="minorHAnsi" w:hAnsiTheme="minorHAnsi" w:cstheme="minorHAnsi"/>
          <w:sz w:val="24"/>
          <w:szCs w:val="24"/>
          <w:lang w:val="es-UY"/>
        </w:rPr>
        <w:t xml:space="preserve"> </w:t>
      </w:r>
      <w:r w:rsidR="006F7ACC" w:rsidRPr="00FF32FD">
        <w:rPr>
          <w:rFonts w:asciiTheme="minorHAnsi" w:hAnsiTheme="minorHAnsi" w:cstheme="minorHAnsi"/>
          <w:sz w:val="24"/>
          <w:szCs w:val="24"/>
          <w:lang w:val="es-UY"/>
        </w:rPr>
        <w:t>eléctrica</w:t>
      </w:r>
      <w:r w:rsidR="00846983" w:rsidRPr="00FF32FD">
        <w:rPr>
          <w:rFonts w:asciiTheme="minorHAnsi" w:hAnsiTheme="minorHAnsi" w:cstheme="minorHAnsi"/>
          <w:sz w:val="24"/>
          <w:szCs w:val="24"/>
          <w:lang w:val="es-UY"/>
        </w:rPr>
        <w:t>.</w:t>
      </w:r>
    </w:p>
    <w:p w:rsidR="0042188B" w:rsidRPr="00FF32FD" w:rsidRDefault="0042188B" w:rsidP="00A704A9">
      <w:pPr>
        <w:pStyle w:val="Sangranormal"/>
        <w:numPr>
          <w:ilvl w:val="2"/>
          <w:numId w:val="5"/>
        </w:numPr>
        <w:spacing w:line="276" w:lineRule="auto"/>
        <w:ind w:left="0" w:firstLine="0"/>
        <w:jc w:val="both"/>
        <w:rPr>
          <w:rFonts w:asciiTheme="minorHAnsi" w:hAnsiTheme="minorHAnsi" w:cstheme="minorHAnsi"/>
          <w:bCs/>
          <w:sz w:val="24"/>
          <w:szCs w:val="24"/>
          <w:lang w:val="es-UY"/>
        </w:rPr>
      </w:pPr>
      <w:r w:rsidRPr="00FF32FD">
        <w:rPr>
          <w:rFonts w:asciiTheme="minorHAnsi" w:hAnsiTheme="minorHAnsi" w:cstheme="minorHAnsi"/>
          <w:sz w:val="24"/>
          <w:szCs w:val="24"/>
          <w:lang w:val="es-UY"/>
        </w:rPr>
        <w:t>La</w:t>
      </w:r>
      <w:r w:rsidRPr="00FF32FD">
        <w:rPr>
          <w:rFonts w:asciiTheme="minorHAnsi" w:hAnsiTheme="minorHAnsi" w:cstheme="minorHAnsi"/>
          <w:bCs/>
          <w:sz w:val="24"/>
          <w:szCs w:val="24"/>
          <w:lang w:val="es-UY"/>
        </w:rPr>
        <w:t xml:space="preserve"> grabación y mantenimiento de imágenes en general, ser </w:t>
      </w:r>
      <w:r w:rsidR="000D2288" w:rsidRPr="00FF32FD">
        <w:rPr>
          <w:rFonts w:asciiTheme="minorHAnsi" w:hAnsiTheme="minorHAnsi" w:cstheme="minorHAnsi"/>
          <w:bCs/>
          <w:sz w:val="24"/>
          <w:szCs w:val="24"/>
          <w:lang w:val="es-UY"/>
        </w:rPr>
        <w:t>hará</w:t>
      </w:r>
      <w:r w:rsidRPr="00FF32FD">
        <w:rPr>
          <w:rFonts w:asciiTheme="minorHAnsi" w:hAnsiTheme="minorHAnsi" w:cstheme="minorHAnsi"/>
          <w:bCs/>
          <w:sz w:val="24"/>
          <w:szCs w:val="24"/>
          <w:lang w:val="es-UY"/>
        </w:rPr>
        <w:t xml:space="preserve"> de forma dual previendo un posible corte de conectividad o eléctrico entre el Centro Educativo y el Centro de Control asegurando la grabación en caso de hurto de </w:t>
      </w:r>
      <w:r w:rsidR="006A47DF" w:rsidRPr="00FF32FD">
        <w:rPr>
          <w:rFonts w:asciiTheme="minorHAnsi" w:hAnsiTheme="minorHAnsi" w:cstheme="minorHAnsi"/>
          <w:bCs/>
          <w:sz w:val="24"/>
          <w:szCs w:val="24"/>
          <w:lang w:val="es-UY"/>
        </w:rPr>
        <w:t>la Unidad de Trasmisión y Grabación de Imágenes</w:t>
      </w:r>
      <w:r w:rsidRPr="00FF32FD">
        <w:rPr>
          <w:rFonts w:asciiTheme="minorHAnsi" w:hAnsiTheme="minorHAnsi" w:cstheme="minorHAnsi"/>
          <w:bCs/>
          <w:sz w:val="24"/>
          <w:szCs w:val="24"/>
          <w:lang w:val="es-UY"/>
        </w:rPr>
        <w:t xml:space="preserve"> del Centro Educativo.</w:t>
      </w:r>
    </w:p>
    <w:p w:rsidR="00855223" w:rsidRPr="00FF32FD" w:rsidRDefault="0042188B" w:rsidP="00A704A9">
      <w:pPr>
        <w:pStyle w:val="Sangranormal"/>
        <w:numPr>
          <w:ilvl w:val="2"/>
          <w:numId w:val="5"/>
        </w:numPr>
        <w:spacing w:line="276" w:lineRule="auto"/>
        <w:ind w:left="0" w:firstLine="0"/>
        <w:jc w:val="both"/>
        <w:rPr>
          <w:rFonts w:asciiTheme="minorHAnsi" w:hAnsiTheme="minorHAnsi" w:cstheme="minorHAnsi"/>
          <w:bCs/>
          <w:sz w:val="24"/>
          <w:szCs w:val="24"/>
          <w:lang w:val="es-UY"/>
        </w:rPr>
      </w:pPr>
      <w:r w:rsidRPr="00FF32FD">
        <w:rPr>
          <w:rFonts w:asciiTheme="minorHAnsi" w:hAnsiTheme="minorHAnsi" w:cstheme="minorHAnsi"/>
          <w:bCs/>
          <w:sz w:val="24"/>
          <w:szCs w:val="24"/>
          <w:lang w:val="es-UY"/>
        </w:rPr>
        <w:t>El Centro de Control d</w:t>
      </w:r>
      <w:r w:rsidR="00855223" w:rsidRPr="00FF32FD">
        <w:rPr>
          <w:rFonts w:asciiTheme="minorHAnsi" w:hAnsiTheme="minorHAnsi" w:cstheme="minorHAnsi"/>
          <w:bCs/>
          <w:sz w:val="24"/>
          <w:szCs w:val="24"/>
          <w:lang w:val="es-UY"/>
        </w:rPr>
        <w:t xml:space="preserve">eberá garantizar </w:t>
      </w:r>
      <w:r w:rsidR="00846983" w:rsidRPr="00FF32FD">
        <w:rPr>
          <w:rFonts w:asciiTheme="minorHAnsi" w:hAnsiTheme="minorHAnsi" w:cstheme="minorHAnsi"/>
          <w:bCs/>
          <w:sz w:val="24"/>
          <w:szCs w:val="24"/>
          <w:lang w:val="es-UY"/>
        </w:rPr>
        <w:t>14</w:t>
      </w:r>
      <w:r w:rsidR="00855223" w:rsidRPr="00FF32FD">
        <w:rPr>
          <w:rFonts w:asciiTheme="minorHAnsi" w:hAnsiTheme="minorHAnsi" w:cstheme="minorHAnsi"/>
          <w:bCs/>
          <w:sz w:val="24"/>
          <w:szCs w:val="24"/>
          <w:lang w:val="es-UY"/>
        </w:rPr>
        <w:t xml:space="preserve"> días </w:t>
      </w:r>
      <w:r w:rsidR="00E81E23" w:rsidRPr="00FF32FD">
        <w:rPr>
          <w:rFonts w:asciiTheme="minorHAnsi" w:hAnsiTheme="minorHAnsi" w:cstheme="minorHAnsi"/>
          <w:bCs/>
          <w:sz w:val="24"/>
          <w:szCs w:val="24"/>
          <w:lang w:val="es-UY"/>
        </w:rPr>
        <w:t>mínimos</w:t>
      </w:r>
      <w:r w:rsidR="00855223" w:rsidRPr="00FF32FD">
        <w:rPr>
          <w:rFonts w:asciiTheme="minorHAnsi" w:hAnsiTheme="minorHAnsi" w:cstheme="minorHAnsi"/>
          <w:bCs/>
          <w:sz w:val="24"/>
          <w:szCs w:val="24"/>
          <w:lang w:val="es-UY"/>
        </w:rPr>
        <w:t xml:space="preserve"> de grabación</w:t>
      </w:r>
      <w:r w:rsidR="00725E4C" w:rsidRPr="00FF32FD">
        <w:rPr>
          <w:rFonts w:asciiTheme="minorHAnsi" w:hAnsiTheme="minorHAnsi" w:cstheme="minorHAnsi"/>
          <w:bCs/>
          <w:sz w:val="24"/>
          <w:szCs w:val="24"/>
          <w:lang w:val="es-UY"/>
        </w:rPr>
        <w:t xml:space="preserve"> </w:t>
      </w:r>
      <w:r w:rsidR="00846983" w:rsidRPr="00FF32FD">
        <w:rPr>
          <w:rFonts w:asciiTheme="minorHAnsi" w:hAnsiTheme="minorHAnsi" w:cstheme="minorHAnsi"/>
          <w:bCs/>
          <w:sz w:val="24"/>
          <w:szCs w:val="24"/>
          <w:lang w:val="es-UY"/>
        </w:rPr>
        <w:t xml:space="preserve">de las </w:t>
      </w:r>
      <w:r w:rsidR="00E81E23" w:rsidRPr="00FF32FD">
        <w:rPr>
          <w:rFonts w:asciiTheme="minorHAnsi" w:hAnsiTheme="minorHAnsi" w:cstheme="minorHAnsi"/>
          <w:bCs/>
          <w:sz w:val="24"/>
          <w:szCs w:val="24"/>
          <w:lang w:val="es-UY"/>
        </w:rPr>
        <w:t>imágenes</w:t>
      </w:r>
      <w:r w:rsidR="00846983" w:rsidRPr="00FF32FD">
        <w:rPr>
          <w:rFonts w:asciiTheme="minorHAnsi" w:hAnsiTheme="minorHAnsi" w:cstheme="minorHAnsi"/>
          <w:bCs/>
          <w:sz w:val="24"/>
          <w:szCs w:val="24"/>
          <w:lang w:val="es-UY"/>
        </w:rPr>
        <w:t xml:space="preserve"> </w:t>
      </w:r>
      <w:r w:rsidR="00E81E23" w:rsidRPr="00FF32FD">
        <w:rPr>
          <w:rFonts w:asciiTheme="minorHAnsi" w:hAnsiTheme="minorHAnsi" w:cstheme="minorHAnsi"/>
          <w:bCs/>
          <w:sz w:val="24"/>
          <w:szCs w:val="24"/>
          <w:lang w:val="es-UY"/>
        </w:rPr>
        <w:t>captadas</w:t>
      </w:r>
      <w:r w:rsidR="00846983" w:rsidRPr="00FF32FD">
        <w:rPr>
          <w:rFonts w:asciiTheme="minorHAnsi" w:hAnsiTheme="minorHAnsi" w:cstheme="minorHAnsi"/>
          <w:bCs/>
          <w:sz w:val="24"/>
          <w:szCs w:val="24"/>
          <w:lang w:val="es-UY"/>
        </w:rPr>
        <w:t xml:space="preserve"> por los sistemas de Vide</w:t>
      </w:r>
      <w:r w:rsidR="005E4DAD">
        <w:rPr>
          <w:rFonts w:asciiTheme="minorHAnsi" w:hAnsiTheme="minorHAnsi" w:cstheme="minorHAnsi"/>
          <w:bCs/>
          <w:sz w:val="24"/>
          <w:szCs w:val="24"/>
          <w:lang w:val="es-UY"/>
        </w:rPr>
        <w:t xml:space="preserve">o Vigilancia Remota Inteligente, </w:t>
      </w:r>
      <w:r w:rsidR="00517DC3">
        <w:rPr>
          <w:rFonts w:asciiTheme="minorHAnsi" w:hAnsiTheme="minorHAnsi" w:cstheme="minorHAnsi"/>
          <w:bCs/>
          <w:sz w:val="24"/>
          <w:szCs w:val="24"/>
          <w:lang w:val="es-UY"/>
        </w:rPr>
        <w:t>en formato de detección de movimiento.</w:t>
      </w:r>
    </w:p>
    <w:p w:rsidR="001864C2" w:rsidRPr="00FF32FD" w:rsidRDefault="001864C2" w:rsidP="00A704A9">
      <w:pPr>
        <w:pStyle w:val="Sangranormal"/>
        <w:numPr>
          <w:ilvl w:val="2"/>
          <w:numId w:val="5"/>
        </w:numPr>
        <w:spacing w:line="276" w:lineRule="auto"/>
        <w:ind w:left="0" w:firstLine="0"/>
        <w:jc w:val="both"/>
        <w:rPr>
          <w:rFonts w:asciiTheme="minorHAnsi" w:hAnsiTheme="minorHAnsi" w:cstheme="minorHAnsi"/>
          <w:bCs/>
          <w:sz w:val="24"/>
          <w:szCs w:val="24"/>
          <w:lang w:val="es-UY"/>
        </w:rPr>
      </w:pPr>
      <w:r w:rsidRPr="00FF32FD">
        <w:rPr>
          <w:rFonts w:asciiTheme="minorHAnsi" w:hAnsiTheme="minorHAnsi" w:cstheme="minorHAnsi"/>
          <w:bCs/>
          <w:sz w:val="24"/>
          <w:szCs w:val="24"/>
          <w:lang w:val="es-UY"/>
        </w:rPr>
        <w:t xml:space="preserve">La </w:t>
      </w:r>
      <w:r w:rsidR="00517DC3">
        <w:rPr>
          <w:rFonts w:asciiTheme="minorHAnsi" w:hAnsiTheme="minorHAnsi" w:cstheme="minorHAnsi"/>
          <w:bCs/>
          <w:sz w:val="24"/>
          <w:szCs w:val="24"/>
          <w:lang w:val="es-UY"/>
        </w:rPr>
        <w:t xml:space="preserve">ubicación de </w:t>
      </w:r>
      <w:r w:rsidRPr="00FF32FD">
        <w:rPr>
          <w:rFonts w:asciiTheme="minorHAnsi" w:hAnsiTheme="minorHAnsi" w:cstheme="minorHAnsi"/>
          <w:bCs/>
          <w:sz w:val="24"/>
          <w:szCs w:val="24"/>
          <w:lang w:val="es-UY"/>
        </w:rPr>
        <w:t>la</w:t>
      </w:r>
      <w:r w:rsidR="00517DC3">
        <w:rPr>
          <w:rFonts w:asciiTheme="minorHAnsi" w:hAnsiTheme="minorHAnsi" w:cstheme="minorHAnsi"/>
          <w:bCs/>
          <w:sz w:val="24"/>
          <w:szCs w:val="24"/>
          <w:lang w:val="es-UY"/>
        </w:rPr>
        <w:t>s</w:t>
      </w:r>
      <w:r w:rsidRPr="00FF32FD">
        <w:rPr>
          <w:rFonts w:asciiTheme="minorHAnsi" w:hAnsiTheme="minorHAnsi" w:cstheme="minorHAnsi"/>
          <w:bCs/>
          <w:sz w:val="24"/>
          <w:szCs w:val="24"/>
          <w:lang w:val="es-UY"/>
        </w:rPr>
        <w:t xml:space="preserve"> grabaci</w:t>
      </w:r>
      <w:r w:rsidR="00517DC3">
        <w:rPr>
          <w:rFonts w:asciiTheme="minorHAnsi" w:hAnsiTheme="minorHAnsi" w:cstheme="minorHAnsi"/>
          <w:bCs/>
          <w:sz w:val="24"/>
          <w:szCs w:val="24"/>
          <w:lang w:val="es-UY"/>
        </w:rPr>
        <w:t>o</w:t>
      </w:r>
      <w:r w:rsidRPr="00FF32FD">
        <w:rPr>
          <w:rFonts w:asciiTheme="minorHAnsi" w:hAnsiTheme="minorHAnsi" w:cstheme="minorHAnsi"/>
          <w:bCs/>
          <w:sz w:val="24"/>
          <w:szCs w:val="24"/>
          <w:lang w:val="es-UY"/>
        </w:rPr>
        <w:t>n</w:t>
      </w:r>
      <w:r w:rsidR="00517DC3">
        <w:rPr>
          <w:rFonts w:asciiTheme="minorHAnsi" w:hAnsiTheme="minorHAnsi" w:cstheme="minorHAnsi"/>
          <w:bCs/>
          <w:sz w:val="24"/>
          <w:szCs w:val="24"/>
          <w:lang w:val="es-UY"/>
        </w:rPr>
        <w:t>es</w:t>
      </w:r>
      <w:r w:rsidRPr="00FF32FD">
        <w:rPr>
          <w:rFonts w:asciiTheme="minorHAnsi" w:hAnsiTheme="minorHAnsi" w:cstheme="minorHAnsi"/>
          <w:bCs/>
          <w:sz w:val="24"/>
          <w:szCs w:val="24"/>
          <w:lang w:val="es-UY"/>
        </w:rPr>
        <w:t xml:space="preserve"> en el Centro de Control será determinado por parte de la empresa adjudicada</w:t>
      </w:r>
      <w:r w:rsidR="003927A1" w:rsidRPr="00FF32FD">
        <w:rPr>
          <w:rFonts w:asciiTheme="minorHAnsi" w:hAnsiTheme="minorHAnsi" w:cstheme="minorHAnsi"/>
          <w:bCs/>
          <w:sz w:val="24"/>
          <w:szCs w:val="24"/>
          <w:lang w:val="es-UY"/>
        </w:rPr>
        <w:t xml:space="preserve"> manifestado en detalle en la oferta</w:t>
      </w:r>
      <w:r w:rsidRPr="00FF32FD">
        <w:rPr>
          <w:rFonts w:asciiTheme="minorHAnsi" w:hAnsiTheme="minorHAnsi" w:cstheme="minorHAnsi"/>
          <w:bCs/>
          <w:sz w:val="24"/>
          <w:szCs w:val="24"/>
          <w:lang w:val="es-UY"/>
        </w:rPr>
        <w:t xml:space="preserve">, cuyo costo será establecido en el valor mensual del servicio, </w:t>
      </w:r>
      <w:r w:rsidR="00FF32FD" w:rsidRPr="00FF32FD">
        <w:rPr>
          <w:rFonts w:asciiTheme="minorHAnsi" w:hAnsiTheme="minorHAnsi" w:cstheme="minorHAnsi"/>
          <w:bCs/>
          <w:sz w:val="24"/>
          <w:szCs w:val="24"/>
          <w:lang w:val="es-UY"/>
        </w:rPr>
        <w:t>pudiendo</w:t>
      </w:r>
      <w:r w:rsidRPr="00FF32FD">
        <w:rPr>
          <w:rFonts w:asciiTheme="minorHAnsi" w:hAnsiTheme="minorHAnsi" w:cstheme="minorHAnsi"/>
          <w:bCs/>
          <w:sz w:val="24"/>
          <w:szCs w:val="24"/>
          <w:lang w:val="es-UY"/>
        </w:rPr>
        <w:t xml:space="preserve"> ser de forma local en servidor o en la nube. </w:t>
      </w:r>
    </w:p>
    <w:p w:rsidR="009F16E7" w:rsidRPr="00517DC3" w:rsidRDefault="00CB7165" w:rsidP="00A704A9">
      <w:pPr>
        <w:pStyle w:val="Sangranormal"/>
        <w:numPr>
          <w:ilvl w:val="2"/>
          <w:numId w:val="5"/>
        </w:numPr>
        <w:spacing w:line="276" w:lineRule="auto"/>
        <w:ind w:left="0" w:firstLine="0"/>
        <w:jc w:val="both"/>
        <w:rPr>
          <w:rFonts w:asciiTheme="minorHAnsi" w:hAnsiTheme="minorHAnsi" w:cstheme="minorHAnsi"/>
          <w:bCs/>
          <w:sz w:val="24"/>
          <w:szCs w:val="24"/>
          <w:lang w:val="es-UY"/>
        </w:rPr>
      </w:pPr>
      <w:r w:rsidRPr="00517DC3">
        <w:rPr>
          <w:rFonts w:asciiTheme="minorHAnsi" w:hAnsiTheme="minorHAnsi" w:cstheme="minorHAnsi"/>
          <w:bCs/>
          <w:sz w:val="24"/>
          <w:szCs w:val="24"/>
          <w:lang w:val="es-UY"/>
        </w:rPr>
        <w:t xml:space="preserve">La Unidad de </w:t>
      </w:r>
      <w:r w:rsidR="006F7ACC" w:rsidRPr="00517DC3">
        <w:rPr>
          <w:rFonts w:asciiTheme="minorHAnsi" w:hAnsiTheme="minorHAnsi" w:cstheme="minorHAnsi"/>
          <w:bCs/>
          <w:sz w:val="24"/>
          <w:szCs w:val="24"/>
          <w:lang w:val="es-UY"/>
        </w:rPr>
        <w:t>Trasmisión</w:t>
      </w:r>
      <w:r w:rsidR="00AD6BE7" w:rsidRPr="00517DC3">
        <w:rPr>
          <w:rFonts w:asciiTheme="minorHAnsi" w:hAnsiTheme="minorHAnsi" w:cstheme="minorHAnsi"/>
          <w:bCs/>
          <w:sz w:val="24"/>
          <w:szCs w:val="24"/>
          <w:lang w:val="es-UY"/>
        </w:rPr>
        <w:t xml:space="preserve"> y Grabación</w:t>
      </w:r>
      <w:r w:rsidRPr="00517DC3">
        <w:rPr>
          <w:rFonts w:asciiTheme="minorHAnsi" w:hAnsiTheme="minorHAnsi" w:cstheme="minorHAnsi"/>
          <w:bCs/>
          <w:sz w:val="24"/>
          <w:szCs w:val="24"/>
          <w:lang w:val="es-UY"/>
        </w:rPr>
        <w:t xml:space="preserve"> de </w:t>
      </w:r>
      <w:r w:rsidR="006F7ACC" w:rsidRPr="00517DC3">
        <w:rPr>
          <w:rFonts w:asciiTheme="minorHAnsi" w:hAnsiTheme="minorHAnsi" w:cstheme="minorHAnsi"/>
          <w:bCs/>
          <w:sz w:val="24"/>
          <w:szCs w:val="24"/>
          <w:lang w:val="es-UY"/>
        </w:rPr>
        <w:t>Imágenes</w:t>
      </w:r>
      <w:r w:rsidRPr="00517DC3">
        <w:rPr>
          <w:rFonts w:asciiTheme="minorHAnsi" w:hAnsiTheme="minorHAnsi" w:cstheme="minorHAnsi"/>
          <w:bCs/>
          <w:sz w:val="24"/>
          <w:szCs w:val="24"/>
          <w:lang w:val="es-UY"/>
        </w:rPr>
        <w:t xml:space="preserve"> del Centro Educativo deberá asegurar en forma local dentro de la unidad de </w:t>
      </w:r>
      <w:r w:rsidR="006F7ACC" w:rsidRPr="00517DC3">
        <w:rPr>
          <w:rFonts w:asciiTheme="minorHAnsi" w:hAnsiTheme="minorHAnsi" w:cstheme="minorHAnsi"/>
          <w:bCs/>
          <w:sz w:val="24"/>
          <w:szCs w:val="24"/>
          <w:lang w:val="es-UY"/>
        </w:rPr>
        <w:t>Transmisión</w:t>
      </w:r>
      <w:r w:rsidRPr="00517DC3">
        <w:rPr>
          <w:rFonts w:asciiTheme="minorHAnsi" w:hAnsiTheme="minorHAnsi" w:cstheme="minorHAnsi"/>
          <w:bCs/>
          <w:sz w:val="24"/>
          <w:szCs w:val="24"/>
          <w:lang w:val="es-UY"/>
        </w:rPr>
        <w:t xml:space="preserve"> de </w:t>
      </w:r>
      <w:r w:rsidR="006F7ACC" w:rsidRPr="00517DC3">
        <w:rPr>
          <w:rFonts w:asciiTheme="minorHAnsi" w:hAnsiTheme="minorHAnsi" w:cstheme="minorHAnsi"/>
          <w:bCs/>
          <w:sz w:val="24"/>
          <w:szCs w:val="24"/>
          <w:lang w:val="es-UY"/>
        </w:rPr>
        <w:t>Imágenes</w:t>
      </w:r>
      <w:r w:rsidRPr="00517DC3">
        <w:rPr>
          <w:rFonts w:asciiTheme="minorHAnsi" w:hAnsiTheme="minorHAnsi" w:cstheme="minorHAnsi"/>
          <w:bCs/>
          <w:sz w:val="24"/>
          <w:szCs w:val="24"/>
          <w:lang w:val="es-UY"/>
        </w:rPr>
        <w:t xml:space="preserve"> por un periodo mínimo de 2 </w:t>
      </w:r>
      <w:r w:rsidR="006F7ACC" w:rsidRPr="00517DC3">
        <w:rPr>
          <w:rFonts w:asciiTheme="minorHAnsi" w:hAnsiTheme="minorHAnsi" w:cstheme="minorHAnsi"/>
          <w:bCs/>
          <w:sz w:val="24"/>
          <w:szCs w:val="24"/>
          <w:lang w:val="es-UY"/>
        </w:rPr>
        <w:t>días</w:t>
      </w:r>
      <w:r w:rsidR="00517DC3">
        <w:rPr>
          <w:rFonts w:asciiTheme="minorHAnsi" w:hAnsiTheme="minorHAnsi" w:cstheme="minorHAnsi"/>
          <w:bCs/>
          <w:sz w:val="24"/>
          <w:szCs w:val="24"/>
          <w:lang w:val="es-UY"/>
        </w:rPr>
        <w:t xml:space="preserve"> en formato de detección de movimiento.</w:t>
      </w:r>
    </w:p>
    <w:p w:rsidR="00CB7165" w:rsidRPr="00FF32FD" w:rsidRDefault="00CB7165" w:rsidP="00A704A9">
      <w:pPr>
        <w:pStyle w:val="Sangranormal"/>
        <w:numPr>
          <w:ilvl w:val="2"/>
          <w:numId w:val="5"/>
        </w:numPr>
        <w:spacing w:line="276" w:lineRule="auto"/>
        <w:ind w:left="0" w:firstLine="0"/>
        <w:jc w:val="both"/>
        <w:rPr>
          <w:rFonts w:asciiTheme="minorHAnsi" w:hAnsiTheme="minorHAnsi" w:cstheme="minorHAnsi"/>
          <w:bCs/>
          <w:sz w:val="24"/>
          <w:szCs w:val="24"/>
          <w:lang w:val="es-UY"/>
        </w:rPr>
      </w:pPr>
      <w:r w:rsidRPr="00FF32FD">
        <w:rPr>
          <w:rFonts w:asciiTheme="minorHAnsi" w:hAnsiTheme="minorHAnsi" w:cstheme="minorHAnsi"/>
          <w:bCs/>
          <w:sz w:val="24"/>
          <w:szCs w:val="24"/>
          <w:lang w:val="es-UY"/>
        </w:rPr>
        <w:t xml:space="preserve">El Centro de Control </w:t>
      </w:r>
      <w:r w:rsidR="006F7ACC" w:rsidRPr="00FF32FD">
        <w:rPr>
          <w:rFonts w:asciiTheme="minorHAnsi" w:hAnsiTheme="minorHAnsi" w:cstheme="minorHAnsi"/>
          <w:bCs/>
          <w:sz w:val="24"/>
          <w:szCs w:val="24"/>
          <w:lang w:val="es-UY"/>
        </w:rPr>
        <w:t>deberá</w:t>
      </w:r>
      <w:r w:rsidRPr="00FF32FD">
        <w:rPr>
          <w:rFonts w:asciiTheme="minorHAnsi" w:hAnsiTheme="minorHAnsi" w:cstheme="minorHAnsi"/>
          <w:bCs/>
          <w:sz w:val="24"/>
          <w:szCs w:val="24"/>
          <w:lang w:val="es-UY"/>
        </w:rPr>
        <w:t xml:space="preserve"> tener acceso remoto a la Unidad de </w:t>
      </w:r>
      <w:r w:rsidR="006F7ACC" w:rsidRPr="00FF32FD">
        <w:rPr>
          <w:rFonts w:asciiTheme="minorHAnsi" w:hAnsiTheme="minorHAnsi" w:cstheme="minorHAnsi"/>
          <w:bCs/>
          <w:sz w:val="24"/>
          <w:szCs w:val="24"/>
          <w:lang w:val="es-UY"/>
        </w:rPr>
        <w:t>Transmisión</w:t>
      </w:r>
      <w:r w:rsidRPr="00FF32FD">
        <w:rPr>
          <w:rFonts w:asciiTheme="minorHAnsi" w:hAnsiTheme="minorHAnsi" w:cstheme="minorHAnsi"/>
          <w:bCs/>
          <w:sz w:val="24"/>
          <w:szCs w:val="24"/>
          <w:lang w:val="es-UY"/>
        </w:rPr>
        <w:t xml:space="preserve"> de Imágenes para descargas de imágenes guardadas de forma local. </w:t>
      </w:r>
    </w:p>
    <w:p w:rsidR="00846983" w:rsidRPr="00FF32FD" w:rsidRDefault="00846983" w:rsidP="00A704A9">
      <w:pPr>
        <w:pStyle w:val="Sangranormal"/>
        <w:numPr>
          <w:ilvl w:val="2"/>
          <w:numId w:val="5"/>
        </w:numPr>
        <w:spacing w:line="276" w:lineRule="auto"/>
        <w:ind w:left="0" w:firstLine="0"/>
        <w:jc w:val="both"/>
        <w:rPr>
          <w:rFonts w:asciiTheme="minorHAnsi" w:hAnsiTheme="minorHAnsi" w:cstheme="minorHAnsi"/>
          <w:bCs/>
          <w:sz w:val="24"/>
          <w:szCs w:val="24"/>
          <w:lang w:val="es-UY"/>
        </w:rPr>
      </w:pPr>
      <w:r w:rsidRPr="00FF32FD">
        <w:rPr>
          <w:rFonts w:asciiTheme="minorHAnsi" w:hAnsiTheme="minorHAnsi" w:cstheme="minorHAnsi"/>
          <w:bCs/>
          <w:sz w:val="24"/>
          <w:szCs w:val="24"/>
          <w:lang w:val="es-UY"/>
        </w:rPr>
        <w:t xml:space="preserve">Ante un hecho vandálico, una </w:t>
      </w:r>
      <w:r w:rsidR="00E81E23" w:rsidRPr="00FF32FD">
        <w:rPr>
          <w:rFonts w:asciiTheme="minorHAnsi" w:hAnsiTheme="minorHAnsi" w:cstheme="minorHAnsi"/>
          <w:bCs/>
          <w:sz w:val="24"/>
          <w:szCs w:val="24"/>
          <w:lang w:val="es-UY"/>
        </w:rPr>
        <w:t>solicitud</w:t>
      </w:r>
      <w:r w:rsidRPr="00FF32FD">
        <w:rPr>
          <w:rFonts w:asciiTheme="minorHAnsi" w:hAnsiTheme="minorHAnsi" w:cstheme="minorHAnsi"/>
          <w:bCs/>
          <w:sz w:val="24"/>
          <w:szCs w:val="24"/>
          <w:lang w:val="es-UY"/>
        </w:rPr>
        <w:t xml:space="preserve"> del </w:t>
      </w:r>
      <w:r w:rsidR="00E81E23" w:rsidRPr="00FF32FD">
        <w:rPr>
          <w:rFonts w:asciiTheme="minorHAnsi" w:hAnsiTheme="minorHAnsi" w:cstheme="minorHAnsi"/>
          <w:bCs/>
          <w:sz w:val="24"/>
          <w:szCs w:val="24"/>
          <w:lang w:val="es-UY"/>
        </w:rPr>
        <w:t>Área</w:t>
      </w:r>
      <w:r w:rsidRPr="00FF32FD">
        <w:rPr>
          <w:rFonts w:asciiTheme="minorHAnsi" w:hAnsiTheme="minorHAnsi" w:cstheme="minorHAnsi"/>
          <w:bCs/>
          <w:sz w:val="24"/>
          <w:szCs w:val="24"/>
          <w:lang w:val="es-UY"/>
        </w:rPr>
        <w:t xml:space="preserve"> de Seguridad de ANEP, de la </w:t>
      </w:r>
      <w:r w:rsidR="00E81E23" w:rsidRPr="00FF32FD">
        <w:rPr>
          <w:rFonts w:asciiTheme="minorHAnsi" w:hAnsiTheme="minorHAnsi" w:cstheme="minorHAnsi"/>
          <w:bCs/>
          <w:sz w:val="24"/>
          <w:szCs w:val="24"/>
          <w:lang w:val="es-UY"/>
        </w:rPr>
        <w:t>Fiscalía</w:t>
      </w:r>
      <w:r w:rsidRPr="00FF32FD">
        <w:rPr>
          <w:rFonts w:asciiTheme="minorHAnsi" w:hAnsiTheme="minorHAnsi" w:cstheme="minorHAnsi"/>
          <w:bCs/>
          <w:sz w:val="24"/>
          <w:szCs w:val="24"/>
          <w:lang w:val="es-UY"/>
        </w:rPr>
        <w:t xml:space="preserve">, o la Jefatura de </w:t>
      </w:r>
      <w:r w:rsidR="00E81E23" w:rsidRPr="00FF32FD">
        <w:rPr>
          <w:rFonts w:asciiTheme="minorHAnsi" w:hAnsiTheme="minorHAnsi" w:cstheme="minorHAnsi"/>
          <w:bCs/>
          <w:sz w:val="24"/>
          <w:szCs w:val="24"/>
          <w:lang w:val="es-UY"/>
        </w:rPr>
        <w:t>Policía</w:t>
      </w:r>
      <w:r w:rsidRPr="00FF32FD">
        <w:rPr>
          <w:rFonts w:asciiTheme="minorHAnsi" w:hAnsiTheme="minorHAnsi" w:cstheme="minorHAnsi"/>
          <w:bCs/>
          <w:sz w:val="24"/>
          <w:szCs w:val="24"/>
          <w:lang w:val="es-UY"/>
        </w:rPr>
        <w:t xml:space="preserve"> de Montevideo, deberán descargar las grabaciones, en un plazo de 24 h</w:t>
      </w:r>
      <w:r w:rsidR="00C13EE4" w:rsidRPr="00FF32FD">
        <w:rPr>
          <w:rFonts w:asciiTheme="minorHAnsi" w:hAnsiTheme="minorHAnsi" w:cstheme="minorHAnsi"/>
          <w:bCs/>
          <w:sz w:val="24"/>
          <w:szCs w:val="24"/>
          <w:lang w:val="es-UY"/>
        </w:rPr>
        <w:t>oras</w:t>
      </w:r>
      <w:r w:rsidRPr="00FF32FD">
        <w:rPr>
          <w:rFonts w:asciiTheme="minorHAnsi" w:hAnsiTheme="minorHAnsi" w:cstheme="minorHAnsi"/>
          <w:bCs/>
          <w:sz w:val="24"/>
          <w:szCs w:val="24"/>
          <w:lang w:val="es-UY"/>
        </w:rPr>
        <w:t xml:space="preserve"> de emitido la solicitud, </w:t>
      </w:r>
      <w:r w:rsidR="009F7E98" w:rsidRPr="00FF32FD">
        <w:rPr>
          <w:rFonts w:asciiTheme="minorHAnsi" w:hAnsiTheme="minorHAnsi" w:cstheme="minorHAnsi"/>
          <w:bCs/>
          <w:sz w:val="24"/>
          <w:szCs w:val="24"/>
          <w:lang w:val="es-UY"/>
        </w:rPr>
        <w:t>previendo</w:t>
      </w:r>
      <w:r w:rsidRPr="00FF32FD">
        <w:rPr>
          <w:rFonts w:asciiTheme="minorHAnsi" w:hAnsiTheme="minorHAnsi" w:cstheme="minorHAnsi"/>
          <w:bCs/>
          <w:sz w:val="24"/>
          <w:szCs w:val="24"/>
          <w:lang w:val="es-UY"/>
        </w:rPr>
        <w:t xml:space="preserve"> al </w:t>
      </w:r>
      <w:r w:rsidR="00E81E23" w:rsidRPr="00FF32FD">
        <w:rPr>
          <w:rFonts w:asciiTheme="minorHAnsi" w:hAnsiTheme="minorHAnsi" w:cstheme="minorHAnsi"/>
          <w:bCs/>
          <w:sz w:val="24"/>
          <w:szCs w:val="24"/>
          <w:lang w:val="es-UY"/>
        </w:rPr>
        <w:t>Área</w:t>
      </w:r>
      <w:r w:rsidRPr="00FF32FD">
        <w:rPr>
          <w:rFonts w:asciiTheme="minorHAnsi" w:hAnsiTheme="minorHAnsi" w:cstheme="minorHAnsi"/>
          <w:bCs/>
          <w:sz w:val="24"/>
          <w:szCs w:val="24"/>
          <w:lang w:val="es-UY"/>
        </w:rPr>
        <w:t xml:space="preserve"> de Seguridad de las mismas, a través de un elemento físico de almacenamiento o de un link de descarga, que deberá destruirse luego de 24 h</w:t>
      </w:r>
      <w:r w:rsidR="00C13EE4" w:rsidRPr="00FF32FD">
        <w:rPr>
          <w:rFonts w:asciiTheme="minorHAnsi" w:hAnsiTheme="minorHAnsi" w:cstheme="minorHAnsi"/>
          <w:bCs/>
          <w:sz w:val="24"/>
          <w:szCs w:val="24"/>
          <w:lang w:val="es-UY"/>
        </w:rPr>
        <w:t>oras</w:t>
      </w:r>
      <w:r w:rsidRPr="00FF32FD">
        <w:rPr>
          <w:rFonts w:asciiTheme="minorHAnsi" w:hAnsiTheme="minorHAnsi" w:cstheme="minorHAnsi"/>
          <w:bCs/>
          <w:sz w:val="24"/>
          <w:szCs w:val="24"/>
          <w:lang w:val="es-UY"/>
        </w:rPr>
        <w:t xml:space="preserve"> de creado.</w:t>
      </w:r>
      <w:bookmarkEnd w:id="11"/>
    </w:p>
    <w:p w:rsidR="00C93D11" w:rsidRPr="00FF32FD" w:rsidRDefault="00E81E23" w:rsidP="00A704A9">
      <w:pPr>
        <w:pStyle w:val="Sangranormal"/>
        <w:numPr>
          <w:ilvl w:val="1"/>
          <w:numId w:val="5"/>
        </w:numPr>
        <w:spacing w:line="276" w:lineRule="auto"/>
        <w:rPr>
          <w:rFonts w:asciiTheme="minorHAnsi" w:hAnsiTheme="minorHAnsi" w:cstheme="minorHAnsi"/>
          <w:b/>
          <w:bCs/>
          <w:caps/>
          <w:sz w:val="24"/>
          <w:szCs w:val="24"/>
          <w:lang w:val="es-UY"/>
        </w:rPr>
      </w:pPr>
      <w:r w:rsidRPr="00FF32FD">
        <w:rPr>
          <w:rFonts w:asciiTheme="minorHAnsi" w:hAnsiTheme="minorHAnsi" w:cstheme="minorHAnsi"/>
          <w:b/>
          <w:bCs/>
          <w:caps/>
          <w:sz w:val="24"/>
          <w:szCs w:val="24"/>
          <w:lang w:val="es-UY"/>
        </w:rPr>
        <w:t>Adquisición</w:t>
      </w:r>
      <w:r w:rsidR="00F13F10" w:rsidRPr="00FF32FD">
        <w:rPr>
          <w:rFonts w:asciiTheme="minorHAnsi" w:hAnsiTheme="minorHAnsi" w:cstheme="minorHAnsi"/>
          <w:b/>
          <w:bCs/>
          <w:caps/>
          <w:sz w:val="24"/>
          <w:szCs w:val="24"/>
          <w:lang w:val="es-UY"/>
        </w:rPr>
        <w:t xml:space="preserve"> y venta</w:t>
      </w:r>
      <w:r w:rsidR="00C93D11" w:rsidRPr="00FF32FD">
        <w:rPr>
          <w:rFonts w:asciiTheme="minorHAnsi" w:hAnsiTheme="minorHAnsi" w:cstheme="minorHAnsi"/>
          <w:b/>
          <w:bCs/>
          <w:caps/>
          <w:sz w:val="24"/>
          <w:szCs w:val="24"/>
          <w:lang w:val="es-UY"/>
        </w:rPr>
        <w:t xml:space="preserve"> de cámaras y elementos</w:t>
      </w:r>
      <w:r w:rsidR="00AE436B" w:rsidRPr="00FF32FD">
        <w:rPr>
          <w:rFonts w:asciiTheme="minorHAnsi" w:hAnsiTheme="minorHAnsi" w:cstheme="minorHAnsi"/>
          <w:b/>
          <w:bCs/>
          <w:caps/>
          <w:sz w:val="24"/>
          <w:szCs w:val="24"/>
          <w:lang w:val="es-UY"/>
        </w:rPr>
        <w:t xml:space="preserve"> necesarios</w:t>
      </w:r>
      <w:r w:rsidR="00C93D11" w:rsidRPr="00FF32FD">
        <w:rPr>
          <w:rFonts w:asciiTheme="minorHAnsi" w:hAnsiTheme="minorHAnsi" w:cstheme="minorHAnsi"/>
          <w:b/>
          <w:bCs/>
          <w:caps/>
          <w:sz w:val="24"/>
          <w:szCs w:val="24"/>
          <w:lang w:val="es-UY"/>
        </w:rPr>
        <w:t xml:space="preserve"> para video vigilancia</w:t>
      </w:r>
      <w:r w:rsidR="00A84C6D" w:rsidRPr="00FF32FD">
        <w:rPr>
          <w:rFonts w:asciiTheme="minorHAnsi" w:hAnsiTheme="minorHAnsi" w:cstheme="minorHAnsi"/>
          <w:b/>
          <w:bCs/>
          <w:caps/>
          <w:sz w:val="24"/>
          <w:szCs w:val="24"/>
          <w:lang w:val="es-UY"/>
        </w:rPr>
        <w:t xml:space="preserve"> REMOTA INTELIGENTE</w:t>
      </w:r>
      <w:r w:rsidR="00AD6BE7" w:rsidRPr="00FF32FD">
        <w:rPr>
          <w:rFonts w:asciiTheme="minorHAnsi" w:hAnsiTheme="minorHAnsi" w:cstheme="minorHAnsi"/>
          <w:b/>
          <w:bCs/>
          <w:caps/>
          <w:sz w:val="24"/>
          <w:szCs w:val="24"/>
          <w:lang w:val="es-UY"/>
        </w:rPr>
        <w:t>.</w:t>
      </w:r>
    </w:p>
    <w:p w:rsidR="005B537F" w:rsidRPr="00FF32FD" w:rsidRDefault="00E81E23" w:rsidP="00A704A9">
      <w:pPr>
        <w:pStyle w:val="Sangranormal"/>
        <w:numPr>
          <w:ilvl w:val="2"/>
          <w:numId w:val="5"/>
        </w:numPr>
        <w:spacing w:line="276" w:lineRule="auto"/>
        <w:ind w:left="0" w:firstLine="0"/>
        <w:jc w:val="both"/>
        <w:rPr>
          <w:rFonts w:asciiTheme="minorHAnsi" w:hAnsiTheme="minorHAnsi" w:cstheme="minorHAnsi"/>
          <w:sz w:val="24"/>
          <w:szCs w:val="24"/>
          <w:lang w:val="es-UY"/>
        </w:rPr>
      </w:pPr>
      <w:bookmarkStart w:id="12" w:name="OLE_LINK12"/>
      <w:r w:rsidRPr="00FF32FD">
        <w:rPr>
          <w:rFonts w:asciiTheme="minorHAnsi" w:hAnsiTheme="minorHAnsi" w:cstheme="minorHAnsi"/>
          <w:bCs/>
          <w:sz w:val="24"/>
          <w:szCs w:val="24"/>
          <w:lang w:val="es-UY"/>
        </w:rPr>
        <w:t>Adquisición</w:t>
      </w:r>
      <w:r w:rsidR="001B72C1" w:rsidRPr="00FF32FD">
        <w:rPr>
          <w:rFonts w:asciiTheme="minorHAnsi" w:hAnsiTheme="minorHAnsi" w:cstheme="minorHAnsi"/>
          <w:sz w:val="24"/>
          <w:szCs w:val="24"/>
          <w:lang w:val="es-UY"/>
        </w:rPr>
        <w:t xml:space="preserve"> por parte de la empresa adjudicada </w:t>
      </w:r>
      <w:r w:rsidR="00785661" w:rsidRPr="00FF32FD">
        <w:rPr>
          <w:rFonts w:asciiTheme="minorHAnsi" w:hAnsiTheme="minorHAnsi" w:cstheme="minorHAnsi"/>
          <w:sz w:val="24"/>
          <w:szCs w:val="24"/>
          <w:lang w:val="es-UY"/>
        </w:rPr>
        <w:t xml:space="preserve">en modalidad de inversión, </w:t>
      </w:r>
      <w:r w:rsidR="001B72C1" w:rsidRPr="00FF32FD">
        <w:rPr>
          <w:rFonts w:asciiTheme="minorHAnsi" w:hAnsiTheme="minorHAnsi" w:cstheme="minorHAnsi"/>
          <w:sz w:val="24"/>
          <w:szCs w:val="24"/>
          <w:lang w:val="es-UY"/>
        </w:rPr>
        <w:t>cámaras de video vigilanc</w:t>
      </w:r>
      <w:r w:rsidR="001161D4" w:rsidRPr="00FF32FD">
        <w:rPr>
          <w:rFonts w:asciiTheme="minorHAnsi" w:hAnsiTheme="minorHAnsi" w:cstheme="minorHAnsi"/>
          <w:sz w:val="24"/>
          <w:szCs w:val="24"/>
          <w:lang w:val="es-UY"/>
        </w:rPr>
        <w:t>ia</w:t>
      </w:r>
      <w:r w:rsidR="001864C2" w:rsidRPr="00FF32FD">
        <w:rPr>
          <w:rFonts w:asciiTheme="minorHAnsi" w:hAnsiTheme="minorHAnsi" w:cstheme="minorHAnsi"/>
          <w:sz w:val="24"/>
          <w:szCs w:val="24"/>
          <w:lang w:val="es-UY"/>
        </w:rPr>
        <w:t xml:space="preserve">, Unidades de Trasmisión de Imágenes y elementos de conexión </w:t>
      </w:r>
      <w:r w:rsidR="004C6947" w:rsidRPr="00FF32FD">
        <w:rPr>
          <w:rFonts w:asciiTheme="minorHAnsi" w:hAnsiTheme="minorHAnsi" w:cstheme="minorHAnsi"/>
          <w:sz w:val="24"/>
          <w:szCs w:val="24"/>
          <w:lang w:val="es-UY"/>
        </w:rPr>
        <w:t xml:space="preserve">para la </w:t>
      </w:r>
      <w:r w:rsidR="006F7ACC" w:rsidRPr="00FF32FD">
        <w:rPr>
          <w:rFonts w:asciiTheme="minorHAnsi" w:hAnsiTheme="minorHAnsi" w:cstheme="minorHAnsi"/>
          <w:sz w:val="24"/>
          <w:szCs w:val="24"/>
          <w:lang w:val="es-UY"/>
        </w:rPr>
        <w:t>implementación</w:t>
      </w:r>
      <w:r w:rsidR="004C6947" w:rsidRPr="00FF32FD">
        <w:rPr>
          <w:rFonts w:asciiTheme="minorHAnsi" w:hAnsiTheme="minorHAnsi" w:cstheme="minorHAnsi"/>
          <w:sz w:val="24"/>
          <w:szCs w:val="24"/>
          <w:lang w:val="es-UY"/>
        </w:rPr>
        <w:t xml:space="preserve"> del Servicio de Seguridad </w:t>
      </w:r>
      <w:r w:rsidR="005B537F" w:rsidRPr="00FF32FD">
        <w:rPr>
          <w:rFonts w:asciiTheme="minorHAnsi" w:hAnsiTheme="minorHAnsi" w:cstheme="minorHAnsi"/>
          <w:sz w:val="24"/>
          <w:szCs w:val="24"/>
          <w:lang w:val="es-UY"/>
        </w:rPr>
        <w:t>teniendo en cuenta los detalles</w:t>
      </w:r>
      <w:r w:rsidR="00C93D11" w:rsidRPr="00FF32FD">
        <w:rPr>
          <w:rFonts w:asciiTheme="minorHAnsi" w:hAnsiTheme="minorHAnsi" w:cstheme="minorHAnsi"/>
          <w:sz w:val="24"/>
          <w:szCs w:val="24"/>
          <w:lang w:val="es-UY"/>
        </w:rPr>
        <w:t xml:space="preserve"> </w:t>
      </w:r>
      <w:r w:rsidRPr="00FF32FD">
        <w:rPr>
          <w:rFonts w:asciiTheme="minorHAnsi" w:hAnsiTheme="minorHAnsi" w:cstheme="minorHAnsi"/>
          <w:sz w:val="24"/>
          <w:szCs w:val="24"/>
          <w:lang w:val="es-UY"/>
        </w:rPr>
        <w:t>técnicos</w:t>
      </w:r>
      <w:r w:rsidR="00C93D11" w:rsidRPr="00FF32FD">
        <w:rPr>
          <w:rFonts w:asciiTheme="minorHAnsi" w:hAnsiTheme="minorHAnsi" w:cstheme="minorHAnsi"/>
          <w:sz w:val="24"/>
          <w:szCs w:val="24"/>
          <w:lang w:val="es-UY"/>
        </w:rPr>
        <w:t xml:space="preserve"> y cantidades</w:t>
      </w:r>
      <w:r w:rsidR="005B537F" w:rsidRPr="00FF32FD">
        <w:rPr>
          <w:rFonts w:asciiTheme="minorHAnsi" w:hAnsiTheme="minorHAnsi" w:cstheme="minorHAnsi"/>
          <w:sz w:val="24"/>
          <w:szCs w:val="24"/>
          <w:lang w:val="es-UY"/>
        </w:rPr>
        <w:t xml:space="preserve"> presentad</w:t>
      </w:r>
      <w:r w:rsidR="00C93D11" w:rsidRPr="00FF32FD">
        <w:rPr>
          <w:rFonts w:asciiTheme="minorHAnsi" w:hAnsiTheme="minorHAnsi" w:cstheme="minorHAnsi"/>
          <w:sz w:val="24"/>
          <w:szCs w:val="24"/>
          <w:lang w:val="es-UY"/>
        </w:rPr>
        <w:t>a</w:t>
      </w:r>
      <w:r w:rsidR="005B537F" w:rsidRPr="00FF32FD">
        <w:rPr>
          <w:rFonts w:asciiTheme="minorHAnsi" w:hAnsiTheme="minorHAnsi" w:cstheme="minorHAnsi"/>
          <w:sz w:val="24"/>
          <w:szCs w:val="24"/>
          <w:lang w:val="es-UY"/>
        </w:rPr>
        <w:t>s en AN</w:t>
      </w:r>
      <w:r w:rsidR="00C93D11" w:rsidRPr="00FF32FD">
        <w:rPr>
          <w:rFonts w:asciiTheme="minorHAnsi" w:hAnsiTheme="minorHAnsi" w:cstheme="minorHAnsi"/>
          <w:sz w:val="24"/>
          <w:szCs w:val="24"/>
          <w:lang w:val="es-UY"/>
        </w:rPr>
        <w:t>E</w:t>
      </w:r>
      <w:r w:rsidR="006B209A" w:rsidRPr="00FF32FD">
        <w:rPr>
          <w:rFonts w:asciiTheme="minorHAnsi" w:hAnsiTheme="minorHAnsi" w:cstheme="minorHAnsi"/>
          <w:sz w:val="24"/>
          <w:szCs w:val="24"/>
          <w:lang w:val="es-UY"/>
        </w:rPr>
        <w:t xml:space="preserve">XO </w:t>
      </w:r>
      <w:r w:rsidR="006F7ACC" w:rsidRPr="00FF32FD">
        <w:rPr>
          <w:rFonts w:asciiTheme="minorHAnsi" w:hAnsiTheme="minorHAnsi" w:cstheme="minorHAnsi"/>
          <w:sz w:val="24"/>
          <w:szCs w:val="24"/>
          <w:lang w:val="es-UY"/>
        </w:rPr>
        <w:t>III.</w:t>
      </w:r>
    </w:p>
    <w:p w:rsidR="001864C2" w:rsidRPr="00FF32FD" w:rsidRDefault="005B537F" w:rsidP="00A704A9">
      <w:pPr>
        <w:pStyle w:val="Sangranormal"/>
        <w:numPr>
          <w:ilvl w:val="2"/>
          <w:numId w:val="5"/>
        </w:numPr>
        <w:spacing w:line="276" w:lineRule="auto"/>
        <w:ind w:left="0" w:firstLine="0"/>
        <w:jc w:val="both"/>
        <w:rPr>
          <w:rFonts w:asciiTheme="minorHAnsi" w:hAnsiTheme="minorHAnsi" w:cstheme="minorHAnsi"/>
          <w:sz w:val="24"/>
          <w:szCs w:val="24"/>
          <w:lang w:val="es-UY"/>
        </w:rPr>
      </w:pPr>
      <w:bookmarkStart w:id="13" w:name="OLE_LINK6"/>
      <w:r w:rsidRPr="00FF32FD">
        <w:rPr>
          <w:rFonts w:asciiTheme="minorHAnsi" w:hAnsiTheme="minorHAnsi" w:cstheme="minorHAnsi"/>
          <w:sz w:val="24"/>
          <w:szCs w:val="24"/>
          <w:lang w:val="es-UY"/>
        </w:rPr>
        <w:t xml:space="preserve">Las cámaras </w:t>
      </w:r>
      <w:r w:rsidR="002B6B91" w:rsidRPr="00FF32FD">
        <w:rPr>
          <w:rFonts w:asciiTheme="minorHAnsi" w:hAnsiTheme="minorHAnsi" w:cstheme="minorHAnsi"/>
          <w:sz w:val="24"/>
          <w:szCs w:val="24"/>
          <w:lang w:val="es-UY"/>
        </w:rPr>
        <w:t>y l</w:t>
      </w:r>
      <w:r w:rsidR="00C648BC" w:rsidRPr="00FF32FD">
        <w:rPr>
          <w:rFonts w:asciiTheme="minorHAnsi" w:hAnsiTheme="minorHAnsi" w:cstheme="minorHAnsi"/>
          <w:sz w:val="24"/>
          <w:szCs w:val="24"/>
          <w:lang w:val="es-UY"/>
        </w:rPr>
        <w:t xml:space="preserve">as unidades de trasmisión de imágenes </w:t>
      </w:r>
      <w:r w:rsidR="002B6B91" w:rsidRPr="00FF32FD">
        <w:rPr>
          <w:rFonts w:asciiTheme="minorHAnsi" w:hAnsiTheme="minorHAnsi" w:cstheme="minorHAnsi"/>
          <w:sz w:val="24"/>
          <w:szCs w:val="24"/>
          <w:lang w:val="es-UY"/>
        </w:rPr>
        <w:t xml:space="preserve">de </w:t>
      </w:r>
      <w:r w:rsidRPr="00FF32FD">
        <w:rPr>
          <w:rFonts w:asciiTheme="minorHAnsi" w:hAnsiTheme="minorHAnsi" w:cstheme="minorHAnsi"/>
          <w:sz w:val="24"/>
          <w:szCs w:val="24"/>
          <w:lang w:val="es-UY"/>
        </w:rPr>
        <w:t>serán adquiridas por la empresa adjud</w:t>
      </w:r>
      <w:r w:rsidR="00C93D11" w:rsidRPr="00FF32FD">
        <w:rPr>
          <w:rFonts w:asciiTheme="minorHAnsi" w:hAnsiTheme="minorHAnsi" w:cstheme="minorHAnsi"/>
          <w:sz w:val="24"/>
          <w:szCs w:val="24"/>
          <w:lang w:val="es-UY"/>
        </w:rPr>
        <w:t>i</w:t>
      </w:r>
      <w:r w:rsidRPr="00FF32FD">
        <w:rPr>
          <w:rFonts w:asciiTheme="minorHAnsi" w:hAnsiTheme="minorHAnsi" w:cstheme="minorHAnsi"/>
          <w:sz w:val="24"/>
          <w:szCs w:val="24"/>
          <w:lang w:val="es-UY"/>
        </w:rPr>
        <w:t>cada</w:t>
      </w:r>
      <w:r w:rsidR="002B71CA" w:rsidRPr="00FF32FD">
        <w:rPr>
          <w:rFonts w:asciiTheme="minorHAnsi" w:hAnsiTheme="minorHAnsi" w:cstheme="minorHAnsi"/>
          <w:sz w:val="24"/>
          <w:szCs w:val="24"/>
          <w:lang w:val="es-UY"/>
        </w:rPr>
        <w:t xml:space="preserve"> en modalidad </w:t>
      </w:r>
      <w:r w:rsidR="00031E3E" w:rsidRPr="00FF32FD">
        <w:rPr>
          <w:rFonts w:asciiTheme="minorHAnsi" w:hAnsiTheme="minorHAnsi" w:cstheme="minorHAnsi"/>
          <w:sz w:val="24"/>
          <w:szCs w:val="24"/>
          <w:lang w:val="es-UY"/>
        </w:rPr>
        <w:t>inversión</w:t>
      </w:r>
      <w:r w:rsidRPr="00FF32FD">
        <w:rPr>
          <w:rFonts w:asciiTheme="minorHAnsi" w:hAnsiTheme="minorHAnsi" w:cstheme="minorHAnsi"/>
          <w:sz w:val="24"/>
          <w:szCs w:val="24"/>
          <w:lang w:val="es-UY"/>
        </w:rPr>
        <w:t xml:space="preserve"> </w:t>
      </w:r>
      <w:r w:rsidR="002B6B91" w:rsidRPr="00FF32FD">
        <w:rPr>
          <w:rFonts w:asciiTheme="minorHAnsi" w:hAnsiTheme="minorHAnsi" w:cstheme="minorHAnsi"/>
          <w:sz w:val="24"/>
          <w:szCs w:val="24"/>
          <w:lang w:val="es-UY"/>
        </w:rPr>
        <w:t xml:space="preserve">para el uso </w:t>
      </w:r>
      <w:r w:rsidR="00E81E23" w:rsidRPr="00FF32FD">
        <w:rPr>
          <w:rFonts w:asciiTheme="minorHAnsi" w:hAnsiTheme="minorHAnsi" w:cstheme="minorHAnsi"/>
          <w:sz w:val="24"/>
          <w:szCs w:val="24"/>
          <w:lang w:val="es-UY"/>
        </w:rPr>
        <w:t>exclusivo</w:t>
      </w:r>
      <w:r w:rsidR="002B6B91" w:rsidRPr="00FF32FD">
        <w:rPr>
          <w:rFonts w:asciiTheme="minorHAnsi" w:hAnsiTheme="minorHAnsi" w:cstheme="minorHAnsi"/>
          <w:sz w:val="24"/>
          <w:szCs w:val="24"/>
          <w:lang w:val="es-UY"/>
        </w:rPr>
        <w:t xml:space="preserve"> en los Centros Educativos de ANEP </w:t>
      </w:r>
      <w:r w:rsidR="001B65F3" w:rsidRPr="00FF32FD">
        <w:rPr>
          <w:rFonts w:asciiTheme="minorHAnsi" w:hAnsiTheme="minorHAnsi" w:cstheme="minorHAnsi"/>
          <w:sz w:val="24"/>
          <w:szCs w:val="24"/>
          <w:lang w:val="es-UY"/>
        </w:rPr>
        <w:t xml:space="preserve">y </w:t>
      </w:r>
      <w:r w:rsidR="00E81E23" w:rsidRPr="00FF32FD">
        <w:rPr>
          <w:rFonts w:asciiTheme="minorHAnsi" w:hAnsiTheme="minorHAnsi" w:cstheme="minorHAnsi"/>
          <w:sz w:val="24"/>
          <w:szCs w:val="24"/>
          <w:lang w:val="es-UY"/>
        </w:rPr>
        <w:t>serán</w:t>
      </w:r>
      <w:r w:rsidRPr="00FF32FD">
        <w:rPr>
          <w:rFonts w:asciiTheme="minorHAnsi" w:hAnsiTheme="minorHAnsi" w:cstheme="minorHAnsi"/>
          <w:sz w:val="24"/>
          <w:szCs w:val="24"/>
          <w:lang w:val="es-UY"/>
        </w:rPr>
        <w:t xml:space="preserve"> amortizadas</w:t>
      </w:r>
      <w:r w:rsidR="00C648BC" w:rsidRPr="00FF32FD">
        <w:rPr>
          <w:rFonts w:asciiTheme="minorHAnsi" w:hAnsiTheme="minorHAnsi" w:cstheme="minorHAnsi"/>
          <w:sz w:val="24"/>
          <w:szCs w:val="24"/>
          <w:lang w:val="es-UY"/>
        </w:rPr>
        <w:t xml:space="preserve"> en su totalidad</w:t>
      </w:r>
      <w:r w:rsidR="001B65F3" w:rsidRPr="00FF32FD">
        <w:rPr>
          <w:rFonts w:asciiTheme="minorHAnsi" w:hAnsiTheme="minorHAnsi" w:cstheme="minorHAnsi"/>
          <w:sz w:val="24"/>
          <w:szCs w:val="24"/>
          <w:lang w:val="es-UY"/>
        </w:rPr>
        <w:t xml:space="preserve"> en el </w:t>
      </w:r>
      <w:r w:rsidR="00031E3E" w:rsidRPr="00FF32FD">
        <w:rPr>
          <w:rFonts w:asciiTheme="minorHAnsi" w:hAnsiTheme="minorHAnsi" w:cstheme="minorHAnsi"/>
          <w:sz w:val="24"/>
          <w:szCs w:val="24"/>
          <w:lang w:val="es-UY"/>
        </w:rPr>
        <w:t>transcurso</w:t>
      </w:r>
      <w:r w:rsidR="001B65F3" w:rsidRPr="00FF32FD">
        <w:rPr>
          <w:rFonts w:asciiTheme="minorHAnsi" w:hAnsiTheme="minorHAnsi" w:cstheme="minorHAnsi"/>
          <w:sz w:val="24"/>
          <w:szCs w:val="24"/>
          <w:lang w:val="es-UY"/>
        </w:rPr>
        <w:t xml:space="preserve"> del cumplimiento de las instalaciones.</w:t>
      </w:r>
    </w:p>
    <w:bookmarkEnd w:id="13"/>
    <w:p w:rsidR="002B1016" w:rsidRPr="00FF32FD" w:rsidRDefault="001864C2" w:rsidP="00A704A9">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El avance en la ejecución de los pagos, </w:t>
      </w:r>
      <w:r w:rsidR="00AD6BE7" w:rsidRPr="00FF32FD">
        <w:rPr>
          <w:rFonts w:asciiTheme="minorHAnsi" w:hAnsiTheme="minorHAnsi" w:cstheme="minorHAnsi"/>
          <w:sz w:val="24"/>
          <w:szCs w:val="24"/>
          <w:lang w:val="es-UY"/>
        </w:rPr>
        <w:t xml:space="preserve">será </w:t>
      </w:r>
      <w:r w:rsidRPr="00FF32FD">
        <w:rPr>
          <w:rFonts w:asciiTheme="minorHAnsi" w:hAnsiTheme="minorHAnsi" w:cstheme="minorHAnsi"/>
          <w:sz w:val="24"/>
          <w:szCs w:val="24"/>
          <w:lang w:val="es-UY"/>
        </w:rPr>
        <w:t>posterior</w:t>
      </w:r>
      <w:r w:rsidR="004C6947" w:rsidRPr="00FF32FD">
        <w:rPr>
          <w:rFonts w:asciiTheme="minorHAnsi" w:hAnsiTheme="minorHAnsi" w:cstheme="minorHAnsi"/>
          <w:sz w:val="24"/>
          <w:szCs w:val="24"/>
          <w:lang w:val="es-UY"/>
        </w:rPr>
        <w:t xml:space="preserve"> que</w:t>
      </w:r>
      <w:r w:rsidR="001161D4" w:rsidRPr="00FF32FD">
        <w:rPr>
          <w:rFonts w:asciiTheme="minorHAnsi" w:hAnsiTheme="minorHAnsi" w:cstheme="minorHAnsi"/>
          <w:sz w:val="24"/>
          <w:szCs w:val="24"/>
          <w:lang w:val="es-UY"/>
        </w:rPr>
        <w:t xml:space="preserve"> se cumpla con la planificación de la instalación por cada una de las Zonas establecidas</w:t>
      </w:r>
      <w:r w:rsidR="00AD6BE7" w:rsidRPr="00FF32FD">
        <w:rPr>
          <w:rFonts w:asciiTheme="minorHAnsi" w:hAnsiTheme="minorHAnsi" w:cstheme="minorHAnsi"/>
          <w:sz w:val="24"/>
          <w:szCs w:val="24"/>
          <w:lang w:val="es-UY"/>
        </w:rPr>
        <w:t xml:space="preserve"> en su totalidad, donde enviara</w:t>
      </w:r>
      <w:r w:rsidRPr="00FF32FD">
        <w:rPr>
          <w:rFonts w:asciiTheme="minorHAnsi" w:hAnsiTheme="minorHAnsi" w:cstheme="minorHAnsi"/>
          <w:sz w:val="24"/>
          <w:szCs w:val="24"/>
          <w:lang w:val="es-UY"/>
        </w:rPr>
        <w:t xml:space="preserve"> el detalle de la totalidad de los elementos instalados por cada Centro Educativo correspondiente a una zona establecida.</w:t>
      </w:r>
      <w:r w:rsidR="002B6B91" w:rsidRPr="00FF32FD">
        <w:rPr>
          <w:rFonts w:asciiTheme="minorHAnsi" w:hAnsiTheme="minorHAnsi" w:cstheme="minorHAnsi"/>
          <w:sz w:val="24"/>
          <w:szCs w:val="24"/>
          <w:lang w:val="es-UY"/>
        </w:rPr>
        <w:t xml:space="preserve"> </w:t>
      </w:r>
    </w:p>
    <w:p w:rsidR="002B1016" w:rsidRPr="00FF32FD" w:rsidRDefault="002B1016" w:rsidP="00A704A9">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La </w:t>
      </w:r>
      <w:r w:rsidR="00E81E23" w:rsidRPr="00FF32FD">
        <w:rPr>
          <w:rFonts w:asciiTheme="minorHAnsi" w:hAnsiTheme="minorHAnsi" w:cstheme="minorHAnsi"/>
          <w:sz w:val="24"/>
          <w:szCs w:val="24"/>
          <w:lang w:val="es-UY"/>
        </w:rPr>
        <w:t>reposición</w:t>
      </w:r>
      <w:r w:rsidRPr="00FF32FD">
        <w:rPr>
          <w:rFonts w:asciiTheme="minorHAnsi" w:hAnsiTheme="minorHAnsi" w:cstheme="minorHAnsi"/>
          <w:sz w:val="24"/>
          <w:szCs w:val="24"/>
          <w:lang w:val="es-UY"/>
        </w:rPr>
        <w:t xml:space="preserve"> de las cámaras</w:t>
      </w:r>
      <w:r w:rsidR="00517DC3">
        <w:rPr>
          <w:rFonts w:asciiTheme="minorHAnsi" w:hAnsiTheme="minorHAnsi" w:cstheme="minorHAnsi"/>
          <w:sz w:val="24"/>
          <w:szCs w:val="24"/>
          <w:lang w:val="es-UY"/>
        </w:rPr>
        <w:t xml:space="preserve"> será </w:t>
      </w:r>
      <w:r w:rsidR="00517DC3" w:rsidRPr="00FF32FD">
        <w:rPr>
          <w:rFonts w:asciiTheme="minorHAnsi" w:hAnsiTheme="minorHAnsi" w:cstheme="minorHAnsi"/>
          <w:sz w:val="24"/>
          <w:szCs w:val="24"/>
          <w:lang w:val="es-UY"/>
        </w:rPr>
        <w:t>obligación de la empresa adjudicada</w:t>
      </w:r>
      <w:r w:rsidRPr="00FF32FD">
        <w:rPr>
          <w:rFonts w:asciiTheme="minorHAnsi" w:hAnsiTheme="minorHAnsi" w:cstheme="minorHAnsi"/>
          <w:sz w:val="24"/>
          <w:szCs w:val="24"/>
          <w:lang w:val="es-UY"/>
        </w:rPr>
        <w:t xml:space="preserve"> ante roturas </w:t>
      </w:r>
      <w:r w:rsidR="00517DC3">
        <w:rPr>
          <w:rFonts w:asciiTheme="minorHAnsi" w:hAnsiTheme="minorHAnsi" w:cstheme="minorHAnsi"/>
          <w:sz w:val="24"/>
          <w:szCs w:val="24"/>
          <w:lang w:val="es-UY"/>
        </w:rPr>
        <w:t>intencionales</w:t>
      </w:r>
      <w:r w:rsidRPr="00FF32FD">
        <w:rPr>
          <w:rFonts w:asciiTheme="minorHAnsi" w:hAnsiTheme="minorHAnsi" w:cstheme="minorHAnsi"/>
          <w:sz w:val="24"/>
          <w:szCs w:val="24"/>
          <w:lang w:val="es-UY"/>
        </w:rPr>
        <w:t xml:space="preserve"> </w:t>
      </w:r>
      <w:r w:rsidR="00D24B7B" w:rsidRPr="00FF32FD">
        <w:rPr>
          <w:rFonts w:asciiTheme="minorHAnsi" w:hAnsiTheme="minorHAnsi" w:cstheme="minorHAnsi"/>
          <w:sz w:val="24"/>
          <w:szCs w:val="24"/>
          <w:lang w:val="es-UY"/>
        </w:rPr>
        <w:t xml:space="preserve">o </w:t>
      </w:r>
      <w:r w:rsidR="00AD6BE7" w:rsidRPr="00FF32FD">
        <w:rPr>
          <w:rFonts w:asciiTheme="minorHAnsi" w:hAnsiTheme="minorHAnsi" w:cstheme="minorHAnsi"/>
          <w:sz w:val="24"/>
          <w:szCs w:val="24"/>
          <w:lang w:val="es-UY"/>
        </w:rPr>
        <w:t xml:space="preserve">por </w:t>
      </w:r>
      <w:r w:rsidR="00D24B7B" w:rsidRPr="00FF32FD">
        <w:rPr>
          <w:rFonts w:asciiTheme="minorHAnsi" w:hAnsiTheme="minorHAnsi" w:cstheme="minorHAnsi"/>
          <w:sz w:val="24"/>
          <w:szCs w:val="24"/>
          <w:lang w:val="es-UY"/>
        </w:rPr>
        <w:t>hurto</w:t>
      </w:r>
      <w:r w:rsidR="00517DC3">
        <w:rPr>
          <w:rFonts w:asciiTheme="minorHAnsi" w:hAnsiTheme="minorHAnsi" w:cstheme="minorHAnsi"/>
          <w:sz w:val="24"/>
          <w:szCs w:val="24"/>
          <w:lang w:val="es-UY"/>
        </w:rPr>
        <w:t>,</w:t>
      </w:r>
      <w:r w:rsidRPr="00FF32FD">
        <w:rPr>
          <w:rFonts w:asciiTheme="minorHAnsi" w:hAnsiTheme="minorHAnsi" w:cstheme="minorHAnsi"/>
          <w:sz w:val="24"/>
          <w:szCs w:val="24"/>
          <w:lang w:val="es-UY"/>
        </w:rPr>
        <w:t xml:space="preserve"> </w:t>
      </w:r>
      <w:r w:rsidR="000D2288" w:rsidRPr="00FF32FD">
        <w:rPr>
          <w:rFonts w:asciiTheme="minorHAnsi" w:hAnsiTheme="minorHAnsi" w:cstheme="minorHAnsi"/>
          <w:sz w:val="24"/>
          <w:szCs w:val="24"/>
          <w:lang w:val="es-UY"/>
        </w:rPr>
        <w:t>será</w:t>
      </w:r>
      <w:r w:rsidR="00F13F10" w:rsidRPr="00FF32FD">
        <w:rPr>
          <w:rFonts w:asciiTheme="minorHAnsi" w:hAnsiTheme="minorHAnsi" w:cstheme="minorHAnsi"/>
          <w:sz w:val="24"/>
          <w:szCs w:val="24"/>
          <w:lang w:val="es-UY"/>
        </w:rPr>
        <w:t xml:space="preserve"> sin costo para ANEP</w:t>
      </w:r>
      <w:r w:rsidR="00517DC3">
        <w:rPr>
          <w:rFonts w:asciiTheme="minorHAnsi" w:hAnsiTheme="minorHAnsi" w:cstheme="minorHAnsi"/>
          <w:sz w:val="24"/>
          <w:szCs w:val="24"/>
          <w:lang w:val="es-UY"/>
        </w:rPr>
        <w:t>, en caso de</w:t>
      </w:r>
      <w:r w:rsidR="00F13F10" w:rsidRPr="00FF32FD">
        <w:rPr>
          <w:rFonts w:asciiTheme="minorHAnsi" w:hAnsiTheme="minorHAnsi" w:cstheme="minorHAnsi"/>
          <w:sz w:val="24"/>
          <w:szCs w:val="24"/>
          <w:lang w:val="es-UY"/>
        </w:rPr>
        <w:t xml:space="preserve"> </w:t>
      </w:r>
      <w:r w:rsidR="00F13F10" w:rsidRPr="00517DC3">
        <w:rPr>
          <w:rFonts w:asciiTheme="minorHAnsi" w:hAnsiTheme="minorHAnsi" w:cstheme="minorHAnsi"/>
          <w:sz w:val="24"/>
          <w:szCs w:val="24"/>
          <w:lang w:val="es-UY"/>
        </w:rPr>
        <w:t>ser determinado negligencia demostrada en la</w:t>
      </w:r>
      <w:r w:rsidR="00F13F10" w:rsidRPr="00FF32FD">
        <w:rPr>
          <w:rFonts w:asciiTheme="minorHAnsi" w:hAnsiTheme="minorHAnsi" w:cstheme="minorHAnsi"/>
          <w:sz w:val="24"/>
          <w:szCs w:val="24"/>
          <w:lang w:val="es-UY"/>
        </w:rPr>
        <w:t xml:space="preserve"> implementación del sistema de Video Vigilancia Remoto Inteligente </w:t>
      </w:r>
      <w:r w:rsidR="00AD6BE7" w:rsidRPr="00FF32FD">
        <w:rPr>
          <w:rFonts w:asciiTheme="minorHAnsi" w:hAnsiTheme="minorHAnsi" w:cstheme="minorHAnsi"/>
          <w:sz w:val="24"/>
          <w:szCs w:val="24"/>
          <w:lang w:val="es-UY"/>
        </w:rPr>
        <w:t xml:space="preserve">por parte de la empresa adjudicada, </w:t>
      </w:r>
      <w:r w:rsidRPr="00FF32FD">
        <w:rPr>
          <w:rFonts w:asciiTheme="minorHAnsi" w:hAnsiTheme="minorHAnsi" w:cstheme="minorHAnsi"/>
          <w:sz w:val="24"/>
          <w:szCs w:val="24"/>
          <w:lang w:val="es-UY"/>
        </w:rPr>
        <w:t>hasta que ha</w:t>
      </w:r>
      <w:r w:rsidR="00C93D11" w:rsidRPr="00FF32FD">
        <w:rPr>
          <w:rFonts w:asciiTheme="minorHAnsi" w:hAnsiTheme="minorHAnsi" w:cstheme="minorHAnsi"/>
          <w:sz w:val="24"/>
          <w:szCs w:val="24"/>
          <w:lang w:val="es-UY"/>
        </w:rPr>
        <w:t>y</w:t>
      </w:r>
      <w:r w:rsidRPr="00FF32FD">
        <w:rPr>
          <w:rFonts w:asciiTheme="minorHAnsi" w:hAnsiTheme="minorHAnsi" w:cstheme="minorHAnsi"/>
          <w:sz w:val="24"/>
          <w:szCs w:val="24"/>
          <w:lang w:val="es-UY"/>
        </w:rPr>
        <w:t xml:space="preserve">a culminado </w:t>
      </w:r>
      <w:r w:rsidR="001161D4" w:rsidRPr="00FF32FD">
        <w:rPr>
          <w:rFonts w:asciiTheme="minorHAnsi" w:hAnsiTheme="minorHAnsi" w:cstheme="minorHAnsi"/>
          <w:sz w:val="24"/>
          <w:szCs w:val="24"/>
          <w:lang w:val="es-UY"/>
        </w:rPr>
        <w:t xml:space="preserve">la totalidad de las instalaciones y todos los centros </w:t>
      </w:r>
      <w:r w:rsidR="006F7ACC" w:rsidRPr="00FF32FD">
        <w:rPr>
          <w:rFonts w:asciiTheme="minorHAnsi" w:hAnsiTheme="minorHAnsi" w:cstheme="minorHAnsi"/>
          <w:sz w:val="24"/>
          <w:szCs w:val="24"/>
          <w:lang w:val="es-UY"/>
        </w:rPr>
        <w:t>estén</w:t>
      </w:r>
      <w:r w:rsidR="001161D4" w:rsidRPr="00FF32FD">
        <w:rPr>
          <w:rFonts w:asciiTheme="minorHAnsi" w:hAnsiTheme="minorHAnsi" w:cstheme="minorHAnsi"/>
          <w:sz w:val="24"/>
          <w:szCs w:val="24"/>
          <w:lang w:val="es-UY"/>
        </w:rPr>
        <w:t xml:space="preserve"> protegidos con el sistema de Video Vigilancia Remota</w:t>
      </w:r>
      <w:r w:rsidR="00D24B7B" w:rsidRPr="00FF32FD">
        <w:rPr>
          <w:rFonts w:asciiTheme="minorHAnsi" w:hAnsiTheme="minorHAnsi" w:cstheme="minorHAnsi"/>
          <w:sz w:val="24"/>
          <w:szCs w:val="24"/>
          <w:lang w:val="es-UY"/>
        </w:rPr>
        <w:t xml:space="preserve"> </w:t>
      </w:r>
      <w:r w:rsidR="00E3107C" w:rsidRPr="00FF32FD">
        <w:rPr>
          <w:rFonts w:asciiTheme="minorHAnsi" w:hAnsiTheme="minorHAnsi" w:cstheme="minorHAnsi"/>
          <w:sz w:val="24"/>
          <w:szCs w:val="24"/>
          <w:lang w:val="es-UY"/>
        </w:rPr>
        <w:t xml:space="preserve">Inteligente </w:t>
      </w:r>
      <w:r w:rsidR="00D24B7B" w:rsidRPr="00FF32FD">
        <w:rPr>
          <w:rFonts w:asciiTheme="minorHAnsi" w:hAnsiTheme="minorHAnsi" w:cstheme="minorHAnsi"/>
          <w:sz w:val="24"/>
          <w:szCs w:val="24"/>
          <w:lang w:val="es-UY"/>
        </w:rPr>
        <w:t>o por 12 meses.</w:t>
      </w:r>
      <w:r w:rsidR="00AD6BE7" w:rsidRPr="00FF32FD">
        <w:rPr>
          <w:rFonts w:asciiTheme="minorHAnsi" w:hAnsiTheme="minorHAnsi" w:cstheme="minorHAnsi"/>
          <w:sz w:val="24"/>
          <w:szCs w:val="24"/>
          <w:lang w:val="es-UY"/>
        </w:rPr>
        <w:t xml:space="preserve"> </w:t>
      </w:r>
    </w:p>
    <w:p w:rsidR="004C6947" w:rsidRPr="0013532A" w:rsidRDefault="004C6947" w:rsidP="00A704A9">
      <w:pPr>
        <w:pStyle w:val="Sangranormal"/>
        <w:numPr>
          <w:ilvl w:val="2"/>
          <w:numId w:val="5"/>
        </w:numPr>
        <w:spacing w:line="276" w:lineRule="auto"/>
        <w:ind w:left="0" w:firstLine="0"/>
        <w:jc w:val="both"/>
        <w:rPr>
          <w:rFonts w:asciiTheme="minorHAnsi" w:hAnsiTheme="minorHAnsi" w:cstheme="minorHAnsi"/>
          <w:sz w:val="24"/>
          <w:szCs w:val="24"/>
          <w:lang w:val="es-UY"/>
        </w:rPr>
      </w:pPr>
      <w:r w:rsidRPr="0013532A">
        <w:rPr>
          <w:rFonts w:asciiTheme="minorHAnsi" w:hAnsiTheme="minorHAnsi" w:cstheme="minorHAnsi"/>
          <w:sz w:val="24"/>
          <w:szCs w:val="24"/>
          <w:lang w:val="es-UY"/>
        </w:rPr>
        <w:t>La reposición</w:t>
      </w:r>
      <w:r w:rsidR="00F13F10" w:rsidRPr="0013532A">
        <w:rPr>
          <w:rFonts w:asciiTheme="minorHAnsi" w:hAnsiTheme="minorHAnsi" w:cstheme="minorHAnsi"/>
          <w:sz w:val="24"/>
          <w:szCs w:val="24"/>
          <w:lang w:val="es-UY"/>
        </w:rPr>
        <w:t xml:space="preserve"> de los elementos del sistema de Video </w:t>
      </w:r>
      <w:r w:rsidR="000D2288" w:rsidRPr="0013532A">
        <w:rPr>
          <w:rFonts w:asciiTheme="minorHAnsi" w:hAnsiTheme="minorHAnsi" w:cstheme="minorHAnsi"/>
          <w:sz w:val="24"/>
          <w:szCs w:val="24"/>
          <w:lang w:val="es-UY"/>
        </w:rPr>
        <w:t>Verificación</w:t>
      </w:r>
      <w:r w:rsidR="00F13F10" w:rsidRPr="0013532A">
        <w:rPr>
          <w:rFonts w:asciiTheme="minorHAnsi" w:hAnsiTheme="minorHAnsi" w:cstheme="minorHAnsi"/>
          <w:sz w:val="24"/>
          <w:szCs w:val="24"/>
          <w:lang w:val="es-UY"/>
        </w:rPr>
        <w:t xml:space="preserve"> Remota</w:t>
      </w:r>
      <w:r w:rsidR="00E3107C" w:rsidRPr="0013532A">
        <w:rPr>
          <w:rFonts w:asciiTheme="minorHAnsi" w:hAnsiTheme="minorHAnsi" w:cstheme="minorHAnsi"/>
          <w:sz w:val="24"/>
          <w:szCs w:val="24"/>
          <w:lang w:val="es-UY"/>
        </w:rPr>
        <w:t xml:space="preserve"> Inteligente</w:t>
      </w:r>
      <w:r w:rsidR="00F13F10" w:rsidRPr="0013532A">
        <w:rPr>
          <w:rFonts w:asciiTheme="minorHAnsi" w:hAnsiTheme="minorHAnsi" w:cstheme="minorHAnsi"/>
          <w:sz w:val="24"/>
          <w:szCs w:val="24"/>
          <w:lang w:val="es-UY"/>
        </w:rPr>
        <w:t xml:space="preserve">, </w:t>
      </w:r>
      <w:r w:rsidR="000D2288" w:rsidRPr="0013532A">
        <w:rPr>
          <w:rFonts w:asciiTheme="minorHAnsi" w:hAnsiTheme="minorHAnsi" w:cstheme="minorHAnsi"/>
          <w:sz w:val="24"/>
          <w:szCs w:val="24"/>
          <w:lang w:val="es-UY"/>
        </w:rPr>
        <w:t>será</w:t>
      </w:r>
      <w:r w:rsidRPr="0013532A">
        <w:rPr>
          <w:rFonts w:asciiTheme="minorHAnsi" w:hAnsiTheme="minorHAnsi" w:cstheme="minorHAnsi"/>
          <w:sz w:val="24"/>
          <w:szCs w:val="24"/>
          <w:lang w:val="es-UY"/>
        </w:rPr>
        <w:t xml:space="preserve"> inmediata para cumplimiento de la garantía de los equipos, </w:t>
      </w:r>
      <w:r w:rsidR="00F13F10" w:rsidRPr="0013532A">
        <w:rPr>
          <w:rFonts w:asciiTheme="minorHAnsi" w:hAnsiTheme="minorHAnsi" w:cstheme="minorHAnsi"/>
          <w:sz w:val="24"/>
          <w:szCs w:val="24"/>
          <w:lang w:val="es-UY"/>
        </w:rPr>
        <w:t>debiendo</w:t>
      </w:r>
      <w:r w:rsidRPr="0013532A">
        <w:rPr>
          <w:rFonts w:asciiTheme="minorHAnsi" w:hAnsiTheme="minorHAnsi" w:cstheme="minorHAnsi"/>
          <w:sz w:val="24"/>
          <w:szCs w:val="24"/>
          <w:lang w:val="es-UY"/>
        </w:rPr>
        <w:t xml:space="preserve"> ejecutarse por parte de la empresa adjudicada durante la vigencia de la </w:t>
      </w:r>
      <w:r w:rsidRPr="0013532A">
        <w:rPr>
          <w:rFonts w:asciiTheme="minorHAnsi" w:hAnsiTheme="minorHAnsi" w:cstheme="minorHAnsi"/>
          <w:color w:val="FF0000"/>
          <w:sz w:val="24"/>
          <w:szCs w:val="24"/>
          <w:lang w:val="es-UY"/>
        </w:rPr>
        <w:t xml:space="preserve">garantía de </w:t>
      </w:r>
      <w:r w:rsidRPr="0013532A">
        <w:rPr>
          <w:rFonts w:asciiTheme="minorHAnsi" w:hAnsiTheme="minorHAnsi" w:cstheme="minorHAnsi"/>
          <w:sz w:val="24"/>
          <w:szCs w:val="24"/>
          <w:lang w:val="es-UY"/>
        </w:rPr>
        <w:t>los equipos.</w:t>
      </w:r>
    </w:p>
    <w:p w:rsidR="00B46DE6" w:rsidRPr="00FF32FD" w:rsidRDefault="005B537F" w:rsidP="00A704A9">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Luego </w:t>
      </w:r>
      <w:r w:rsidR="001161D4" w:rsidRPr="00FF32FD">
        <w:rPr>
          <w:rFonts w:asciiTheme="minorHAnsi" w:hAnsiTheme="minorHAnsi" w:cstheme="minorHAnsi"/>
          <w:sz w:val="24"/>
          <w:szCs w:val="24"/>
          <w:lang w:val="es-UY"/>
        </w:rPr>
        <w:t>de cumplir con la instalación de</w:t>
      </w:r>
      <w:r w:rsidR="00B46DE6" w:rsidRPr="00FF32FD">
        <w:rPr>
          <w:rFonts w:asciiTheme="minorHAnsi" w:hAnsiTheme="minorHAnsi" w:cstheme="minorHAnsi"/>
          <w:sz w:val="24"/>
          <w:szCs w:val="24"/>
          <w:lang w:val="es-UY"/>
        </w:rPr>
        <w:t xml:space="preserve"> todos los elementos del sistema de Video </w:t>
      </w:r>
      <w:r w:rsidR="006F7ACC" w:rsidRPr="00FF32FD">
        <w:rPr>
          <w:rFonts w:asciiTheme="minorHAnsi" w:hAnsiTheme="minorHAnsi" w:cstheme="minorHAnsi"/>
          <w:sz w:val="24"/>
          <w:szCs w:val="24"/>
          <w:lang w:val="es-UY"/>
        </w:rPr>
        <w:t>Vigilancia</w:t>
      </w:r>
      <w:r w:rsidR="00B46DE6" w:rsidRPr="00FF32FD">
        <w:rPr>
          <w:rFonts w:asciiTheme="minorHAnsi" w:hAnsiTheme="minorHAnsi" w:cstheme="minorHAnsi"/>
          <w:sz w:val="24"/>
          <w:szCs w:val="24"/>
          <w:lang w:val="es-UY"/>
        </w:rPr>
        <w:t xml:space="preserve"> Remota</w:t>
      </w:r>
      <w:r w:rsidR="00E3107C" w:rsidRPr="00FF32FD">
        <w:rPr>
          <w:rFonts w:asciiTheme="minorHAnsi" w:hAnsiTheme="minorHAnsi" w:cstheme="minorHAnsi"/>
          <w:sz w:val="24"/>
          <w:szCs w:val="24"/>
          <w:lang w:val="es-UY"/>
        </w:rPr>
        <w:t xml:space="preserve"> Inteligente</w:t>
      </w:r>
      <w:r w:rsidR="00B46DE6" w:rsidRPr="00FF32FD">
        <w:rPr>
          <w:rFonts w:asciiTheme="minorHAnsi" w:hAnsiTheme="minorHAnsi" w:cstheme="minorHAnsi"/>
          <w:sz w:val="24"/>
          <w:szCs w:val="24"/>
          <w:lang w:val="es-UY"/>
        </w:rPr>
        <w:t>, el equipamiento sobrante</w:t>
      </w:r>
      <w:r w:rsidR="00785661" w:rsidRPr="00FF32FD">
        <w:rPr>
          <w:rFonts w:asciiTheme="minorHAnsi" w:hAnsiTheme="minorHAnsi" w:cstheme="minorHAnsi"/>
          <w:sz w:val="24"/>
          <w:szCs w:val="24"/>
          <w:lang w:val="es-UY"/>
        </w:rPr>
        <w:t xml:space="preserve"> adquirido por la empresa en modalidad inversión retribuida</w:t>
      </w:r>
      <w:r w:rsidR="00D24B7B" w:rsidRPr="00FF32FD">
        <w:rPr>
          <w:rFonts w:asciiTheme="minorHAnsi" w:hAnsiTheme="minorHAnsi" w:cstheme="minorHAnsi"/>
          <w:sz w:val="24"/>
          <w:szCs w:val="24"/>
          <w:lang w:val="es-UY"/>
        </w:rPr>
        <w:t xml:space="preserve"> </w:t>
      </w:r>
      <w:r w:rsidR="006F7ACC" w:rsidRPr="00FF32FD">
        <w:rPr>
          <w:rFonts w:asciiTheme="minorHAnsi" w:hAnsiTheme="minorHAnsi" w:cstheme="minorHAnsi"/>
          <w:sz w:val="24"/>
          <w:szCs w:val="24"/>
          <w:lang w:val="es-UY"/>
        </w:rPr>
        <w:t>serán</w:t>
      </w:r>
      <w:r w:rsidR="00AD6BE7" w:rsidRPr="00FF32FD">
        <w:rPr>
          <w:rFonts w:asciiTheme="minorHAnsi" w:hAnsiTheme="minorHAnsi" w:cstheme="minorHAnsi"/>
          <w:sz w:val="24"/>
          <w:szCs w:val="24"/>
          <w:lang w:val="es-UY"/>
        </w:rPr>
        <w:t xml:space="preserve"> entregados al Á</w:t>
      </w:r>
      <w:r w:rsidR="00D24B7B" w:rsidRPr="00FF32FD">
        <w:rPr>
          <w:rFonts w:asciiTheme="minorHAnsi" w:hAnsiTheme="minorHAnsi" w:cstheme="minorHAnsi"/>
          <w:sz w:val="24"/>
          <w:szCs w:val="24"/>
          <w:lang w:val="es-UY"/>
        </w:rPr>
        <w:t>rea de Seguridad de ANEP, mediante remito de entrega, siendo</w:t>
      </w:r>
      <w:r w:rsidR="002B1016" w:rsidRPr="00FF32FD">
        <w:rPr>
          <w:rFonts w:asciiTheme="minorHAnsi" w:hAnsiTheme="minorHAnsi" w:cstheme="minorHAnsi"/>
          <w:sz w:val="24"/>
          <w:szCs w:val="24"/>
          <w:lang w:val="es-UY"/>
        </w:rPr>
        <w:t xml:space="preserve"> propiedad de ANEP</w:t>
      </w:r>
      <w:r w:rsidR="00D24B7B" w:rsidRPr="00FF32FD">
        <w:rPr>
          <w:rFonts w:asciiTheme="minorHAnsi" w:hAnsiTheme="minorHAnsi" w:cstheme="minorHAnsi"/>
          <w:sz w:val="24"/>
          <w:szCs w:val="24"/>
          <w:lang w:val="es-UY"/>
        </w:rPr>
        <w:t xml:space="preserve"> desde ese momento.</w:t>
      </w:r>
    </w:p>
    <w:p w:rsidR="005B537F" w:rsidRPr="00FF32FD" w:rsidRDefault="00D24B7B" w:rsidP="00A704A9">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Culminado la instalación </w:t>
      </w:r>
      <w:r w:rsidR="004C6947" w:rsidRPr="00FF32FD">
        <w:rPr>
          <w:rFonts w:asciiTheme="minorHAnsi" w:hAnsiTheme="minorHAnsi" w:cstheme="minorHAnsi"/>
          <w:sz w:val="24"/>
          <w:szCs w:val="24"/>
          <w:lang w:val="es-UY"/>
        </w:rPr>
        <w:t>y el pago de todos los elementos adquiridos</w:t>
      </w:r>
      <w:r w:rsidR="00785661" w:rsidRPr="00FF32FD">
        <w:rPr>
          <w:rFonts w:asciiTheme="minorHAnsi" w:hAnsiTheme="minorHAnsi" w:cstheme="minorHAnsi"/>
          <w:sz w:val="24"/>
          <w:szCs w:val="24"/>
          <w:lang w:val="es-UY"/>
        </w:rPr>
        <w:t xml:space="preserve"> en modalidad de inversión retribuida</w:t>
      </w:r>
      <w:r w:rsidR="004C6947" w:rsidRPr="00FF32FD">
        <w:rPr>
          <w:rFonts w:asciiTheme="minorHAnsi" w:hAnsiTheme="minorHAnsi" w:cstheme="minorHAnsi"/>
          <w:sz w:val="24"/>
          <w:szCs w:val="24"/>
          <w:lang w:val="es-UY"/>
        </w:rPr>
        <w:t xml:space="preserve">, se mantendrá únicamente el servicio de </w:t>
      </w:r>
      <w:r w:rsidR="00B46DE6" w:rsidRPr="00FF32FD">
        <w:rPr>
          <w:rFonts w:asciiTheme="minorHAnsi" w:hAnsiTheme="minorHAnsi" w:cstheme="minorHAnsi"/>
          <w:sz w:val="24"/>
          <w:szCs w:val="24"/>
          <w:lang w:val="es-UY"/>
        </w:rPr>
        <w:t xml:space="preserve">sistema </w:t>
      </w:r>
      <w:r w:rsidR="005B537F" w:rsidRPr="00FF32FD">
        <w:rPr>
          <w:rFonts w:asciiTheme="minorHAnsi" w:hAnsiTheme="minorHAnsi" w:cstheme="minorHAnsi"/>
          <w:sz w:val="24"/>
          <w:szCs w:val="24"/>
          <w:lang w:val="es-UY"/>
        </w:rPr>
        <w:t xml:space="preserve">de </w:t>
      </w:r>
      <w:r w:rsidR="006B209A" w:rsidRPr="00FF32FD">
        <w:rPr>
          <w:rStyle w:val="Hipervnculovisitado"/>
          <w:rFonts w:asciiTheme="minorHAnsi" w:hAnsiTheme="minorHAnsi" w:cstheme="minorHAnsi"/>
          <w:color w:val="auto"/>
          <w:sz w:val="24"/>
          <w:szCs w:val="24"/>
          <w:u w:val="none"/>
          <w:lang w:val="es-UY"/>
        </w:rPr>
        <w:t>Video Vigilancia Remota Inteligente y mantenimiento preventivo</w:t>
      </w:r>
      <w:r w:rsidR="00B46DE6" w:rsidRPr="00FF32FD">
        <w:rPr>
          <w:rStyle w:val="Hipervnculovisitado"/>
          <w:rFonts w:asciiTheme="minorHAnsi" w:hAnsiTheme="minorHAnsi" w:cstheme="minorHAnsi"/>
          <w:color w:val="auto"/>
          <w:sz w:val="24"/>
          <w:szCs w:val="24"/>
          <w:u w:val="none"/>
          <w:lang w:val="es-UY"/>
        </w:rPr>
        <w:t xml:space="preserve"> correctivo</w:t>
      </w:r>
      <w:r w:rsidR="00754E39" w:rsidRPr="00FF32FD">
        <w:rPr>
          <w:rStyle w:val="Hipervnculovisitado"/>
          <w:rFonts w:asciiTheme="minorHAnsi" w:hAnsiTheme="minorHAnsi" w:cstheme="minorHAnsi"/>
          <w:color w:val="auto"/>
          <w:sz w:val="24"/>
          <w:szCs w:val="24"/>
          <w:u w:val="none"/>
          <w:lang w:val="es-UY"/>
        </w:rPr>
        <w:t>.</w:t>
      </w:r>
    </w:p>
    <w:p w:rsidR="00C648BC" w:rsidRPr="00FF32FD" w:rsidRDefault="0055736B" w:rsidP="00A704A9">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Para la implementación del Plan de Seguridad</w:t>
      </w:r>
      <w:r w:rsidR="00AD6BE7" w:rsidRPr="00FF32FD">
        <w:rPr>
          <w:rFonts w:asciiTheme="minorHAnsi" w:hAnsiTheme="minorHAnsi" w:cstheme="minorHAnsi"/>
          <w:sz w:val="24"/>
          <w:szCs w:val="24"/>
          <w:lang w:val="es-UY"/>
        </w:rPr>
        <w:t>, los postulantes</w:t>
      </w:r>
      <w:r w:rsidRPr="00FF32FD">
        <w:rPr>
          <w:rFonts w:asciiTheme="minorHAnsi" w:hAnsiTheme="minorHAnsi" w:cstheme="minorHAnsi"/>
          <w:sz w:val="24"/>
          <w:szCs w:val="24"/>
          <w:lang w:val="es-UY"/>
        </w:rPr>
        <w:t xml:space="preserve"> d</w:t>
      </w:r>
      <w:r w:rsidR="00FD2E43" w:rsidRPr="00FF32FD">
        <w:rPr>
          <w:rFonts w:asciiTheme="minorHAnsi" w:hAnsiTheme="minorHAnsi" w:cstheme="minorHAnsi"/>
          <w:sz w:val="24"/>
          <w:szCs w:val="24"/>
          <w:lang w:val="es-UY"/>
        </w:rPr>
        <w:t>eberán</w:t>
      </w:r>
      <w:r w:rsidR="00C648BC" w:rsidRPr="00FF32FD">
        <w:rPr>
          <w:rFonts w:asciiTheme="minorHAnsi" w:hAnsiTheme="minorHAnsi" w:cstheme="minorHAnsi"/>
          <w:sz w:val="24"/>
          <w:szCs w:val="24"/>
          <w:lang w:val="es-UY"/>
        </w:rPr>
        <w:t xml:space="preserve"> </w:t>
      </w:r>
      <w:r w:rsidR="00B71E0A" w:rsidRPr="00FF32FD">
        <w:rPr>
          <w:rFonts w:asciiTheme="minorHAnsi" w:hAnsiTheme="minorHAnsi" w:cstheme="minorHAnsi"/>
          <w:sz w:val="24"/>
          <w:szCs w:val="24"/>
          <w:lang w:val="es-UY"/>
        </w:rPr>
        <w:t xml:space="preserve">planificar una </w:t>
      </w:r>
      <w:r w:rsidR="00031E3E" w:rsidRPr="00FF32FD">
        <w:rPr>
          <w:rFonts w:asciiTheme="minorHAnsi" w:hAnsiTheme="minorHAnsi" w:cstheme="minorHAnsi"/>
          <w:sz w:val="24"/>
          <w:szCs w:val="24"/>
          <w:lang w:val="es-UY"/>
        </w:rPr>
        <w:t>inversión</w:t>
      </w:r>
      <w:r w:rsidRPr="00FF32FD">
        <w:rPr>
          <w:rFonts w:asciiTheme="minorHAnsi" w:hAnsiTheme="minorHAnsi" w:cstheme="minorHAnsi"/>
          <w:sz w:val="24"/>
          <w:szCs w:val="24"/>
          <w:lang w:val="es-UY"/>
        </w:rPr>
        <w:t xml:space="preserve"> con la finalidad de </w:t>
      </w:r>
      <w:r w:rsidR="00C648BC" w:rsidRPr="00FF32FD">
        <w:rPr>
          <w:rFonts w:asciiTheme="minorHAnsi" w:hAnsiTheme="minorHAnsi" w:cstheme="minorHAnsi"/>
          <w:sz w:val="24"/>
          <w:szCs w:val="24"/>
          <w:lang w:val="es-UY"/>
        </w:rPr>
        <w:t>proveer a ANEP</w:t>
      </w:r>
      <w:r w:rsidR="00D24B7B" w:rsidRPr="00FF32FD">
        <w:rPr>
          <w:rFonts w:asciiTheme="minorHAnsi" w:hAnsiTheme="minorHAnsi" w:cstheme="minorHAnsi"/>
          <w:sz w:val="24"/>
          <w:szCs w:val="24"/>
          <w:lang w:val="es-UY"/>
        </w:rPr>
        <w:t xml:space="preserve"> </w:t>
      </w:r>
      <w:r w:rsidRPr="00FF32FD">
        <w:rPr>
          <w:rFonts w:asciiTheme="minorHAnsi" w:hAnsiTheme="minorHAnsi" w:cstheme="minorHAnsi"/>
          <w:sz w:val="24"/>
          <w:szCs w:val="24"/>
          <w:lang w:val="es-UY"/>
        </w:rPr>
        <w:t xml:space="preserve">de </w:t>
      </w:r>
      <w:r w:rsidR="00EE632D" w:rsidRPr="00FF32FD">
        <w:rPr>
          <w:rFonts w:asciiTheme="minorHAnsi" w:hAnsiTheme="minorHAnsi" w:cstheme="minorHAnsi"/>
          <w:sz w:val="24"/>
          <w:szCs w:val="24"/>
          <w:lang w:val="es-UY"/>
        </w:rPr>
        <w:t>3500</w:t>
      </w:r>
      <w:r w:rsidR="00C648BC" w:rsidRPr="00FF32FD">
        <w:rPr>
          <w:rFonts w:asciiTheme="minorHAnsi" w:hAnsiTheme="minorHAnsi" w:cstheme="minorHAnsi"/>
          <w:sz w:val="24"/>
          <w:szCs w:val="24"/>
          <w:lang w:val="es-UY"/>
        </w:rPr>
        <w:t xml:space="preserve"> (Tres Mil</w:t>
      </w:r>
      <w:r w:rsidR="00D24B7B" w:rsidRPr="00FF32FD">
        <w:rPr>
          <w:rFonts w:asciiTheme="minorHAnsi" w:hAnsiTheme="minorHAnsi" w:cstheme="minorHAnsi"/>
          <w:sz w:val="24"/>
          <w:szCs w:val="24"/>
          <w:lang w:val="es-UY"/>
        </w:rPr>
        <w:t xml:space="preserve"> Quinientas</w:t>
      </w:r>
      <w:r w:rsidR="00C648BC" w:rsidRPr="00FF32FD">
        <w:rPr>
          <w:rFonts w:asciiTheme="minorHAnsi" w:hAnsiTheme="minorHAnsi" w:cstheme="minorHAnsi"/>
          <w:sz w:val="24"/>
          <w:szCs w:val="24"/>
          <w:lang w:val="es-UY"/>
        </w:rPr>
        <w:t xml:space="preserve">) </w:t>
      </w:r>
      <w:r w:rsidR="00E81E23" w:rsidRPr="00FF32FD">
        <w:rPr>
          <w:rFonts w:asciiTheme="minorHAnsi" w:hAnsiTheme="minorHAnsi" w:cstheme="minorHAnsi"/>
          <w:sz w:val="24"/>
          <w:szCs w:val="24"/>
          <w:lang w:val="es-UY"/>
        </w:rPr>
        <w:t>cámaras</w:t>
      </w:r>
      <w:r w:rsidR="00C648BC" w:rsidRPr="00FF32FD">
        <w:rPr>
          <w:rFonts w:asciiTheme="minorHAnsi" w:hAnsiTheme="minorHAnsi" w:cstheme="minorHAnsi"/>
          <w:sz w:val="24"/>
          <w:szCs w:val="24"/>
          <w:lang w:val="es-UY"/>
        </w:rPr>
        <w:t xml:space="preserve"> y </w:t>
      </w:r>
      <w:r w:rsidR="008631C2" w:rsidRPr="00FF32FD">
        <w:rPr>
          <w:rFonts w:asciiTheme="minorHAnsi" w:hAnsiTheme="minorHAnsi" w:cstheme="minorHAnsi"/>
          <w:sz w:val="24"/>
          <w:szCs w:val="24"/>
          <w:lang w:val="es-UY"/>
        </w:rPr>
        <w:t>480 (Cuatrocientas Ochenta)</w:t>
      </w:r>
      <w:r w:rsidR="00C648BC" w:rsidRPr="00FF32FD">
        <w:rPr>
          <w:rFonts w:asciiTheme="minorHAnsi" w:hAnsiTheme="minorHAnsi" w:cstheme="minorHAnsi"/>
          <w:sz w:val="24"/>
          <w:szCs w:val="24"/>
          <w:lang w:val="es-UY"/>
        </w:rPr>
        <w:t xml:space="preserve"> </w:t>
      </w:r>
      <w:r w:rsidR="00D24B7B" w:rsidRPr="00FF32FD">
        <w:rPr>
          <w:rFonts w:asciiTheme="minorHAnsi" w:hAnsiTheme="minorHAnsi" w:cstheme="minorHAnsi"/>
          <w:sz w:val="24"/>
          <w:szCs w:val="24"/>
          <w:lang w:val="es-UY"/>
        </w:rPr>
        <w:t>U</w:t>
      </w:r>
      <w:r w:rsidR="00C648BC" w:rsidRPr="00FF32FD">
        <w:rPr>
          <w:rFonts w:asciiTheme="minorHAnsi" w:hAnsiTheme="minorHAnsi" w:cstheme="minorHAnsi"/>
          <w:sz w:val="24"/>
          <w:szCs w:val="24"/>
          <w:lang w:val="es-UY"/>
        </w:rPr>
        <w:t xml:space="preserve">nidades de </w:t>
      </w:r>
      <w:r w:rsidR="00D24B7B" w:rsidRPr="00FF32FD">
        <w:rPr>
          <w:rFonts w:asciiTheme="minorHAnsi" w:hAnsiTheme="minorHAnsi" w:cstheme="minorHAnsi"/>
          <w:sz w:val="24"/>
          <w:szCs w:val="24"/>
          <w:lang w:val="es-UY"/>
        </w:rPr>
        <w:t>T</w:t>
      </w:r>
      <w:r w:rsidR="00C648BC" w:rsidRPr="00FF32FD">
        <w:rPr>
          <w:rFonts w:asciiTheme="minorHAnsi" w:hAnsiTheme="minorHAnsi" w:cstheme="minorHAnsi"/>
          <w:sz w:val="24"/>
          <w:szCs w:val="24"/>
          <w:lang w:val="es-UY"/>
        </w:rPr>
        <w:t xml:space="preserve">rasmisión de </w:t>
      </w:r>
      <w:r w:rsidR="00D24B7B" w:rsidRPr="00FF32FD">
        <w:rPr>
          <w:rFonts w:asciiTheme="minorHAnsi" w:hAnsiTheme="minorHAnsi" w:cstheme="minorHAnsi"/>
          <w:sz w:val="24"/>
          <w:szCs w:val="24"/>
          <w:lang w:val="es-UY"/>
        </w:rPr>
        <w:t>I</w:t>
      </w:r>
      <w:r w:rsidR="00C648BC" w:rsidRPr="00FF32FD">
        <w:rPr>
          <w:rFonts w:asciiTheme="minorHAnsi" w:hAnsiTheme="minorHAnsi" w:cstheme="minorHAnsi"/>
          <w:sz w:val="24"/>
          <w:szCs w:val="24"/>
          <w:lang w:val="es-UY"/>
        </w:rPr>
        <w:t>mágenes de 16 canales</w:t>
      </w:r>
      <w:r w:rsidR="00D24B7B" w:rsidRPr="00FF32FD">
        <w:rPr>
          <w:rFonts w:asciiTheme="minorHAnsi" w:hAnsiTheme="minorHAnsi" w:cstheme="minorHAnsi"/>
          <w:sz w:val="24"/>
          <w:szCs w:val="24"/>
          <w:lang w:val="es-UY"/>
        </w:rPr>
        <w:t xml:space="preserve">, </w:t>
      </w:r>
      <w:r w:rsidR="004C6947" w:rsidRPr="00FF32FD">
        <w:rPr>
          <w:rFonts w:asciiTheme="minorHAnsi" w:hAnsiTheme="minorHAnsi" w:cstheme="minorHAnsi"/>
          <w:sz w:val="24"/>
          <w:szCs w:val="24"/>
          <w:lang w:val="es-UY"/>
        </w:rPr>
        <w:t xml:space="preserve">500 (Quinientos) </w:t>
      </w:r>
      <w:r w:rsidRPr="00FF32FD">
        <w:rPr>
          <w:rFonts w:asciiTheme="minorHAnsi" w:hAnsiTheme="minorHAnsi" w:cstheme="minorHAnsi"/>
          <w:sz w:val="24"/>
          <w:szCs w:val="24"/>
          <w:lang w:val="es-UY"/>
        </w:rPr>
        <w:t>Unidades de</w:t>
      </w:r>
      <w:r w:rsidR="00D24B7B" w:rsidRPr="00FF32FD">
        <w:rPr>
          <w:rFonts w:asciiTheme="minorHAnsi" w:hAnsiTheme="minorHAnsi" w:cstheme="minorHAnsi"/>
          <w:sz w:val="24"/>
          <w:szCs w:val="24"/>
          <w:lang w:val="es-UY"/>
        </w:rPr>
        <w:t xml:space="preserve"> Perifoneo, </w:t>
      </w:r>
      <w:r w:rsidR="008631C2" w:rsidRPr="00FF32FD">
        <w:rPr>
          <w:rFonts w:asciiTheme="minorHAnsi" w:hAnsiTheme="minorHAnsi" w:cstheme="minorHAnsi"/>
          <w:sz w:val="24"/>
          <w:szCs w:val="24"/>
          <w:lang w:val="es-UY"/>
        </w:rPr>
        <w:t>450 (Cuatrocientas Cincuenta) S</w:t>
      </w:r>
      <w:r w:rsidR="00D24B7B" w:rsidRPr="00FF32FD">
        <w:rPr>
          <w:rFonts w:asciiTheme="minorHAnsi" w:hAnsiTheme="minorHAnsi" w:cstheme="minorHAnsi"/>
          <w:sz w:val="24"/>
          <w:szCs w:val="24"/>
          <w:lang w:val="es-UY"/>
        </w:rPr>
        <w:t>irena</w:t>
      </w:r>
      <w:r w:rsidR="008631C2" w:rsidRPr="00FF32FD">
        <w:rPr>
          <w:rFonts w:asciiTheme="minorHAnsi" w:hAnsiTheme="minorHAnsi" w:cstheme="minorHAnsi"/>
          <w:sz w:val="24"/>
          <w:szCs w:val="24"/>
          <w:lang w:val="es-UY"/>
        </w:rPr>
        <w:t>s</w:t>
      </w:r>
      <w:r w:rsidR="00D24B7B" w:rsidRPr="00FF32FD">
        <w:rPr>
          <w:rFonts w:asciiTheme="minorHAnsi" w:hAnsiTheme="minorHAnsi" w:cstheme="minorHAnsi"/>
          <w:sz w:val="24"/>
          <w:szCs w:val="24"/>
          <w:lang w:val="es-UY"/>
        </w:rPr>
        <w:t xml:space="preserve"> con luz estroboscópica, respetando las características de </w:t>
      </w:r>
      <w:r w:rsidR="00AD6BE7" w:rsidRPr="00FF32FD">
        <w:rPr>
          <w:rFonts w:asciiTheme="minorHAnsi" w:hAnsiTheme="minorHAnsi" w:cstheme="minorHAnsi"/>
          <w:sz w:val="24"/>
          <w:szCs w:val="24"/>
          <w:lang w:val="es-UY"/>
        </w:rPr>
        <w:t xml:space="preserve">todos </w:t>
      </w:r>
      <w:r w:rsidR="00D24B7B" w:rsidRPr="00FF32FD">
        <w:rPr>
          <w:rFonts w:asciiTheme="minorHAnsi" w:hAnsiTheme="minorHAnsi" w:cstheme="minorHAnsi"/>
          <w:sz w:val="24"/>
          <w:szCs w:val="24"/>
          <w:lang w:val="es-UY"/>
        </w:rPr>
        <w:t>los elementos</w:t>
      </w:r>
      <w:r w:rsidR="00AD6BE7" w:rsidRPr="00FF32FD">
        <w:rPr>
          <w:rFonts w:asciiTheme="minorHAnsi" w:hAnsiTheme="minorHAnsi" w:cstheme="minorHAnsi"/>
          <w:sz w:val="24"/>
          <w:szCs w:val="24"/>
          <w:lang w:val="es-UY"/>
        </w:rPr>
        <w:t xml:space="preserve"> necesarios</w:t>
      </w:r>
      <w:r w:rsidR="00D24B7B" w:rsidRPr="00FF32FD">
        <w:rPr>
          <w:rFonts w:asciiTheme="minorHAnsi" w:hAnsiTheme="minorHAnsi" w:cstheme="minorHAnsi"/>
          <w:sz w:val="24"/>
          <w:szCs w:val="24"/>
          <w:lang w:val="es-UY"/>
        </w:rPr>
        <w:t xml:space="preserve"> detallados en ANEXO III</w:t>
      </w:r>
      <w:r w:rsidR="00BB593B" w:rsidRPr="00FF32FD">
        <w:rPr>
          <w:rFonts w:asciiTheme="minorHAnsi" w:hAnsiTheme="minorHAnsi" w:cstheme="minorHAnsi"/>
          <w:sz w:val="24"/>
          <w:szCs w:val="24"/>
          <w:lang w:val="es-UY"/>
        </w:rPr>
        <w:t>.</w:t>
      </w:r>
    </w:p>
    <w:bookmarkEnd w:id="12"/>
    <w:p w:rsidR="0089567B" w:rsidRPr="00FF32FD" w:rsidRDefault="00754E39" w:rsidP="00A704A9">
      <w:pPr>
        <w:pStyle w:val="Sangranormal"/>
        <w:numPr>
          <w:ilvl w:val="1"/>
          <w:numId w:val="5"/>
        </w:numPr>
        <w:spacing w:line="276" w:lineRule="auto"/>
        <w:jc w:val="both"/>
        <w:rPr>
          <w:rFonts w:asciiTheme="minorHAnsi" w:hAnsiTheme="minorHAnsi" w:cstheme="minorHAnsi"/>
          <w:b/>
          <w:bCs/>
          <w:caps/>
          <w:sz w:val="24"/>
          <w:szCs w:val="24"/>
          <w:lang w:val="es-UY"/>
        </w:rPr>
      </w:pPr>
      <w:r w:rsidRPr="00FF32FD">
        <w:rPr>
          <w:rFonts w:asciiTheme="minorHAnsi" w:hAnsiTheme="minorHAnsi" w:cstheme="minorHAnsi"/>
          <w:b/>
          <w:bCs/>
          <w:caps/>
          <w:sz w:val="24"/>
          <w:szCs w:val="24"/>
          <w:lang w:val="es-UY"/>
        </w:rPr>
        <w:t>TOMA DE POSESION DE LOS SISTEMAS DE ALARMA</w:t>
      </w:r>
    </w:p>
    <w:p w:rsidR="00E3107C" w:rsidRPr="00FF32FD" w:rsidRDefault="00E3107C" w:rsidP="00A704A9">
      <w:pPr>
        <w:pStyle w:val="Sangranormal"/>
        <w:numPr>
          <w:ilvl w:val="2"/>
          <w:numId w:val="5"/>
        </w:numPr>
        <w:spacing w:line="276" w:lineRule="auto"/>
        <w:ind w:left="0" w:firstLine="0"/>
        <w:jc w:val="both"/>
        <w:rPr>
          <w:rStyle w:val="Hipervnculovisitado"/>
          <w:rFonts w:asciiTheme="minorHAnsi" w:hAnsiTheme="minorHAnsi" w:cstheme="minorHAnsi"/>
          <w:b/>
          <w:color w:val="auto"/>
          <w:sz w:val="24"/>
          <w:szCs w:val="24"/>
          <w:u w:val="none"/>
          <w:lang w:val="es-UY"/>
        </w:rPr>
      </w:pPr>
      <w:bookmarkStart w:id="14" w:name="OLE_LINK13"/>
      <w:r w:rsidRPr="00941D3E">
        <w:rPr>
          <w:rStyle w:val="Hipervnculovisitado"/>
          <w:rFonts w:asciiTheme="minorHAnsi" w:hAnsiTheme="minorHAnsi" w:cstheme="minorHAnsi"/>
          <w:color w:val="auto"/>
          <w:sz w:val="24"/>
          <w:szCs w:val="24"/>
          <w:u w:val="none"/>
        </w:rPr>
        <w:t>Los</w:t>
      </w:r>
      <w:r w:rsidRPr="00FF32FD">
        <w:rPr>
          <w:rStyle w:val="Hipervnculovisitado"/>
          <w:rFonts w:asciiTheme="minorHAnsi" w:hAnsiTheme="minorHAnsi" w:cstheme="minorHAnsi"/>
          <w:color w:val="auto"/>
          <w:sz w:val="24"/>
          <w:szCs w:val="24"/>
          <w:u w:val="none"/>
          <w:lang w:val="es-UY"/>
        </w:rPr>
        <w:t xml:space="preserve"> sistemas de alarma instalados, serán vinculados al </w:t>
      </w:r>
      <w:r w:rsidRPr="00FF32FD">
        <w:rPr>
          <w:rFonts w:asciiTheme="minorHAnsi" w:hAnsiTheme="minorHAnsi" w:cstheme="minorHAnsi"/>
          <w:sz w:val="24"/>
          <w:szCs w:val="24"/>
          <w:lang w:val="es-UY"/>
        </w:rPr>
        <w:t xml:space="preserve">Software de control y visualización del sistema de video vigilancia para proveer alertas de intrusión al Centro </w:t>
      </w:r>
      <w:r w:rsidR="000D2288" w:rsidRPr="00FF32FD">
        <w:rPr>
          <w:rFonts w:asciiTheme="minorHAnsi" w:hAnsiTheme="minorHAnsi" w:cstheme="minorHAnsi"/>
          <w:sz w:val="24"/>
          <w:szCs w:val="24"/>
          <w:lang w:val="es-UY"/>
        </w:rPr>
        <w:t>Educativo</w:t>
      </w:r>
      <w:r w:rsidRPr="00FF32FD">
        <w:rPr>
          <w:rFonts w:asciiTheme="minorHAnsi" w:hAnsiTheme="minorHAnsi" w:cstheme="minorHAnsi"/>
          <w:sz w:val="24"/>
          <w:szCs w:val="24"/>
          <w:lang w:val="es-UY"/>
        </w:rPr>
        <w:t xml:space="preserve"> o ale</w:t>
      </w:r>
      <w:r w:rsidR="00941D3E">
        <w:rPr>
          <w:rFonts w:asciiTheme="minorHAnsi" w:hAnsiTheme="minorHAnsi" w:cstheme="minorHAnsi"/>
          <w:sz w:val="24"/>
          <w:szCs w:val="24"/>
          <w:lang w:val="es-UY"/>
        </w:rPr>
        <w:t>r</w:t>
      </w:r>
      <w:r w:rsidRPr="00FF32FD">
        <w:rPr>
          <w:rFonts w:asciiTheme="minorHAnsi" w:hAnsiTheme="minorHAnsi" w:cstheme="minorHAnsi"/>
          <w:sz w:val="24"/>
          <w:szCs w:val="24"/>
          <w:lang w:val="es-UY"/>
        </w:rPr>
        <w:t>ta de activación por proximidad.</w:t>
      </w:r>
    </w:p>
    <w:p w:rsidR="0089567B" w:rsidRPr="00FF32FD" w:rsidRDefault="008D4DC2" w:rsidP="00A704A9">
      <w:pPr>
        <w:pStyle w:val="Sangranormal"/>
        <w:numPr>
          <w:ilvl w:val="2"/>
          <w:numId w:val="5"/>
        </w:numPr>
        <w:spacing w:line="276" w:lineRule="auto"/>
        <w:ind w:left="0" w:firstLine="0"/>
        <w:jc w:val="both"/>
        <w:rPr>
          <w:rFonts w:asciiTheme="minorHAnsi" w:hAnsiTheme="minorHAnsi" w:cstheme="minorHAnsi"/>
          <w:sz w:val="24"/>
          <w:szCs w:val="24"/>
          <w:lang w:val="es-UY"/>
        </w:rPr>
      </w:pPr>
      <w:r>
        <w:rPr>
          <w:rFonts w:asciiTheme="minorHAnsi" w:hAnsiTheme="minorHAnsi" w:cstheme="minorHAnsi"/>
          <w:sz w:val="24"/>
          <w:szCs w:val="24"/>
          <w:lang w:val="es-UY"/>
        </w:rPr>
        <w:t>La empresa adjudicada, tomará</w:t>
      </w:r>
      <w:r w:rsidR="00D24B7B" w:rsidRPr="00FF32FD">
        <w:rPr>
          <w:rFonts w:asciiTheme="minorHAnsi" w:hAnsiTheme="minorHAnsi" w:cstheme="minorHAnsi"/>
          <w:sz w:val="24"/>
          <w:szCs w:val="24"/>
          <w:lang w:val="es-UY"/>
        </w:rPr>
        <w:t xml:space="preserve"> todos los sistemas y</w:t>
      </w:r>
      <w:r w:rsidR="0012039F" w:rsidRPr="00FF32FD">
        <w:rPr>
          <w:rFonts w:asciiTheme="minorHAnsi" w:hAnsiTheme="minorHAnsi" w:cstheme="minorHAnsi"/>
          <w:sz w:val="24"/>
          <w:szCs w:val="24"/>
          <w:lang w:val="es-UY"/>
        </w:rPr>
        <w:t xml:space="preserve"> el monitoreo del sistema de alarma </w:t>
      </w:r>
      <w:r w:rsidR="00BB593B" w:rsidRPr="00FF32FD">
        <w:rPr>
          <w:rFonts w:asciiTheme="minorHAnsi" w:hAnsiTheme="minorHAnsi" w:cstheme="minorHAnsi"/>
          <w:sz w:val="24"/>
          <w:szCs w:val="24"/>
          <w:lang w:val="es-UY"/>
        </w:rPr>
        <w:t xml:space="preserve">de hurto </w:t>
      </w:r>
      <w:r w:rsidR="0012039F" w:rsidRPr="00FF32FD">
        <w:rPr>
          <w:rFonts w:asciiTheme="minorHAnsi" w:hAnsiTheme="minorHAnsi" w:cstheme="minorHAnsi"/>
          <w:sz w:val="24"/>
          <w:szCs w:val="24"/>
          <w:lang w:val="es-UY"/>
        </w:rPr>
        <w:t xml:space="preserve">tal cual </w:t>
      </w:r>
      <w:r w:rsidR="009F7E98" w:rsidRPr="00FF32FD">
        <w:rPr>
          <w:rFonts w:asciiTheme="minorHAnsi" w:hAnsiTheme="minorHAnsi" w:cstheme="minorHAnsi"/>
          <w:sz w:val="24"/>
          <w:szCs w:val="24"/>
          <w:lang w:val="es-UY"/>
        </w:rPr>
        <w:t>está</w:t>
      </w:r>
      <w:r w:rsidR="00D24B7B" w:rsidRPr="00FF32FD">
        <w:rPr>
          <w:rFonts w:asciiTheme="minorHAnsi" w:hAnsiTheme="minorHAnsi" w:cstheme="minorHAnsi"/>
          <w:sz w:val="24"/>
          <w:szCs w:val="24"/>
          <w:lang w:val="es-UY"/>
        </w:rPr>
        <w:t xml:space="preserve"> instalado</w:t>
      </w:r>
      <w:r w:rsidR="0012039F" w:rsidRPr="00FF32FD">
        <w:rPr>
          <w:rFonts w:asciiTheme="minorHAnsi" w:hAnsiTheme="minorHAnsi" w:cstheme="minorHAnsi"/>
          <w:sz w:val="24"/>
          <w:szCs w:val="24"/>
          <w:lang w:val="es-UY"/>
        </w:rPr>
        <w:t xml:space="preserve"> al momento de comenzar el servicio.</w:t>
      </w:r>
    </w:p>
    <w:p w:rsidR="0089567B" w:rsidRPr="00FF32FD" w:rsidRDefault="0012039F" w:rsidP="00A704A9">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La</w:t>
      </w:r>
      <w:r w:rsidR="007D0CA1">
        <w:rPr>
          <w:rFonts w:asciiTheme="minorHAnsi" w:hAnsiTheme="minorHAnsi" w:cstheme="minorHAnsi"/>
          <w:sz w:val="24"/>
          <w:szCs w:val="24"/>
          <w:lang w:val="es-UY"/>
        </w:rPr>
        <w:t>s empresas adjudicadas, cambiará</w:t>
      </w:r>
      <w:r w:rsidRPr="00FF32FD">
        <w:rPr>
          <w:rFonts w:asciiTheme="minorHAnsi" w:hAnsiTheme="minorHAnsi" w:cstheme="minorHAnsi"/>
          <w:sz w:val="24"/>
          <w:szCs w:val="24"/>
          <w:lang w:val="es-UY"/>
        </w:rPr>
        <w:t>n los códigos de programación de los sistemas según empresa adjudicada y números de reporte de eventos del sistema hacia la empresa.</w:t>
      </w:r>
    </w:p>
    <w:p w:rsidR="0089567B" w:rsidRPr="00FF32FD" w:rsidRDefault="00FD2E43" w:rsidP="00A704A9">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Deberán</w:t>
      </w:r>
      <w:r w:rsidR="0012039F" w:rsidRPr="00FF32FD">
        <w:rPr>
          <w:rFonts w:asciiTheme="minorHAnsi" w:hAnsiTheme="minorHAnsi" w:cstheme="minorHAnsi"/>
          <w:sz w:val="24"/>
          <w:szCs w:val="24"/>
          <w:lang w:val="es-UY"/>
        </w:rPr>
        <w:t xml:space="preserve"> enviar un listado</w:t>
      </w:r>
      <w:r w:rsidR="00AD6BE7" w:rsidRPr="00FF32FD">
        <w:rPr>
          <w:rFonts w:asciiTheme="minorHAnsi" w:hAnsiTheme="minorHAnsi" w:cstheme="minorHAnsi"/>
          <w:sz w:val="24"/>
          <w:szCs w:val="24"/>
          <w:lang w:val="es-UY"/>
        </w:rPr>
        <w:t xml:space="preserve"> detallado</w:t>
      </w:r>
      <w:r w:rsidR="0012039F" w:rsidRPr="00FF32FD">
        <w:rPr>
          <w:rFonts w:asciiTheme="minorHAnsi" w:hAnsiTheme="minorHAnsi" w:cstheme="minorHAnsi"/>
          <w:sz w:val="24"/>
          <w:szCs w:val="24"/>
          <w:lang w:val="es-UY"/>
        </w:rPr>
        <w:t xml:space="preserve"> </w:t>
      </w:r>
      <w:r w:rsidR="007D0CA1">
        <w:rPr>
          <w:rFonts w:asciiTheme="minorHAnsi" w:hAnsiTheme="minorHAnsi" w:cstheme="minorHAnsi"/>
          <w:sz w:val="24"/>
          <w:szCs w:val="24"/>
          <w:lang w:val="es-UY"/>
        </w:rPr>
        <w:t xml:space="preserve">al </w:t>
      </w:r>
      <w:r w:rsidR="00E81E23" w:rsidRPr="00FF32FD">
        <w:rPr>
          <w:rFonts w:asciiTheme="minorHAnsi" w:hAnsiTheme="minorHAnsi" w:cstheme="minorHAnsi"/>
          <w:sz w:val="24"/>
          <w:szCs w:val="24"/>
          <w:lang w:val="es-UY"/>
        </w:rPr>
        <w:t>Área</w:t>
      </w:r>
      <w:r w:rsidR="0012039F" w:rsidRPr="00FF32FD">
        <w:rPr>
          <w:rFonts w:asciiTheme="minorHAnsi" w:hAnsiTheme="minorHAnsi" w:cstheme="minorHAnsi"/>
          <w:sz w:val="24"/>
          <w:szCs w:val="24"/>
          <w:lang w:val="es-UY"/>
        </w:rPr>
        <w:t xml:space="preserve"> de Seguridad de ANEP con los números de </w:t>
      </w:r>
      <w:r w:rsidRPr="00FF32FD">
        <w:rPr>
          <w:rFonts w:asciiTheme="minorHAnsi" w:hAnsiTheme="minorHAnsi" w:cstheme="minorHAnsi"/>
          <w:sz w:val="24"/>
          <w:szCs w:val="24"/>
          <w:lang w:val="es-UY"/>
        </w:rPr>
        <w:t>programación</w:t>
      </w:r>
      <w:r w:rsidR="00305971">
        <w:rPr>
          <w:rFonts w:asciiTheme="minorHAnsi" w:hAnsiTheme="minorHAnsi" w:cstheme="minorHAnsi"/>
          <w:sz w:val="24"/>
          <w:szCs w:val="24"/>
          <w:lang w:val="es-UY"/>
        </w:rPr>
        <w:t xml:space="preserve"> y nú</w:t>
      </w:r>
      <w:r w:rsidR="0012039F" w:rsidRPr="00FF32FD">
        <w:rPr>
          <w:rFonts w:asciiTheme="minorHAnsi" w:hAnsiTheme="minorHAnsi" w:cstheme="minorHAnsi"/>
          <w:sz w:val="24"/>
          <w:szCs w:val="24"/>
          <w:lang w:val="es-UY"/>
        </w:rPr>
        <w:t xml:space="preserve">mero de contrato con la empresa adjudicada </w:t>
      </w:r>
      <w:r w:rsidR="00D24B7B" w:rsidRPr="00FF32FD">
        <w:rPr>
          <w:rFonts w:asciiTheme="minorHAnsi" w:hAnsiTheme="minorHAnsi" w:cstheme="minorHAnsi"/>
          <w:sz w:val="24"/>
          <w:szCs w:val="24"/>
          <w:lang w:val="es-UY"/>
        </w:rPr>
        <w:t xml:space="preserve">por </w:t>
      </w:r>
      <w:r w:rsidR="0012039F" w:rsidRPr="00FF32FD">
        <w:rPr>
          <w:rFonts w:asciiTheme="minorHAnsi" w:hAnsiTheme="minorHAnsi" w:cstheme="minorHAnsi"/>
          <w:sz w:val="24"/>
          <w:szCs w:val="24"/>
          <w:lang w:val="es-UY"/>
        </w:rPr>
        <w:t xml:space="preserve">cada </w:t>
      </w:r>
      <w:r w:rsidR="00D24B7B" w:rsidRPr="00FF32FD">
        <w:rPr>
          <w:rFonts w:asciiTheme="minorHAnsi" w:hAnsiTheme="minorHAnsi" w:cstheme="minorHAnsi"/>
          <w:sz w:val="24"/>
          <w:szCs w:val="24"/>
          <w:lang w:val="es-UY"/>
        </w:rPr>
        <w:t>C</w:t>
      </w:r>
      <w:r w:rsidR="0012039F" w:rsidRPr="00FF32FD">
        <w:rPr>
          <w:rFonts w:asciiTheme="minorHAnsi" w:hAnsiTheme="minorHAnsi" w:cstheme="minorHAnsi"/>
          <w:sz w:val="24"/>
          <w:szCs w:val="24"/>
          <w:lang w:val="es-UY"/>
        </w:rPr>
        <w:t xml:space="preserve">entro </w:t>
      </w:r>
      <w:r w:rsidR="00D24B7B" w:rsidRPr="00FF32FD">
        <w:rPr>
          <w:rFonts w:asciiTheme="minorHAnsi" w:hAnsiTheme="minorHAnsi" w:cstheme="minorHAnsi"/>
          <w:sz w:val="24"/>
          <w:szCs w:val="24"/>
          <w:lang w:val="es-UY"/>
        </w:rPr>
        <w:t>E</w:t>
      </w:r>
      <w:r w:rsidR="0012039F" w:rsidRPr="00FF32FD">
        <w:rPr>
          <w:rFonts w:asciiTheme="minorHAnsi" w:hAnsiTheme="minorHAnsi" w:cstheme="minorHAnsi"/>
          <w:sz w:val="24"/>
          <w:szCs w:val="24"/>
          <w:lang w:val="es-UY"/>
        </w:rPr>
        <w:t>ducativo.</w:t>
      </w:r>
    </w:p>
    <w:p w:rsidR="0089567B" w:rsidRPr="00FF32FD" w:rsidRDefault="0012039F" w:rsidP="00A704A9">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Se </w:t>
      </w:r>
      <w:r w:rsidR="009F7E98" w:rsidRPr="00FF32FD">
        <w:rPr>
          <w:rFonts w:asciiTheme="minorHAnsi" w:hAnsiTheme="minorHAnsi" w:cstheme="minorHAnsi"/>
          <w:sz w:val="24"/>
          <w:szCs w:val="24"/>
          <w:lang w:val="es-UY"/>
        </w:rPr>
        <w:t>asignará</w:t>
      </w:r>
      <w:r w:rsidRPr="00FF32FD">
        <w:rPr>
          <w:rFonts w:asciiTheme="minorHAnsi" w:hAnsiTheme="minorHAnsi" w:cstheme="minorHAnsi"/>
          <w:sz w:val="24"/>
          <w:szCs w:val="24"/>
          <w:lang w:val="es-UY"/>
        </w:rPr>
        <w:t xml:space="preserve"> un código de </w:t>
      </w:r>
      <w:r w:rsidR="00FD2E43" w:rsidRPr="00FF32FD">
        <w:rPr>
          <w:rFonts w:asciiTheme="minorHAnsi" w:hAnsiTheme="minorHAnsi" w:cstheme="minorHAnsi"/>
          <w:sz w:val="24"/>
          <w:szCs w:val="24"/>
          <w:lang w:val="es-UY"/>
        </w:rPr>
        <w:t>activación</w:t>
      </w:r>
      <w:r w:rsidRPr="00FF32FD">
        <w:rPr>
          <w:rFonts w:asciiTheme="minorHAnsi" w:hAnsiTheme="minorHAnsi" w:cstheme="minorHAnsi"/>
          <w:sz w:val="24"/>
          <w:szCs w:val="24"/>
          <w:lang w:val="es-UY"/>
        </w:rPr>
        <w:t xml:space="preserve"> para cada uno de los usuarios del sistema de alarma, </w:t>
      </w:r>
      <w:r w:rsidR="009F7E98" w:rsidRPr="00FF32FD">
        <w:rPr>
          <w:rFonts w:asciiTheme="minorHAnsi" w:hAnsiTheme="minorHAnsi" w:cstheme="minorHAnsi"/>
          <w:sz w:val="24"/>
          <w:szCs w:val="24"/>
          <w:lang w:val="es-UY"/>
        </w:rPr>
        <w:t>tanto funcionario</w:t>
      </w:r>
      <w:r w:rsidRPr="00FF32FD">
        <w:rPr>
          <w:rFonts w:asciiTheme="minorHAnsi" w:hAnsiTheme="minorHAnsi" w:cstheme="minorHAnsi"/>
          <w:sz w:val="24"/>
          <w:szCs w:val="24"/>
          <w:lang w:val="es-UY"/>
        </w:rPr>
        <w:t xml:space="preserve"> del centro educativo, caseros, servicios de seguridad, servicio 222, y los que indique el responsable</w:t>
      </w:r>
      <w:r w:rsidR="00D24B7B" w:rsidRPr="00FF32FD">
        <w:rPr>
          <w:rFonts w:asciiTheme="minorHAnsi" w:hAnsiTheme="minorHAnsi" w:cstheme="minorHAnsi"/>
          <w:sz w:val="24"/>
          <w:szCs w:val="24"/>
          <w:lang w:val="es-UY"/>
        </w:rPr>
        <w:t>, dejando detallado la cantidad de códigos instalados y a quien corresponde</w:t>
      </w:r>
      <w:r w:rsidRPr="00FF32FD">
        <w:rPr>
          <w:rFonts w:asciiTheme="minorHAnsi" w:hAnsiTheme="minorHAnsi" w:cstheme="minorHAnsi"/>
          <w:sz w:val="24"/>
          <w:szCs w:val="24"/>
          <w:lang w:val="es-UY"/>
        </w:rPr>
        <w:t>.</w:t>
      </w:r>
    </w:p>
    <w:p w:rsidR="00731AD6" w:rsidRPr="00FF32FD" w:rsidRDefault="0012039F" w:rsidP="00A704A9">
      <w:pPr>
        <w:pStyle w:val="Sangranormal"/>
        <w:numPr>
          <w:ilvl w:val="2"/>
          <w:numId w:val="5"/>
        </w:numPr>
        <w:spacing w:line="276" w:lineRule="auto"/>
        <w:ind w:left="0" w:firstLine="0"/>
        <w:jc w:val="both"/>
        <w:rPr>
          <w:rFonts w:asciiTheme="minorHAnsi" w:hAnsiTheme="minorHAnsi" w:cstheme="minorHAnsi"/>
          <w:bCs/>
          <w:sz w:val="24"/>
          <w:szCs w:val="24"/>
          <w:lang w:val="es-UY"/>
        </w:rPr>
      </w:pPr>
      <w:r w:rsidRPr="00FF32FD">
        <w:rPr>
          <w:rFonts w:asciiTheme="minorHAnsi" w:hAnsiTheme="minorHAnsi" w:cstheme="minorHAnsi"/>
          <w:sz w:val="24"/>
          <w:szCs w:val="24"/>
          <w:lang w:val="es-UY"/>
        </w:rPr>
        <w:t xml:space="preserve">Ninguno de los sistemas de alarma deberá reportar </w:t>
      </w:r>
      <w:r w:rsidR="00D24B7B" w:rsidRPr="00FF32FD">
        <w:rPr>
          <w:rFonts w:asciiTheme="minorHAnsi" w:hAnsiTheme="minorHAnsi" w:cstheme="minorHAnsi"/>
          <w:sz w:val="24"/>
          <w:szCs w:val="24"/>
          <w:lang w:val="es-UY"/>
        </w:rPr>
        <w:t xml:space="preserve">activación </w:t>
      </w:r>
      <w:r w:rsidRPr="00FF32FD">
        <w:rPr>
          <w:rFonts w:asciiTheme="minorHAnsi" w:hAnsiTheme="minorHAnsi" w:cstheme="minorHAnsi"/>
          <w:sz w:val="24"/>
          <w:szCs w:val="24"/>
          <w:lang w:val="es-UY"/>
        </w:rPr>
        <w:t xml:space="preserve">a usuarios o responsables del </w:t>
      </w:r>
      <w:r w:rsidR="00D24B7B" w:rsidRPr="00FF32FD">
        <w:rPr>
          <w:rFonts w:asciiTheme="minorHAnsi" w:hAnsiTheme="minorHAnsi" w:cstheme="minorHAnsi"/>
          <w:sz w:val="24"/>
          <w:szCs w:val="24"/>
          <w:lang w:val="es-UY"/>
        </w:rPr>
        <w:t>C</w:t>
      </w:r>
      <w:r w:rsidRPr="00FF32FD">
        <w:rPr>
          <w:rFonts w:asciiTheme="minorHAnsi" w:hAnsiTheme="minorHAnsi" w:cstheme="minorHAnsi"/>
          <w:sz w:val="24"/>
          <w:szCs w:val="24"/>
          <w:lang w:val="es-UY"/>
        </w:rPr>
        <w:t xml:space="preserve">entro </w:t>
      </w:r>
      <w:r w:rsidR="00D24B7B" w:rsidRPr="00FF32FD">
        <w:rPr>
          <w:rFonts w:asciiTheme="minorHAnsi" w:hAnsiTheme="minorHAnsi" w:cstheme="minorHAnsi"/>
          <w:sz w:val="24"/>
          <w:szCs w:val="24"/>
          <w:lang w:val="es-UY"/>
        </w:rPr>
        <w:t>E</w:t>
      </w:r>
      <w:r w:rsidRPr="00FF32FD">
        <w:rPr>
          <w:rFonts w:asciiTheme="minorHAnsi" w:hAnsiTheme="minorHAnsi" w:cstheme="minorHAnsi"/>
          <w:sz w:val="24"/>
          <w:szCs w:val="24"/>
          <w:lang w:val="es-UY"/>
        </w:rPr>
        <w:t>ducativo</w:t>
      </w:r>
      <w:r w:rsidR="00D24B7B" w:rsidRPr="00FF32FD">
        <w:rPr>
          <w:rFonts w:asciiTheme="minorHAnsi" w:hAnsiTheme="minorHAnsi" w:cstheme="minorHAnsi"/>
          <w:sz w:val="24"/>
          <w:szCs w:val="24"/>
          <w:lang w:val="es-UY"/>
        </w:rPr>
        <w:t xml:space="preserve"> ni al </w:t>
      </w:r>
      <w:r w:rsidR="00033006" w:rsidRPr="00FF32FD">
        <w:rPr>
          <w:rFonts w:asciiTheme="minorHAnsi" w:hAnsiTheme="minorHAnsi" w:cstheme="minorHAnsi"/>
          <w:sz w:val="24"/>
          <w:szCs w:val="24"/>
          <w:lang w:val="es-UY"/>
        </w:rPr>
        <w:t>Área</w:t>
      </w:r>
      <w:r w:rsidR="00D24B7B" w:rsidRPr="00FF32FD">
        <w:rPr>
          <w:rFonts w:asciiTheme="minorHAnsi" w:hAnsiTheme="minorHAnsi" w:cstheme="minorHAnsi"/>
          <w:sz w:val="24"/>
          <w:szCs w:val="24"/>
          <w:lang w:val="es-UY"/>
        </w:rPr>
        <w:t xml:space="preserve"> de Seguridad de ANEP</w:t>
      </w:r>
      <w:r w:rsidRPr="00FF32FD">
        <w:rPr>
          <w:rFonts w:asciiTheme="minorHAnsi" w:hAnsiTheme="minorHAnsi" w:cstheme="minorHAnsi"/>
          <w:sz w:val="24"/>
          <w:szCs w:val="24"/>
          <w:lang w:val="es-UY"/>
        </w:rPr>
        <w:t>.</w:t>
      </w:r>
      <w:r w:rsidR="00731AD6" w:rsidRPr="00FF32FD">
        <w:rPr>
          <w:rFonts w:asciiTheme="minorHAnsi" w:hAnsiTheme="minorHAnsi" w:cstheme="minorHAnsi"/>
          <w:bCs/>
          <w:sz w:val="24"/>
          <w:szCs w:val="24"/>
          <w:lang w:val="es-UY"/>
        </w:rPr>
        <w:t xml:space="preserve"> </w:t>
      </w:r>
    </w:p>
    <w:p w:rsidR="00731AD6" w:rsidRPr="00FF32FD" w:rsidRDefault="00731AD6" w:rsidP="00A704A9">
      <w:pPr>
        <w:pStyle w:val="Sangranormal"/>
        <w:numPr>
          <w:ilvl w:val="2"/>
          <w:numId w:val="5"/>
        </w:numPr>
        <w:spacing w:line="276" w:lineRule="auto"/>
        <w:ind w:left="0" w:firstLine="0"/>
        <w:jc w:val="both"/>
        <w:rPr>
          <w:rFonts w:asciiTheme="minorHAnsi" w:hAnsiTheme="minorHAnsi" w:cstheme="minorHAnsi"/>
          <w:bCs/>
          <w:sz w:val="24"/>
          <w:szCs w:val="24"/>
          <w:lang w:val="es-UY"/>
        </w:rPr>
      </w:pPr>
      <w:r w:rsidRPr="00FF32FD">
        <w:rPr>
          <w:rFonts w:asciiTheme="minorHAnsi" w:hAnsiTheme="minorHAnsi" w:cstheme="minorHAnsi"/>
          <w:sz w:val="24"/>
          <w:szCs w:val="24"/>
          <w:lang w:val="es-UY"/>
        </w:rPr>
        <w:t>Deberán</w:t>
      </w:r>
      <w:r w:rsidRPr="00FF32FD">
        <w:rPr>
          <w:rFonts w:asciiTheme="minorHAnsi" w:hAnsiTheme="minorHAnsi" w:cstheme="minorHAnsi"/>
          <w:bCs/>
          <w:sz w:val="24"/>
          <w:szCs w:val="24"/>
          <w:lang w:val="es-UY"/>
        </w:rPr>
        <w:t xml:space="preserve"> enviar el relevamiento </w:t>
      </w:r>
      <w:r w:rsidR="007F00B7" w:rsidRPr="00FF32FD">
        <w:rPr>
          <w:rFonts w:asciiTheme="minorHAnsi" w:hAnsiTheme="minorHAnsi" w:cstheme="minorHAnsi"/>
          <w:bCs/>
          <w:sz w:val="24"/>
          <w:szCs w:val="24"/>
          <w:lang w:val="es-UY"/>
        </w:rPr>
        <w:t>del sistema de alarma ya instalado</w:t>
      </w:r>
      <w:r w:rsidR="00AD6BE7" w:rsidRPr="00FF32FD">
        <w:rPr>
          <w:rFonts w:asciiTheme="minorHAnsi" w:hAnsiTheme="minorHAnsi" w:cstheme="minorHAnsi"/>
          <w:bCs/>
          <w:sz w:val="24"/>
          <w:szCs w:val="24"/>
          <w:lang w:val="es-UY"/>
        </w:rPr>
        <w:t xml:space="preserve"> realizado al momento de la toma de posesión del sistema</w:t>
      </w:r>
      <w:r w:rsidR="007F00B7" w:rsidRPr="00FF32FD">
        <w:rPr>
          <w:rFonts w:asciiTheme="minorHAnsi" w:hAnsiTheme="minorHAnsi" w:cstheme="minorHAnsi"/>
          <w:bCs/>
          <w:sz w:val="24"/>
          <w:szCs w:val="24"/>
          <w:lang w:val="es-UY"/>
        </w:rPr>
        <w:t xml:space="preserve">, </w:t>
      </w:r>
      <w:r w:rsidRPr="00FF32FD">
        <w:rPr>
          <w:rFonts w:asciiTheme="minorHAnsi" w:hAnsiTheme="minorHAnsi" w:cstheme="minorHAnsi"/>
          <w:bCs/>
          <w:sz w:val="24"/>
          <w:szCs w:val="24"/>
          <w:lang w:val="es-UY"/>
        </w:rPr>
        <w:t xml:space="preserve">aceptando tomar el sistema de alarma y monitorear el sistema por cada Centro Educativo por mail al </w:t>
      </w:r>
      <w:r w:rsidR="00033006" w:rsidRPr="00FF32FD">
        <w:rPr>
          <w:rFonts w:asciiTheme="minorHAnsi" w:hAnsiTheme="minorHAnsi" w:cstheme="minorHAnsi"/>
          <w:bCs/>
          <w:sz w:val="24"/>
          <w:szCs w:val="24"/>
          <w:lang w:val="es-UY"/>
        </w:rPr>
        <w:t>Área</w:t>
      </w:r>
      <w:r w:rsidRPr="00FF32FD">
        <w:rPr>
          <w:rFonts w:asciiTheme="minorHAnsi" w:hAnsiTheme="minorHAnsi" w:cstheme="minorHAnsi"/>
          <w:bCs/>
          <w:sz w:val="24"/>
          <w:szCs w:val="24"/>
          <w:lang w:val="es-UY"/>
        </w:rPr>
        <w:t xml:space="preserve"> de Seguridad de ANEP. </w:t>
      </w:r>
    </w:p>
    <w:bookmarkEnd w:id="14"/>
    <w:p w:rsidR="00BD3FC9" w:rsidRPr="00FF32FD" w:rsidRDefault="00BD3FC9" w:rsidP="00A704A9">
      <w:pPr>
        <w:pStyle w:val="Sangranormal"/>
        <w:numPr>
          <w:ilvl w:val="1"/>
          <w:numId w:val="5"/>
        </w:numPr>
        <w:spacing w:line="276" w:lineRule="auto"/>
        <w:rPr>
          <w:rFonts w:asciiTheme="minorHAnsi" w:hAnsiTheme="minorHAnsi" w:cstheme="minorHAnsi"/>
          <w:b/>
          <w:bCs/>
          <w:caps/>
          <w:sz w:val="24"/>
          <w:szCs w:val="24"/>
          <w:lang w:val="es-UY"/>
        </w:rPr>
      </w:pPr>
      <w:r w:rsidRPr="00FF32FD">
        <w:rPr>
          <w:rFonts w:asciiTheme="minorHAnsi" w:hAnsiTheme="minorHAnsi" w:cstheme="minorHAnsi"/>
          <w:b/>
          <w:bCs/>
          <w:caps/>
          <w:sz w:val="24"/>
          <w:szCs w:val="24"/>
          <w:lang w:val="es-UY"/>
        </w:rPr>
        <w:t>Instalación de puntos de marcación electrónica</w:t>
      </w:r>
      <w:r w:rsidR="00576020" w:rsidRPr="00FF32FD">
        <w:rPr>
          <w:rFonts w:asciiTheme="minorHAnsi" w:hAnsiTheme="minorHAnsi" w:cstheme="minorHAnsi"/>
          <w:b/>
          <w:bCs/>
          <w:caps/>
          <w:sz w:val="24"/>
          <w:szCs w:val="24"/>
          <w:lang w:val="es-UY"/>
        </w:rPr>
        <w:t xml:space="preserve"> - Control de Asistencia Móvil.</w:t>
      </w:r>
    </w:p>
    <w:p w:rsidR="0055736B" w:rsidRPr="00FF32FD" w:rsidRDefault="009863AD" w:rsidP="00A704A9">
      <w:pPr>
        <w:pStyle w:val="Sangranormal"/>
        <w:numPr>
          <w:ilvl w:val="2"/>
          <w:numId w:val="5"/>
        </w:numPr>
        <w:spacing w:line="276" w:lineRule="auto"/>
        <w:ind w:left="0" w:firstLine="0"/>
        <w:jc w:val="both"/>
        <w:rPr>
          <w:rFonts w:asciiTheme="minorHAnsi" w:hAnsiTheme="minorHAnsi" w:cstheme="minorHAnsi"/>
          <w:sz w:val="24"/>
          <w:szCs w:val="24"/>
          <w:lang w:val="es-UY"/>
        </w:rPr>
      </w:pPr>
      <w:bookmarkStart w:id="15" w:name="OLE_LINK14"/>
      <w:r>
        <w:rPr>
          <w:rFonts w:asciiTheme="minorHAnsi" w:hAnsiTheme="minorHAnsi" w:cstheme="minorHAnsi"/>
          <w:sz w:val="24"/>
          <w:szCs w:val="24"/>
          <w:lang w:val="es-UY"/>
        </w:rPr>
        <w:t>Se instalará</w:t>
      </w:r>
      <w:r w:rsidR="0055736B" w:rsidRPr="00FF32FD">
        <w:rPr>
          <w:rFonts w:asciiTheme="minorHAnsi" w:hAnsiTheme="minorHAnsi" w:cstheme="minorHAnsi"/>
          <w:sz w:val="24"/>
          <w:szCs w:val="24"/>
          <w:lang w:val="es-UY"/>
        </w:rPr>
        <w:t xml:space="preserve"> un Sistema de Control de Rondas o marcación de presencia, cuyo valor este incluido en el servicio</w:t>
      </w:r>
      <w:r w:rsidR="00351648" w:rsidRPr="00FF32FD">
        <w:rPr>
          <w:rFonts w:asciiTheme="minorHAnsi" w:hAnsiTheme="minorHAnsi" w:cstheme="minorHAnsi"/>
          <w:sz w:val="24"/>
          <w:szCs w:val="24"/>
          <w:lang w:val="es-UY"/>
        </w:rPr>
        <w:t xml:space="preserve"> mensual</w:t>
      </w:r>
      <w:r w:rsidR="0055736B" w:rsidRPr="00FF32FD">
        <w:rPr>
          <w:rFonts w:asciiTheme="minorHAnsi" w:hAnsiTheme="minorHAnsi" w:cstheme="minorHAnsi"/>
          <w:sz w:val="24"/>
          <w:szCs w:val="24"/>
          <w:lang w:val="es-UY"/>
        </w:rPr>
        <w:t xml:space="preserve">, </w:t>
      </w:r>
      <w:r w:rsidR="00E901FD" w:rsidRPr="00FF32FD">
        <w:rPr>
          <w:rFonts w:asciiTheme="minorHAnsi" w:hAnsiTheme="minorHAnsi" w:cstheme="minorHAnsi"/>
          <w:sz w:val="24"/>
          <w:szCs w:val="24"/>
          <w:lang w:val="es-UY"/>
        </w:rPr>
        <w:t>y los puntos de marcación so</w:t>
      </w:r>
      <w:r w:rsidR="00351648" w:rsidRPr="00FF32FD">
        <w:rPr>
          <w:rFonts w:asciiTheme="minorHAnsi" w:hAnsiTheme="minorHAnsi" w:cstheme="minorHAnsi"/>
          <w:sz w:val="24"/>
          <w:szCs w:val="24"/>
          <w:lang w:val="es-UY"/>
        </w:rPr>
        <w:t xml:space="preserve">n ilimitados </w:t>
      </w:r>
      <w:r w:rsidR="008C5381" w:rsidRPr="00FF32FD">
        <w:rPr>
          <w:rFonts w:asciiTheme="minorHAnsi" w:hAnsiTheme="minorHAnsi" w:cstheme="minorHAnsi"/>
          <w:sz w:val="24"/>
          <w:szCs w:val="24"/>
          <w:lang w:val="es-UY"/>
        </w:rPr>
        <w:t xml:space="preserve">sin </w:t>
      </w:r>
      <w:r w:rsidR="00351648" w:rsidRPr="00FF32FD">
        <w:rPr>
          <w:rFonts w:asciiTheme="minorHAnsi" w:hAnsiTheme="minorHAnsi" w:cstheme="minorHAnsi"/>
          <w:sz w:val="24"/>
          <w:szCs w:val="24"/>
          <w:lang w:val="es-UY"/>
        </w:rPr>
        <w:t>costo extra</w:t>
      </w:r>
      <w:r w:rsidR="0055736B" w:rsidRPr="00FF32FD">
        <w:rPr>
          <w:rFonts w:asciiTheme="minorHAnsi" w:hAnsiTheme="minorHAnsi" w:cstheme="minorHAnsi"/>
          <w:sz w:val="24"/>
          <w:szCs w:val="24"/>
          <w:lang w:val="es-UY"/>
        </w:rPr>
        <w:t xml:space="preserve"> para ANEP.</w:t>
      </w:r>
    </w:p>
    <w:p w:rsidR="0012039F" w:rsidRPr="00FF32FD" w:rsidRDefault="0089567B" w:rsidP="00A704A9">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S</w:t>
      </w:r>
      <w:r w:rsidR="0012039F" w:rsidRPr="00FF32FD">
        <w:rPr>
          <w:rFonts w:asciiTheme="minorHAnsi" w:hAnsiTheme="minorHAnsi" w:cstheme="minorHAnsi"/>
          <w:sz w:val="24"/>
          <w:szCs w:val="24"/>
          <w:lang w:val="es-UY"/>
        </w:rPr>
        <w:t xml:space="preserve">e instalará en la totalidad de los Centros Educativos </w:t>
      </w:r>
      <w:r w:rsidR="00351648" w:rsidRPr="00FF32FD">
        <w:rPr>
          <w:rFonts w:asciiTheme="minorHAnsi" w:hAnsiTheme="minorHAnsi" w:cstheme="minorHAnsi"/>
          <w:sz w:val="24"/>
          <w:szCs w:val="24"/>
          <w:lang w:val="es-UY"/>
        </w:rPr>
        <w:t xml:space="preserve">de </w:t>
      </w:r>
      <w:r w:rsidR="0012039F" w:rsidRPr="00FF32FD">
        <w:rPr>
          <w:rFonts w:asciiTheme="minorHAnsi" w:hAnsiTheme="minorHAnsi" w:cstheme="minorHAnsi"/>
          <w:sz w:val="24"/>
          <w:szCs w:val="24"/>
          <w:lang w:val="es-UY"/>
        </w:rPr>
        <w:t xml:space="preserve">al menos </w:t>
      </w:r>
      <w:r w:rsidR="00EF63B8" w:rsidRPr="00FF32FD">
        <w:rPr>
          <w:rFonts w:asciiTheme="minorHAnsi" w:hAnsiTheme="minorHAnsi" w:cstheme="minorHAnsi"/>
          <w:sz w:val="24"/>
          <w:szCs w:val="24"/>
          <w:lang w:val="es-UY"/>
        </w:rPr>
        <w:t>dos</w:t>
      </w:r>
      <w:r w:rsidR="0012039F" w:rsidRPr="00FF32FD">
        <w:rPr>
          <w:rFonts w:asciiTheme="minorHAnsi" w:hAnsiTheme="minorHAnsi" w:cstheme="minorHAnsi"/>
          <w:sz w:val="24"/>
          <w:szCs w:val="24"/>
          <w:lang w:val="es-UY"/>
        </w:rPr>
        <w:t xml:space="preserve"> </w:t>
      </w:r>
      <w:r w:rsidR="00FF32FD" w:rsidRPr="00FF32FD">
        <w:rPr>
          <w:rFonts w:asciiTheme="minorHAnsi" w:hAnsiTheme="minorHAnsi" w:cstheme="minorHAnsi"/>
          <w:sz w:val="24"/>
          <w:szCs w:val="24"/>
          <w:lang w:val="es-UY"/>
        </w:rPr>
        <w:t>puntos</w:t>
      </w:r>
      <w:r w:rsidR="0012039F" w:rsidRPr="00FF32FD">
        <w:rPr>
          <w:rFonts w:asciiTheme="minorHAnsi" w:hAnsiTheme="minorHAnsi" w:cstheme="minorHAnsi"/>
          <w:sz w:val="24"/>
          <w:szCs w:val="24"/>
          <w:lang w:val="es-UY"/>
        </w:rPr>
        <w:t xml:space="preserve"> de marcación </w:t>
      </w:r>
      <w:r w:rsidR="00754E39" w:rsidRPr="00FF32FD">
        <w:rPr>
          <w:rFonts w:asciiTheme="minorHAnsi" w:hAnsiTheme="minorHAnsi" w:cstheme="minorHAnsi"/>
          <w:sz w:val="24"/>
          <w:szCs w:val="24"/>
          <w:lang w:val="es-UY"/>
        </w:rPr>
        <w:t xml:space="preserve">exterior </w:t>
      </w:r>
      <w:r w:rsidR="0012039F" w:rsidRPr="00FF32FD">
        <w:rPr>
          <w:rFonts w:asciiTheme="minorHAnsi" w:hAnsiTheme="minorHAnsi" w:cstheme="minorHAnsi"/>
          <w:sz w:val="24"/>
          <w:szCs w:val="24"/>
          <w:lang w:val="es-UY"/>
        </w:rPr>
        <w:t>para el control de rondas</w:t>
      </w:r>
      <w:r w:rsidR="00B37E99" w:rsidRPr="00FF32FD">
        <w:rPr>
          <w:rFonts w:asciiTheme="minorHAnsi" w:hAnsiTheme="minorHAnsi" w:cstheme="minorHAnsi"/>
          <w:sz w:val="24"/>
          <w:szCs w:val="24"/>
          <w:lang w:val="es-UY"/>
        </w:rPr>
        <w:t xml:space="preserve"> con sistema </w:t>
      </w:r>
      <w:r w:rsidR="00B37E99" w:rsidRPr="0013532A">
        <w:rPr>
          <w:rFonts w:asciiTheme="minorHAnsi" w:hAnsiTheme="minorHAnsi" w:cstheme="minorHAnsi"/>
          <w:sz w:val="24"/>
          <w:szCs w:val="24"/>
          <w:lang w:val="es-UY"/>
        </w:rPr>
        <w:t>de rondas</w:t>
      </w:r>
      <w:r w:rsidR="00B37E99" w:rsidRPr="00FF32FD">
        <w:rPr>
          <w:rFonts w:asciiTheme="minorHAnsi" w:hAnsiTheme="minorHAnsi" w:cstheme="minorHAnsi"/>
          <w:sz w:val="24"/>
          <w:szCs w:val="24"/>
          <w:lang w:val="es-UY"/>
        </w:rPr>
        <w:t xml:space="preserve"> dinámicas presenciales</w:t>
      </w:r>
      <w:r w:rsidR="00351648" w:rsidRPr="00FF32FD">
        <w:rPr>
          <w:rFonts w:asciiTheme="minorHAnsi" w:hAnsiTheme="minorHAnsi" w:cstheme="minorHAnsi"/>
          <w:sz w:val="24"/>
          <w:szCs w:val="24"/>
          <w:lang w:val="es-UY"/>
        </w:rPr>
        <w:t>.</w:t>
      </w:r>
    </w:p>
    <w:p w:rsidR="00B37E99" w:rsidRPr="00FF32FD" w:rsidRDefault="00B37E99" w:rsidP="00A704A9">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El sistema de control podrá ser con </w:t>
      </w:r>
      <w:r w:rsidR="00FD2E43" w:rsidRPr="00FF32FD">
        <w:rPr>
          <w:rFonts w:asciiTheme="minorHAnsi" w:hAnsiTheme="minorHAnsi" w:cstheme="minorHAnsi"/>
          <w:sz w:val="24"/>
          <w:szCs w:val="24"/>
          <w:lang w:val="es-UY"/>
        </w:rPr>
        <w:t>bastón</w:t>
      </w:r>
      <w:r w:rsidRPr="00FF32FD">
        <w:rPr>
          <w:rFonts w:asciiTheme="minorHAnsi" w:hAnsiTheme="minorHAnsi" w:cstheme="minorHAnsi"/>
          <w:sz w:val="24"/>
          <w:szCs w:val="24"/>
          <w:lang w:val="es-UY"/>
        </w:rPr>
        <w:t xml:space="preserve"> de marcación o código QR, cumpliendo con el sistema de </w:t>
      </w:r>
      <w:r w:rsidR="00FD2E43" w:rsidRPr="00FF32FD">
        <w:rPr>
          <w:rFonts w:asciiTheme="minorHAnsi" w:hAnsiTheme="minorHAnsi" w:cstheme="minorHAnsi"/>
          <w:sz w:val="24"/>
          <w:szCs w:val="24"/>
          <w:lang w:val="es-UY"/>
        </w:rPr>
        <w:t>envío</w:t>
      </w:r>
      <w:r w:rsidRPr="00FF32FD">
        <w:rPr>
          <w:rFonts w:asciiTheme="minorHAnsi" w:hAnsiTheme="minorHAnsi" w:cstheme="minorHAnsi"/>
          <w:sz w:val="24"/>
          <w:szCs w:val="24"/>
          <w:lang w:val="es-UY"/>
        </w:rPr>
        <w:t xml:space="preserve"> de reporte para control mensual por el </w:t>
      </w:r>
      <w:r w:rsidR="00E81E23" w:rsidRPr="00FF32FD">
        <w:rPr>
          <w:rFonts w:asciiTheme="minorHAnsi" w:hAnsiTheme="minorHAnsi" w:cstheme="minorHAnsi"/>
          <w:sz w:val="24"/>
          <w:szCs w:val="24"/>
          <w:lang w:val="es-UY"/>
        </w:rPr>
        <w:t>Área</w:t>
      </w:r>
      <w:r w:rsidRPr="00FF32FD">
        <w:rPr>
          <w:rFonts w:asciiTheme="minorHAnsi" w:hAnsiTheme="minorHAnsi" w:cstheme="minorHAnsi"/>
          <w:sz w:val="24"/>
          <w:szCs w:val="24"/>
          <w:lang w:val="es-UY"/>
        </w:rPr>
        <w:t xml:space="preserve"> de Seguridad </w:t>
      </w:r>
      <w:r w:rsidR="00D24B7B" w:rsidRPr="00FF32FD">
        <w:rPr>
          <w:rFonts w:asciiTheme="minorHAnsi" w:hAnsiTheme="minorHAnsi" w:cstheme="minorHAnsi"/>
          <w:sz w:val="24"/>
          <w:szCs w:val="24"/>
          <w:lang w:val="es-UY"/>
        </w:rPr>
        <w:t xml:space="preserve">de ANEP </w:t>
      </w:r>
      <w:r w:rsidRPr="00FF32FD">
        <w:rPr>
          <w:rFonts w:asciiTheme="minorHAnsi" w:hAnsiTheme="minorHAnsi" w:cstheme="minorHAnsi"/>
          <w:sz w:val="24"/>
          <w:szCs w:val="24"/>
          <w:lang w:val="es-UY"/>
        </w:rPr>
        <w:t>según formato establecido.</w:t>
      </w:r>
    </w:p>
    <w:p w:rsidR="00B37E99" w:rsidRPr="00FF32FD" w:rsidRDefault="00B37E99" w:rsidP="00A704A9">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En caso de que ANEP considere que es necesario la instalación de más puntos de marcación para el control de rondas, se solicitará a la empresa que los instale, siendo esto sin cargo para la Administración. </w:t>
      </w:r>
    </w:p>
    <w:p w:rsidR="00F04EEC" w:rsidRPr="00FF32FD" w:rsidRDefault="00F04EEC" w:rsidP="00A704A9">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Los puntos de marcación de control de rondas deberán estar identificados por su ubicación en el Centro Educativo por parte de la Empresa Adjudicataria.</w:t>
      </w:r>
    </w:p>
    <w:p w:rsidR="00F63FE4" w:rsidRPr="00FF32FD" w:rsidRDefault="00F63FE4" w:rsidP="00A704A9">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Las marcas deberán enviarlas en archivo Excel, a mes vencido para controlar y ejecutar análisis de situación por parte del </w:t>
      </w:r>
      <w:r w:rsidR="00033006" w:rsidRPr="00FF32FD">
        <w:rPr>
          <w:rFonts w:asciiTheme="minorHAnsi" w:hAnsiTheme="minorHAnsi" w:cstheme="minorHAnsi"/>
          <w:sz w:val="24"/>
          <w:szCs w:val="24"/>
          <w:lang w:val="es-UY"/>
        </w:rPr>
        <w:t>Área</w:t>
      </w:r>
      <w:r w:rsidRPr="00FF32FD">
        <w:rPr>
          <w:rFonts w:asciiTheme="minorHAnsi" w:hAnsiTheme="minorHAnsi" w:cstheme="minorHAnsi"/>
          <w:sz w:val="24"/>
          <w:szCs w:val="24"/>
          <w:lang w:val="es-UY"/>
        </w:rPr>
        <w:t xml:space="preserve"> de Seguridad.</w:t>
      </w:r>
    </w:p>
    <w:p w:rsidR="00F04EEC" w:rsidRPr="00FF32FD" w:rsidRDefault="009C3523" w:rsidP="00A704A9">
      <w:pPr>
        <w:pStyle w:val="Sangranormal"/>
        <w:numPr>
          <w:ilvl w:val="2"/>
          <w:numId w:val="5"/>
        </w:numPr>
        <w:spacing w:line="276" w:lineRule="auto"/>
        <w:ind w:left="0" w:firstLine="0"/>
        <w:jc w:val="both"/>
        <w:rPr>
          <w:rFonts w:asciiTheme="minorHAnsi" w:hAnsiTheme="minorHAnsi" w:cstheme="minorHAnsi"/>
          <w:sz w:val="24"/>
          <w:szCs w:val="24"/>
          <w:lang w:val="es-UY"/>
        </w:rPr>
      </w:pPr>
      <w:r>
        <w:rPr>
          <w:rFonts w:asciiTheme="minorHAnsi" w:hAnsiTheme="minorHAnsi" w:cstheme="minorHAnsi"/>
          <w:sz w:val="24"/>
          <w:szCs w:val="24"/>
          <w:lang w:val="es-UY"/>
        </w:rPr>
        <w:t>El control de la</w:t>
      </w:r>
      <w:r w:rsidR="00F04EEC" w:rsidRPr="00FF32FD">
        <w:rPr>
          <w:rFonts w:asciiTheme="minorHAnsi" w:hAnsiTheme="minorHAnsi" w:cstheme="minorHAnsi"/>
          <w:sz w:val="24"/>
          <w:szCs w:val="24"/>
          <w:lang w:val="es-UY"/>
        </w:rPr>
        <w:t xml:space="preserve"> </w:t>
      </w:r>
      <w:r w:rsidR="00EF63B8" w:rsidRPr="00FF32FD">
        <w:rPr>
          <w:rFonts w:asciiTheme="minorHAnsi" w:hAnsiTheme="minorHAnsi" w:cstheme="minorHAnsi"/>
          <w:sz w:val="24"/>
          <w:szCs w:val="24"/>
          <w:lang w:val="es-UY"/>
        </w:rPr>
        <w:t>presencia</w:t>
      </w:r>
      <w:r w:rsidR="00F04EEC" w:rsidRPr="00FF32FD">
        <w:rPr>
          <w:rFonts w:asciiTheme="minorHAnsi" w:hAnsiTheme="minorHAnsi" w:cstheme="minorHAnsi"/>
          <w:sz w:val="24"/>
          <w:szCs w:val="24"/>
          <w:lang w:val="es-UY"/>
        </w:rPr>
        <w:t xml:space="preserve"> se </w:t>
      </w:r>
      <w:r w:rsidR="009F7E98" w:rsidRPr="00FF32FD">
        <w:rPr>
          <w:rFonts w:asciiTheme="minorHAnsi" w:hAnsiTheme="minorHAnsi" w:cstheme="minorHAnsi"/>
          <w:sz w:val="24"/>
          <w:szCs w:val="24"/>
          <w:lang w:val="es-UY"/>
        </w:rPr>
        <w:t>hará</w:t>
      </w:r>
      <w:r w:rsidR="00F04EEC" w:rsidRPr="00FF32FD">
        <w:rPr>
          <w:rFonts w:asciiTheme="minorHAnsi" w:hAnsiTheme="minorHAnsi" w:cstheme="minorHAnsi"/>
          <w:sz w:val="24"/>
          <w:szCs w:val="24"/>
          <w:lang w:val="es-UY"/>
        </w:rPr>
        <w:t xml:space="preserve"> a través de un sistema </w:t>
      </w:r>
      <w:r w:rsidR="009F7E98" w:rsidRPr="00FF32FD">
        <w:rPr>
          <w:rFonts w:asciiTheme="minorHAnsi" w:hAnsiTheme="minorHAnsi" w:cstheme="minorHAnsi"/>
          <w:sz w:val="24"/>
          <w:szCs w:val="24"/>
          <w:lang w:val="es-UY"/>
        </w:rPr>
        <w:t>informático</w:t>
      </w:r>
      <w:r w:rsidR="00F04EEC" w:rsidRPr="00FF32FD">
        <w:rPr>
          <w:rFonts w:asciiTheme="minorHAnsi" w:hAnsiTheme="minorHAnsi" w:cstheme="minorHAnsi"/>
          <w:sz w:val="24"/>
          <w:szCs w:val="24"/>
          <w:lang w:val="es-UY"/>
        </w:rPr>
        <w:t xml:space="preserve"> del </w:t>
      </w:r>
      <w:r w:rsidR="009F7E98" w:rsidRPr="00FF32FD">
        <w:rPr>
          <w:rFonts w:asciiTheme="minorHAnsi" w:hAnsiTheme="minorHAnsi" w:cstheme="minorHAnsi"/>
          <w:sz w:val="24"/>
          <w:szCs w:val="24"/>
          <w:lang w:val="es-UY"/>
        </w:rPr>
        <w:t>Área</w:t>
      </w:r>
      <w:r w:rsidR="00F04EEC" w:rsidRPr="00FF32FD">
        <w:rPr>
          <w:rFonts w:asciiTheme="minorHAnsi" w:hAnsiTheme="minorHAnsi" w:cstheme="minorHAnsi"/>
          <w:sz w:val="24"/>
          <w:szCs w:val="24"/>
          <w:lang w:val="es-UY"/>
        </w:rPr>
        <w:t xml:space="preserve"> de </w:t>
      </w:r>
      <w:r w:rsidR="009F7E98" w:rsidRPr="00FF32FD">
        <w:rPr>
          <w:rFonts w:asciiTheme="minorHAnsi" w:hAnsiTheme="minorHAnsi" w:cstheme="minorHAnsi"/>
          <w:sz w:val="24"/>
          <w:szCs w:val="24"/>
          <w:lang w:val="es-UY"/>
        </w:rPr>
        <w:t>Seguridad</w:t>
      </w:r>
      <w:r w:rsidR="00F04EEC" w:rsidRPr="00FF32FD">
        <w:rPr>
          <w:rFonts w:asciiTheme="minorHAnsi" w:hAnsiTheme="minorHAnsi" w:cstheme="minorHAnsi"/>
          <w:sz w:val="24"/>
          <w:szCs w:val="24"/>
          <w:lang w:val="es-UY"/>
        </w:rPr>
        <w:t xml:space="preserve"> de ANEP, que </w:t>
      </w:r>
      <w:r w:rsidR="009F7E98" w:rsidRPr="00FF32FD">
        <w:rPr>
          <w:rFonts w:asciiTheme="minorHAnsi" w:hAnsiTheme="minorHAnsi" w:cstheme="minorHAnsi"/>
          <w:sz w:val="24"/>
          <w:szCs w:val="24"/>
          <w:lang w:val="es-UY"/>
        </w:rPr>
        <w:t>contabilizará</w:t>
      </w:r>
      <w:r w:rsidR="00F04EEC" w:rsidRPr="00FF32FD">
        <w:rPr>
          <w:rFonts w:asciiTheme="minorHAnsi" w:hAnsiTheme="minorHAnsi" w:cstheme="minorHAnsi"/>
          <w:sz w:val="24"/>
          <w:szCs w:val="24"/>
          <w:lang w:val="es-UY"/>
        </w:rPr>
        <w:t xml:space="preserve"> </w:t>
      </w:r>
      <w:r w:rsidR="00753D60" w:rsidRPr="00FF32FD">
        <w:rPr>
          <w:rFonts w:asciiTheme="minorHAnsi" w:hAnsiTheme="minorHAnsi" w:cstheme="minorHAnsi"/>
          <w:sz w:val="24"/>
          <w:szCs w:val="24"/>
          <w:lang w:val="es-UY"/>
        </w:rPr>
        <w:t>y analizar</w:t>
      </w:r>
      <w:r>
        <w:rPr>
          <w:rFonts w:asciiTheme="minorHAnsi" w:hAnsiTheme="minorHAnsi" w:cstheme="minorHAnsi"/>
          <w:sz w:val="24"/>
          <w:szCs w:val="24"/>
          <w:lang w:val="es-UY"/>
        </w:rPr>
        <w:t>á</w:t>
      </w:r>
      <w:r w:rsidR="00753D60" w:rsidRPr="00FF32FD">
        <w:rPr>
          <w:rFonts w:asciiTheme="minorHAnsi" w:hAnsiTheme="minorHAnsi" w:cstheme="minorHAnsi"/>
          <w:sz w:val="24"/>
          <w:szCs w:val="24"/>
          <w:lang w:val="es-UY"/>
        </w:rPr>
        <w:t xml:space="preserve"> </w:t>
      </w:r>
      <w:r w:rsidR="00F04EEC" w:rsidRPr="00FF32FD">
        <w:rPr>
          <w:rFonts w:asciiTheme="minorHAnsi" w:hAnsiTheme="minorHAnsi" w:cstheme="minorHAnsi"/>
          <w:sz w:val="24"/>
          <w:szCs w:val="24"/>
          <w:lang w:val="es-UY"/>
        </w:rPr>
        <w:t xml:space="preserve">la cantidad de marcas </w:t>
      </w:r>
      <w:r w:rsidR="00FF32FD" w:rsidRPr="00FF32FD">
        <w:rPr>
          <w:rFonts w:asciiTheme="minorHAnsi" w:hAnsiTheme="minorHAnsi" w:cstheme="minorHAnsi"/>
          <w:sz w:val="24"/>
          <w:szCs w:val="24"/>
          <w:lang w:val="es-UY"/>
        </w:rPr>
        <w:t>realizadas</w:t>
      </w:r>
      <w:r w:rsidR="00753D60" w:rsidRPr="00FF32FD">
        <w:rPr>
          <w:rFonts w:asciiTheme="minorHAnsi" w:hAnsiTheme="minorHAnsi" w:cstheme="minorHAnsi"/>
          <w:sz w:val="24"/>
          <w:szCs w:val="24"/>
          <w:lang w:val="es-UY"/>
        </w:rPr>
        <w:t>.</w:t>
      </w:r>
    </w:p>
    <w:p w:rsidR="00B37E99" w:rsidRPr="00FF32FD" w:rsidRDefault="00B37E99" w:rsidP="00A704A9">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La empresa deberá suministrar la información de las marcas mensualmente o cuando la Administración lo crea necesario en archivo con formato </w:t>
      </w:r>
      <w:proofErr w:type="spellStart"/>
      <w:r w:rsidRPr="00FF32FD">
        <w:rPr>
          <w:rFonts w:asciiTheme="minorHAnsi" w:hAnsiTheme="minorHAnsi" w:cstheme="minorHAnsi"/>
          <w:sz w:val="24"/>
          <w:szCs w:val="24"/>
          <w:lang w:val="es-UY"/>
        </w:rPr>
        <w:t>txt</w:t>
      </w:r>
      <w:proofErr w:type="spellEnd"/>
      <w:r w:rsidRPr="00FF32FD">
        <w:rPr>
          <w:rFonts w:asciiTheme="minorHAnsi" w:hAnsiTheme="minorHAnsi" w:cstheme="minorHAnsi"/>
          <w:sz w:val="24"/>
          <w:szCs w:val="24"/>
          <w:lang w:val="es-UY"/>
        </w:rPr>
        <w:t xml:space="preserve"> o </w:t>
      </w:r>
      <w:proofErr w:type="spellStart"/>
      <w:r w:rsidRPr="00FF32FD">
        <w:rPr>
          <w:rFonts w:asciiTheme="minorHAnsi" w:hAnsiTheme="minorHAnsi" w:cstheme="minorHAnsi"/>
          <w:sz w:val="24"/>
          <w:szCs w:val="24"/>
          <w:lang w:val="es-UY"/>
        </w:rPr>
        <w:t>csv</w:t>
      </w:r>
      <w:proofErr w:type="spellEnd"/>
      <w:r w:rsidRPr="00FF32FD">
        <w:rPr>
          <w:rFonts w:asciiTheme="minorHAnsi" w:hAnsiTheme="minorHAnsi" w:cstheme="minorHAnsi"/>
          <w:sz w:val="24"/>
          <w:szCs w:val="24"/>
          <w:lang w:val="es-UY"/>
        </w:rPr>
        <w:t>, con los siguientes datos</w:t>
      </w:r>
      <w:r w:rsidR="002D1660" w:rsidRPr="00FF32FD">
        <w:rPr>
          <w:rFonts w:asciiTheme="minorHAnsi" w:hAnsiTheme="minorHAnsi" w:cstheme="minorHAnsi"/>
          <w:sz w:val="24"/>
          <w:szCs w:val="24"/>
          <w:lang w:val="es-UY"/>
        </w:rPr>
        <w:t xml:space="preserve"> brindados por el </w:t>
      </w:r>
      <w:r w:rsidR="009F7E98" w:rsidRPr="00FF32FD">
        <w:rPr>
          <w:rFonts w:asciiTheme="minorHAnsi" w:hAnsiTheme="minorHAnsi" w:cstheme="minorHAnsi"/>
          <w:sz w:val="24"/>
          <w:szCs w:val="24"/>
          <w:lang w:val="es-UY"/>
        </w:rPr>
        <w:t>Área</w:t>
      </w:r>
      <w:r w:rsidR="002D1660" w:rsidRPr="00FF32FD">
        <w:rPr>
          <w:rFonts w:asciiTheme="minorHAnsi" w:hAnsiTheme="minorHAnsi" w:cstheme="minorHAnsi"/>
          <w:sz w:val="24"/>
          <w:szCs w:val="24"/>
          <w:lang w:val="es-UY"/>
        </w:rPr>
        <w:t xml:space="preserve"> de </w:t>
      </w:r>
      <w:r w:rsidR="009F7E98" w:rsidRPr="00FF32FD">
        <w:rPr>
          <w:rFonts w:asciiTheme="minorHAnsi" w:hAnsiTheme="minorHAnsi" w:cstheme="minorHAnsi"/>
          <w:sz w:val="24"/>
          <w:szCs w:val="24"/>
          <w:lang w:val="es-UY"/>
        </w:rPr>
        <w:t>Seguridad</w:t>
      </w:r>
      <w:r w:rsidR="002D1660" w:rsidRPr="00FF32FD">
        <w:rPr>
          <w:rFonts w:asciiTheme="minorHAnsi" w:hAnsiTheme="minorHAnsi" w:cstheme="minorHAnsi"/>
          <w:sz w:val="24"/>
          <w:szCs w:val="24"/>
          <w:lang w:val="es-UY"/>
        </w:rPr>
        <w:t xml:space="preserve"> de ANEP</w:t>
      </w:r>
      <w:r w:rsidRPr="00FF32FD">
        <w:rPr>
          <w:rFonts w:asciiTheme="minorHAnsi" w:hAnsiTheme="minorHAnsi" w:cstheme="minorHAnsi"/>
          <w:sz w:val="24"/>
          <w:szCs w:val="24"/>
          <w:lang w:val="es-UY"/>
        </w:rPr>
        <w:t xml:space="preserve">: </w:t>
      </w:r>
    </w:p>
    <w:bookmarkEnd w:id="15"/>
    <w:p w:rsidR="002D1660" w:rsidRPr="00FF32FD" w:rsidRDefault="00B37E99" w:rsidP="00A704A9">
      <w:pPr>
        <w:pStyle w:val="Sangranormal"/>
        <w:numPr>
          <w:ilvl w:val="3"/>
          <w:numId w:val="8"/>
        </w:numPr>
        <w:tabs>
          <w:tab w:val="clear" w:pos="864"/>
        </w:tabs>
        <w:spacing w:line="276" w:lineRule="auto"/>
        <w:ind w:hanging="13"/>
        <w:jc w:val="both"/>
        <w:rPr>
          <w:rFonts w:asciiTheme="minorHAnsi" w:hAnsiTheme="minorHAnsi" w:cstheme="minorHAnsi"/>
          <w:bCs/>
          <w:sz w:val="24"/>
          <w:szCs w:val="24"/>
          <w:lang w:val="es-UY"/>
        </w:rPr>
      </w:pPr>
      <w:proofErr w:type="spellStart"/>
      <w:r w:rsidRPr="00FF32FD">
        <w:rPr>
          <w:rFonts w:asciiTheme="minorHAnsi" w:hAnsiTheme="minorHAnsi" w:cstheme="minorHAnsi"/>
          <w:bCs/>
          <w:sz w:val="24"/>
          <w:szCs w:val="24"/>
          <w:lang w:val="es-UY"/>
        </w:rPr>
        <w:t>EmpresaId</w:t>
      </w:r>
      <w:proofErr w:type="spellEnd"/>
      <w:r w:rsidR="00033006">
        <w:rPr>
          <w:rFonts w:asciiTheme="minorHAnsi" w:hAnsiTheme="minorHAnsi" w:cstheme="minorHAnsi"/>
          <w:bCs/>
          <w:sz w:val="24"/>
          <w:szCs w:val="24"/>
          <w:lang w:val="es-UY"/>
        </w:rPr>
        <w:t xml:space="preserve"> (Dato brindado por el Á</w:t>
      </w:r>
      <w:r w:rsidR="002D1660" w:rsidRPr="00FF32FD">
        <w:rPr>
          <w:rFonts w:asciiTheme="minorHAnsi" w:hAnsiTheme="minorHAnsi" w:cstheme="minorHAnsi"/>
          <w:bCs/>
          <w:sz w:val="24"/>
          <w:szCs w:val="24"/>
          <w:lang w:val="es-UY"/>
        </w:rPr>
        <w:t>rea de Seguridad de ANEP)</w:t>
      </w:r>
    </w:p>
    <w:p w:rsidR="002D1660" w:rsidRPr="00FF32FD" w:rsidRDefault="00B37E99" w:rsidP="00A704A9">
      <w:pPr>
        <w:pStyle w:val="Sangranormal"/>
        <w:numPr>
          <w:ilvl w:val="3"/>
          <w:numId w:val="8"/>
        </w:numPr>
        <w:spacing w:line="276" w:lineRule="auto"/>
        <w:ind w:hanging="13"/>
        <w:jc w:val="both"/>
        <w:rPr>
          <w:rFonts w:asciiTheme="minorHAnsi" w:hAnsiTheme="minorHAnsi" w:cstheme="minorHAnsi"/>
          <w:bCs/>
          <w:sz w:val="24"/>
          <w:szCs w:val="24"/>
          <w:lang w:val="es-UY"/>
        </w:rPr>
      </w:pPr>
      <w:proofErr w:type="spellStart"/>
      <w:r w:rsidRPr="00FF32FD">
        <w:rPr>
          <w:rFonts w:asciiTheme="minorHAnsi" w:hAnsiTheme="minorHAnsi" w:cstheme="minorHAnsi"/>
          <w:bCs/>
          <w:sz w:val="24"/>
          <w:szCs w:val="24"/>
          <w:lang w:val="es-UY"/>
        </w:rPr>
        <w:t>CentroId</w:t>
      </w:r>
      <w:proofErr w:type="spellEnd"/>
      <w:r w:rsidRPr="00FF32FD">
        <w:rPr>
          <w:rFonts w:asciiTheme="minorHAnsi" w:hAnsiTheme="minorHAnsi" w:cstheme="minorHAnsi"/>
          <w:bCs/>
          <w:sz w:val="24"/>
          <w:szCs w:val="24"/>
          <w:lang w:val="es-UY"/>
        </w:rPr>
        <w:t xml:space="preserve"> </w:t>
      </w:r>
      <w:r w:rsidR="002D1660" w:rsidRPr="00FF32FD">
        <w:rPr>
          <w:rFonts w:asciiTheme="minorHAnsi" w:hAnsiTheme="minorHAnsi" w:cstheme="minorHAnsi"/>
          <w:bCs/>
          <w:sz w:val="24"/>
          <w:szCs w:val="24"/>
          <w:lang w:val="es-UY"/>
        </w:rPr>
        <w:t xml:space="preserve">(Dato brindado por el </w:t>
      </w:r>
      <w:r w:rsidR="00033006" w:rsidRPr="00FF32FD">
        <w:rPr>
          <w:rFonts w:asciiTheme="minorHAnsi" w:hAnsiTheme="minorHAnsi" w:cstheme="minorHAnsi"/>
          <w:bCs/>
          <w:sz w:val="24"/>
          <w:szCs w:val="24"/>
          <w:lang w:val="es-UY"/>
        </w:rPr>
        <w:t>Área</w:t>
      </w:r>
      <w:r w:rsidR="002D1660" w:rsidRPr="00FF32FD">
        <w:rPr>
          <w:rFonts w:asciiTheme="minorHAnsi" w:hAnsiTheme="minorHAnsi" w:cstheme="minorHAnsi"/>
          <w:bCs/>
          <w:sz w:val="24"/>
          <w:szCs w:val="24"/>
          <w:lang w:val="es-UY"/>
        </w:rPr>
        <w:t xml:space="preserve"> de Seguridad de ANEP)</w:t>
      </w:r>
    </w:p>
    <w:p w:rsidR="002D1660" w:rsidRPr="00FF32FD" w:rsidRDefault="00B37E99" w:rsidP="00A704A9">
      <w:pPr>
        <w:pStyle w:val="Sangranormal"/>
        <w:numPr>
          <w:ilvl w:val="3"/>
          <w:numId w:val="8"/>
        </w:numPr>
        <w:spacing w:line="276" w:lineRule="auto"/>
        <w:ind w:hanging="13"/>
        <w:jc w:val="both"/>
        <w:rPr>
          <w:rFonts w:asciiTheme="minorHAnsi" w:hAnsiTheme="minorHAnsi" w:cstheme="minorHAnsi"/>
          <w:bCs/>
          <w:sz w:val="24"/>
          <w:szCs w:val="24"/>
          <w:lang w:val="es-UY"/>
        </w:rPr>
      </w:pPr>
      <w:r w:rsidRPr="00FF32FD">
        <w:rPr>
          <w:rFonts w:asciiTheme="minorHAnsi" w:hAnsiTheme="minorHAnsi" w:cstheme="minorHAnsi"/>
          <w:bCs/>
          <w:sz w:val="24"/>
          <w:szCs w:val="24"/>
          <w:lang w:val="es-UY"/>
        </w:rPr>
        <w:t xml:space="preserve">Centro </w:t>
      </w:r>
      <w:r w:rsidR="00FD2E43" w:rsidRPr="00FF32FD">
        <w:rPr>
          <w:rFonts w:asciiTheme="minorHAnsi" w:hAnsiTheme="minorHAnsi" w:cstheme="minorHAnsi"/>
          <w:bCs/>
          <w:sz w:val="24"/>
          <w:szCs w:val="24"/>
          <w:lang w:val="es-UY"/>
        </w:rPr>
        <w:t>Descripción</w:t>
      </w:r>
      <w:r w:rsidRPr="00FF32FD">
        <w:rPr>
          <w:rFonts w:asciiTheme="minorHAnsi" w:hAnsiTheme="minorHAnsi" w:cstheme="minorHAnsi"/>
          <w:bCs/>
          <w:sz w:val="24"/>
          <w:szCs w:val="24"/>
          <w:lang w:val="es-UY"/>
        </w:rPr>
        <w:t xml:space="preserve"> </w:t>
      </w:r>
      <w:r w:rsidR="002D1660" w:rsidRPr="00FF32FD">
        <w:rPr>
          <w:rFonts w:asciiTheme="minorHAnsi" w:hAnsiTheme="minorHAnsi" w:cstheme="minorHAnsi"/>
          <w:bCs/>
          <w:sz w:val="24"/>
          <w:szCs w:val="24"/>
          <w:lang w:val="es-UY"/>
        </w:rPr>
        <w:t xml:space="preserve">(Dato brindado por el </w:t>
      </w:r>
      <w:r w:rsidR="00033006" w:rsidRPr="00FF32FD">
        <w:rPr>
          <w:rFonts w:asciiTheme="minorHAnsi" w:hAnsiTheme="minorHAnsi" w:cstheme="minorHAnsi"/>
          <w:bCs/>
          <w:sz w:val="24"/>
          <w:szCs w:val="24"/>
          <w:lang w:val="es-UY"/>
        </w:rPr>
        <w:t>Área</w:t>
      </w:r>
      <w:r w:rsidR="002D1660" w:rsidRPr="00FF32FD">
        <w:rPr>
          <w:rFonts w:asciiTheme="minorHAnsi" w:hAnsiTheme="minorHAnsi" w:cstheme="minorHAnsi"/>
          <w:bCs/>
          <w:sz w:val="24"/>
          <w:szCs w:val="24"/>
          <w:lang w:val="es-UY"/>
        </w:rPr>
        <w:t xml:space="preserve"> de Seguridad de ANEP)</w:t>
      </w:r>
    </w:p>
    <w:p w:rsidR="002D1660" w:rsidRPr="00FF32FD" w:rsidRDefault="00B37E99" w:rsidP="00A704A9">
      <w:pPr>
        <w:pStyle w:val="Sangranormal"/>
        <w:numPr>
          <w:ilvl w:val="3"/>
          <w:numId w:val="8"/>
        </w:numPr>
        <w:spacing w:line="276" w:lineRule="auto"/>
        <w:ind w:hanging="13"/>
        <w:jc w:val="both"/>
        <w:rPr>
          <w:rFonts w:asciiTheme="minorHAnsi" w:hAnsiTheme="minorHAnsi" w:cstheme="minorHAnsi"/>
          <w:bCs/>
          <w:sz w:val="24"/>
          <w:szCs w:val="24"/>
          <w:lang w:val="es-UY"/>
        </w:rPr>
      </w:pPr>
      <w:proofErr w:type="spellStart"/>
      <w:r w:rsidRPr="00FF32FD">
        <w:rPr>
          <w:rFonts w:asciiTheme="minorHAnsi" w:hAnsiTheme="minorHAnsi" w:cstheme="minorHAnsi"/>
          <w:bCs/>
          <w:sz w:val="24"/>
          <w:szCs w:val="24"/>
          <w:lang w:val="es-UY"/>
        </w:rPr>
        <w:t>ZonaID</w:t>
      </w:r>
      <w:proofErr w:type="spellEnd"/>
      <w:r w:rsidRPr="00FF32FD">
        <w:rPr>
          <w:rFonts w:asciiTheme="minorHAnsi" w:hAnsiTheme="minorHAnsi" w:cstheme="minorHAnsi"/>
          <w:bCs/>
          <w:sz w:val="24"/>
          <w:szCs w:val="24"/>
          <w:lang w:val="es-UY"/>
        </w:rPr>
        <w:t xml:space="preserve"> </w:t>
      </w:r>
      <w:r w:rsidR="002D1660" w:rsidRPr="00FF32FD">
        <w:rPr>
          <w:rFonts w:asciiTheme="minorHAnsi" w:hAnsiTheme="minorHAnsi" w:cstheme="minorHAnsi"/>
          <w:bCs/>
          <w:sz w:val="24"/>
          <w:szCs w:val="24"/>
          <w:lang w:val="es-UY"/>
        </w:rPr>
        <w:t xml:space="preserve">(Dato brindado por el </w:t>
      </w:r>
      <w:r w:rsidR="00033006" w:rsidRPr="00FF32FD">
        <w:rPr>
          <w:rFonts w:asciiTheme="minorHAnsi" w:hAnsiTheme="minorHAnsi" w:cstheme="minorHAnsi"/>
          <w:bCs/>
          <w:sz w:val="24"/>
          <w:szCs w:val="24"/>
          <w:lang w:val="es-UY"/>
        </w:rPr>
        <w:t>Área</w:t>
      </w:r>
      <w:r w:rsidR="002D1660" w:rsidRPr="00FF32FD">
        <w:rPr>
          <w:rFonts w:asciiTheme="minorHAnsi" w:hAnsiTheme="minorHAnsi" w:cstheme="minorHAnsi"/>
          <w:bCs/>
          <w:sz w:val="24"/>
          <w:szCs w:val="24"/>
          <w:lang w:val="es-UY"/>
        </w:rPr>
        <w:t xml:space="preserve"> de Seguridad de ANEP)</w:t>
      </w:r>
    </w:p>
    <w:p w:rsidR="00B37E99" w:rsidRPr="00FF32FD" w:rsidRDefault="00B37E99" w:rsidP="00A704A9">
      <w:pPr>
        <w:pStyle w:val="Sangranormal"/>
        <w:numPr>
          <w:ilvl w:val="3"/>
          <w:numId w:val="8"/>
        </w:numPr>
        <w:spacing w:line="276" w:lineRule="auto"/>
        <w:ind w:hanging="13"/>
        <w:jc w:val="both"/>
        <w:rPr>
          <w:rFonts w:asciiTheme="minorHAnsi" w:hAnsiTheme="minorHAnsi" w:cstheme="minorHAnsi"/>
          <w:bCs/>
          <w:sz w:val="24"/>
          <w:szCs w:val="24"/>
          <w:lang w:val="es-UY"/>
        </w:rPr>
      </w:pPr>
      <w:proofErr w:type="spellStart"/>
      <w:r w:rsidRPr="00FF32FD">
        <w:rPr>
          <w:rFonts w:asciiTheme="minorHAnsi" w:hAnsiTheme="minorHAnsi" w:cstheme="minorHAnsi"/>
          <w:bCs/>
          <w:sz w:val="24"/>
          <w:szCs w:val="24"/>
          <w:lang w:val="es-UY"/>
        </w:rPr>
        <w:t>PuntoID</w:t>
      </w:r>
      <w:proofErr w:type="spellEnd"/>
      <w:r w:rsidRPr="00FF32FD">
        <w:rPr>
          <w:rFonts w:asciiTheme="minorHAnsi" w:hAnsiTheme="minorHAnsi" w:cstheme="minorHAnsi"/>
          <w:bCs/>
          <w:sz w:val="24"/>
          <w:szCs w:val="24"/>
          <w:lang w:val="es-UY"/>
        </w:rPr>
        <w:t xml:space="preserve"> (Identificación del punto de marcación del cual es la marca</w:t>
      </w:r>
      <w:r w:rsidR="002D1660" w:rsidRPr="00FF32FD">
        <w:rPr>
          <w:rFonts w:asciiTheme="minorHAnsi" w:hAnsiTheme="minorHAnsi" w:cstheme="minorHAnsi"/>
          <w:bCs/>
          <w:sz w:val="24"/>
          <w:szCs w:val="24"/>
          <w:lang w:val="es-UY"/>
        </w:rPr>
        <w:t>, brindado por empresa</w:t>
      </w:r>
      <w:r w:rsidRPr="00FF32FD">
        <w:rPr>
          <w:rFonts w:asciiTheme="minorHAnsi" w:hAnsiTheme="minorHAnsi" w:cstheme="minorHAnsi"/>
          <w:bCs/>
          <w:sz w:val="24"/>
          <w:szCs w:val="24"/>
          <w:lang w:val="es-UY"/>
        </w:rPr>
        <w:t>)</w:t>
      </w:r>
    </w:p>
    <w:p w:rsidR="00B37E99" w:rsidRPr="00FF32FD" w:rsidRDefault="00B37E99" w:rsidP="00A704A9">
      <w:pPr>
        <w:pStyle w:val="Sangranormal"/>
        <w:numPr>
          <w:ilvl w:val="3"/>
          <w:numId w:val="8"/>
        </w:numPr>
        <w:spacing w:line="276" w:lineRule="auto"/>
        <w:ind w:hanging="13"/>
        <w:jc w:val="both"/>
        <w:rPr>
          <w:rFonts w:asciiTheme="minorHAnsi" w:hAnsiTheme="minorHAnsi" w:cstheme="minorHAnsi"/>
          <w:bCs/>
          <w:sz w:val="24"/>
          <w:szCs w:val="24"/>
          <w:lang w:val="es-UY"/>
        </w:rPr>
      </w:pPr>
      <w:proofErr w:type="spellStart"/>
      <w:r w:rsidRPr="00FF32FD">
        <w:rPr>
          <w:rFonts w:asciiTheme="minorHAnsi" w:hAnsiTheme="minorHAnsi" w:cstheme="minorHAnsi"/>
          <w:bCs/>
          <w:sz w:val="24"/>
          <w:szCs w:val="24"/>
          <w:lang w:val="es-UY"/>
        </w:rPr>
        <w:t>Cod</w:t>
      </w:r>
      <w:proofErr w:type="spellEnd"/>
      <w:r w:rsidRPr="00FF32FD">
        <w:rPr>
          <w:rFonts w:asciiTheme="minorHAnsi" w:hAnsiTheme="minorHAnsi" w:cstheme="minorHAnsi"/>
          <w:bCs/>
          <w:sz w:val="24"/>
          <w:szCs w:val="24"/>
          <w:lang w:val="es-UY"/>
        </w:rPr>
        <w:t xml:space="preserve"> </w:t>
      </w:r>
      <w:r w:rsidR="000D2288" w:rsidRPr="00FF32FD">
        <w:rPr>
          <w:rFonts w:asciiTheme="minorHAnsi" w:hAnsiTheme="minorHAnsi" w:cstheme="minorHAnsi"/>
          <w:bCs/>
          <w:sz w:val="24"/>
          <w:szCs w:val="24"/>
          <w:lang w:val="es-UY"/>
        </w:rPr>
        <w:t>Ubicación</w:t>
      </w:r>
    </w:p>
    <w:p w:rsidR="00B37E99" w:rsidRPr="00FF32FD" w:rsidRDefault="00FD2E43" w:rsidP="00A704A9">
      <w:pPr>
        <w:pStyle w:val="Sangranormal"/>
        <w:numPr>
          <w:ilvl w:val="3"/>
          <w:numId w:val="8"/>
        </w:numPr>
        <w:spacing w:line="276" w:lineRule="auto"/>
        <w:ind w:hanging="13"/>
        <w:jc w:val="both"/>
        <w:rPr>
          <w:rFonts w:asciiTheme="minorHAnsi" w:hAnsiTheme="minorHAnsi" w:cstheme="minorHAnsi"/>
          <w:bCs/>
          <w:sz w:val="24"/>
          <w:szCs w:val="24"/>
          <w:lang w:val="es-UY"/>
        </w:rPr>
      </w:pPr>
      <w:r w:rsidRPr="00FF32FD">
        <w:rPr>
          <w:rFonts w:asciiTheme="minorHAnsi" w:hAnsiTheme="minorHAnsi" w:cstheme="minorHAnsi"/>
          <w:bCs/>
          <w:sz w:val="24"/>
          <w:szCs w:val="24"/>
          <w:lang w:val="es-UY"/>
        </w:rPr>
        <w:t>Descripción</w:t>
      </w:r>
      <w:r w:rsidR="00B37E99" w:rsidRPr="00FF32FD">
        <w:rPr>
          <w:rFonts w:asciiTheme="minorHAnsi" w:hAnsiTheme="minorHAnsi" w:cstheme="minorHAnsi"/>
          <w:bCs/>
          <w:sz w:val="24"/>
          <w:szCs w:val="24"/>
          <w:lang w:val="es-UY"/>
        </w:rPr>
        <w:t xml:space="preserve"> </w:t>
      </w:r>
      <w:r w:rsidR="000D2288" w:rsidRPr="00FF32FD">
        <w:rPr>
          <w:rFonts w:asciiTheme="minorHAnsi" w:hAnsiTheme="minorHAnsi" w:cstheme="minorHAnsi"/>
          <w:bCs/>
          <w:sz w:val="24"/>
          <w:szCs w:val="24"/>
          <w:lang w:val="es-UY"/>
        </w:rPr>
        <w:t>Ubicación</w:t>
      </w:r>
      <w:r w:rsidR="00B37E99" w:rsidRPr="00FF32FD">
        <w:rPr>
          <w:rFonts w:asciiTheme="minorHAnsi" w:hAnsiTheme="minorHAnsi" w:cstheme="minorHAnsi"/>
          <w:bCs/>
          <w:sz w:val="24"/>
          <w:szCs w:val="24"/>
          <w:lang w:val="es-UY"/>
        </w:rPr>
        <w:t xml:space="preserve"> (</w:t>
      </w:r>
      <w:r w:rsidRPr="00FF32FD">
        <w:rPr>
          <w:rFonts w:asciiTheme="minorHAnsi" w:hAnsiTheme="minorHAnsi" w:cstheme="minorHAnsi"/>
          <w:bCs/>
          <w:sz w:val="24"/>
          <w:szCs w:val="24"/>
          <w:lang w:val="es-UY"/>
        </w:rPr>
        <w:t>Descripción</w:t>
      </w:r>
      <w:r w:rsidR="00B37E99" w:rsidRPr="00FF32FD">
        <w:rPr>
          <w:rFonts w:asciiTheme="minorHAnsi" w:hAnsiTheme="minorHAnsi" w:cstheme="minorHAnsi"/>
          <w:bCs/>
          <w:sz w:val="24"/>
          <w:szCs w:val="24"/>
          <w:lang w:val="es-UY"/>
        </w:rPr>
        <w:t>)</w:t>
      </w:r>
    </w:p>
    <w:p w:rsidR="00B37E99" w:rsidRPr="00FF32FD" w:rsidRDefault="00B37E99" w:rsidP="00A704A9">
      <w:pPr>
        <w:pStyle w:val="Sangranormal"/>
        <w:numPr>
          <w:ilvl w:val="3"/>
          <w:numId w:val="8"/>
        </w:numPr>
        <w:spacing w:line="276" w:lineRule="auto"/>
        <w:ind w:hanging="13"/>
        <w:jc w:val="both"/>
        <w:rPr>
          <w:rFonts w:asciiTheme="minorHAnsi" w:hAnsiTheme="minorHAnsi" w:cstheme="minorHAnsi"/>
          <w:bCs/>
          <w:sz w:val="24"/>
          <w:szCs w:val="24"/>
          <w:lang w:val="es-UY"/>
        </w:rPr>
      </w:pPr>
      <w:proofErr w:type="spellStart"/>
      <w:r w:rsidRPr="00FF32FD">
        <w:rPr>
          <w:rFonts w:asciiTheme="minorHAnsi" w:hAnsiTheme="minorHAnsi" w:cstheme="minorHAnsi"/>
          <w:bCs/>
          <w:sz w:val="24"/>
          <w:szCs w:val="24"/>
          <w:lang w:val="es-UY"/>
        </w:rPr>
        <w:t>Fecha_Hora_Pasada</w:t>
      </w:r>
      <w:proofErr w:type="spellEnd"/>
      <w:r w:rsidRPr="00FF32FD">
        <w:rPr>
          <w:rFonts w:asciiTheme="minorHAnsi" w:hAnsiTheme="minorHAnsi" w:cstheme="minorHAnsi"/>
          <w:bCs/>
          <w:sz w:val="24"/>
          <w:szCs w:val="24"/>
          <w:lang w:val="es-UY"/>
        </w:rPr>
        <w:t xml:space="preserve">: Fecha de marcación en el punto </w:t>
      </w:r>
      <w:r w:rsidR="002D1660" w:rsidRPr="00FF32FD">
        <w:rPr>
          <w:rFonts w:asciiTheme="minorHAnsi" w:hAnsiTheme="minorHAnsi" w:cstheme="minorHAnsi"/>
          <w:bCs/>
          <w:sz w:val="24"/>
          <w:szCs w:val="24"/>
          <w:lang w:val="es-UY"/>
        </w:rPr>
        <w:t xml:space="preserve">(Dato </w:t>
      </w:r>
      <w:r w:rsidR="000D2288" w:rsidRPr="00FF32FD">
        <w:rPr>
          <w:rFonts w:asciiTheme="minorHAnsi" w:hAnsiTheme="minorHAnsi" w:cstheme="minorHAnsi"/>
          <w:bCs/>
          <w:sz w:val="24"/>
          <w:szCs w:val="24"/>
          <w:lang w:val="es-UY"/>
        </w:rPr>
        <w:t>extraído</w:t>
      </w:r>
      <w:r w:rsidR="002D1660" w:rsidRPr="00FF32FD">
        <w:rPr>
          <w:rFonts w:asciiTheme="minorHAnsi" w:hAnsiTheme="minorHAnsi" w:cstheme="minorHAnsi"/>
          <w:bCs/>
          <w:sz w:val="24"/>
          <w:szCs w:val="24"/>
          <w:lang w:val="es-UY"/>
        </w:rPr>
        <w:t xml:space="preserve"> por sistema)</w:t>
      </w:r>
    </w:p>
    <w:p w:rsidR="009C78D2" w:rsidRPr="00FF32FD" w:rsidRDefault="00F63FE4" w:rsidP="00A704A9">
      <w:pPr>
        <w:pStyle w:val="Sangranormal"/>
        <w:numPr>
          <w:ilvl w:val="1"/>
          <w:numId w:val="5"/>
        </w:numPr>
        <w:spacing w:line="276" w:lineRule="auto"/>
        <w:jc w:val="both"/>
        <w:rPr>
          <w:rFonts w:asciiTheme="minorHAnsi" w:hAnsiTheme="minorHAnsi" w:cstheme="minorHAnsi"/>
          <w:b/>
          <w:caps/>
          <w:sz w:val="24"/>
          <w:szCs w:val="24"/>
          <w:lang w:val="es-UY"/>
        </w:rPr>
      </w:pPr>
      <w:r w:rsidRPr="00FF32FD">
        <w:rPr>
          <w:rFonts w:asciiTheme="minorHAnsi" w:hAnsiTheme="minorHAnsi" w:cstheme="minorHAnsi"/>
          <w:b/>
          <w:caps/>
          <w:sz w:val="24"/>
          <w:szCs w:val="24"/>
          <w:lang w:val="es-UY"/>
        </w:rPr>
        <w:t>marcacion presencia en centro educativo</w:t>
      </w:r>
    </w:p>
    <w:p w:rsidR="00F63FE4" w:rsidRPr="00FF32FD" w:rsidRDefault="00F63FE4" w:rsidP="00A704A9">
      <w:pPr>
        <w:pStyle w:val="Sangranormal"/>
        <w:numPr>
          <w:ilvl w:val="2"/>
          <w:numId w:val="5"/>
        </w:numPr>
        <w:spacing w:line="276" w:lineRule="auto"/>
        <w:ind w:left="0" w:firstLine="0"/>
        <w:jc w:val="both"/>
        <w:rPr>
          <w:rFonts w:asciiTheme="minorHAnsi" w:hAnsiTheme="minorHAnsi" w:cstheme="minorHAnsi"/>
          <w:sz w:val="24"/>
          <w:szCs w:val="24"/>
          <w:lang w:val="es-UY"/>
        </w:rPr>
      </w:pPr>
      <w:bookmarkStart w:id="16" w:name="OLE_LINK15"/>
      <w:r w:rsidRPr="00FF32FD">
        <w:rPr>
          <w:rFonts w:asciiTheme="minorHAnsi" w:hAnsiTheme="minorHAnsi" w:cstheme="minorHAnsi"/>
          <w:sz w:val="24"/>
          <w:szCs w:val="24"/>
          <w:lang w:val="es-UY"/>
        </w:rPr>
        <w:t>Los registros en los puntos de marcación para el control de asistencia se deberá realizar siempre que se acuda a un Centro Educativ</w:t>
      </w:r>
      <w:r w:rsidR="00031E3E" w:rsidRPr="00FF32FD">
        <w:rPr>
          <w:rFonts w:asciiTheme="minorHAnsi" w:hAnsiTheme="minorHAnsi" w:cstheme="minorHAnsi"/>
          <w:sz w:val="24"/>
          <w:szCs w:val="24"/>
          <w:lang w:val="es-UY"/>
        </w:rPr>
        <w:t>o, cualquiera sea el motivo, y será</w:t>
      </w:r>
      <w:r w:rsidRPr="00FF32FD">
        <w:rPr>
          <w:rFonts w:asciiTheme="minorHAnsi" w:hAnsiTheme="minorHAnsi" w:cstheme="minorHAnsi"/>
          <w:sz w:val="24"/>
          <w:szCs w:val="24"/>
          <w:lang w:val="es-UY"/>
        </w:rPr>
        <w:t xml:space="preserve"> </w:t>
      </w:r>
      <w:r w:rsidR="00031E3E" w:rsidRPr="00FF32FD">
        <w:rPr>
          <w:rFonts w:asciiTheme="minorHAnsi" w:hAnsiTheme="minorHAnsi" w:cstheme="minorHAnsi"/>
          <w:sz w:val="24"/>
          <w:szCs w:val="24"/>
          <w:lang w:val="es-UY"/>
        </w:rPr>
        <w:t>i</w:t>
      </w:r>
      <w:r w:rsidRPr="00FF32FD">
        <w:rPr>
          <w:rFonts w:asciiTheme="minorHAnsi" w:hAnsiTheme="minorHAnsi" w:cstheme="minorHAnsi"/>
          <w:sz w:val="24"/>
          <w:szCs w:val="24"/>
          <w:lang w:val="es-UY"/>
        </w:rPr>
        <w:t>ncluida en los informes.</w:t>
      </w:r>
    </w:p>
    <w:p w:rsidR="001C2041" w:rsidRPr="00FF32FD" w:rsidRDefault="00B23576" w:rsidP="00A704A9">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El servicio será prestado en los</w:t>
      </w:r>
      <w:r w:rsidR="001C2041" w:rsidRPr="00FF32FD">
        <w:rPr>
          <w:rFonts w:asciiTheme="minorHAnsi" w:hAnsiTheme="minorHAnsi" w:cstheme="minorHAnsi"/>
          <w:sz w:val="24"/>
          <w:szCs w:val="24"/>
          <w:lang w:val="es-UY"/>
        </w:rPr>
        <w:t xml:space="preserve"> </w:t>
      </w:r>
      <w:r w:rsidR="009F7E98" w:rsidRPr="00FF32FD">
        <w:rPr>
          <w:rFonts w:asciiTheme="minorHAnsi" w:hAnsiTheme="minorHAnsi" w:cstheme="minorHAnsi"/>
          <w:sz w:val="24"/>
          <w:szCs w:val="24"/>
          <w:lang w:val="es-UY"/>
        </w:rPr>
        <w:t>días</w:t>
      </w:r>
      <w:r w:rsidR="001C2041" w:rsidRPr="00FF32FD">
        <w:rPr>
          <w:rFonts w:asciiTheme="minorHAnsi" w:hAnsiTheme="minorHAnsi" w:cstheme="minorHAnsi"/>
          <w:sz w:val="24"/>
          <w:szCs w:val="24"/>
          <w:lang w:val="es-UY"/>
        </w:rPr>
        <w:t xml:space="preserve"> y horarios establecidos en ART</w:t>
      </w:r>
      <w:r w:rsidR="00B57ED9" w:rsidRPr="00FF32FD">
        <w:rPr>
          <w:rFonts w:asciiTheme="minorHAnsi" w:hAnsiTheme="minorHAnsi" w:cstheme="minorHAnsi"/>
          <w:sz w:val="24"/>
          <w:szCs w:val="24"/>
          <w:lang w:val="es-UY"/>
        </w:rPr>
        <w:t xml:space="preserve"> Nº 3.</w:t>
      </w:r>
    </w:p>
    <w:p w:rsidR="00B23576" w:rsidRPr="00FF32FD" w:rsidRDefault="00B23576" w:rsidP="00A704A9">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Los guardias que </w:t>
      </w:r>
      <w:r w:rsidR="00BA15B6" w:rsidRPr="00FF32FD">
        <w:rPr>
          <w:rFonts w:asciiTheme="minorHAnsi" w:hAnsiTheme="minorHAnsi" w:cstheme="minorHAnsi"/>
          <w:sz w:val="24"/>
          <w:szCs w:val="24"/>
          <w:lang w:val="es-UY"/>
        </w:rPr>
        <w:t xml:space="preserve">realizan las </w:t>
      </w:r>
      <w:r w:rsidR="00031E3E" w:rsidRPr="00FF32FD">
        <w:rPr>
          <w:rFonts w:asciiTheme="minorHAnsi" w:hAnsiTheme="minorHAnsi" w:cstheme="minorHAnsi"/>
          <w:sz w:val="24"/>
          <w:szCs w:val="24"/>
          <w:lang w:val="es-UY"/>
        </w:rPr>
        <w:t>respuestas</w:t>
      </w:r>
      <w:r w:rsidR="00BA15B6" w:rsidRPr="00FF32FD">
        <w:rPr>
          <w:rFonts w:asciiTheme="minorHAnsi" w:hAnsiTheme="minorHAnsi" w:cstheme="minorHAnsi"/>
          <w:sz w:val="24"/>
          <w:szCs w:val="24"/>
          <w:lang w:val="es-UY"/>
        </w:rPr>
        <w:t xml:space="preserve"> en </w:t>
      </w:r>
      <w:r w:rsidR="00031E3E" w:rsidRPr="00FF32FD">
        <w:rPr>
          <w:rFonts w:asciiTheme="minorHAnsi" w:hAnsiTheme="minorHAnsi" w:cstheme="minorHAnsi"/>
          <w:sz w:val="24"/>
          <w:szCs w:val="24"/>
          <w:lang w:val="es-UY"/>
        </w:rPr>
        <w:t>móvil</w:t>
      </w:r>
      <w:r w:rsidR="00BA15B6" w:rsidRPr="00FF32FD">
        <w:rPr>
          <w:rFonts w:asciiTheme="minorHAnsi" w:hAnsiTheme="minorHAnsi" w:cstheme="minorHAnsi"/>
          <w:sz w:val="24"/>
          <w:szCs w:val="24"/>
          <w:lang w:val="es-UY"/>
        </w:rPr>
        <w:t xml:space="preserve">, </w:t>
      </w:r>
      <w:r w:rsidRPr="00FF32FD">
        <w:rPr>
          <w:rFonts w:asciiTheme="minorHAnsi" w:hAnsiTheme="minorHAnsi" w:cstheme="minorHAnsi"/>
          <w:sz w:val="24"/>
          <w:szCs w:val="24"/>
          <w:lang w:val="es-UY"/>
        </w:rPr>
        <w:t>deberán contar con un código de activación y desactivación del sistema de alarma únicamente para su uso</w:t>
      </w:r>
      <w:r w:rsidR="00351648" w:rsidRPr="00FF32FD">
        <w:rPr>
          <w:rFonts w:asciiTheme="minorHAnsi" w:hAnsiTheme="minorHAnsi" w:cstheme="minorHAnsi"/>
          <w:sz w:val="24"/>
          <w:szCs w:val="24"/>
          <w:lang w:val="es-UY"/>
        </w:rPr>
        <w:t xml:space="preserve"> para el ingreso al Centro Educativo</w:t>
      </w:r>
      <w:r w:rsidRPr="00FF32FD">
        <w:rPr>
          <w:rFonts w:asciiTheme="minorHAnsi" w:hAnsiTheme="minorHAnsi" w:cstheme="minorHAnsi"/>
          <w:sz w:val="24"/>
          <w:szCs w:val="24"/>
          <w:lang w:val="es-UY"/>
        </w:rPr>
        <w:t xml:space="preserve">. </w:t>
      </w:r>
    </w:p>
    <w:p w:rsidR="00B23576" w:rsidRPr="00FF32FD" w:rsidRDefault="00B23576" w:rsidP="00A704A9">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De ser necesario el ingreso al Centro Educativo por parte de los guardias designados al sistema de Rondas Dinámicas Presenciales, deberán desactivar el sistema de alarmas al ingresar, y dejarlo activado al salir, dejando escritas las razones por las que se decidió el ingreso. </w:t>
      </w:r>
    </w:p>
    <w:p w:rsidR="002C094B" w:rsidRPr="00FF32FD" w:rsidRDefault="002C094B" w:rsidP="00A704A9">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Únicamente se deberá ingresar al Centro desactivando el sistema de alarma si existen dudas de intrusión en la recorrida perimetral exterior solicitando colaboración del Centro de Control. </w:t>
      </w:r>
    </w:p>
    <w:p w:rsidR="00B23576" w:rsidRPr="00FF32FD" w:rsidRDefault="00B23576" w:rsidP="00A704A9">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De ser necesario ante un hecho de vandalismo o hurto donde el Centro Educativo queda vulnerable se </w:t>
      </w:r>
      <w:r w:rsidR="009F7E98" w:rsidRPr="00FF32FD">
        <w:rPr>
          <w:rFonts w:asciiTheme="minorHAnsi" w:hAnsiTheme="minorHAnsi" w:cstheme="minorHAnsi"/>
          <w:sz w:val="24"/>
          <w:szCs w:val="24"/>
          <w:lang w:val="es-UY"/>
        </w:rPr>
        <w:t>dejará</w:t>
      </w:r>
      <w:r w:rsidRPr="00FF32FD">
        <w:rPr>
          <w:rFonts w:asciiTheme="minorHAnsi" w:hAnsiTheme="minorHAnsi" w:cstheme="minorHAnsi"/>
          <w:sz w:val="24"/>
          <w:szCs w:val="24"/>
          <w:lang w:val="es-UY"/>
        </w:rPr>
        <w:t xml:space="preserve"> el móvil apostado hasta recibir la presencia policial, o del encargado del Centro Educativo o la empresa deberá dejar apostado un guardia de seguridad fijo sin costo extra para la Administración en el Centro Educativo hasta lograr remediar la situación liberando el móvil para continuar con las Rondas Dinámicas. </w:t>
      </w:r>
    </w:p>
    <w:p w:rsidR="00351648" w:rsidRPr="00FF32FD" w:rsidRDefault="00B23576" w:rsidP="00A704A9">
      <w:pPr>
        <w:pStyle w:val="Sangranormal"/>
        <w:numPr>
          <w:ilvl w:val="1"/>
          <w:numId w:val="5"/>
        </w:numPr>
        <w:spacing w:line="276" w:lineRule="auto"/>
        <w:jc w:val="both"/>
        <w:rPr>
          <w:rFonts w:asciiTheme="minorHAnsi" w:hAnsiTheme="minorHAnsi" w:cstheme="minorHAnsi"/>
          <w:b/>
          <w:sz w:val="24"/>
          <w:szCs w:val="24"/>
          <w:lang w:val="es-UY"/>
        </w:rPr>
      </w:pPr>
      <w:bookmarkStart w:id="17" w:name="OLE_LINK16"/>
      <w:bookmarkEnd w:id="16"/>
      <w:r w:rsidRPr="00FF32FD">
        <w:rPr>
          <w:rFonts w:asciiTheme="minorHAnsi" w:hAnsiTheme="minorHAnsi" w:cstheme="minorHAnsi"/>
          <w:b/>
          <w:caps/>
          <w:sz w:val="24"/>
          <w:szCs w:val="24"/>
          <w:lang w:val="es-UY"/>
        </w:rPr>
        <w:t xml:space="preserve">Móvil de respuesta </w:t>
      </w:r>
    </w:p>
    <w:p w:rsidR="00771500" w:rsidRPr="00FF32FD" w:rsidRDefault="00771500" w:rsidP="00A704A9">
      <w:pPr>
        <w:pStyle w:val="Sangranormal"/>
        <w:numPr>
          <w:ilvl w:val="2"/>
          <w:numId w:val="5"/>
        </w:numPr>
        <w:spacing w:line="276" w:lineRule="auto"/>
        <w:ind w:left="0" w:firstLine="0"/>
        <w:jc w:val="both"/>
        <w:rPr>
          <w:rFonts w:asciiTheme="minorHAnsi" w:hAnsiTheme="minorHAnsi" w:cstheme="minorHAnsi"/>
          <w:sz w:val="24"/>
          <w:szCs w:val="24"/>
          <w:lang w:val="es-UY"/>
        </w:rPr>
      </w:pPr>
      <w:bookmarkStart w:id="18" w:name="OLE_LINK17"/>
      <w:bookmarkEnd w:id="17"/>
      <w:r w:rsidRPr="00FF32FD">
        <w:rPr>
          <w:rFonts w:asciiTheme="minorHAnsi" w:hAnsiTheme="minorHAnsi" w:cstheme="minorHAnsi"/>
          <w:sz w:val="24"/>
          <w:szCs w:val="24"/>
          <w:lang w:val="es-UY"/>
        </w:rPr>
        <w:t xml:space="preserve">Se </w:t>
      </w:r>
      <w:r w:rsidR="009F7E98" w:rsidRPr="00FF32FD">
        <w:rPr>
          <w:rFonts w:asciiTheme="minorHAnsi" w:hAnsiTheme="minorHAnsi" w:cstheme="minorHAnsi"/>
          <w:sz w:val="24"/>
          <w:szCs w:val="24"/>
          <w:lang w:val="es-UY"/>
        </w:rPr>
        <w:t>utilizará</w:t>
      </w:r>
      <w:r w:rsidRPr="00FF32FD">
        <w:rPr>
          <w:rFonts w:asciiTheme="minorHAnsi" w:hAnsiTheme="minorHAnsi" w:cstheme="minorHAnsi"/>
          <w:sz w:val="24"/>
          <w:szCs w:val="24"/>
          <w:lang w:val="es-UY"/>
        </w:rPr>
        <w:t xml:space="preserve"> un móvil por zona</w:t>
      </w:r>
      <w:r w:rsidR="002C094B" w:rsidRPr="00FF32FD">
        <w:rPr>
          <w:rFonts w:asciiTheme="minorHAnsi" w:hAnsiTheme="minorHAnsi" w:cstheme="minorHAnsi"/>
          <w:sz w:val="24"/>
          <w:szCs w:val="24"/>
          <w:lang w:val="es-UY"/>
        </w:rPr>
        <w:t xml:space="preserve"> de uso</w:t>
      </w:r>
      <w:r w:rsidRPr="00FF32FD">
        <w:rPr>
          <w:rFonts w:asciiTheme="minorHAnsi" w:hAnsiTheme="minorHAnsi" w:cstheme="minorHAnsi"/>
          <w:sz w:val="24"/>
          <w:szCs w:val="24"/>
          <w:lang w:val="es-UY"/>
        </w:rPr>
        <w:t xml:space="preserve"> exclusivo para ANEP, con identificación</w:t>
      </w:r>
      <w:r w:rsidR="002C094B" w:rsidRPr="00FF32FD">
        <w:rPr>
          <w:rFonts w:asciiTheme="minorHAnsi" w:hAnsiTheme="minorHAnsi" w:cstheme="minorHAnsi"/>
          <w:sz w:val="24"/>
          <w:szCs w:val="24"/>
          <w:lang w:val="es-UY"/>
        </w:rPr>
        <w:t xml:space="preserve"> de la empresa adjudicada</w:t>
      </w:r>
      <w:r w:rsidRPr="00FF32FD">
        <w:rPr>
          <w:rFonts w:asciiTheme="minorHAnsi" w:hAnsiTheme="minorHAnsi" w:cstheme="minorHAnsi"/>
          <w:sz w:val="24"/>
          <w:szCs w:val="24"/>
          <w:lang w:val="es-UY"/>
        </w:rPr>
        <w:t xml:space="preserve"> visible, que recorrerá la totalidad de los Centros Educativos, que deberá marcar presencia con un sistema de control de ronda instalado que sea pasible de ser controlado. </w:t>
      </w:r>
    </w:p>
    <w:p w:rsidR="00E83A63" w:rsidRPr="00FF32FD" w:rsidRDefault="00750EAF" w:rsidP="00A704A9">
      <w:pPr>
        <w:pStyle w:val="Sangranormal"/>
        <w:numPr>
          <w:ilvl w:val="2"/>
          <w:numId w:val="5"/>
        </w:numPr>
        <w:spacing w:line="276" w:lineRule="auto"/>
        <w:ind w:left="0" w:firstLine="0"/>
        <w:jc w:val="both"/>
        <w:rPr>
          <w:rFonts w:asciiTheme="minorHAnsi" w:hAnsiTheme="minorHAnsi" w:cstheme="minorHAnsi"/>
          <w:b/>
          <w:sz w:val="24"/>
          <w:szCs w:val="24"/>
          <w:lang w:val="es-UY"/>
        </w:rPr>
      </w:pPr>
      <w:r w:rsidRPr="00FF32FD">
        <w:rPr>
          <w:rFonts w:asciiTheme="minorHAnsi" w:hAnsiTheme="minorHAnsi" w:cstheme="minorHAnsi"/>
          <w:sz w:val="24"/>
          <w:szCs w:val="24"/>
          <w:lang w:val="es-UY"/>
        </w:rPr>
        <w:t>Dentro de cada uno de los móviles circular</w:t>
      </w:r>
      <w:r w:rsidR="009C3523">
        <w:rPr>
          <w:rFonts w:asciiTheme="minorHAnsi" w:hAnsiTheme="minorHAnsi" w:cstheme="minorHAnsi"/>
          <w:sz w:val="24"/>
          <w:szCs w:val="24"/>
          <w:lang w:val="es-UY"/>
        </w:rPr>
        <w:t>á</w:t>
      </w:r>
      <w:r w:rsidRPr="00FF32FD">
        <w:rPr>
          <w:rFonts w:asciiTheme="minorHAnsi" w:hAnsiTheme="minorHAnsi" w:cstheme="minorHAnsi"/>
          <w:sz w:val="24"/>
          <w:szCs w:val="24"/>
          <w:lang w:val="es-UY"/>
        </w:rPr>
        <w:t xml:space="preserve"> </w:t>
      </w:r>
      <w:r w:rsidRPr="00FF32FD">
        <w:rPr>
          <w:rFonts w:asciiTheme="minorHAnsi" w:hAnsiTheme="minorHAnsi" w:cstheme="minorHAnsi"/>
          <w:b/>
          <w:sz w:val="24"/>
          <w:szCs w:val="24"/>
          <w:u w:val="single"/>
          <w:lang w:val="es-UY"/>
        </w:rPr>
        <w:t xml:space="preserve">un guardia </w:t>
      </w:r>
      <w:r w:rsidR="006F7ACC" w:rsidRPr="00FF32FD">
        <w:rPr>
          <w:rFonts w:asciiTheme="minorHAnsi" w:hAnsiTheme="minorHAnsi" w:cstheme="minorHAnsi"/>
          <w:b/>
          <w:sz w:val="24"/>
          <w:szCs w:val="24"/>
          <w:u w:val="single"/>
          <w:lang w:val="es-UY"/>
        </w:rPr>
        <w:t>chofer</w:t>
      </w:r>
      <w:r w:rsidRPr="00FF32FD">
        <w:rPr>
          <w:rFonts w:asciiTheme="minorHAnsi" w:hAnsiTheme="minorHAnsi" w:cstheme="minorHAnsi"/>
          <w:b/>
          <w:sz w:val="24"/>
          <w:szCs w:val="24"/>
          <w:u w:val="single"/>
          <w:lang w:val="es-UY"/>
        </w:rPr>
        <w:t xml:space="preserve"> sin arma</w:t>
      </w:r>
      <w:r w:rsidRPr="00FF32FD">
        <w:rPr>
          <w:rFonts w:asciiTheme="minorHAnsi" w:hAnsiTheme="minorHAnsi" w:cstheme="minorHAnsi"/>
          <w:sz w:val="24"/>
          <w:szCs w:val="24"/>
          <w:lang w:val="es-UY"/>
        </w:rPr>
        <w:t xml:space="preserve">, </w:t>
      </w:r>
      <w:r w:rsidRPr="00FF32FD">
        <w:rPr>
          <w:rFonts w:asciiTheme="minorHAnsi" w:hAnsiTheme="minorHAnsi" w:cstheme="minorHAnsi"/>
          <w:b/>
          <w:sz w:val="24"/>
          <w:szCs w:val="24"/>
          <w:u w:val="single"/>
          <w:lang w:val="es-UY"/>
        </w:rPr>
        <w:t>un guardia sin arma</w:t>
      </w:r>
      <w:r w:rsidRPr="00FF32FD">
        <w:rPr>
          <w:rFonts w:asciiTheme="minorHAnsi" w:hAnsiTheme="minorHAnsi" w:cstheme="minorHAnsi"/>
          <w:sz w:val="24"/>
          <w:szCs w:val="24"/>
          <w:lang w:val="es-UY"/>
        </w:rPr>
        <w:t xml:space="preserve">, a cargo de la empresa </w:t>
      </w:r>
      <w:proofErr w:type="gramStart"/>
      <w:r w:rsidRPr="00FF32FD">
        <w:rPr>
          <w:rFonts w:asciiTheme="minorHAnsi" w:hAnsiTheme="minorHAnsi" w:cstheme="minorHAnsi"/>
          <w:sz w:val="24"/>
          <w:szCs w:val="24"/>
          <w:lang w:val="es-UY"/>
        </w:rPr>
        <w:t>adjudicada</w:t>
      </w:r>
      <w:r w:rsidR="00351648" w:rsidRPr="00FF32FD">
        <w:rPr>
          <w:rFonts w:asciiTheme="minorHAnsi" w:hAnsiTheme="minorHAnsi" w:cstheme="minorHAnsi"/>
          <w:sz w:val="24"/>
          <w:szCs w:val="24"/>
          <w:lang w:val="es-UY"/>
        </w:rPr>
        <w:t xml:space="preserve"> identificados</w:t>
      </w:r>
      <w:proofErr w:type="gramEnd"/>
      <w:r w:rsidR="00351648" w:rsidRPr="00FF32FD">
        <w:rPr>
          <w:rFonts w:asciiTheme="minorHAnsi" w:hAnsiTheme="minorHAnsi" w:cstheme="minorHAnsi"/>
          <w:sz w:val="24"/>
          <w:szCs w:val="24"/>
          <w:lang w:val="es-UY"/>
        </w:rPr>
        <w:t xml:space="preserve"> con uniformes de la empresa </w:t>
      </w:r>
      <w:r w:rsidRPr="00FF32FD">
        <w:rPr>
          <w:rFonts w:asciiTheme="minorHAnsi" w:hAnsiTheme="minorHAnsi" w:cstheme="minorHAnsi"/>
          <w:sz w:val="24"/>
          <w:szCs w:val="24"/>
          <w:lang w:val="es-UY"/>
        </w:rPr>
        <w:t xml:space="preserve">y </w:t>
      </w:r>
      <w:r w:rsidR="00B67CB9" w:rsidRPr="00FF32FD">
        <w:rPr>
          <w:rFonts w:asciiTheme="minorHAnsi" w:hAnsiTheme="minorHAnsi" w:cstheme="minorHAnsi"/>
          <w:sz w:val="24"/>
          <w:szCs w:val="24"/>
          <w:lang w:val="es-UY"/>
        </w:rPr>
        <w:t>dos funcionarios policiales en</w:t>
      </w:r>
      <w:r w:rsidRPr="00FF32FD">
        <w:rPr>
          <w:rFonts w:asciiTheme="minorHAnsi" w:hAnsiTheme="minorHAnsi" w:cstheme="minorHAnsi"/>
          <w:sz w:val="24"/>
          <w:szCs w:val="24"/>
          <w:lang w:val="es-UY"/>
        </w:rPr>
        <w:t xml:space="preserve"> servicio 222. </w:t>
      </w:r>
    </w:p>
    <w:p w:rsidR="00BA15B6" w:rsidRPr="00FF32FD" w:rsidRDefault="009C3523" w:rsidP="00A704A9">
      <w:pPr>
        <w:pStyle w:val="Sangranormal"/>
        <w:numPr>
          <w:ilvl w:val="2"/>
          <w:numId w:val="5"/>
        </w:numPr>
        <w:spacing w:line="276" w:lineRule="auto"/>
        <w:ind w:left="0" w:firstLine="0"/>
        <w:jc w:val="both"/>
        <w:rPr>
          <w:rFonts w:asciiTheme="minorHAnsi" w:hAnsiTheme="minorHAnsi" w:cstheme="minorHAnsi"/>
          <w:sz w:val="24"/>
          <w:szCs w:val="24"/>
          <w:lang w:val="es-UY"/>
        </w:rPr>
      </w:pPr>
      <w:r>
        <w:rPr>
          <w:rFonts w:asciiTheme="minorHAnsi" w:hAnsiTheme="minorHAnsi" w:cstheme="minorHAnsi"/>
          <w:sz w:val="24"/>
          <w:szCs w:val="24"/>
          <w:lang w:val="es-UY"/>
        </w:rPr>
        <w:t>Se determinará</w:t>
      </w:r>
      <w:r w:rsidR="00033006">
        <w:rPr>
          <w:rFonts w:asciiTheme="minorHAnsi" w:hAnsiTheme="minorHAnsi" w:cstheme="minorHAnsi"/>
          <w:sz w:val="24"/>
          <w:szCs w:val="24"/>
          <w:lang w:val="es-UY"/>
        </w:rPr>
        <w:t xml:space="preserve"> por parte del Á</w:t>
      </w:r>
      <w:r w:rsidR="00BA15B6" w:rsidRPr="00FF32FD">
        <w:rPr>
          <w:rFonts w:asciiTheme="minorHAnsi" w:hAnsiTheme="minorHAnsi" w:cstheme="minorHAnsi"/>
          <w:sz w:val="24"/>
          <w:szCs w:val="24"/>
          <w:lang w:val="es-UY"/>
        </w:rPr>
        <w:t>rea de Seguridad de ANEP, una zona de recorridas presenciales planificadas puntuales, según sea evaluado como necesario para prevenir posibles delitos.</w:t>
      </w:r>
    </w:p>
    <w:p w:rsidR="00BA15B6" w:rsidRPr="00FF32FD" w:rsidRDefault="00BA15B6" w:rsidP="00A704A9">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Se establecerá un punto estratégico en cada zona, para la permanencia del móvil, en un punto central, capaz de acudir lo más rápido posible a un evento </w:t>
      </w:r>
      <w:r w:rsidR="00753D60" w:rsidRPr="00FF32FD">
        <w:rPr>
          <w:rFonts w:asciiTheme="minorHAnsi" w:hAnsiTheme="minorHAnsi" w:cstheme="minorHAnsi"/>
          <w:sz w:val="24"/>
          <w:szCs w:val="24"/>
          <w:lang w:val="es-UY"/>
        </w:rPr>
        <w:t>identificado y guiado</w:t>
      </w:r>
      <w:r w:rsidRPr="00FF32FD">
        <w:rPr>
          <w:rFonts w:asciiTheme="minorHAnsi" w:hAnsiTheme="minorHAnsi" w:cstheme="minorHAnsi"/>
          <w:sz w:val="24"/>
          <w:szCs w:val="24"/>
          <w:lang w:val="es-UY"/>
        </w:rPr>
        <w:t xml:space="preserve"> por el operador del Centro de Control.</w:t>
      </w:r>
    </w:p>
    <w:p w:rsidR="00E83A63" w:rsidRPr="00FF32FD" w:rsidRDefault="00E83A63" w:rsidP="00A704A9">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El móvil deberá contar con el apoyo de sistema GPRS logrando su ubicación visible en mapa por el Centro de Control y por el </w:t>
      </w:r>
      <w:r w:rsidR="0049422C" w:rsidRPr="00FF32FD">
        <w:rPr>
          <w:rFonts w:asciiTheme="minorHAnsi" w:hAnsiTheme="minorHAnsi" w:cstheme="minorHAnsi"/>
          <w:sz w:val="24"/>
          <w:szCs w:val="24"/>
          <w:lang w:val="es-UY"/>
        </w:rPr>
        <w:t>Área</w:t>
      </w:r>
      <w:r w:rsidRPr="00FF32FD">
        <w:rPr>
          <w:rFonts w:asciiTheme="minorHAnsi" w:hAnsiTheme="minorHAnsi" w:cstheme="minorHAnsi"/>
          <w:sz w:val="24"/>
          <w:szCs w:val="24"/>
          <w:lang w:val="es-UY"/>
        </w:rPr>
        <w:t xml:space="preserve"> de Seguridad de ANEP, en sistema con usuario y contraseña.</w:t>
      </w:r>
    </w:p>
    <w:p w:rsidR="00E83A63" w:rsidRPr="00FF32FD" w:rsidRDefault="00E83A63" w:rsidP="00A704A9">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Los móviles deberán contar con un sistema de comunicación c</w:t>
      </w:r>
      <w:r w:rsidR="00753D60" w:rsidRPr="00FF32FD">
        <w:rPr>
          <w:rFonts w:asciiTheme="minorHAnsi" w:hAnsiTheme="minorHAnsi" w:cstheme="minorHAnsi"/>
          <w:sz w:val="24"/>
          <w:szCs w:val="24"/>
          <w:lang w:val="es-UY"/>
        </w:rPr>
        <w:t xml:space="preserve">elular con el Centro de Control, que </w:t>
      </w:r>
      <w:r w:rsidR="00C1238E" w:rsidRPr="00FF32FD">
        <w:rPr>
          <w:rFonts w:asciiTheme="minorHAnsi" w:hAnsiTheme="minorHAnsi" w:cstheme="minorHAnsi"/>
          <w:sz w:val="24"/>
          <w:szCs w:val="24"/>
          <w:lang w:val="es-UY"/>
        </w:rPr>
        <w:t>será</w:t>
      </w:r>
      <w:r w:rsidR="00753D60" w:rsidRPr="00FF32FD">
        <w:rPr>
          <w:rFonts w:asciiTheme="minorHAnsi" w:hAnsiTheme="minorHAnsi" w:cstheme="minorHAnsi"/>
          <w:sz w:val="24"/>
          <w:szCs w:val="24"/>
          <w:lang w:val="es-UY"/>
        </w:rPr>
        <w:t xml:space="preserve"> trasmitido al </w:t>
      </w:r>
      <w:r w:rsidR="0049422C" w:rsidRPr="00FF32FD">
        <w:rPr>
          <w:rFonts w:asciiTheme="minorHAnsi" w:hAnsiTheme="minorHAnsi" w:cstheme="minorHAnsi"/>
          <w:sz w:val="24"/>
          <w:szCs w:val="24"/>
          <w:lang w:val="es-UY"/>
        </w:rPr>
        <w:t>Área</w:t>
      </w:r>
      <w:r w:rsidR="00753D60" w:rsidRPr="00FF32FD">
        <w:rPr>
          <w:rFonts w:asciiTheme="minorHAnsi" w:hAnsiTheme="minorHAnsi" w:cstheme="minorHAnsi"/>
          <w:sz w:val="24"/>
          <w:szCs w:val="24"/>
          <w:lang w:val="es-UY"/>
        </w:rPr>
        <w:t xml:space="preserve"> de Seguridad de ANEP, y a los guardias físicos o caseros establecidos en los Centros Educativos.</w:t>
      </w:r>
      <w:r w:rsidRPr="00FF32FD">
        <w:rPr>
          <w:rFonts w:asciiTheme="minorHAnsi" w:hAnsiTheme="minorHAnsi" w:cstheme="minorHAnsi"/>
          <w:sz w:val="24"/>
          <w:szCs w:val="24"/>
          <w:lang w:val="es-UY"/>
        </w:rPr>
        <w:t xml:space="preserve"> </w:t>
      </w:r>
    </w:p>
    <w:p w:rsidR="00E83A63" w:rsidRPr="00FF32FD" w:rsidRDefault="00E83A63" w:rsidP="00A704A9">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El móvil asignado a la zona contar</w:t>
      </w:r>
      <w:r w:rsidR="009C3523">
        <w:rPr>
          <w:rFonts w:asciiTheme="minorHAnsi" w:hAnsiTheme="minorHAnsi" w:cstheme="minorHAnsi"/>
          <w:sz w:val="24"/>
          <w:szCs w:val="24"/>
          <w:lang w:val="es-UY"/>
        </w:rPr>
        <w:t>á</w:t>
      </w:r>
      <w:r w:rsidRPr="00FF32FD">
        <w:rPr>
          <w:rFonts w:asciiTheme="minorHAnsi" w:hAnsiTheme="minorHAnsi" w:cstheme="minorHAnsi"/>
          <w:sz w:val="24"/>
          <w:szCs w:val="24"/>
          <w:lang w:val="es-UY"/>
        </w:rPr>
        <w:t xml:space="preserve"> con el servicio de tenencia de llaves de todos los locales educativos de la zona asignada. </w:t>
      </w:r>
    </w:p>
    <w:p w:rsidR="00CC7241" w:rsidRPr="00FF32FD" w:rsidRDefault="00CC7241" w:rsidP="00A704A9">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El móvil deberá contar con una planilla de control y registro obligatorio de personas que circulan en el vehículo, guardias de seguridad y servicio 222.</w:t>
      </w:r>
    </w:p>
    <w:p w:rsidR="00CC7241" w:rsidRPr="00FF32FD" w:rsidRDefault="00CC7241" w:rsidP="00A704A9">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En la planilla proporcionada por ANEP se establecerá, Lugar de acceso o descenso, Nombre, Día, Horario de ingreso y salida del móvil, la que será enviada por mail en formato PDF al </w:t>
      </w:r>
      <w:r w:rsidR="0049422C" w:rsidRPr="00FF32FD">
        <w:rPr>
          <w:rFonts w:asciiTheme="minorHAnsi" w:hAnsiTheme="minorHAnsi" w:cstheme="minorHAnsi"/>
          <w:sz w:val="24"/>
          <w:szCs w:val="24"/>
          <w:lang w:val="es-UY"/>
        </w:rPr>
        <w:t>Área</w:t>
      </w:r>
      <w:r w:rsidRPr="00FF32FD">
        <w:rPr>
          <w:rFonts w:asciiTheme="minorHAnsi" w:hAnsiTheme="minorHAnsi" w:cstheme="minorHAnsi"/>
          <w:sz w:val="24"/>
          <w:szCs w:val="24"/>
          <w:lang w:val="es-UY"/>
        </w:rPr>
        <w:t xml:space="preserve"> de Seguridad de ANEP. </w:t>
      </w:r>
    </w:p>
    <w:p w:rsidR="00301727" w:rsidRPr="00FF32FD" w:rsidRDefault="002C094B" w:rsidP="00A704A9">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Los móviles deberán contar</w:t>
      </w:r>
      <w:r w:rsidR="00771500" w:rsidRPr="00FF32FD">
        <w:rPr>
          <w:rFonts w:asciiTheme="minorHAnsi" w:hAnsiTheme="minorHAnsi" w:cstheme="minorHAnsi"/>
          <w:sz w:val="24"/>
          <w:szCs w:val="24"/>
          <w:lang w:val="es-UY"/>
        </w:rPr>
        <w:t xml:space="preserve"> con</w:t>
      </w:r>
      <w:r w:rsidR="00301727" w:rsidRPr="00FF32FD">
        <w:rPr>
          <w:rFonts w:asciiTheme="minorHAnsi" w:hAnsiTheme="minorHAnsi" w:cstheme="minorHAnsi"/>
          <w:sz w:val="24"/>
          <w:szCs w:val="24"/>
          <w:lang w:val="es-UY"/>
        </w:rPr>
        <w:t xml:space="preserve"> una cámara</w:t>
      </w:r>
      <w:r w:rsidRPr="00FF32FD">
        <w:rPr>
          <w:rFonts w:asciiTheme="minorHAnsi" w:hAnsiTheme="minorHAnsi" w:cstheme="minorHAnsi"/>
          <w:sz w:val="24"/>
          <w:szCs w:val="24"/>
          <w:lang w:val="es-UY"/>
        </w:rPr>
        <w:t xml:space="preserve"> fija</w:t>
      </w:r>
      <w:r w:rsidR="00BA176D" w:rsidRPr="00FF32FD">
        <w:rPr>
          <w:rFonts w:asciiTheme="minorHAnsi" w:hAnsiTheme="minorHAnsi" w:cstheme="minorHAnsi"/>
          <w:sz w:val="24"/>
          <w:szCs w:val="24"/>
          <w:lang w:val="es-UY"/>
        </w:rPr>
        <w:t xml:space="preserve"> interna</w:t>
      </w:r>
      <w:r w:rsidRPr="00FF32FD">
        <w:rPr>
          <w:rFonts w:asciiTheme="minorHAnsi" w:hAnsiTheme="minorHAnsi" w:cstheme="minorHAnsi"/>
          <w:sz w:val="24"/>
          <w:szCs w:val="24"/>
          <w:lang w:val="es-UY"/>
        </w:rPr>
        <w:t xml:space="preserve"> por </w:t>
      </w:r>
      <w:r w:rsidR="00301727" w:rsidRPr="00FF32FD">
        <w:rPr>
          <w:rFonts w:asciiTheme="minorHAnsi" w:hAnsiTheme="minorHAnsi" w:cstheme="minorHAnsi"/>
          <w:sz w:val="24"/>
          <w:szCs w:val="24"/>
          <w:lang w:val="es-UY"/>
        </w:rPr>
        <w:t xml:space="preserve">seguridad, </w:t>
      </w:r>
      <w:r w:rsidR="004909CC" w:rsidRPr="00FF32FD">
        <w:rPr>
          <w:rFonts w:asciiTheme="minorHAnsi" w:hAnsiTheme="minorHAnsi" w:cstheme="minorHAnsi"/>
          <w:sz w:val="24"/>
          <w:szCs w:val="24"/>
          <w:lang w:val="es-UY"/>
        </w:rPr>
        <w:t xml:space="preserve">a cargo de </w:t>
      </w:r>
      <w:r w:rsidR="00031E3E" w:rsidRPr="00FF32FD">
        <w:rPr>
          <w:rFonts w:asciiTheme="minorHAnsi" w:hAnsiTheme="minorHAnsi" w:cstheme="minorHAnsi"/>
          <w:sz w:val="24"/>
          <w:szCs w:val="24"/>
          <w:lang w:val="es-UY"/>
        </w:rPr>
        <w:t>uno</w:t>
      </w:r>
      <w:r w:rsidR="004909CC" w:rsidRPr="00FF32FD">
        <w:rPr>
          <w:rFonts w:asciiTheme="minorHAnsi" w:hAnsiTheme="minorHAnsi" w:cstheme="minorHAnsi"/>
          <w:sz w:val="24"/>
          <w:szCs w:val="24"/>
          <w:lang w:val="es-UY"/>
        </w:rPr>
        <w:t xml:space="preserve"> de los guardias, </w:t>
      </w:r>
      <w:r w:rsidR="00301727" w:rsidRPr="00FF32FD">
        <w:rPr>
          <w:rFonts w:asciiTheme="minorHAnsi" w:hAnsiTheme="minorHAnsi" w:cstheme="minorHAnsi"/>
          <w:sz w:val="24"/>
          <w:szCs w:val="24"/>
          <w:lang w:val="es-UY"/>
        </w:rPr>
        <w:t xml:space="preserve">que </w:t>
      </w:r>
      <w:r w:rsidR="00BA176D" w:rsidRPr="00FF32FD">
        <w:rPr>
          <w:rFonts w:asciiTheme="minorHAnsi" w:hAnsiTheme="minorHAnsi" w:cstheme="minorHAnsi"/>
          <w:sz w:val="24"/>
          <w:szCs w:val="24"/>
          <w:lang w:val="es-UY"/>
        </w:rPr>
        <w:t>grabara</w:t>
      </w:r>
      <w:r w:rsidR="00B37564" w:rsidRPr="00FF32FD">
        <w:rPr>
          <w:rFonts w:asciiTheme="minorHAnsi" w:hAnsiTheme="minorHAnsi" w:cstheme="minorHAnsi"/>
          <w:sz w:val="24"/>
          <w:szCs w:val="24"/>
          <w:lang w:val="es-UY"/>
        </w:rPr>
        <w:t xml:space="preserve"> el</w:t>
      </w:r>
      <w:r w:rsidR="00BA176D" w:rsidRPr="00FF32FD">
        <w:rPr>
          <w:rFonts w:asciiTheme="minorHAnsi" w:hAnsiTheme="minorHAnsi" w:cstheme="minorHAnsi"/>
          <w:sz w:val="24"/>
          <w:szCs w:val="24"/>
          <w:lang w:val="es-UY"/>
        </w:rPr>
        <w:t xml:space="preserve"> accionar de</w:t>
      </w:r>
      <w:r w:rsidR="004909CC" w:rsidRPr="00FF32FD">
        <w:rPr>
          <w:rFonts w:asciiTheme="minorHAnsi" w:hAnsiTheme="minorHAnsi" w:cstheme="minorHAnsi"/>
          <w:sz w:val="24"/>
          <w:szCs w:val="24"/>
          <w:lang w:val="es-UY"/>
        </w:rPr>
        <w:t xml:space="preserve">l </w:t>
      </w:r>
      <w:r w:rsidR="00031E3E" w:rsidRPr="00FF32FD">
        <w:rPr>
          <w:rFonts w:asciiTheme="minorHAnsi" w:hAnsiTheme="minorHAnsi" w:cstheme="minorHAnsi"/>
          <w:sz w:val="24"/>
          <w:szCs w:val="24"/>
          <w:lang w:val="es-UY"/>
        </w:rPr>
        <w:t>móvil</w:t>
      </w:r>
      <w:r w:rsidR="004909CC" w:rsidRPr="00FF32FD">
        <w:rPr>
          <w:rFonts w:asciiTheme="minorHAnsi" w:hAnsiTheme="minorHAnsi" w:cstheme="minorHAnsi"/>
          <w:sz w:val="24"/>
          <w:szCs w:val="24"/>
          <w:lang w:val="es-UY"/>
        </w:rPr>
        <w:t xml:space="preserve">, de </w:t>
      </w:r>
      <w:r w:rsidR="00BA176D" w:rsidRPr="00FF32FD">
        <w:rPr>
          <w:rFonts w:asciiTheme="minorHAnsi" w:hAnsiTheme="minorHAnsi" w:cstheme="minorHAnsi"/>
          <w:sz w:val="24"/>
          <w:szCs w:val="24"/>
          <w:lang w:val="es-UY"/>
        </w:rPr>
        <w:t>los</w:t>
      </w:r>
      <w:r w:rsidR="004909CC" w:rsidRPr="00FF32FD">
        <w:rPr>
          <w:rFonts w:asciiTheme="minorHAnsi" w:hAnsiTheme="minorHAnsi" w:cstheme="minorHAnsi"/>
          <w:sz w:val="24"/>
          <w:szCs w:val="24"/>
          <w:lang w:val="es-UY"/>
        </w:rPr>
        <w:t xml:space="preserve"> dos</w:t>
      </w:r>
      <w:r w:rsidR="00BA176D" w:rsidRPr="00FF32FD">
        <w:rPr>
          <w:rFonts w:asciiTheme="minorHAnsi" w:hAnsiTheme="minorHAnsi" w:cstheme="minorHAnsi"/>
          <w:sz w:val="24"/>
          <w:szCs w:val="24"/>
          <w:lang w:val="es-UY"/>
        </w:rPr>
        <w:t xml:space="preserve"> guardias y </w:t>
      </w:r>
      <w:r w:rsidR="004909CC" w:rsidRPr="00FF32FD">
        <w:rPr>
          <w:rFonts w:asciiTheme="minorHAnsi" w:hAnsiTheme="minorHAnsi" w:cstheme="minorHAnsi"/>
          <w:sz w:val="24"/>
          <w:szCs w:val="24"/>
          <w:lang w:val="es-UY"/>
        </w:rPr>
        <w:t xml:space="preserve">del </w:t>
      </w:r>
      <w:r w:rsidR="00BA176D" w:rsidRPr="00FF32FD">
        <w:rPr>
          <w:rFonts w:asciiTheme="minorHAnsi" w:hAnsiTheme="minorHAnsi" w:cstheme="minorHAnsi"/>
          <w:sz w:val="24"/>
          <w:szCs w:val="24"/>
          <w:lang w:val="es-UY"/>
        </w:rPr>
        <w:t xml:space="preserve">servicio </w:t>
      </w:r>
      <w:r w:rsidR="000D2288" w:rsidRPr="00FF32FD">
        <w:rPr>
          <w:rFonts w:asciiTheme="minorHAnsi" w:hAnsiTheme="minorHAnsi" w:cstheme="minorHAnsi"/>
          <w:sz w:val="24"/>
          <w:szCs w:val="24"/>
          <w:lang w:val="es-UY"/>
        </w:rPr>
        <w:t>222,</w:t>
      </w:r>
      <w:r w:rsidR="00301727" w:rsidRPr="00FF32FD">
        <w:rPr>
          <w:rFonts w:asciiTheme="minorHAnsi" w:hAnsiTheme="minorHAnsi" w:cstheme="minorHAnsi"/>
          <w:sz w:val="24"/>
          <w:szCs w:val="24"/>
          <w:lang w:val="es-UY"/>
        </w:rPr>
        <w:t xml:space="preserve"> </w:t>
      </w:r>
      <w:r w:rsidR="00B37564" w:rsidRPr="00FF32FD">
        <w:rPr>
          <w:rFonts w:asciiTheme="minorHAnsi" w:hAnsiTheme="minorHAnsi" w:cstheme="minorHAnsi"/>
          <w:sz w:val="24"/>
          <w:szCs w:val="24"/>
          <w:lang w:val="es-UY"/>
        </w:rPr>
        <w:t>en caso de acudir a un infraganti delito</w:t>
      </w:r>
      <w:r w:rsidR="004909CC" w:rsidRPr="00FF32FD">
        <w:rPr>
          <w:rFonts w:asciiTheme="minorHAnsi" w:hAnsiTheme="minorHAnsi" w:cstheme="minorHAnsi"/>
          <w:sz w:val="24"/>
          <w:szCs w:val="24"/>
          <w:lang w:val="es-UY"/>
        </w:rPr>
        <w:t>, este material</w:t>
      </w:r>
      <w:r w:rsidR="00B37564" w:rsidRPr="00FF32FD">
        <w:rPr>
          <w:rFonts w:asciiTheme="minorHAnsi" w:hAnsiTheme="minorHAnsi" w:cstheme="minorHAnsi"/>
          <w:sz w:val="24"/>
          <w:szCs w:val="24"/>
          <w:lang w:val="es-UY"/>
        </w:rPr>
        <w:t xml:space="preserve"> servi</w:t>
      </w:r>
      <w:r w:rsidR="004909CC" w:rsidRPr="00FF32FD">
        <w:rPr>
          <w:rFonts w:asciiTheme="minorHAnsi" w:hAnsiTheme="minorHAnsi" w:cstheme="minorHAnsi"/>
          <w:sz w:val="24"/>
          <w:szCs w:val="24"/>
          <w:lang w:val="es-UY"/>
        </w:rPr>
        <w:t>rá</w:t>
      </w:r>
      <w:r w:rsidR="00B37564" w:rsidRPr="00FF32FD">
        <w:rPr>
          <w:rFonts w:asciiTheme="minorHAnsi" w:hAnsiTheme="minorHAnsi" w:cstheme="minorHAnsi"/>
          <w:sz w:val="24"/>
          <w:szCs w:val="24"/>
          <w:lang w:val="es-UY"/>
        </w:rPr>
        <w:t xml:space="preserve"> como </w:t>
      </w:r>
      <w:r w:rsidR="000D2288" w:rsidRPr="00FF32FD">
        <w:rPr>
          <w:rFonts w:asciiTheme="minorHAnsi" w:hAnsiTheme="minorHAnsi" w:cstheme="minorHAnsi"/>
          <w:sz w:val="24"/>
          <w:szCs w:val="24"/>
          <w:lang w:val="es-UY"/>
        </w:rPr>
        <w:t>garantía</w:t>
      </w:r>
      <w:r w:rsidR="00B37564" w:rsidRPr="00FF32FD">
        <w:rPr>
          <w:rFonts w:asciiTheme="minorHAnsi" w:hAnsiTheme="minorHAnsi" w:cstheme="minorHAnsi"/>
          <w:sz w:val="24"/>
          <w:szCs w:val="24"/>
          <w:lang w:val="es-UY"/>
        </w:rPr>
        <w:t xml:space="preserve"> </w:t>
      </w:r>
      <w:r w:rsidR="004909CC" w:rsidRPr="00FF32FD">
        <w:rPr>
          <w:rFonts w:asciiTheme="minorHAnsi" w:hAnsiTheme="minorHAnsi" w:cstheme="minorHAnsi"/>
          <w:sz w:val="24"/>
          <w:szCs w:val="24"/>
          <w:lang w:val="es-UY"/>
        </w:rPr>
        <w:t xml:space="preserve">de cumplimiento de la tarea y como evidencia </w:t>
      </w:r>
      <w:r w:rsidR="00B37564" w:rsidRPr="00FF32FD">
        <w:rPr>
          <w:rFonts w:asciiTheme="minorHAnsi" w:hAnsiTheme="minorHAnsi" w:cstheme="minorHAnsi"/>
          <w:sz w:val="24"/>
          <w:szCs w:val="24"/>
          <w:lang w:val="es-UY"/>
        </w:rPr>
        <w:t xml:space="preserve">en caso de </w:t>
      </w:r>
      <w:r w:rsidR="00301727" w:rsidRPr="00FF32FD">
        <w:rPr>
          <w:rFonts w:asciiTheme="minorHAnsi" w:hAnsiTheme="minorHAnsi" w:cstheme="minorHAnsi"/>
          <w:sz w:val="24"/>
          <w:szCs w:val="24"/>
          <w:lang w:val="es-UY"/>
        </w:rPr>
        <w:t>ataque o vanda</w:t>
      </w:r>
      <w:r w:rsidR="00B37564" w:rsidRPr="00FF32FD">
        <w:rPr>
          <w:rFonts w:asciiTheme="minorHAnsi" w:hAnsiTheme="minorHAnsi" w:cstheme="minorHAnsi"/>
          <w:sz w:val="24"/>
          <w:szCs w:val="24"/>
          <w:lang w:val="es-UY"/>
        </w:rPr>
        <w:t>lismo.</w:t>
      </w:r>
    </w:p>
    <w:p w:rsidR="004909CC" w:rsidRPr="00FF32FD" w:rsidRDefault="009C3523" w:rsidP="00A704A9">
      <w:pPr>
        <w:pStyle w:val="Sangranormal"/>
        <w:numPr>
          <w:ilvl w:val="2"/>
          <w:numId w:val="5"/>
        </w:numPr>
        <w:spacing w:line="276" w:lineRule="auto"/>
        <w:ind w:left="0" w:firstLine="0"/>
        <w:jc w:val="both"/>
        <w:rPr>
          <w:rFonts w:asciiTheme="minorHAnsi" w:hAnsiTheme="minorHAnsi" w:cstheme="minorHAnsi"/>
          <w:sz w:val="24"/>
          <w:szCs w:val="24"/>
          <w:lang w:val="es-UY"/>
        </w:rPr>
      </w:pPr>
      <w:r>
        <w:rPr>
          <w:rFonts w:asciiTheme="minorHAnsi" w:hAnsiTheme="minorHAnsi" w:cstheme="minorHAnsi"/>
          <w:sz w:val="24"/>
          <w:szCs w:val="24"/>
          <w:lang w:val="es-UY"/>
        </w:rPr>
        <w:t xml:space="preserve">En caso de </w:t>
      </w:r>
      <w:r w:rsidR="004909CC" w:rsidRPr="00FF32FD">
        <w:rPr>
          <w:rFonts w:asciiTheme="minorHAnsi" w:hAnsiTheme="minorHAnsi" w:cstheme="minorHAnsi"/>
          <w:sz w:val="24"/>
          <w:szCs w:val="24"/>
          <w:lang w:val="es-UY"/>
        </w:rPr>
        <w:t xml:space="preserve">vandalismo, pueden </w:t>
      </w:r>
      <w:r w:rsidR="00031E3E" w:rsidRPr="00FF32FD">
        <w:rPr>
          <w:rFonts w:asciiTheme="minorHAnsi" w:hAnsiTheme="minorHAnsi" w:cstheme="minorHAnsi"/>
          <w:sz w:val="24"/>
          <w:szCs w:val="24"/>
          <w:lang w:val="es-UY"/>
        </w:rPr>
        <w:t>realizar</w:t>
      </w:r>
      <w:r w:rsidR="004909CC" w:rsidRPr="00FF32FD">
        <w:rPr>
          <w:rFonts w:asciiTheme="minorHAnsi" w:hAnsiTheme="minorHAnsi" w:cstheme="minorHAnsi"/>
          <w:sz w:val="24"/>
          <w:szCs w:val="24"/>
          <w:lang w:val="es-UY"/>
        </w:rPr>
        <w:t xml:space="preserve"> </w:t>
      </w:r>
      <w:r>
        <w:rPr>
          <w:rFonts w:asciiTheme="minorHAnsi" w:hAnsiTheme="minorHAnsi" w:cstheme="minorHAnsi"/>
          <w:sz w:val="24"/>
          <w:szCs w:val="24"/>
          <w:lang w:val="es-UY"/>
        </w:rPr>
        <w:t>u</w:t>
      </w:r>
      <w:r w:rsidR="004909CC" w:rsidRPr="00FF32FD">
        <w:rPr>
          <w:rFonts w:asciiTheme="minorHAnsi" w:hAnsiTheme="minorHAnsi" w:cstheme="minorHAnsi"/>
          <w:sz w:val="24"/>
          <w:szCs w:val="24"/>
          <w:lang w:val="es-UY"/>
        </w:rPr>
        <w:t xml:space="preserve">n video mostrando los daños producidos, o cualquier problema que se suceda en el Centro </w:t>
      </w:r>
      <w:r w:rsidR="00031E3E" w:rsidRPr="00FF32FD">
        <w:rPr>
          <w:rFonts w:asciiTheme="minorHAnsi" w:hAnsiTheme="minorHAnsi" w:cstheme="minorHAnsi"/>
          <w:sz w:val="24"/>
          <w:szCs w:val="24"/>
          <w:lang w:val="es-UY"/>
        </w:rPr>
        <w:t>Educativo</w:t>
      </w:r>
      <w:r w:rsidR="004909CC" w:rsidRPr="00FF32FD">
        <w:rPr>
          <w:rFonts w:asciiTheme="minorHAnsi" w:hAnsiTheme="minorHAnsi" w:cstheme="minorHAnsi"/>
          <w:sz w:val="24"/>
          <w:szCs w:val="24"/>
          <w:lang w:val="es-UY"/>
        </w:rPr>
        <w:t>.</w:t>
      </w:r>
    </w:p>
    <w:p w:rsidR="004909CC" w:rsidRPr="00FF32FD" w:rsidRDefault="004909CC" w:rsidP="00A704A9">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Esos videos </w:t>
      </w:r>
      <w:r w:rsidR="00031E3E" w:rsidRPr="00FF32FD">
        <w:rPr>
          <w:rFonts w:asciiTheme="minorHAnsi" w:hAnsiTheme="minorHAnsi" w:cstheme="minorHAnsi"/>
          <w:sz w:val="24"/>
          <w:szCs w:val="24"/>
          <w:lang w:val="es-UY"/>
        </w:rPr>
        <w:t>deberán</w:t>
      </w:r>
      <w:r w:rsidRPr="00FF32FD">
        <w:rPr>
          <w:rFonts w:asciiTheme="minorHAnsi" w:hAnsiTheme="minorHAnsi" w:cstheme="minorHAnsi"/>
          <w:sz w:val="24"/>
          <w:szCs w:val="24"/>
          <w:lang w:val="es-UY"/>
        </w:rPr>
        <w:t xml:space="preserve"> ser descargados y enviados al </w:t>
      </w:r>
      <w:r w:rsidR="00033006">
        <w:rPr>
          <w:rFonts w:asciiTheme="minorHAnsi" w:hAnsiTheme="minorHAnsi" w:cstheme="minorHAnsi"/>
          <w:sz w:val="24"/>
          <w:szCs w:val="24"/>
          <w:lang w:val="es-UY"/>
        </w:rPr>
        <w:t>Á</w:t>
      </w:r>
      <w:r w:rsidRPr="00FF32FD">
        <w:rPr>
          <w:rFonts w:asciiTheme="minorHAnsi" w:hAnsiTheme="minorHAnsi" w:cstheme="minorHAnsi"/>
          <w:sz w:val="24"/>
          <w:szCs w:val="24"/>
          <w:lang w:val="es-UY"/>
        </w:rPr>
        <w:t xml:space="preserve">rea de </w:t>
      </w:r>
      <w:r w:rsidR="00031E3E" w:rsidRPr="00FF32FD">
        <w:rPr>
          <w:rFonts w:asciiTheme="minorHAnsi" w:hAnsiTheme="minorHAnsi" w:cstheme="minorHAnsi"/>
          <w:sz w:val="24"/>
          <w:szCs w:val="24"/>
          <w:lang w:val="es-UY"/>
        </w:rPr>
        <w:t>Seguridad</w:t>
      </w:r>
      <w:r w:rsidRPr="00FF32FD">
        <w:rPr>
          <w:rFonts w:asciiTheme="minorHAnsi" w:hAnsiTheme="minorHAnsi" w:cstheme="minorHAnsi"/>
          <w:sz w:val="24"/>
          <w:szCs w:val="24"/>
          <w:lang w:val="es-UY"/>
        </w:rPr>
        <w:t xml:space="preserve"> junto al reporte del incidente.</w:t>
      </w:r>
    </w:p>
    <w:p w:rsidR="004909CC" w:rsidRPr="00FF32FD" w:rsidRDefault="00031E3E" w:rsidP="00A704A9">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Podrán</w:t>
      </w:r>
      <w:r w:rsidR="004909CC" w:rsidRPr="00FF32FD">
        <w:rPr>
          <w:rFonts w:asciiTheme="minorHAnsi" w:hAnsiTheme="minorHAnsi" w:cstheme="minorHAnsi"/>
          <w:sz w:val="24"/>
          <w:szCs w:val="24"/>
          <w:lang w:val="es-UY"/>
        </w:rPr>
        <w:t xml:space="preserve"> utilizar las imágenes para mostrar si existen dificultades de acceso a los Centros Educativos por fallas en las llaves, por problemas de iluminación en el centro o por problemas con la </w:t>
      </w:r>
      <w:r w:rsidRPr="00FF32FD">
        <w:rPr>
          <w:rFonts w:asciiTheme="minorHAnsi" w:hAnsiTheme="minorHAnsi" w:cstheme="minorHAnsi"/>
          <w:sz w:val="24"/>
          <w:szCs w:val="24"/>
          <w:lang w:val="es-UY"/>
        </w:rPr>
        <w:t>maleza</w:t>
      </w:r>
      <w:r w:rsidR="004909CC" w:rsidRPr="00FF32FD">
        <w:rPr>
          <w:rFonts w:asciiTheme="minorHAnsi" w:hAnsiTheme="minorHAnsi" w:cstheme="minorHAnsi"/>
          <w:sz w:val="24"/>
          <w:szCs w:val="24"/>
          <w:lang w:val="es-UY"/>
        </w:rPr>
        <w:t>.</w:t>
      </w:r>
    </w:p>
    <w:p w:rsidR="00E83A63" w:rsidRPr="00400B0D" w:rsidRDefault="007C138E" w:rsidP="00A704A9">
      <w:pPr>
        <w:pStyle w:val="Sangranormal"/>
        <w:numPr>
          <w:ilvl w:val="2"/>
          <w:numId w:val="5"/>
        </w:numPr>
        <w:spacing w:line="276" w:lineRule="auto"/>
        <w:ind w:left="0" w:firstLine="0"/>
        <w:jc w:val="both"/>
        <w:rPr>
          <w:rFonts w:asciiTheme="minorHAnsi" w:hAnsiTheme="minorHAnsi" w:cstheme="minorHAnsi"/>
          <w:sz w:val="24"/>
          <w:szCs w:val="24"/>
          <w:lang w:val="es-UY"/>
        </w:rPr>
      </w:pPr>
      <w:r w:rsidRPr="00400B0D">
        <w:rPr>
          <w:rFonts w:asciiTheme="minorHAnsi" w:hAnsiTheme="minorHAnsi" w:cstheme="minorHAnsi"/>
          <w:sz w:val="24"/>
          <w:szCs w:val="24"/>
          <w:lang w:val="es-UY"/>
        </w:rPr>
        <w:t>El</w:t>
      </w:r>
      <w:r w:rsidR="00771500" w:rsidRPr="00400B0D">
        <w:rPr>
          <w:rFonts w:asciiTheme="minorHAnsi" w:hAnsiTheme="minorHAnsi" w:cstheme="minorHAnsi"/>
          <w:sz w:val="24"/>
          <w:szCs w:val="24"/>
          <w:lang w:val="es-UY"/>
        </w:rPr>
        <w:t xml:space="preserve"> móvil deberá </w:t>
      </w:r>
      <w:r w:rsidR="008012DC" w:rsidRPr="00400B0D">
        <w:rPr>
          <w:rFonts w:asciiTheme="minorHAnsi" w:hAnsiTheme="minorHAnsi" w:cstheme="minorHAnsi"/>
          <w:sz w:val="24"/>
          <w:szCs w:val="24"/>
          <w:lang w:val="es-UY"/>
        </w:rPr>
        <w:t xml:space="preserve">realizar </w:t>
      </w:r>
      <w:r w:rsidR="00096572" w:rsidRPr="00400B0D">
        <w:rPr>
          <w:rFonts w:asciiTheme="minorHAnsi" w:hAnsiTheme="minorHAnsi" w:cstheme="minorHAnsi"/>
          <w:sz w:val="24"/>
          <w:szCs w:val="24"/>
          <w:lang w:val="es-UY"/>
        </w:rPr>
        <w:t>rondas dinámicas</w:t>
      </w:r>
      <w:r w:rsidR="008012DC" w:rsidRPr="00400B0D">
        <w:rPr>
          <w:rFonts w:asciiTheme="minorHAnsi" w:hAnsiTheme="minorHAnsi" w:cstheme="minorHAnsi"/>
          <w:sz w:val="24"/>
          <w:szCs w:val="24"/>
          <w:lang w:val="es-UY"/>
        </w:rPr>
        <w:t xml:space="preserve"> </w:t>
      </w:r>
      <w:r w:rsidR="00E83A63" w:rsidRPr="00400B0D">
        <w:rPr>
          <w:rFonts w:asciiTheme="minorHAnsi" w:hAnsiTheme="minorHAnsi" w:cstheme="minorHAnsi"/>
          <w:sz w:val="24"/>
          <w:szCs w:val="24"/>
          <w:lang w:val="es-UY"/>
        </w:rPr>
        <w:t>según el formato establecido por el</w:t>
      </w:r>
      <w:r w:rsidR="00446721" w:rsidRPr="00400B0D">
        <w:rPr>
          <w:rFonts w:asciiTheme="minorHAnsi" w:hAnsiTheme="minorHAnsi" w:cstheme="minorHAnsi"/>
          <w:sz w:val="24"/>
          <w:szCs w:val="24"/>
          <w:lang w:val="es-UY"/>
        </w:rPr>
        <w:t xml:space="preserve"> </w:t>
      </w:r>
      <w:r w:rsidR="00033006" w:rsidRPr="00400B0D">
        <w:rPr>
          <w:rFonts w:asciiTheme="minorHAnsi" w:hAnsiTheme="minorHAnsi" w:cstheme="minorHAnsi"/>
          <w:sz w:val="24"/>
          <w:szCs w:val="24"/>
          <w:lang w:val="es-UY"/>
        </w:rPr>
        <w:t>Á</w:t>
      </w:r>
      <w:r w:rsidR="00446721" w:rsidRPr="00400B0D">
        <w:rPr>
          <w:rFonts w:asciiTheme="minorHAnsi" w:hAnsiTheme="minorHAnsi" w:cstheme="minorHAnsi"/>
          <w:sz w:val="24"/>
          <w:szCs w:val="24"/>
          <w:lang w:val="es-UY"/>
        </w:rPr>
        <w:t>rea de Seguridad de ANEP</w:t>
      </w:r>
      <w:r w:rsidR="00400B0D">
        <w:rPr>
          <w:rFonts w:asciiTheme="minorHAnsi" w:hAnsiTheme="minorHAnsi" w:cstheme="minorHAnsi"/>
          <w:sz w:val="24"/>
          <w:szCs w:val="24"/>
          <w:lang w:val="es-UY"/>
        </w:rPr>
        <w:t>.</w:t>
      </w:r>
    </w:p>
    <w:p w:rsidR="00B37564" w:rsidRPr="00FF32FD" w:rsidRDefault="00E83A63" w:rsidP="00A704A9">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Ser</w:t>
      </w:r>
      <w:r w:rsidR="00033006">
        <w:rPr>
          <w:rFonts w:asciiTheme="minorHAnsi" w:hAnsiTheme="minorHAnsi" w:cstheme="minorHAnsi"/>
          <w:sz w:val="24"/>
          <w:szCs w:val="24"/>
          <w:lang w:val="es-UY"/>
        </w:rPr>
        <w:t>á prioridad del Á</w:t>
      </w:r>
      <w:r w:rsidRPr="00FF32FD">
        <w:rPr>
          <w:rFonts w:asciiTheme="minorHAnsi" w:hAnsiTheme="minorHAnsi" w:cstheme="minorHAnsi"/>
          <w:sz w:val="24"/>
          <w:szCs w:val="24"/>
          <w:lang w:val="es-UY"/>
        </w:rPr>
        <w:t>rea de Seguridad de ANEP que el servicio se cumpla con dos funcionarios policiales en Servicio 22</w:t>
      </w:r>
      <w:r w:rsidR="00B37564" w:rsidRPr="00FF32FD">
        <w:rPr>
          <w:rFonts w:asciiTheme="minorHAnsi" w:hAnsiTheme="minorHAnsi" w:cstheme="minorHAnsi"/>
          <w:sz w:val="24"/>
          <w:szCs w:val="24"/>
          <w:lang w:val="es-UY"/>
        </w:rPr>
        <w:t>2.</w:t>
      </w:r>
    </w:p>
    <w:p w:rsidR="000520BB" w:rsidRPr="001D742E" w:rsidRDefault="00B37564" w:rsidP="00A704A9">
      <w:pPr>
        <w:pStyle w:val="Sangranormal"/>
        <w:numPr>
          <w:ilvl w:val="2"/>
          <w:numId w:val="5"/>
        </w:numPr>
        <w:spacing w:line="276" w:lineRule="auto"/>
        <w:ind w:left="0" w:firstLine="0"/>
        <w:jc w:val="both"/>
        <w:rPr>
          <w:rFonts w:asciiTheme="minorHAnsi" w:hAnsiTheme="minorHAnsi" w:cstheme="minorHAnsi"/>
          <w:sz w:val="24"/>
          <w:szCs w:val="24"/>
          <w:lang w:val="es-UY"/>
        </w:rPr>
      </w:pPr>
      <w:r w:rsidRPr="001D742E">
        <w:rPr>
          <w:rFonts w:asciiTheme="minorHAnsi" w:hAnsiTheme="minorHAnsi" w:cstheme="minorHAnsi"/>
          <w:sz w:val="24"/>
          <w:szCs w:val="24"/>
          <w:lang w:val="es-UY"/>
        </w:rPr>
        <w:t>De no ser posible</w:t>
      </w:r>
      <w:r w:rsidR="00400B0D" w:rsidRPr="001D742E">
        <w:rPr>
          <w:rFonts w:asciiTheme="minorHAnsi" w:hAnsiTheme="minorHAnsi" w:cstheme="minorHAnsi"/>
          <w:sz w:val="24"/>
          <w:szCs w:val="24"/>
          <w:lang w:val="es-UY"/>
        </w:rPr>
        <w:t xml:space="preserve"> el cumplimiento del punto anterior</w:t>
      </w:r>
      <w:r w:rsidR="001D742E" w:rsidRPr="001D742E">
        <w:rPr>
          <w:rFonts w:asciiTheme="minorHAnsi" w:hAnsiTheme="minorHAnsi" w:cstheme="minorHAnsi"/>
          <w:sz w:val="24"/>
          <w:szCs w:val="24"/>
          <w:lang w:val="es-UY"/>
        </w:rPr>
        <w:t xml:space="preserve"> por ausencia, se </w:t>
      </w:r>
      <w:r w:rsidR="00400B0D" w:rsidRPr="001D742E">
        <w:rPr>
          <w:rFonts w:asciiTheme="minorHAnsi" w:hAnsiTheme="minorHAnsi" w:cstheme="minorHAnsi"/>
          <w:sz w:val="24"/>
          <w:szCs w:val="24"/>
          <w:lang w:val="es-UY"/>
        </w:rPr>
        <w:t>deberá informar</w:t>
      </w:r>
      <w:r w:rsidR="00096572" w:rsidRPr="001D742E">
        <w:rPr>
          <w:rFonts w:asciiTheme="minorHAnsi" w:hAnsiTheme="minorHAnsi" w:cstheme="minorHAnsi"/>
          <w:sz w:val="24"/>
          <w:szCs w:val="24"/>
          <w:lang w:val="es-UY"/>
        </w:rPr>
        <w:t xml:space="preserve"> al Oficial Control </w:t>
      </w:r>
      <w:r w:rsidR="001D742E" w:rsidRPr="001D742E">
        <w:rPr>
          <w:rFonts w:asciiTheme="minorHAnsi" w:hAnsiTheme="minorHAnsi" w:cstheme="minorHAnsi"/>
          <w:sz w:val="24"/>
          <w:szCs w:val="24"/>
          <w:lang w:val="es-UY"/>
        </w:rPr>
        <w:t xml:space="preserve">del Servicio 222 como </w:t>
      </w:r>
      <w:proofErr w:type="spellStart"/>
      <w:r w:rsidR="001D742E" w:rsidRPr="001D742E">
        <w:rPr>
          <w:rFonts w:asciiTheme="minorHAnsi" w:hAnsiTheme="minorHAnsi" w:cstheme="minorHAnsi"/>
          <w:sz w:val="24"/>
          <w:szCs w:val="24"/>
          <w:lang w:val="es-UY"/>
        </w:rPr>
        <w:t>asi</w:t>
      </w:r>
      <w:proofErr w:type="spellEnd"/>
      <w:r w:rsidR="001D742E" w:rsidRPr="001D742E">
        <w:rPr>
          <w:rFonts w:asciiTheme="minorHAnsi" w:hAnsiTheme="minorHAnsi" w:cstheme="minorHAnsi"/>
          <w:sz w:val="24"/>
          <w:szCs w:val="24"/>
          <w:lang w:val="es-UY"/>
        </w:rPr>
        <w:t xml:space="preserve"> </w:t>
      </w:r>
      <w:proofErr w:type="spellStart"/>
      <w:r w:rsidR="001D742E" w:rsidRPr="001D742E">
        <w:rPr>
          <w:rFonts w:asciiTheme="minorHAnsi" w:hAnsiTheme="minorHAnsi" w:cstheme="minorHAnsi"/>
          <w:sz w:val="24"/>
          <w:szCs w:val="24"/>
          <w:lang w:val="es-UY"/>
        </w:rPr>
        <w:t>tambien</w:t>
      </w:r>
      <w:proofErr w:type="spellEnd"/>
      <w:r w:rsidR="00096572" w:rsidRPr="001D742E">
        <w:rPr>
          <w:rFonts w:asciiTheme="minorHAnsi" w:hAnsiTheme="minorHAnsi" w:cstheme="minorHAnsi"/>
          <w:sz w:val="24"/>
          <w:szCs w:val="24"/>
          <w:lang w:val="es-UY"/>
        </w:rPr>
        <w:t xml:space="preserve"> al Centro de Control</w:t>
      </w:r>
      <w:r w:rsidR="001D742E" w:rsidRPr="001D742E">
        <w:rPr>
          <w:rFonts w:asciiTheme="minorHAnsi" w:hAnsiTheme="minorHAnsi" w:cstheme="minorHAnsi"/>
          <w:sz w:val="24"/>
          <w:szCs w:val="24"/>
          <w:lang w:val="es-UY"/>
        </w:rPr>
        <w:t xml:space="preserve"> para coordinar y asegurar la continuidad </w:t>
      </w:r>
      <w:proofErr w:type="spellStart"/>
      <w:r w:rsidR="001D742E" w:rsidRPr="001D742E">
        <w:rPr>
          <w:rFonts w:asciiTheme="minorHAnsi" w:hAnsiTheme="minorHAnsi" w:cstheme="minorHAnsi"/>
          <w:sz w:val="24"/>
          <w:szCs w:val="24"/>
          <w:lang w:val="es-UY"/>
        </w:rPr>
        <w:t>edl</w:t>
      </w:r>
      <w:proofErr w:type="spellEnd"/>
      <w:r w:rsidR="001D742E" w:rsidRPr="001D742E">
        <w:rPr>
          <w:rFonts w:asciiTheme="minorHAnsi" w:hAnsiTheme="minorHAnsi" w:cstheme="minorHAnsi"/>
          <w:sz w:val="24"/>
          <w:szCs w:val="24"/>
          <w:lang w:val="es-UY"/>
        </w:rPr>
        <w:t xml:space="preserve"> servicio de </w:t>
      </w:r>
      <w:proofErr w:type="spellStart"/>
      <w:r w:rsidR="001D742E" w:rsidRPr="001D742E">
        <w:rPr>
          <w:rFonts w:asciiTheme="minorHAnsi" w:hAnsiTheme="minorHAnsi" w:cstheme="minorHAnsi"/>
          <w:sz w:val="24"/>
          <w:szCs w:val="24"/>
          <w:lang w:val="es-UY"/>
        </w:rPr>
        <w:t>respesta</w:t>
      </w:r>
      <w:proofErr w:type="spellEnd"/>
      <w:r w:rsidR="001D742E" w:rsidRPr="001D742E">
        <w:rPr>
          <w:rFonts w:asciiTheme="minorHAnsi" w:hAnsiTheme="minorHAnsi" w:cstheme="minorHAnsi"/>
          <w:sz w:val="24"/>
          <w:szCs w:val="24"/>
          <w:lang w:val="es-UY"/>
        </w:rPr>
        <w:t>.</w:t>
      </w:r>
    </w:p>
    <w:p w:rsidR="00E83A63" w:rsidRPr="001D742E" w:rsidRDefault="00E83A63" w:rsidP="00A704A9">
      <w:pPr>
        <w:pStyle w:val="Sangranormal"/>
        <w:numPr>
          <w:ilvl w:val="2"/>
          <w:numId w:val="5"/>
        </w:numPr>
        <w:spacing w:line="276" w:lineRule="auto"/>
        <w:ind w:left="0" w:firstLine="0"/>
        <w:jc w:val="both"/>
        <w:rPr>
          <w:rFonts w:asciiTheme="minorHAnsi" w:hAnsiTheme="minorHAnsi" w:cstheme="minorHAnsi"/>
          <w:sz w:val="24"/>
          <w:szCs w:val="24"/>
          <w:lang w:val="es-UY"/>
        </w:rPr>
      </w:pPr>
      <w:r w:rsidRPr="001D742E">
        <w:rPr>
          <w:rFonts w:asciiTheme="minorHAnsi" w:hAnsiTheme="minorHAnsi" w:cstheme="minorHAnsi"/>
          <w:sz w:val="24"/>
          <w:szCs w:val="24"/>
          <w:lang w:val="es-UY"/>
        </w:rPr>
        <w:t>En caso de ser necesario por el Centro de Control, un móvil de una zona podrá y deberá acudir a una emergencia  a otra zona si está más cerca del hecho según lo determine el Centro de Control.</w:t>
      </w:r>
    </w:p>
    <w:bookmarkEnd w:id="18"/>
    <w:p w:rsidR="00301727" w:rsidRPr="00FF32FD" w:rsidRDefault="00301727" w:rsidP="00A704A9">
      <w:pPr>
        <w:pStyle w:val="Sangranormal"/>
        <w:numPr>
          <w:ilvl w:val="1"/>
          <w:numId w:val="5"/>
        </w:numPr>
        <w:spacing w:line="276" w:lineRule="auto"/>
        <w:rPr>
          <w:rFonts w:asciiTheme="minorHAnsi" w:hAnsiTheme="minorHAnsi" w:cstheme="minorHAnsi"/>
          <w:b/>
          <w:caps/>
          <w:sz w:val="24"/>
          <w:szCs w:val="24"/>
          <w:lang w:val="es-UY"/>
        </w:rPr>
      </w:pPr>
      <w:r w:rsidRPr="00FF32FD">
        <w:rPr>
          <w:rFonts w:asciiTheme="minorHAnsi" w:hAnsiTheme="minorHAnsi" w:cstheme="minorHAnsi"/>
          <w:b/>
          <w:caps/>
          <w:sz w:val="24"/>
          <w:szCs w:val="24"/>
          <w:lang w:val="es-UY"/>
        </w:rPr>
        <w:t>servicio 222 en movil</w:t>
      </w:r>
      <w:r w:rsidR="00DC1BA6" w:rsidRPr="00FF32FD">
        <w:rPr>
          <w:rFonts w:asciiTheme="minorHAnsi" w:hAnsiTheme="minorHAnsi" w:cstheme="minorHAnsi"/>
          <w:b/>
          <w:caps/>
          <w:sz w:val="24"/>
          <w:szCs w:val="24"/>
          <w:lang w:val="es-UY"/>
        </w:rPr>
        <w:t xml:space="preserve"> de zona</w:t>
      </w:r>
      <w:r w:rsidRPr="00FF32FD">
        <w:rPr>
          <w:rFonts w:asciiTheme="minorHAnsi" w:hAnsiTheme="minorHAnsi" w:cstheme="minorHAnsi"/>
          <w:b/>
          <w:caps/>
          <w:sz w:val="24"/>
          <w:szCs w:val="24"/>
          <w:lang w:val="es-UY"/>
        </w:rPr>
        <w:t xml:space="preserve"> </w:t>
      </w:r>
    </w:p>
    <w:p w:rsidR="00301727" w:rsidRPr="00FF32FD" w:rsidRDefault="00FC6E58" w:rsidP="00A704A9">
      <w:pPr>
        <w:pStyle w:val="Sangranormal"/>
        <w:numPr>
          <w:ilvl w:val="2"/>
          <w:numId w:val="5"/>
        </w:numPr>
        <w:spacing w:line="276" w:lineRule="auto"/>
        <w:ind w:left="0" w:firstLine="0"/>
        <w:jc w:val="both"/>
        <w:rPr>
          <w:rFonts w:asciiTheme="minorHAnsi" w:hAnsiTheme="minorHAnsi" w:cstheme="minorHAnsi"/>
          <w:sz w:val="24"/>
          <w:szCs w:val="24"/>
          <w:lang w:val="es-UY"/>
        </w:rPr>
      </w:pPr>
      <w:bookmarkStart w:id="19" w:name="OLE_LINK18"/>
      <w:r>
        <w:rPr>
          <w:rFonts w:asciiTheme="minorHAnsi" w:hAnsiTheme="minorHAnsi" w:cstheme="minorHAnsi"/>
          <w:sz w:val="24"/>
          <w:szCs w:val="24"/>
          <w:lang w:val="es-UY"/>
        </w:rPr>
        <w:t>Para las zonas establecidas, el Á</w:t>
      </w:r>
      <w:r w:rsidR="00DC1BA6" w:rsidRPr="00FF32FD">
        <w:rPr>
          <w:rFonts w:asciiTheme="minorHAnsi" w:hAnsiTheme="minorHAnsi" w:cstheme="minorHAnsi"/>
          <w:sz w:val="24"/>
          <w:szCs w:val="24"/>
          <w:lang w:val="es-UY"/>
        </w:rPr>
        <w:t xml:space="preserve">rea de </w:t>
      </w:r>
      <w:r w:rsidR="00C1238E" w:rsidRPr="00FF32FD">
        <w:rPr>
          <w:rFonts w:asciiTheme="minorHAnsi" w:hAnsiTheme="minorHAnsi" w:cstheme="minorHAnsi"/>
          <w:sz w:val="24"/>
          <w:szCs w:val="24"/>
          <w:lang w:val="es-UY"/>
        </w:rPr>
        <w:t>Seguridad</w:t>
      </w:r>
      <w:r w:rsidR="00DC1BA6" w:rsidRPr="00FF32FD">
        <w:rPr>
          <w:rFonts w:asciiTheme="minorHAnsi" w:hAnsiTheme="minorHAnsi" w:cstheme="minorHAnsi"/>
          <w:sz w:val="24"/>
          <w:szCs w:val="24"/>
          <w:lang w:val="es-UY"/>
        </w:rPr>
        <w:t xml:space="preserve"> de </w:t>
      </w:r>
      <w:r w:rsidR="00301727" w:rsidRPr="00FF32FD">
        <w:rPr>
          <w:rFonts w:asciiTheme="minorHAnsi" w:hAnsiTheme="minorHAnsi" w:cstheme="minorHAnsi"/>
          <w:sz w:val="24"/>
          <w:szCs w:val="24"/>
          <w:lang w:val="es-UY"/>
        </w:rPr>
        <w:t xml:space="preserve">ANEP determinará en coordinación con el Ministerio del Interior, la presencia policial en Servicio 222, de hasta dos funcionarios por móvil de Rondas </w:t>
      </w:r>
      <w:r w:rsidR="009F7E98" w:rsidRPr="00FF32FD">
        <w:rPr>
          <w:rFonts w:asciiTheme="minorHAnsi" w:hAnsiTheme="minorHAnsi" w:cstheme="minorHAnsi"/>
          <w:sz w:val="24"/>
          <w:szCs w:val="24"/>
          <w:lang w:val="es-UY"/>
        </w:rPr>
        <w:t>Dinámicas</w:t>
      </w:r>
      <w:r w:rsidR="00301727" w:rsidRPr="00FF32FD">
        <w:rPr>
          <w:rFonts w:asciiTheme="minorHAnsi" w:hAnsiTheme="minorHAnsi" w:cstheme="minorHAnsi"/>
          <w:sz w:val="24"/>
          <w:szCs w:val="24"/>
          <w:lang w:val="es-UY"/>
        </w:rPr>
        <w:t xml:space="preserve"> Presenciales, </w:t>
      </w:r>
      <w:r w:rsidR="00301727" w:rsidRPr="001D742E">
        <w:rPr>
          <w:rFonts w:asciiTheme="minorHAnsi" w:hAnsiTheme="minorHAnsi" w:cstheme="minorHAnsi"/>
          <w:sz w:val="24"/>
          <w:szCs w:val="24"/>
          <w:lang w:val="es-UY"/>
        </w:rPr>
        <w:t>siendo su misión la prestación de garantías para realizar las recorridas, intervención en caso de constatarse infraganti delito, y cobertura en caso de centro vulnerados hasta cubrir necesidades básicas del centro, que acompañarán a los funcionarios de la empresa adjudicataria en las rondas.</w:t>
      </w:r>
      <w:r w:rsidR="00301727" w:rsidRPr="00FF32FD">
        <w:rPr>
          <w:rFonts w:asciiTheme="minorHAnsi" w:hAnsiTheme="minorHAnsi" w:cstheme="minorHAnsi"/>
          <w:sz w:val="24"/>
          <w:szCs w:val="24"/>
          <w:lang w:val="es-UY"/>
        </w:rPr>
        <w:t xml:space="preserve"> </w:t>
      </w:r>
    </w:p>
    <w:p w:rsidR="000520BB" w:rsidRPr="00FF32FD" w:rsidRDefault="00033006" w:rsidP="00A704A9">
      <w:pPr>
        <w:pStyle w:val="Sangranormal"/>
        <w:numPr>
          <w:ilvl w:val="2"/>
          <w:numId w:val="5"/>
        </w:numPr>
        <w:spacing w:line="276" w:lineRule="auto"/>
        <w:ind w:left="0" w:firstLine="0"/>
        <w:jc w:val="both"/>
        <w:rPr>
          <w:rFonts w:asciiTheme="minorHAnsi" w:hAnsiTheme="minorHAnsi" w:cstheme="minorHAnsi"/>
          <w:sz w:val="24"/>
          <w:szCs w:val="24"/>
          <w:lang w:val="es-UY"/>
        </w:rPr>
      </w:pPr>
      <w:r>
        <w:rPr>
          <w:rFonts w:asciiTheme="minorHAnsi" w:hAnsiTheme="minorHAnsi" w:cstheme="minorHAnsi"/>
          <w:sz w:val="24"/>
          <w:szCs w:val="24"/>
          <w:lang w:val="es-UY"/>
        </w:rPr>
        <w:t>El Á</w:t>
      </w:r>
      <w:r w:rsidR="00301727" w:rsidRPr="00FF32FD">
        <w:rPr>
          <w:rFonts w:asciiTheme="minorHAnsi" w:hAnsiTheme="minorHAnsi" w:cstheme="minorHAnsi"/>
          <w:sz w:val="24"/>
          <w:szCs w:val="24"/>
          <w:lang w:val="es-UY"/>
        </w:rPr>
        <w:t xml:space="preserve">rea de </w:t>
      </w:r>
      <w:r w:rsidR="009F7E98" w:rsidRPr="00FF32FD">
        <w:rPr>
          <w:rFonts w:asciiTheme="minorHAnsi" w:hAnsiTheme="minorHAnsi" w:cstheme="minorHAnsi"/>
          <w:sz w:val="24"/>
          <w:szCs w:val="24"/>
          <w:lang w:val="es-UY"/>
        </w:rPr>
        <w:t>Seguridad</w:t>
      </w:r>
      <w:r w:rsidR="00301727" w:rsidRPr="00FF32FD">
        <w:rPr>
          <w:rFonts w:asciiTheme="minorHAnsi" w:hAnsiTheme="minorHAnsi" w:cstheme="minorHAnsi"/>
          <w:sz w:val="24"/>
          <w:szCs w:val="24"/>
          <w:lang w:val="es-UY"/>
        </w:rPr>
        <w:t xml:space="preserve"> de ANEP dispondrá </w:t>
      </w:r>
      <w:r w:rsidR="002D1122" w:rsidRPr="00FF32FD">
        <w:rPr>
          <w:rFonts w:asciiTheme="minorHAnsi" w:hAnsiTheme="minorHAnsi" w:cstheme="minorHAnsi"/>
          <w:sz w:val="24"/>
          <w:szCs w:val="24"/>
          <w:lang w:val="es-UY"/>
        </w:rPr>
        <w:t xml:space="preserve">que </w:t>
      </w:r>
      <w:r w:rsidR="00301727" w:rsidRPr="00FF32FD">
        <w:rPr>
          <w:rFonts w:asciiTheme="minorHAnsi" w:hAnsiTheme="minorHAnsi" w:cstheme="minorHAnsi"/>
          <w:sz w:val="24"/>
          <w:szCs w:val="24"/>
          <w:lang w:val="es-UY"/>
        </w:rPr>
        <w:t xml:space="preserve">los horarios de prestación de Servicio 222 en cada móvil, </w:t>
      </w:r>
      <w:r w:rsidR="00301727" w:rsidRPr="001D742E">
        <w:rPr>
          <w:rFonts w:asciiTheme="minorHAnsi" w:hAnsiTheme="minorHAnsi" w:cstheme="minorHAnsi"/>
          <w:sz w:val="24"/>
          <w:szCs w:val="24"/>
          <w:lang w:val="es-UY"/>
        </w:rPr>
        <w:t xml:space="preserve">el  </w:t>
      </w:r>
      <w:r w:rsidR="009F7E98" w:rsidRPr="001D742E">
        <w:rPr>
          <w:rFonts w:asciiTheme="minorHAnsi" w:hAnsiTheme="minorHAnsi" w:cstheme="minorHAnsi"/>
          <w:sz w:val="24"/>
          <w:szCs w:val="24"/>
          <w:lang w:val="es-UY"/>
        </w:rPr>
        <w:t>horario</w:t>
      </w:r>
      <w:r w:rsidR="00301727" w:rsidRPr="00FF32FD">
        <w:rPr>
          <w:rFonts w:asciiTheme="minorHAnsi" w:hAnsiTheme="minorHAnsi" w:cstheme="minorHAnsi"/>
          <w:sz w:val="24"/>
          <w:szCs w:val="24"/>
          <w:lang w:val="es-UY"/>
        </w:rPr>
        <w:t xml:space="preserve"> de cumplimiento de apoyo será de </w:t>
      </w:r>
      <w:proofErr w:type="gramStart"/>
      <w:r w:rsidR="00301727" w:rsidRPr="00FF32FD">
        <w:rPr>
          <w:rFonts w:asciiTheme="minorHAnsi" w:hAnsiTheme="minorHAnsi" w:cstheme="minorHAnsi"/>
          <w:sz w:val="24"/>
          <w:szCs w:val="24"/>
          <w:lang w:val="es-UY"/>
        </w:rPr>
        <w:t>Lunes</w:t>
      </w:r>
      <w:proofErr w:type="gramEnd"/>
      <w:r w:rsidR="00301727" w:rsidRPr="00FF32FD">
        <w:rPr>
          <w:rFonts w:asciiTheme="minorHAnsi" w:hAnsiTheme="minorHAnsi" w:cstheme="minorHAnsi"/>
          <w:sz w:val="24"/>
          <w:szCs w:val="24"/>
          <w:lang w:val="es-UY"/>
        </w:rPr>
        <w:t xml:space="preserve"> a Domingos de 19</w:t>
      </w:r>
      <w:r w:rsidR="00C13EE4" w:rsidRPr="00FF32FD">
        <w:rPr>
          <w:rFonts w:asciiTheme="minorHAnsi" w:hAnsiTheme="minorHAnsi" w:cstheme="minorHAnsi"/>
          <w:sz w:val="24"/>
          <w:szCs w:val="24"/>
          <w:lang w:val="es-UY"/>
        </w:rPr>
        <w:t>:00</w:t>
      </w:r>
      <w:r w:rsidR="00301727" w:rsidRPr="00FF32FD">
        <w:rPr>
          <w:rFonts w:asciiTheme="minorHAnsi" w:hAnsiTheme="minorHAnsi" w:cstheme="minorHAnsi"/>
          <w:sz w:val="24"/>
          <w:szCs w:val="24"/>
          <w:lang w:val="es-UY"/>
        </w:rPr>
        <w:t xml:space="preserve"> a 07</w:t>
      </w:r>
      <w:r w:rsidR="00C13EE4" w:rsidRPr="00FF32FD">
        <w:rPr>
          <w:rFonts w:asciiTheme="minorHAnsi" w:hAnsiTheme="minorHAnsi" w:cstheme="minorHAnsi"/>
          <w:sz w:val="24"/>
          <w:szCs w:val="24"/>
          <w:lang w:val="es-UY"/>
        </w:rPr>
        <w:t>:00</w:t>
      </w:r>
      <w:r w:rsidR="00301727" w:rsidRPr="00FF32FD">
        <w:rPr>
          <w:rFonts w:asciiTheme="minorHAnsi" w:hAnsiTheme="minorHAnsi" w:cstheme="minorHAnsi"/>
          <w:sz w:val="24"/>
          <w:szCs w:val="24"/>
          <w:lang w:val="es-UY"/>
        </w:rPr>
        <w:t xml:space="preserve"> h</w:t>
      </w:r>
      <w:r w:rsidR="00C13EE4" w:rsidRPr="00FF32FD">
        <w:rPr>
          <w:rFonts w:asciiTheme="minorHAnsi" w:hAnsiTheme="minorHAnsi" w:cstheme="minorHAnsi"/>
          <w:sz w:val="24"/>
          <w:szCs w:val="24"/>
          <w:lang w:val="es-UY"/>
        </w:rPr>
        <w:t>ora</w:t>
      </w:r>
      <w:r w:rsidR="00301727" w:rsidRPr="00FF32FD">
        <w:rPr>
          <w:rFonts w:asciiTheme="minorHAnsi" w:hAnsiTheme="minorHAnsi" w:cstheme="minorHAnsi"/>
          <w:sz w:val="24"/>
          <w:szCs w:val="24"/>
          <w:lang w:val="es-UY"/>
        </w:rPr>
        <w:t>s.</w:t>
      </w:r>
      <w:r w:rsidR="000520BB" w:rsidRPr="00FF32FD">
        <w:rPr>
          <w:rFonts w:asciiTheme="minorHAnsi" w:hAnsiTheme="minorHAnsi" w:cstheme="minorHAnsi"/>
          <w:sz w:val="24"/>
          <w:szCs w:val="24"/>
          <w:lang w:val="es-UY"/>
        </w:rPr>
        <w:t xml:space="preserve"> </w:t>
      </w:r>
    </w:p>
    <w:p w:rsidR="000520BB" w:rsidRPr="00FF32FD" w:rsidRDefault="000520BB" w:rsidP="00A704A9">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El servicio 222 deberá ser incorporado al móvil, en las seccionales zonales según se establezca en coordinación con la Jefatura de Policía de Montevideo, el Área de Seguridad de ANEP y la empresa contratada, en los horarios establecidos.</w:t>
      </w:r>
    </w:p>
    <w:p w:rsidR="000520BB" w:rsidRPr="00FF32FD" w:rsidRDefault="000520BB" w:rsidP="00A704A9">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El servicio 222 podrá ser llevado para cambio de turno a la Seccional establecida como punto de encuentro cuando </w:t>
      </w:r>
      <w:r w:rsidR="00FC6E58">
        <w:rPr>
          <w:rFonts w:asciiTheme="minorHAnsi" w:hAnsiTheme="minorHAnsi" w:cstheme="minorHAnsi"/>
          <w:sz w:val="24"/>
          <w:szCs w:val="24"/>
          <w:lang w:val="es-UY"/>
        </w:rPr>
        <w:t xml:space="preserve">él </w:t>
      </w:r>
      <w:r w:rsidRPr="00FF32FD">
        <w:rPr>
          <w:rFonts w:asciiTheme="minorHAnsi" w:hAnsiTheme="minorHAnsi" w:cstheme="minorHAnsi"/>
          <w:sz w:val="24"/>
          <w:szCs w:val="24"/>
          <w:lang w:val="es-UY"/>
        </w:rPr>
        <w:t>lo establezca, dejando constancia en planilla</w:t>
      </w:r>
      <w:r w:rsidR="00DC1BA6" w:rsidRPr="00FF32FD">
        <w:rPr>
          <w:rFonts w:asciiTheme="minorHAnsi" w:hAnsiTheme="minorHAnsi" w:cstheme="minorHAnsi"/>
          <w:sz w:val="24"/>
          <w:szCs w:val="24"/>
          <w:lang w:val="es-UY"/>
        </w:rPr>
        <w:t xml:space="preserve"> funcionario, </w:t>
      </w:r>
      <w:r w:rsidR="00C1238E" w:rsidRPr="00FF32FD">
        <w:rPr>
          <w:rFonts w:asciiTheme="minorHAnsi" w:hAnsiTheme="minorHAnsi" w:cstheme="minorHAnsi"/>
          <w:sz w:val="24"/>
          <w:szCs w:val="24"/>
          <w:lang w:val="es-UY"/>
        </w:rPr>
        <w:t>día</w:t>
      </w:r>
      <w:r w:rsidR="00DC1BA6" w:rsidRPr="00FF32FD">
        <w:rPr>
          <w:rFonts w:asciiTheme="minorHAnsi" w:hAnsiTheme="minorHAnsi" w:cstheme="minorHAnsi"/>
          <w:sz w:val="24"/>
          <w:szCs w:val="24"/>
          <w:lang w:val="es-UY"/>
        </w:rPr>
        <w:t xml:space="preserve"> y horario</w:t>
      </w:r>
      <w:r w:rsidRPr="00FF32FD">
        <w:rPr>
          <w:rFonts w:asciiTheme="minorHAnsi" w:hAnsiTheme="minorHAnsi" w:cstheme="minorHAnsi"/>
          <w:sz w:val="24"/>
          <w:szCs w:val="24"/>
          <w:lang w:val="es-UY"/>
        </w:rPr>
        <w:t>.</w:t>
      </w:r>
    </w:p>
    <w:p w:rsidR="000520BB" w:rsidRPr="00FF32FD" w:rsidRDefault="002D1122" w:rsidP="00A704A9">
      <w:pPr>
        <w:pStyle w:val="Sangranormal"/>
        <w:numPr>
          <w:ilvl w:val="2"/>
          <w:numId w:val="5"/>
        </w:numPr>
        <w:spacing w:line="276" w:lineRule="auto"/>
        <w:ind w:left="0" w:firstLine="0"/>
        <w:jc w:val="both"/>
        <w:rPr>
          <w:rFonts w:asciiTheme="minorHAnsi" w:hAnsiTheme="minorHAnsi" w:cstheme="minorHAnsi"/>
          <w:b/>
          <w:sz w:val="24"/>
          <w:szCs w:val="24"/>
          <w:lang w:val="es-UY"/>
        </w:rPr>
      </w:pPr>
      <w:r w:rsidRPr="00FF32FD">
        <w:rPr>
          <w:rFonts w:asciiTheme="minorHAnsi" w:hAnsiTheme="minorHAnsi" w:cstheme="minorHAnsi"/>
          <w:sz w:val="24"/>
          <w:szCs w:val="24"/>
          <w:lang w:val="es-UY"/>
        </w:rPr>
        <w:t xml:space="preserve">El servicio 222 </w:t>
      </w:r>
      <w:r w:rsidR="002F5EA5" w:rsidRPr="00FF32FD">
        <w:rPr>
          <w:rFonts w:asciiTheme="minorHAnsi" w:hAnsiTheme="minorHAnsi" w:cstheme="minorHAnsi"/>
          <w:sz w:val="24"/>
          <w:szCs w:val="24"/>
          <w:lang w:val="es-UY"/>
        </w:rPr>
        <w:t>deberá</w:t>
      </w:r>
      <w:r w:rsidRPr="00FF32FD">
        <w:rPr>
          <w:rFonts w:asciiTheme="minorHAnsi" w:hAnsiTheme="minorHAnsi" w:cstheme="minorHAnsi"/>
          <w:sz w:val="24"/>
          <w:szCs w:val="24"/>
          <w:lang w:val="es-UY"/>
        </w:rPr>
        <w:t xml:space="preserve"> registrarse en la planilla del móvil asignado.</w:t>
      </w:r>
    </w:p>
    <w:p w:rsidR="00301727" w:rsidRPr="00FF32FD" w:rsidRDefault="00301727" w:rsidP="00A704A9">
      <w:pPr>
        <w:pStyle w:val="Sangranormal"/>
        <w:numPr>
          <w:ilvl w:val="2"/>
          <w:numId w:val="5"/>
        </w:numPr>
        <w:spacing w:line="276" w:lineRule="auto"/>
        <w:ind w:left="0" w:firstLine="0"/>
        <w:jc w:val="both"/>
        <w:rPr>
          <w:rFonts w:asciiTheme="minorHAnsi" w:hAnsiTheme="minorHAnsi" w:cstheme="minorHAnsi"/>
          <w:b/>
          <w:sz w:val="24"/>
          <w:szCs w:val="24"/>
          <w:lang w:val="es-UY"/>
        </w:rPr>
      </w:pPr>
      <w:r w:rsidRPr="00FF32FD">
        <w:rPr>
          <w:rFonts w:asciiTheme="minorHAnsi" w:hAnsiTheme="minorHAnsi" w:cstheme="minorHAnsi"/>
          <w:sz w:val="24"/>
          <w:szCs w:val="24"/>
          <w:lang w:val="es-UY"/>
        </w:rPr>
        <w:t xml:space="preserve">Se podrá brindar copia de la </w:t>
      </w:r>
      <w:r w:rsidR="002D1122" w:rsidRPr="00FF32FD">
        <w:rPr>
          <w:rFonts w:asciiTheme="minorHAnsi" w:hAnsiTheme="minorHAnsi" w:cstheme="minorHAnsi"/>
          <w:sz w:val="24"/>
          <w:szCs w:val="24"/>
          <w:lang w:val="es-UY"/>
        </w:rPr>
        <w:t>planilla</w:t>
      </w:r>
      <w:r w:rsidRPr="00FF32FD">
        <w:rPr>
          <w:rFonts w:asciiTheme="minorHAnsi" w:hAnsiTheme="minorHAnsi" w:cstheme="minorHAnsi"/>
          <w:sz w:val="24"/>
          <w:szCs w:val="24"/>
          <w:lang w:val="es-UY"/>
        </w:rPr>
        <w:t xml:space="preserve"> al Oficial Control del Servicio 222 asignado al móvil de la zona</w:t>
      </w:r>
      <w:r w:rsidR="002D1122" w:rsidRPr="00FF32FD">
        <w:rPr>
          <w:rFonts w:asciiTheme="minorHAnsi" w:hAnsiTheme="minorHAnsi" w:cstheme="minorHAnsi"/>
          <w:sz w:val="24"/>
          <w:szCs w:val="24"/>
          <w:lang w:val="es-UY"/>
        </w:rPr>
        <w:t xml:space="preserve">, bajo autorización del </w:t>
      </w:r>
      <w:r w:rsidR="00033006">
        <w:rPr>
          <w:rFonts w:asciiTheme="minorHAnsi" w:hAnsiTheme="minorHAnsi" w:cstheme="minorHAnsi"/>
          <w:sz w:val="24"/>
          <w:szCs w:val="24"/>
          <w:lang w:val="es-UY"/>
        </w:rPr>
        <w:t>Á</w:t>
      </w:r>
      <w:r w:rsidR="002D1122" w:rsidRPr="00FF32FD">
        <w:rPr>
          <w:rFonts w:asciiTheme="minorHAnsi" w:hAnsiTheme="minorHAnsi" w:cstheme="minorHAnsi"/>
          <w:sz w:val="24"/>
          <w:szCs w:val="24"/>
          <w:lang w:val="es-UY"/>
        </w:rPr>
        <w:t>rea de Seguridad de ANEP</w:t>
      </w:r>
      <w:r w:rsidRPr="00FF32FD">
        <w:rPr>
          <w:rFonts w:asciiTheme="minorHAnsi" w:hAnsiTheme="minorHAnsi" w:cstheme="minorHAnsi"/>
          <w:sz w:val="24"/>
          <w:szCs w:val="24"/>
          <w:lang w:val="es-UY"/>
        </w:rPr>
        <w:t>.</w:t>
      </w:r>
    </w:p>
    <w:p w:rsidR="009D2F2B" w:rsidRPr="00FF32FD" w:rsidRDefault="009D2F2B" w:rsidP="00A704A9">
      <w:pPr>
        <w:pStyle w:val="Sangranormal"/>
        <w:numPr>
          <w:ilvl w:val="1"/>
          <w:numId w:val="5"/>
        </w:numPr>
        <w:spacing w:line="276" w:lineRule="auto"/>
        <w:rPr>
          <w:rFonts w:asciiTheme="minorHAnsi" w:hAnsiTheme="minorHAnsi" w:cstheme="minorHAnsi"/>
          <w:b/>
          <w:caps/>
          <w:sz w:val="24"/>
          <w:szCs w:val="24"/>
          <w:lang w:val="es-UY"/>
        </w:rPr>
      </w:pPr>
      <w:bookmarkStart w:id="20" w:name="OLE_LINK19"/>
      <w:bookmarkEnd w:id="19"/>
      <w:r w:rsidRPr="00FF32FD">
        <w:rPr>
          <w:rFonts w:asciiTheme="minorHAnsi" w:hAnsiTheme="minorHAnsi" w:cstheme="minorHAnsi"/>
          <w:b/>
          <w:caps/>
          <w:sz w:val="24"/>
          <w:szCs w:val="24"/>
          <w:lang w:val="es-UY"/>
        </w:rPr>
        <w:t>rondas VIRTUALES</w:t>
      </w:r>
    </w:p>
    <w:p w:rsidR="009D2F2B" w:rsidRPr="00FF32FD" w:rsidRDefault="009D2F2B" w:rsidP="00A704A9">
      <w:pPr>
        <w:pStyle w:val="Sangranormal"/>
        <w:numPr>
          <w:ilvl w:val="2"/>
          <w:numId w:val="5"/>
        </w:numPr>
        <w:spacing w:line="276" w:lineRule="auto"/>
        <w:ind w:left="0" w:firstLine="0"/>
        <w:jc w:val="both"/>
        <w:rPr>
          <w:rStyle w:val="Hipervnculovisitado"/>
          <w:rFonts w:asciiTheme="minorHAnsi" w:hAnsiTheme="minorHAnsi" w:cstheme="minorHAnsi"/>
          <w:b/>
          <w:color w:val="auto"/>
          <w:sz w:val="24"/>
          <w:szCs w:val="24"/>
          <w:u w:val="none"/>
          <w:lang w:val="es-UY"/>
        </w:rPr>
      </w:pPr>
      <w:r w:rsidRPr="00FF32FD">
        <w:rPr>
          <w:rStyle w:val="Hipervnculovisitado"/>
          <w:rFonts w:asciiTheme="minorHAnsi" w:hAnsiTheme="minorHAnsi" w:cstheme="minorHAnsi"/>
          <w:color w:val="auto"/>
          <w:sz w:val="24"/>
          <w:szCs w:val="24"/>
          <w:u w:val="none"/>
          <w:lang w:val="es-UY"/>
        </w:rPr>
        <w:t>Los operarios del Centro de Control realizarán servicio de rondas virtuales aleatorias por parte del operador del Centro de Control, verificar la normalidad en el cierre del centro educativo, previendo anomalías.</w:t>
      </w:r>
    </w:p>
    <w:p w:rsidR="009D2F2B" w:rsidRPr="00FC6E58" w:rsidRDefault="009D2F2B" w:rsidP="00A704A9">
      <w:pPr>
        <w:pStyle w:val="Sangranormal"/>
        <w:numPr>
          <w:ilvl w:val="2"/>
          <w:numId w:val="5"/>
        </w:numPr>
        <w:spacing w:line="276" w:lineRule="auto"/>
        <w:ind w:left="0" w:firstLine="0"/>
        <w:jc w:val="both"/>
        <w:rPr>
          <w:rStyle w:val="Hipervnculovisitado"/>
          <w:rFonts w:asciiTheme="minorHAnsi" w:hAnsiTheme="minorHAnsi" w:cstheme="minorHAnsi"/>
          <w:b/>
          <w:color w:val="auto"/>
          <w:sz w:val="24"/>
          <w:szCs w:val="24"/>
          <w:u w:val="none"/>
          <w:lang w:val="es-UY"/>
        </w:rPr>
      </w:pPr>
      <w:r w:rsidRPr="00FF32FD">
        <w:rPr>
          <w:rStyle w:val="Hipervnculovisitado"/>
          <w:rFonts w:asciiTheme="minorHAnsi" w:hAnsiTheme="minorHAnsi" w:cstheme="minorHAnsi"/>
          <w:color w:val="auto"/>
          <w:sz w:val="24"/>
          <w:szCs w:val="24"/>
          <w:u w:val="none"/>
          <w:lang w:val="es-UY"/>
        </w:rPr>
        <w:t>En las rondas virtuales, dentro del hor</w:t>
      </w:r>
      <w:r w:rsidR="00FC6E58">
        <w:rPr>
          <w:rStyle w:val="Hipervnculovisitado"/>
          <w:rFonts w:asciiTheme="minorHAnsi" w:hAnsiTheme="minorHAnsi" w:cstheme="minorHAnsi"/>
          <w:color w:val="auto"/>
          <w:sz w:val="24"/>
          <w:szCs w:val="24"/>
          <w:u w:val="none"/>
          <w:lang w:val="es-UY"/>
        </w:rPr>
        <w:t xml:space="preserve">ario establecido, se </w:t>
      </w:r>
      <w:r w:rsidR="00496566">
        <w:rPr>
          <w:rStyle w:val="Hipervnculovisitado"/>
          <w:rFonts w:asciiTheme="minorHAnsi" w:hAnsiTheme="minorHAnsi" w:cstheme="minorHAnsi"/>
          <w:color w:val="auto"/>
          <w:sz w:val="24"/>
          <w:szCs w:val="24"/>
          <w:u w:val="none"/>
          <w:lang w:val="es-UY"/>
        </w:rPr>
        <w:t xml:space="preserve">podrán </w:t>
      </w:r>
      <w:r w:rsidR="00FC6E58">
        <w:rPr>
          <w:rStyle w:val="Hipervnculovisitado"/>
          <w:rFonts w:asciiTheme="minorHAnsi" w:hAnsiTheme="minorHAnsi" w:cstheme="minorHAnsi"/>
          <w:color w:val="auto"/>
          <w:sz w:val="24"/>
          <w:szCs w:val="24"/>
          <w:u w:val="none"/>
          <w:lang w:val="es-UY"/>
        </w:rPr>
        <w:t>visualizar</w:t>
      </w:r>
      <w:r w:rsidR="00496566">
        <w:rPr>
          <w:rStyle w:val="Hipervnculovisitado"/>
          <w:rFonts w:asciiTheme="minorHAnsi" w:hAnsiTheme="minorHAnsi" w:cstheme="minorHAnsi"/>
          <w:color w:val="auto"/>
          <w:sz w:val="24"/>
          <w:szCs w:val="24"/>
          <w:u w:val="none"/>
          <w:lang w:val="es-UY"/>
        </w:rPr>
        <w:t xml:space="preserve"> acciones de índole sospechosa</w:t>
      </w:r>
      <w:r w:rsidRPr="00FF32FD">
        <w:rPr>
          <w:rStyle w:val="Hipervnculovisitado"/>
          <w:rFonts w:asciiTheme="minorHAnsi" w:hAnsiTheme="minorHAnsi" w:cstheme="minorHAnsi"/>
          <w:color w:val="auto"/>
          <w:sz w:val="24"/>
          <w:szCs w:val="24"/>
          <w:u w:val="none"/>
          <w:lang w:val="es-UY"/>
        </w:rPr>
        <w:t xml:space="preserve"> en las zonas aledañas, pudiendo activar el protocolo de actuación</w:t>
      </w:r>
      <w:r w:rsidR="00496566">
        <w:rPr>
          <w:rStyle w:val="Hipervnculovisitado"/>
          <w:rFonts w:asciiTheme="minorHAnsi" w:hAnsiTheme="minorHAnsi" w:cstheme="minorHAnsi"/>
          <w:color w:val="auto"/>
          <w:sz w:val="24"/>
          <w:szCs w:val="24"/>
          <w:u w:val="none"/>
          <w:lang w:val="es-UY"/>
        </w:rPr>
        <w:t xml:space="preserve"> ante un posible hecho delictivo</w:t>
      </w:r>
      <w:r w:rsidRPr="00FF32FD">
        <w:rPr>
          <w:rStyle w:val="Hipervnculovisitado"/>
          <w:rFonts w:asciiTheme="minorHAnsi" w:hAnsiTheme="minorHAnsi" w:cstheme="minorHAnsi"/>
          <w:color w:val="auto"/>
          <w:sz w:val="24"/>
          <w:szCs w:val="24"/>
          <w:u w:val="none"/>
          <w:lang w:val="es-UY"/>
        </w:rPr>
        <w:t>, dando aviso al móvil y al C</w:t>
      </w:r>
      <w:r w:rsidR="006F4744" w:rsidRPr="00FF32FD">
        <w:rPr>
          <w:rStyle w:val="Hipervnculovisitado"/>
          <w:rFonts w:asciiTheme="minorHAnsi" w:hAnsiTheme="minorHAnsi" w:cstheme="minorHAnsi"/>
          <w:color w:val="auto"/>
          <w:sz w:val="24"/>
          <w:szCs w:val="24"/>
          <w:u w:val="none"/>
          <w:lang w:val="es-UY"/>
        </w:rPr>
        <w:t>CU (Centro de Comando Unificado)</w:t>
      </w:r>
      <w:r w:rsidRPr="00FF32FD">
        <w:rPr>
          <w:rStyle w:val="Hipervnculovisitado"/>
          <w:rFonts w:asciiTheme="minorHAnsi" w:hAnsiTheme="minorHAnsi" w:cstheme="minorHAnsi"/>
          <w:color w:val="auto"/>
          <w:sz w:val="24"/>
          <w:szCs w:val="24"/>
          <w:u w:val="none"/>
          <w:lang w:val="es-UY"/>
        </w:rPr>
        <w:t>.</w:t>
      </w:r>
    </w:p>
    <w:p w:rsidR="0089567B" w:rsidRPr="004239D2" w:rsidRDefault="0089567B" w:rsidP="00A704A9">
      <w:pPr>
        <w:pStyle w:val="Sangranormal"/>
        <w:numPr>
          <w:ilvl w:val="1"/>
          <w:numId w:val="5"/>
        </w:numPr>
        <w:spacing w:line="276" w:lineRule="auto"/>
        <w:jc w:val="both"/>
        <w:rPr>
          <w:rFonts w:asciiTheme="minorHAnsi" w:hAnsiTheme="minorHAnsi" w:cstheme="minorHAnsi"/>
          <w:b/>
          <w:bCs/>
          <w:caps/>
          <w:sz w:val="24"/>
          <w:szCs w:val="24"/>
          <w:lang w:val="es-UY"/>
        </w:rPr>
      </w:pPr>
      <w:bookmarkStart w:id="21" w:name="OLE_LINK20"/>
      <w:bookmarkEnd w:id="20"/>
      <w:r w:rsidRPr="004239D2">
        <w:rPr>
          <w:rFonts w:asciiTheme="minorHAnsi" w:hAnsiTheme="minorHAnsi" w:cstheme="minorHAnsi"/>
          <w:b/>
          <w:bCs/>
          <w:caps/>
          <w:sz w:val="24"/>
          <w:szCs w:val="24"/>
          <w:lang w:val="es-UY"/>
        </w:rPr>
        <w:t xml:space="preserve">Tenencia </w:t>
      </w:r>
      <w:r w:rsidR="00BD3FC9" w:rsidRPr="004239D2">
        <w:rPr>
          <w:rFonts w:asciiTheme="minorHAnsi" w:hAnsiTheme="minorHAnsi" w:cstheme="minorHAnsi"/>
          <w:b/>
          <w:bCs/>
          <w:caps/>
          <w:sz w:val="24"/>
          <w:szCs w:val="24"/>
          <w:lang w:val="es-UY"/>
        </w:rPr>
        <w:t xml:space="preserve">de llaves </w:t>
      </w:r>
    </w:p>
    <w:p w:rsidR="0089567B" w:rsidRPr="004239D2" w:rsidRDefault="004239D2" w:rsidP="00A704A9">
      <w:pPr>
        <w:pStyle w:val="Sangranormal"/>
        <w:numPr>
          <w:ilvl w:val="2"/>
          <w:numId w:val="5"/>
        </w:numPr>
        <w:spacing w:line="276" w:lineRule="auto"/>
        <w:ind w:left="0" w:firstLine="0"/>
        <w:jc w:val="both"/>
        <w:rPr>
          <w:rFonts w:asciiTheme="minorHAnsi" w:hAnsiTheme="minorHAnsi" w:cstheme="minorHAnsi"/>
          <w:b/>
          <w:sz w:val="24"/>
          <w:szCs w:val="24"/>
          <w:lang w:val="es-UY"/>
        </w:rPr>
      </w:pPr>
      <w:r w:rsidRPr="004239D2">
        <w:rPr>
          <w:rFonts w:asciiTheme="minorHAnsi" w:hAnsiTheme="minorHAnsi" w:cstheme="minorHAnsi"/>
          <w:sz w:val="24"/>
          <w:szCs w:val="24"/>
          <w:lang w:val="es-UY"/>
        </w:rPr>
        <w:t xml:space="preserve">La empresa adjudicada contara en el móvil con </w:t>
      </w:r>
      <w:r w:rsidR="0089567B" w:rsidRPr="004239D2">
        <w:rPr>
          <w:rFonts w:asciiTheme="minorHAnsi" w:hAnsiTheme="minorHAnsi" w:cstheme="minorHAnsi"/>
          <w:sz w:val="24"/>
          <w:szCs w:val="24"/>
          <w:lang w:val="es-UY"/>
        </w:rPr>
        <w:t xml:space="preserve">la </w:t>
      </w:r>
      <w:r w:rsidR="00C62CDD" w:rsidRPr="004239D2">
        <w:rPr>
          <w:rFonts w:asciiTheme="minorHAnsi" w:hAnsiTheme="minorHAnsi" w:cstheme="minorHAnsi"/>
          <w:sz w:val="24"/>
          <w:szCs w:val="24"/>
          <w:lang w:val="es-UY"/>
        </w:rPr>
        <w:t>tenencia de</w:t>
      </w:r>
      <w:r w:rsidR="0089567B" w:rsidRPr="004239D2">
        <w:rPr>
          <w:rFonts w:asciiTheme="minorHAnsi" w:hAnsiTheme="minorHAnsi" w:cstheme="minorHAnsi"/>
          <w:sz w:val="24"/>
          <w:szCs w:val="24"/>
          <w:lang w:val="es-UY"/>
        </w:rPr>
        <w:t xml:space="preserve"> llaves</w:t>
      </w:r>
      <w:r w:rsidR="00C62CDD" w:rsidRPr="004239D2">
        <w:rPr>
          <w:rFonts w:asciiTheme="minorHAnsi" w:hAnsiTheme="minorHAnsi" w:cstheme="minorHAnsi"/>
          <w:sz w:val="24"/>
          <w:szCs w:val="24"/>
          <w:lang w:val="es-UY"/>
        </w:rPr>
        <w:t xml:space="preserve">, </w:t>
      </w:r>
      <w:r w:rsidR="001B54C2" w:rsidRPr="004239D2">
        <w:rPr>
          <w:rFonts w:asciiTheme="minorHAnsi" w:hAnsiTheme="minorHAnsi" w:cstheme="minorHAnsi"/>
          <w:sz w:val="24"/>
          <w:szCs w:val="24"/>
          <w:lang w:val="es-UY"/>
        </w:rPr>
        <w:t xml:space="preserve">acceso al predio, a las instalaciones </w:t>
      </w:r>
      <w:r w:rsidR="00AB13AA" w:rsidRPr="004239D2">
        <w:rPr>
          <w:rFonts w:asciiTheme="minorHAnsi" w:hAnsiTheme="minorHAnsi" w:cstheme="minorHAnsi"/>
          <w:sz w:val="24"/>
          <w:szCs w:val="24"/>
          <w:lang w:val="es-UY"/>
        </w:rPr>
        <w:t>y a</w:t>
      </w:r>
      <w:r w:rsidR="00FC6E58" w:rsidRPr="004239D2">
        <w:rPr>
          <w:rFonts w:asciiTheme="minorHAnsi" w:hAnsiTheme="minorHAnsi" w:cstheme="minorHAnsi"/>
          <w:sz w:val="24"/>
          <w:szCs w:val="24"/>
          <w:lang w:val="es-UY"/>
        </w:rPr>
        <w:t>l</w:t>
      </w:r>
      <w:r w:rsidR="00AB13AA" w:rsidRPr="004239D2">
        <w:rPr>
          <w:rFonts w:asciiTheme="minorHAnsi" w:hAnsiTheme="minorHAnsi" w:cstheme="minorHAnsi"/>
          <w:sz w:val="24"/>
          <w:szCs w:val="24"/>
          <w:lang w:val="es-UY"/>
        </w:rPr>
        <w:t xml:space="preserve"> panel de sistemas de alarma y video </w:t>
      </w:r>
      <w:r w:rsidR="00FD2E43" w:rsidRPr="004239D2">
        <w:rPr>
          <w:rFonts w:asciiTheme="minorHAnsi" w:hAnsiTheme="minorHAnsi" w:cstheme="minorHAnsi"/>
          <w:sz w:val="24"/>
          <w:szCs w:val="24"/>
          <w:lang w:val="es-UY"/>
        </w:rPr>
        <w:t>vigilancia</w:t>
      </w:r>
      <w:r w:rsidR="001B54C2" w:rsidRPr="004239D2">
        <w:rPr>
          <w:rFonts w:asciiTheme="minorHAnsi" w:hAnsiTheme="minorHAnsi" w:cstheme="minorHAnsi"/>
          <w:sz w:val="24"/>
          <w:szCs w:val="24"/>
          <w:lang w:val="es-UY"/>
        </w:rPr>
        <w:t xml:space="preserve">, </w:t>
      </w:r>
      <w:r w:rsidR="00AB13AA" w:rsidRPr="004239D2">
        <w:rPr>
          <w:rFonts w:asciiTheme="minorHAnsi" w:hAnsiTheme="minorHAnsi" w:cstheme="minorHAnsi"/>
          <w:sz w:val="24"/>
          <w:szCs w:val="24"/>
          <w:lang w:val="es-UY"/>
        </w:rPr>
        <w:t>de todos</w:t>
      </w:r>
      <w:r w:rsidR="00FC6E58" w:rsidRPr="004239D2">
        <w:rPr>
          <w:rFonts w:asciiTheme="minorHAnsi" w:hAnsiTheme="minorHAnsi" w:cstheme="minorHAnsi"/>
          <w:sz w:val="24"/>
          <w:szCs w:val="24"/>
          <w:lang w:val="es-UY"/>
        </w:rPr>
        <w:t xml:space="preserve"> los</w:t>
      </w:r>
      <w:r w:rsidR="00AB13AA" w:rsidRPr="004239D2">
        <w:rPr>
          <w:rFonts w:asciiTheme="minorHAnsi" w:hAnsiTheme="minorHAnsi" w:cstheme="minorHAnsi"/>
          <w:sz w:val="24"/>
          <w:szCs w:val="24"/>
          <w:lang w:val="es-UY"/>
        </w:rPr>
        <w:t xml:space="preserve"> Centros Educativos</w:t>
      </w:r>
      <w:r w:rsidR="00FC6E58" w:rsidRPr="004239D2">
        <w:rPr>
          <w:rFonts w:asciiTheme="minorHAnsi" w:hAnsiTheme="minorHAnsi" w:cstheme="minorHAnsi"/>
          <w:sz w:val="24"/>
          <w:szCs w:val="24"/>
          <w:lang w:val="es-UY"/>
        </w:rPr>
        <w:t>.</w:t>
      </w:r>
      <w:r w:rsidR="00C62CDD" w:rsidRPr="004239D2">
        <w:rPr>
          <w:rFonts w:asciiTheme="minorHAnsi" w:hAnsiTheme="minorHAnsi" w:cstheme="minorHAnsi"/>
          <w:sz w:val="24"/>
          <w:szCs w:val="24"/>
          <w:lang w:val="es-UY"/>
        </w:rPr>
        <w:t xml:space="preserve"> </w:t>
      </w:r>
    </w:p>
    <w:p w:rsidR="002D1122" w:rsidRPr="00400B0D" w:rsidRDefault="002D1122" w:rsidP="00A704A9">
      <w:pPr>
        <w:pStyle w:val="Sangranormal"/>
        <w:numPr>
          <w:ilvl w:val="2"/>
          <w:numId w:val="5"/>
        </w:numPr>
        <w:spacing w:line="276" w:lineRule="auto"/>
        <w:ind w:left="0" w:firstLine="0"/>
        <w:jc w:val="both"/>
        <w:rPr>
          <w:rFonts w:asciiTheme="minorHAnsi" w:hAnsiTheme="minorHAnsi" w:cstheme="minorHAnsi"/>
          <w:b/>
          <w:sz w:val="24"/>
          <w:szCs w:val="24"/>
          <w:lang w:val="es-UY"/>
        </w:rPr>
      </w:pPr>
      <w:r w:rsidRPr="00400B0D">
        <w:rPr>
          <w:rFonts w:asciiTheme="minorHAnsi" w:hAnsiTheme="minorHAnsi" w:cstheme="minorHAnsi"/>
          <w:sz w:val="24"/>
          <w:szCs w:val="24"/>
          <w:lang w:val="es-UY"/>
        </w:rPr>
        <w:t>Ser</w:t>
      </w:r>
      <w:r w:rsidR="00FC6E58" w:rsidRPr="00400B0D">
        <w:rPr>
          <w:rFonts w:asciiTheme="minorHAnsi" w:hAnsiTheme="minorHAnsi" w:cstheme="minorHAnsi"/>
          <w:sz w:val="24"/>
          <w:szCs w:val="24"/>
          <w:lang w:val="es-UY"/>
        </w:rPr>
        <w:t>á</w:t>
      </w:r>
      <w:r w:rsidRPr="00400B0D">
        <w:rPr>
          <w:rFonts w:asciiTheme="minorHAnsi" w:hAnsiTheme="minorHAnsi" w:cstheme="minorHAnsi"/>
          <w:sz w:val="24"/>
          <w:szCs w:val="24"/>
          <w:lang w:val="es-UY"/>
        </w:rPr>
        <w:t xml:space="preserve"> responsabilidad de la empresa contar con la totalidad de las llaves que permitan el acceso al </w:t>
      </w:r>
      <w:r w:rsidR="002F5EA5" w:rsidRPr="00400B0D">
        <w:rPr>
          <w:rFonts w:asciiTheme="minorHAnsi" w:hAnsiTheme="minorHAnsi" w:cstheme="minorHAnsi"/>
          <w:sz w:val="24"/>
          <w:szCs w:val="24"/>
          <w:lang w:val="es-UY"/>
        </w:rPr>
        <w:t>Centro</w:t>
      </w:r>
      <w:r w:rsidRPr="00400B0D">
        <w:rPr>
          <w:rFonts w:asciiTheme="minorHAnsi" w:hAnsiTheme="minorHAnsi" w:cstheme="minorHAnsi"/>
          <w:sz w:val="24"/>
          <w:szCs w:val="24"/>
          <w:lang w:val="es-UY"/>
        </w:rPr>
        <w:t xml:space="preserve"> Educativo.</w:t>
      </w:r>
    </w:p>
    <w:p w:rsidR="006D279D" w:rsidRPr="00FF32FD" w:rsidRDefault="0089567B" w:rsidP="00A704A9">
      <w:pPr>
        <w:pStyle w:val="Sangranormal"/>
        <w:numPr>
          <w:ilvl w:val="2"/>
          <w:numId w:val="5"/>
        </w:numPr>
        <w:spacing w:line="276" w:lineRule="auto"/>
        <w:ind w:left="0" w:firstLine="0"/>
        <w:jc w:val="both"/>
        <w:rPr>
          <w:rFonts w:asciiTheme="minorHAnsi" w:hAnsiTheme="minorHAnsi" w:cstheme="minorHAnsi"/>
          <w:b/>
          <w:sz w:val="24"/>
          <w:szCs w:val="24"/>
          <w:lang w:val="es-UY"/>
        </w:rPr>
      </w:pPr>
      <w:r w:rsidRPr="00FF32FD">
        <w:rPr>
          <w:rFonts w:asciiTheme="minorHAnsi" w:hAnsiTheme="minorHAnsi" w:cstheme="minorHAnsi"/>
          <w:sz w:val="24"/>
          <w:szCs w:val="24"/>
          <w:lang w:val="es-UY"/>
        </w:rPr>
        <w:t xml:space="preserve">Se entregará por parte del responsable de cada Centro Educativo a la empresa adjudicataria </w:t>
      </w:r>
      <w:r w:rsidR="00A234BF" w:rsidRPr="00FF32FD">
        <w:rPr>
          <w:rFonts w:asciiTheme="minorHAnsi" w:hAnsiTheme="minorHAnsi" w:cstheme="minorHAnsi"/>
          <w:sz w:val="24"/>
          <w:szCs w:val="24"/>
          <w:lang w:val="es-UY"/>
        </w:rPr>
        <w:t xml:space="preserve">o por el </w:t>
      </w:r>
      <w:r w:rsidR="0049422C" w:rsidRPr="00FF32FD">
        <w:rPr>
          <w:rFonts w:asciiTheme="minorHAnsi" w:hAnsiTheme="minorHAnsi" w:cstheme="minorHAnsi"/>
          <w:sz w:val="24"/>
          <w:szCs w:val="24"/>
          <w:lang w:val="es-UY"/>
        </w:rPr>
        <w:t>Área</w:t>
      </w:r>
      <w:r w:rsidR="00A234BF" w:rsidRPr="00FF32FD">
        <w:rPr>
          <w:rFonts w:asciiTheme="minorHAnsi" w:hAnsiTheme="minorHAnsi" w:cstheme="minorHAnsi"/>
          <w:sz w:val="24"/>
          <w:szCs w:val="24"/>
          <w:lang w:val="es-UY"/>
        </w:rPr>
        <w:t xml:space="preserve"> de Seguridad de ANEP, un </w:t>
      </w:r>
      <w:r w:rsidRPr="00FF32FD">
        <w:rPr>
          <w:rFonts w:asciiTheme="minorHAnsi" w:hAnsiTheme="minorHAnsi" w:cstheme="minorHAnsi"/>
          <w:sz w:val="24"/>
          <w:szCs w:val="24"/>
          <w:lang w:val="es-UY"/>
        </w:rPr>
        <w:t>duplicado de las llaves, tanto del acceso perimetral como del acceso al centro y de la central de alarmas, para poder realizar las rondas perimetrales y el ingreso al Centro Educativo cuando sea necesario según lo estipulado.</w:t>
      </w:r>
    </w:p>
    <w:p w:rsidR="006D279D" w:rsidRPr="00FF32FD" w:rsidRDefault="0089567B" w:rsidP="00A704A9">
      <w:pPr>
        <w:pStyle w:val="Sangranormal"/>
        <w:numPr>
          <w:ilvl w:val="2"/>
          <w:numId w:val="5"/>
        </w:numPr>
        <w:spacing w:line="276" w:lineRule="auto"/>
        <w:ind w:left="0" w:firstLine="0"/>
        <w:jc w:val="both"/>
        <w:rPr>
          <w:rFonts w:asciiTheme="minorHAnsi" w:hAnsiTheme="minorHAnsi" w:cstheme="minorHAnsi"/>
          <w:b/>
          <w:sz w:val="24"/>
          <w:szCs w:val="24"/>
          <w:lang w:val="es-UY"/>
        </w:rPr>
      </w:pPr>
      <w:r w:rsidRPr="00FF32FD">
        <w:rPr>
          <w:rFonts w:asciiTheme="minorHAnsi" w:hAnsiTheme="minorHAnsi" w:cstheme="minorHAnsi"/>
          <w:sz w:val="24"/>
          <w:szCs w:val="24"/>
          <w:lang w:val="es-UY"/>
        </w:rPr>
        <w:t xml:space="preserve">Los puntos de accesos a los locales serán determinados por los responsables de cada uno de los Centros Educativos. </w:t>
      </w:r>
    </w:p>
    <w:p w:rsidR="006D279D" w:rsidRPr="00FF32FD" w:rsidRDefault="0089567B" w:rsidP="00A704A9">
      <w:pPr>
        <w:pStyle w:val="Sangranormal"/>
        <w:numPr>
          <w:ilvl w:val="2"/>
          <w:numId w:val="5"/>
        </w:numPr>
        <w:spacing w:line="276" w:lineRule="auto"/>
        <w:ind w:left="0" w:firstLine="0"/>
        <w:jc w:val="both"/>
        <w:rPr>
          <w:rFonts w:asciiTheme="minorHAnsi" w:hAnsiTheme="minorHAnsi" w:cstheme="minorHAnsi"/>
          <w:b/>
          <w:sz w:val="24"/>
          <w:szCs w:val="24"/>
          <w:lang w:val="es-UY"/>
        </w:rPr>
      </w:pPr>
      <w:r w:rsidRPr="00FF32FD">
        <w:rPr>
          <w:rFonts w:asciiTheme="minorHAnsi" w:hAnsiTheme="minorHAnsi" w:cstheme="minorHAnsi"/>
          <w:sz w:val="24"/>
          <w:szCs w:val="24"/>
          <w:lang w:val="es-UY"/>
        </w:rPr>
        <w:t>Al momento de la recepción de las llaves, se deberá</w:t>
      </w:r>
      <w:r w:rsidR="00106497" w:rsidRPr="00FF32FD">
        <w:rPr>
          <w:rFonts w:asciiTheme="minorHAnsi" w:hAnsiTheme="minorHAnsi" w:cstheme="minorHAnsi"/>
          <w:sz w:val="24"/>
          <w:szCs w:val="24"/>
          <w:lang w:val="es-UY"/>
        </w:rPr>
        <w:t>n</w:t>
      </w:r>
      <w:r w:rsidRPr="00FF32FD">
        <w:rPr>
          <w:rFonts w:asciiTheme="minorHAnsi" w:hAnsiTheme="minorHAnsi" w:cstheme="minorHAnsi"/>
          <w:sz w:val="24"/>
          <w:szCs w:val="24"/>
          <w:lang w:val="es-UY"/>
        </w:rPr>
        <w:t xml:space="preserve"> identificar con el nombre el Centro Educativo, así como también se deberá firmar por parte de la Empresa Adjudicataria un recibo de recepción de las mismas, los que serán remitidos vía email al Área </w:t>
      </w:r>
      <w:r w:rsidR="00106497" w:rsidRPr="00FF32FD">
        <w:rPr>
          <w:rFonts w:asciiTheme="minorHAnsi" w:hAnsiTheme="minorHAnsi" w:cstheme="minorHAnsi"/>
          <w:sz w:val="24"/>
          <w:szCs w:val="24"/>
          <w:lang w:val="es-UY"/>
        </w:rPr>
        <w:t>de Seguridad.</w:t>
      </w:r>
      <w:r w:rsidRPr="00FF32FD">
        <w:rPr>
          <w:rFonts w:asciiTheme="minorHAnsi" w:hAnsiTheme="minorHAnsi" w:cstheme="minorHAnsi"/>
          <w:sz w:val="24"/>
          <w:szCs w:val="24"/>
          <w:u w:val="single"/>
          <w:lang w:val="es-UY"/>
        </w:rPr>
        <w:t xml:space="preserve"> </w:t>
      </w:r>
    </w:p>
    <w:p w:rsidR="006D279D" w:rsidRPr="00FF32FD" w:rsidRDefault="0089567B" w:rsidP="00A704A9">
      <w:pPr>
        <w:pStyle w:val="Sangranormal"/>
        <w:numPr>
          <w:ilvl w:val="2"/>
          <w:numId w:val="5"/>
        </w:numPr>
        <w:spacing w:line="276" w:lineRule="auto"/>
        <w:ind w:left="0" w:firstLine="0"/>
        <w:jc w:val="both"/>
        <w:rPr>
          <w:rFonts w:asciiTheme="minorHAnsi" w:hAnsiTheme="minorHAnsi" w:cstheme="minorHAnsi"/>
          <w:b/>
          <w:sz w:val="24"/>
          <w:szCs w:val="24"/>
          <w:lang w:val="es-UY"/>
        </w:rPr>
      </w:pPr>
      <w:r w:rsidRPr="00FF32FD">
        <w:rPr>
          <w:rFonts w:asciiTheme="minorHAnsi" w:hAnsiTheme="minorHAnsi" w:cstheme="minorHAnsi"/>
          <w:sz w:val="24"/>
          <w:szCs w:val="24"/>
          <w:lang w:val="es-UY"/>
        </w:rPr>
        <w:t xml:space="preserve">En caso de tener dificultades con la entrega de las </w:t>
      </w:r>
      <w:r w:rsidR="00972301" w:rsidRPr="00FF32FD">
        <w:rPr>
          <w:rFonts w:asciiTheme="minorHAnsi" w:hAnsiTheme="minorHAnsi" w:cstheme="minorHAnsi"/>
          <w:sz w:val="24"/>
          <w:szCs w:val="24"/>
          <w:lang w:val="es-UY"/>
        </w:rPr>
        <w:t>llaves, se</w:t>
      </w:r>
      <w:r w:rsidRPr="00FF32FD">
        <w:rPr>
          <w:rFonts w:asciiTheme="minorHAnsi" w:hAnsiTheme="minorHAnsi" w:cstheme="minorHAnsi"/>
          <w:sz w:val="24"/>
          <w:szCs w:val="24"/>
          <w:lang w:val="es-UY"/>
        </w:rPr>
        <w:t xml:space="preserve"> deberá dar aviso al Área de Seguridad de ANEP.</w:t>
      </w:r>
    </w:p>
    <w:p w:rsidR="00B931A7" w:rsidRPr="00FF32FD" w:rsidRDefault="00B931A7" w:rsidP="00A704A9">
      <w:pPr>
        <w:pStyle w:val="Sangranormal"/>
        <w:numPr>
          <w:ilvl w:val="1"/>
          <w:numId w:val="5"/>
        </w:numPr>
        <w:spacing w:line="276" w:lineRule="auto"/>
        <w:jc w:val="both"/>
        <w:rPr>
          <w:rFonts w:asciiTheme="minorHAnsi" w:hAnsiTheme="minorHAnsi" w:cstheme="minorHAnsi"/>
          <w:b/>
          <w:bCs/>
          <w:caps/>
          <w:sz w:val="24"/>
          <w:szCs w:val="24"/>
          <w:lang w:val="es-UY"/>
        </w:rPr>
      </w:pPr>
      <w:r w:rsidRPr="00FF32FD">
        <w:rPr>
          <w:rFonts w:asciiTheme="minorHAnsi" w:hAnsiTheme="minorHAnsi" w:cstheme="minorHAnsi"/>
          <w:b/>
          <w:bCs/>
          <w:caps/>
          <w:sz w:val="24"/>
          <w:szCs w:val="24"/>
          <w:lang w:val="es-UY"/>
        </w:rPr>
        <w:t>Resp</w:t>
      </w:r>
      <w:r w:rsidR="0055228B" w:rsidRPr="00FF32FD">
        <w:rPr>
          <w:rFonts w:asciiTheme="minorHAnsi" w:hAnsiTheme="minorHAnsi" w:cstheme="minorHAnsi"/>
          <w:b/>
          <w:bCs/>
          <w:caps/>
          <w:sz w:val="24"/>
          <w:szCs w:val="24"/>
          <w:lang w:val="es-UY"/>
        </w:rPr>
        <w:t xml:space="preserve">uesta ante activación – alerta </w:t>
      </w:r>
      <w:r w:rsidR="002D1122" w:rsidRPr="00FF32FD">
        <w:rPr>
          <w:rFonts w:asciiTheme="minorHAnsi" w:hAnsiTheme="minorHAnsi" w:cstheme="minorHAnsi"/>
          <w:b/>
          <w:bCs/>
          <w:caps/>
          <w:sz w:val="24"/>
          <w:szCs w:val="24"/>
          <w:lang w:val="es-UY"/>
        </w:rPr>
        <w:t>o invasion de</w:t>
      </w:r>
      <w:r w:rsidR="00C633DE" w:rsidRPr="00FF32FD">
        <w:rPr>
          <w:rFonts w:asciiTheme="minorHAnsi" w:hAnsiTheme="minorHAnsi" w:cstheme="minorHAnsi"/>
          <w:b/>
          <w:bCs/>
          <w:caps/>
          <w:sz w:val="24"/>
          <w:szCs w:val="24"/>
          <w:lang w:val="es-UY"/>
        </w:rPr>
        <w:t xml:space="preserve"> limites establecidos en el sistema de vide</w:t>
      </w:r>
      <w:r w:rsidR="00131205" w:rsidRPr="00FF32FD">
        <w:rPr>
          <w:rFonts w:asciiTheme="minorHAnsi" w:hAnsiTheme="minorHAnsi" w:cstheme="minorHAnsi"/>
          <w:b/>
          <w:bCs/>
          <w:caps/>
          <w:sz w:val="24"/>
          <w:szCs w:val="24"/>
          <w:lang w:val="es-UY"/>
        </w:rPr>
        <w:t>o vigilancia remota inteligente</w:t>
      </w:r>
      <w:r w:rsidRPr="00FF32FD">
        <w:rPr>
          <w:rFonts w:asciiTheme="minorHAnsi" w:hAnsiTheme="minorHAnsi" w:cstheme="minorHAnsi"/>
          <w:b/>
          <w:bCs/>
          <w:caps/>
          <w:sz w:val="24"/>
          <w:szCs w:val="24"/>
          <w:lang w:val="es-UY"/>
        </w:rPr>
        <w:t xml:space="preserve"> </w:t>
      </w:r>
    </w:p>
    <w:p w:rsidR="00A23FB1" w:rsidRPr="00FF32FD" w:rsidRDefault="005956E6" w:rsidP="00A704A9">
      <w:pPr>
        <w:pStyle w:val="Sangranormal"/>
        <w:numPr>
          <w:ilvl w:val="2"/>
          <w:numId w:val="5"/>
        </w:numPr>
        <w:spacing w:line="276" w:lineRule="auto"/>
        <w:ind w:left="0" w:firstLine="0"/>
        <w:jc w:val="both"/>
        <w:rPr>
          <w:rFonts w:asciiTheme="minorHAnsi" w:hAnsiTheme="minorHAnsi" w:cstheme="minorHAnsi"/>
          <w:sz w:val="24"/>
          <w:szCs w:val="24"/>
          <w:lang w:val="es-UY"/>
        </w:rPr>
      </w:pPr>
      <w:r>
        <w:rPr>
          <w:rFonts w:asciiTheme="minorHAnsi" w:hAnsiTheme="minorHAnsi" w:cstheme="minorHAnsi"/>
          <w:sz w:val="24"/>
          <w:szCs w:val="24"/>
          <w:lang w:val="es-UY"/>
        </w:rPr>
        <w:t xml:space="preserve">Al detectarse presencia de </w:t>
      </w:r>
      <w:r w:rsidR="007B367D" w:rsidRPr="00FF32FD">
        <w:rPr>
          <w:rFonts w:asciiTheme="minorHAnsi" w:hAnsiTheme="minorHAnsi" w:cstheme="minorHAnsi"/>
          <w:sz w:val="24"/>
          <w:szCs w:val="24"/>
          <w:lang w:val="es-UY"/>
        </w:rPr>
        <w:t xml:space="preserve">intrusos y/o personas no autorizadas </w:t>
      </w:r>
      <w:r w:rsidR="00A23FB1" w:rsidRPr="00FF32FD">
        <w:rPr>
          <w:rFonts w:asciiTheme="minorHAnsi" w:hAnsiTheme="minorHAnsi" w:cstheme="minorHAnsi"/>
          <w:sz w:val="24"/>
          <w:szCs w:val="24"/>
          <w:lang w:val="es-UY"/>
        </w:rPr>
        <w:t>que invada el perímetro</w:t>
      </w:r>
      <w:r w:rsidR="0055228B" w:rsidRPr="00FF32FD">
        <w:rPr>
          <w:rFonts w:asciiTheme="minorHAnsi" w:hAnsiTheme="minorHAnsi" w:cstheme="minorHAnsi"/>
          <w:sz w:val="24"/>
          <w:szCs w:val="24"/>
          <w:lang w:val="es-UY"/>
        </w:rPr>
        <w:t xml:space="preserve"> o se determine un cruce de líneas mediante</w:t>
      </w:r>
      <w:r w:rsidR="00A23FB1" w:rsidRPr="00FF32FD">
        <w:rPr>
          <w:rFonts w:asciiTheme="minorHAnsi" w:hAnsiTheme="minorHAnsi" w:cstheme="minorHAnsi"/>
          <w:sz w:val="24"/>
          <w:szCs w:val="24"/>
          <w:lang w:val="es-UY"/>
        </w:rPr>
        <w:t xml:space="preserve"> el Software</w:t>
      </w:r>
      <w:r w:rsidR="005874BA" w:rsidRPr="00FF32FD">
        <w:rPr>
          <w:rFonts w:asciiTheme="minorHAnsi" w:hAnsiTheme="minorHAnsi" w:cstheme="minorHAnsi"/>
          <w:sz w:val="24"/>
          <w:szCs w:val="24"/>
          <w:lang w:val="es-UY"/>
        </w:rPr>
        <w:t xml:space="preserve"> de control y visualización del sistema de video vigilancia</w:t>
      </w:r>
      <w:r w:rsidR="0055228B" w:rsidRPr="00FF32FD">
        <w:rPr>
          <w:rFonts w:asciiTheme="minorHAnsi" w:hAnsiTheme="minorHAnsi" w:cstheme="minorHAnsi"/>
          <w:sz w:val="24"/>
          <w:szCs w:val="24"/>
          <w:lang w:val="es-UY"/>
        </w:rPr>
        <w:t xml:space="preserve">, </w:t>
      </w:r>
      <w:r w:rsidR="00A23FB1" w:rsidRPr="00FF32FD">
        <w:rPr>
          <w:rFonts w:asciiTheme="minorHAnsi" w:hAnsiTheme="minorHAnsi" w:cstheme="minorHAnsi"/>
          <w:sz w:val="24"/>
          <w:szCs w:val="24"/>
          <w:lang w:val="es-UY"/>
        </w:rPr>
        <w:t xml:space="preserve">y la </w:t>
      </w:r>
      <w:r w:rsidR="0055228B" w:rsidRPr="00FF32FD">
        <w:rPr>
          <w:rFonts w:asciiTheme="minorHAnsi" w:hAnsiTheme="minorHAnsi" w:cstheme="minorHAnsi"/>
          <w:sz w:val="24"/>
          <w:szCs w:val="24"/>
          <w:lang w:val="es-UY"/>
        </w:rPr>
        <w:t>ubicación del hecho</w:t>
      </w:r>
      <w:r w:rsidR="00A23FB1" w:rsidRPr="00FF32FD">
        <w:rPr>
          <w:rFonts w:asciiTheme="minorHAnsi" w:hAnsiTheme="minorHAnsi" w:cstheme="minorHAnsi"/>
          <w:sz w:val="24"/>
          <w:szCs w:val="24"/>
          <w:lang w:val="es-UY"/>
        </w:rPr>
        <w:t xml:space="preserve"> por parte del operador del Centro de Control</w:t>
      </w:r>
      <w:r w:rsidR="007B367D" w:rsidRPr="00FF32FD">
        <w:rPr>
          <w:rFonts w:asciiTheme="minorHAnsi" w:hAnsiTheme="minorHAnsi" w:cstheme="minorHAnsi"/>
          <w:sz w:val="24"/>
          <w:szCs w:val="24"/>
          <w:lang w:val="es-UY"/>
        </w:rPr>
        <w:t xml:space="preserve"> mediante la visualización de las </w:t>
      </w:r>
      <w:r w:rsidR="00972301" w:rsidRPr="00FF32FD">
        <w:rPr>
          <w:rFonts w:asciiTheme="minorHAnsi" w:hAnsiTheme="minorHAnsi" w:cstheme="minorHAnsi"/>
          <w:sz w:val="24"/>
          <w:szCs w:val="24"/>
          <w:lang w:val="es-UY"/>
        </w:rPr>
        <w:t>cámaras</w:t>
      </w:r>
      <w:r w:rsidR="00A23FB1" w:rsidRPr="00FF32FD">
        <w:rPr>
          <w:rFonts w:asciiTheme="minorHAnsi" w:hAnsiTheme="minorHAnsi" w:cstheme="minorHAnsi"/>
          <w:sz w:val="24"/>
          <w:szCs w:val="24"/>
          <w:lang w:val="es-UY"/>
        </w:rPr>
        <w:t xml:space="preserve">, dará comienzo al </w:t>
      </w:r>
      <w:r w:rsidR="007B367D" w:rsidRPr="00FF32FD">
        <w:rPr>
          <w:rFonts w:asciiTheme="minorHAnsi" w:hAnsiTheme="minorHAnsi" w:cstheme="minorHAnsi"/>
          <w:sz w:val="24"/>
          <w:szCs w:val="24"/>
          <w:lang w:val="es-UY"/>
        </w:rPr>
        <w:t>protocolo de prevención de delito.</w:t>
      </w:r>
    </w:p>
    <w:p w:rsidR="00C633DE" w:rsidRPr="00FF32FD" w:rsidRDefault="007B367D" w:rsidP="00A704A9">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Se dará aviso por el sistema de Perifoneo que se </w:t>
      </w:r>
      <w:r w:rsidR="00972301" w:rsidRPr="00FF32FD">
        <w:rPr>
          <w:rFonts w:asciiTheme="minorHAnsi" w:hAnsiTheme="minorHAnsi" w:cstheme="minorHAnsi"/>
          <w:sz w:val="24"/>
          <w:szCs w:val="24"/>
          <w:lang w:val="es-UY"/>
        </w:rPr>
        <w:t>está</w:t>
      </w:r>
      <w:r w:rsidRPr="00FF32FD">
        <w:rPr>
          <w:rFonts w:asciiTheme="minorHAnsi" w:hAnsiTheme="minorHAnsi" w:cstheme="minorHAnsi"/>
          <w:sz w:val="24"/>
          <w:szCs w:val="24"/>
          <w:lang w:val="es-UY"/>
        </w:rPr>
        <w:t xml:space="preserve"> invadiendo una zona privada de circulación</w:t>
      </w:r>
      <w:r w:rsidR="00C633DE" w:rsidRPr="00FF32FD">
        <w:rPr>
          <w:rFonts w:asciiTheme="minorHAnsi" w:hAnsiTheme="minorHAnsi" w:cstheme="minorHAnsi"/>
          <w:sz w:val="24"/>
          <w:szCs w:val="24"/>
          <w:lang w:val="es-UY"/>
        </w:rPr>
        <w:t xml:space="preserve"> intentando </w:t>
      </w:r>
      <w:r w:rsidR="002F5EA5" w:rsidRPr="00FF32FD">
        <w:rPr>
          <w:rFonts w:asciiTheme="minorHAnsi" w:hAnsiTheme="minorHAnsi" w:cstheme="minorHAnsi"/>
          <w:sz w:val="24"/>
          <w:szCs w:val="24"/>
          <w:lang w:val="es-UY"/>
        </w:rPr>
        <w:t>comunicación</w:t>
      </w:r>
      <w:r w:rsidR="00C633DE" w:rsidRPr="00FF32FD">
        <w:rPr>
          <w:rFonts w:asciiTheme="minorHAnsi" w:hAnsiTheme="minorHAnsi" w:cstheme="minorHAnsi"/>
          <w:sz w:val="24"/>
          <w:szCs w:val="24"/>
          <w:lang w:val="es-UY"/>
        </w:rPr>
        <w:t xml:space="preserve"> con la persona que vulnere el perímetro establecido.</w:t>
      </w:r>
    </w:p>
    <w:p w:rsidR="00A23FB1" w:rsidRPr="00FF32FD" w:rsidRDefault="00C633DE" w:rsidP="00A704A9">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Si no hay respuesta se </w:t>
      </w:r>
      <w:r w:rsidR="002F5EA5" w:rsidRPr="00FF32FD">
        <w:rPr>
          <w:rFonts w:asciiTheme="minorHAnsi" w:hAnsiTheme="minorHAnsi" w:cstheme="minorHAnsi"/>
          <w:sz w:val="24"/>
          <w:szCs w:val="24"/>
          <w:lang w:val="es-UY"/>
        </w:rPr>
        <w:t>procederá</w:t>
      </w:r>
      <w:r w:rsidRPr="00FF32FD">
        <w:rPr>
          <w:rFonts w:asciiTheme="minorHAnsi" w:hAnsiTheme="minorHAnsi" w:cstheme="minorHAnsi"/>
          <w:sz w:val="24"/>
          <w:szCs w:val="24"/>
          <w:lang w:val="es-UY"/>
        </w:rPr>
        <w:t xml:space="preserve"> a la</w:t>
      </w:r>
      <w:r w:rsidR="007B367D" w:rsidRPr="00FF32FD">
        <w:rPr>
          <w:rFonts w:asciiTheme="minorHAnsi" w:hAnsiTheme="minorHAnsi" w:cstheme="minorHAnsi"/>
          <w:sz w:val="24"/>
          <w:szCs w:val="24"/>
          <w:lang w:val="es-UY"/>
        </w:rPr>
        <w:t xml:space="preserve"> activación de alarma sonora y estroboscópica disuasiva.</w:t>
      </w:r>
    </w:p>
    <w:p w:rsidR="00A23FB1" w:rsidRPr="00FF32FD" w:rsidRDefault="007B367D" w:rsidP="00A704A9">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Si permanece la presencia, se dará aviso al móvil de respuesta para que acuda al centro </w:t>
      </w:r>
      <w:r w:rsidR="00972301" w:rsidRPr="00FF32FD">
        <w:rPr>
          <w:rFonts w:asciiTheme="minorHAnsi" w:hAnsiTheme="minorHAnsi" w:cstheme="minorHAnsi"/>
          <w:sz w:val="24"/>
          <w:szCs w:val="24"/>
          <w:lang w:val="es-UY"/>
        </w:rPr>
        <w:t>educativo</w:t>
      </w:r>
      <w:r w:rsidRPr="00FF32FD">
        <w:rPr>
          <w:rFonts w:asciiTheme="minorHAnsi" w:hAnsiTheme="minorHAnsi" w:cstheme="minorHAnsi"/>
          <w:sz w:val="24"/>
          <w:szCs w:val="24"/>
          <w:lang w:val="es-UY"/>
        </w:rPr>
        <w:t xml:space="preserve">, y se dará aviso al CCU (Centro de Comando Unificado del Ministerio del </w:t>
      </w:r>
      <w:r w:rsidR="00972301" w:rsidRPr="00FF32FD">
        <w:rPr>
          <w:rFonts w:asciiTheme="minorHAnsi" w:hAnsiTheme="minorHAnsi" w:cstheme="minorHAnsi"/>
          <w:sz w:val="24"/>
          <w:szCs w:val="24"/>
          <w:lang w:val="es-UY"/>
        </w:rPr>
        <w:t>Interior</w:t>
      </w:r>
      <w:r w:rsidRPr="00FF32FD">
        <w:rPr>
          <w:rFonts w:asciiTheme="minorHAnsi" w:hAnsiTheme="minorHAnsi" w:cstheme="minorHAnsi"/>
          <w:sz w:val="24"/>
          <w:szCs w:val="24"/>
          <w:lang w:val="es-UY"/>
        </w:rPr>
        <w:t>), comenzando con el protocolo de actuación de un potencial delito o vandalismo.</w:t>
      </w:r>
    </w:p>
    <w:p w:rsidR="00A23FB1" w:rsidRPr="00FF32FD" w:rsidRDefault="007B367D" w:rsidP="00A704A9">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Los eventos reales se </w:t>
      </w:r>
      <w:r w:rsidR="00972301" w:rsidRPr="00FF32FD">
        <w:rPr>
          <w:rFonts w:asciiTheme="minorHAnsi" w:hAnsiTheme="minorHAnsi" w:cstheme="minorHAnsi"/>
          <w:sz w:val="24"/>
          <w:szCs w:val="24"/>
          <w:lang w:val="es-UY"/>
        </w:rPr>
        <w:t>comunicarán</w:t>
      </w:r>
      <w:r w:rsidRPr="00FF32FD">
        <w:rPr>
          <w:rFonts w:asciiTheme="minorHAnsi" w:hAnsiTheme="minorHAnsi" w:cstheme="minorHAnsi"/>
          <w:sz w:val="24"/>
          <w:szCs w:val="24"/>
          <w:lang w:val="es-UY"/>
        </w:rPr>
        <w:t xml:space="preserve"> al responsable del Centro Educativo en caso de que se haya perpetrado vandalismo o hurto, donde sea necesaria la presencia del mismo.</w:t>
      </w:r>
    </w:p>
    <w:p w:rsidR="00C302D6" w:rsidRPr="00400B0D" w:rsidRDefault="007B367D" w:rsidP="00A704A9">
      <w:pPr>
        <w:pStyle w:val="Sangranormal"/>
        <w:numPr>
          <w:ilvl w:val="2"/>
          <w:numId w:val="5"/>
        </w:numPr>
        <w:spacing w:line="276" w:lineRule="auto"/>
        <w:ind w:left="0" w:firstLine="0"/>
        <w:jc w:val="both"/>
        <w:rPr>
          <w:rFonts w:asciiTheme="minorHAnsi" w:hAnsiTheme="minorHAnsi" w:cstheme="minorHAnsi"/>
          <w:sz w:val="24"/>
          <w:szCs w:val="24"/>
          <w:lang w:val="es-UY"/>
        </w:rPr>
      </w:pPr>
      <w:r w:rsidRPr="00400B0D">
        <w:rPr>
          <w:rFonts w:asciiTheme="minorHAnsi" w:hAnsiTheme="minorHAnsi" w:cstheme="minorHAnsi"/>
          <w:sz w:val="24"/>
          <w:szCs w:val="24"/>
          <w:lang w:val="es-UY"/>
        </w:rPr>
        <w:t>El responsable</w:t>
      </w:r>
      <w:r w:rsidR="00400B0D" w:rsidRPr="00400B0D">
        <w:rPr>
          <w:rFonts w:asciiTheme="minorHAnsi" w:hAnsiTheme="minorHAnsi" w:cstheme="minorHAnsi"/>
          <w:sz w:val="24"/>
          <w:szCs w:val="24"/>
          <w:lang w:val="es-UY"/>
        </w:rPr>
        <w:t xml:space="preserve"> del Centro Educativo (Director, Sub Director, </w:t>
      </w:r>
      <w:proofErr w:type="spellStart"/>
      <w:r w:rsidR="00400B0D" w:rsidRPr="00400B0D">
        <w:rPr>
          <w:rFonts w:asciiTheme="minorHAnsi" w:hAnsiTheme="minorHAnsi" w:cstheme="minorHAnsi"/>
          <w:sz w:val="24"/>
          <w:szCs w:val="24"/>
          <w:lang w:val="es-UY"/>
        </w:rPr>
        <w:t>Etc</w:t>
      </w:r>
      <w:proofErr w:type="spellEnd"/>
      <w:r w:rsidR="00400B0D" w:rsidRPr="00400B0D">
        <w:rPr>
          <w:rFonts w:asciiTheme="minorHAnsi" w:hAnsiTheme="minorHAnsi" w:cstheme="minorHAnsi"/>
          <w:sz w:val="24"/>
          <w:szCs w:val="24"/>
          <w:lang w:val="es-UY"/>
        </w:rPr>
        <w:t>)</w:t>
      </w:r>
      <w:r w:rsidRPr="00400B0D">
        <w:rPr>
          <w:rFonts w:asciiTheme="minorHAnsi" w:hAnsiTheme="minorHAnsi" w:cstheme="minorHAnsi"/>
          <w:sz w:val="24"/>
          <w:szCs w:val="24"/>
          <w:lang w:val="es-UY"/>
        </w:rPr>
        <w:t xml:space="preserve"> podrá constatar el hecho</w:t>
      </w:r>
      <w:r w:rsidR="00400B0D" w:rsidRPr="00400B0D">
        <w:rPr>
          <w:rFonts w:asciiTheme="minorHAnsi" w:hAnsiTheme="minorHAnsi" w:cstheme="minorHAnsi"/>
          <w:sz w:val="24"/>
          <w:szCs w:val="24"/>
          <w:lang w:val="es-UY"/>
        </w:rPr>
        <w:t xml:space="preserve"> delictivo o vandálico </w:t>
      </w:r>
      <w:r w:rsidR="00C302D6" w:rsidRPr="00400B0D">
        <w:rPr>
          <w:rFonts w:asciiTheme="minorHAnsi" w:hAnsiTheme="minorHAnsi" w:cstheme="minorHAnsi"/>
          <w:sz w:val="24"/>
          <w:szCs w:val="24"/>
          <w:lang w:val="es-UY"/>
        </w:rPr>
        <w:t>de forma presencial</w:t>
      </w:r>
      <w:r w:rsidR="00400B0D" w:rsidRPr="00400B0D">
        <w:rPr>
          <w:rFonts w:asciiTheme="minorHAnsi" w:hAnsiTheme="minorHAnsi" w:cstheme="minorHAnsi"/>
          <w:sz w:val="24"/>
          <w:szCs w:val="24"/>
          <w:lang w:val="es-UY"/>
        </w:rPr>
        <w:t>,</w:t>
      </w:r>
      <w:r w:rsidR="00C302D6" w:rsidRPr="00400B0D">
        <w:rPr>
          <w:rFonts w:asciiTheme="minorHAnsi" w:hAnsiTheme="minorHAnsi" w:cstheme="minorHAnsi"/>
          <w:sz w:val="24"/>
          <w:szCs w:val="24"/>
          <w:lang w:val="es-UY"/>
        </w:rPr>
        <w:t xml:space="preserve"> </w:t>
      </w:r>
      <w:r w:rsidR="00160CFB" w:rsidRPr="00400B0D">
        <w:rPr>
          <w:rFonts w:asciiTheme="minorHAnsi" w:hAnsiTheme="minorHAnsi" w:cstheme="minorHAnsi"/>
          <w:sz w:val="24"/>
          <w:szCs w:val="24"/>
          <w:lang w:val="es-UY"/>
        </w:rPr>
        <w:t>en horarios razonables</w:t>
      </w:r>
      <w:r w:rsidR="00C302D6" w:rsidRPr="00400B0D">
        <w:rPr>
          <w:rFonts w:asciiTheme="minorHAnsi" w:hAnsiTheme="minorHAnsi" w:cstheme="minorHAnsi"/>
          <w:sz w:val="24"/>
          <w:szCs w:val="24"/>
          <w:lang w:val="es-UY"/>
        </w:rPr>
        <w:t>, teniendo la opción de no presentarse en horarios que puedan atentar su seguridad o no tenga los medios para transportarse hacia el Centro Educativo.</w:t>
      </w:r>
    </w:p>
    <w:p w:rsidR="007B367D" w:rsidRPr="00FF32FD" w:rsidRDefault="00C302D6" w:rsidP="00A704A9">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En el caso que el Centro Educativo </w:t>
      </w:r>
      <w:r w:rsidR="00FC6E58">
        <w:rPr>
          <w:rFonts w:asciiTheme="minorHAnsi" w:hAnsiTheme="minorHAnsi" w:cstheme="minorHAnsi"/>
          <w:sz w:val="24"/>
          <w:szCs w:val="24"/>
          <w:lang w:val="es-UY"/>
        </w:rPr>
        <w:t>haya sido</w:t>
      </w:r>
      <w:r w:rsidRPr="00FF32FD">
        <w:rPr>
          <w:rFonts w:asciiTheme="minorHAnsi" w:hAnsiTheme="minorHAnsi" w:cstheme="minorHAnsi"/>
          <w:sz w:val="24"/>
          <w:szCs w:val="24"/>
          <w:lang w:val="es-UY"/>
        </w:rPr>
        <w:t xml:space="preserve"> vulnera</w:t>
      </w:r>
      <w:r w:rsidR="00FC6E58">
        <w:rPr>
          <w:rFonts w:asciiTheme="minorHAnsi" w:hAnsiTheme="minorHAnsi" w:cstheme="minorHAnsi"/>
          <w:sz w:val="24"/>
          <w:szCs w:val="24"/>
          <w:lang w:val="es-UY"/>
        </w:rPr>
        <w:t>do</w:t>
      </w:r>
      <w:r w:rsidRPr="00FF32FD">
        <w:rPr>
          <w:rFonts w:asciiTheme="minorHAnsi" w:hAnsiTheme="minorHAnsi" w:cstheme="minorHAnsi"/>
          <w:sz w:val="24"/>
          <w:szCs w:val="24"/>
          <w:lang w:val="es-UY"/>
        </w:rPr>
        <w:t xml:space="preserve"> </w:t>
      </w:r>
      <w:r w:rsidR="00400B0D">
        <w:rPr>
          <w:rFonts w:asciiTheme="minorHAnsi" w:hAnsiTheme="minorHAnsi" w:cstheme="minorHAnsi"/>
          <w:sz w:val="24"/>
          <w:szCs w:val="24"/>
          <w:lang w:val="es-UY"/>
        </w:rPr>
        <w:t xml:space="preserve">con </w:t>
      </w:r>
      <w:r w:rsidRPr="00FF32FD">
        <w:rPr>
          <w:rFonts w:asciiTheme="minorHAnsi" w:hAnsiTheme="minorHAnsi" w:cstheme="minorHAnsi"/>
          <w:sz w:val="24"/>
          <w:szCs w:val="24"/>
          <w:lang w:val="es-UY"/>
        </w:rPr>
        <w:t>daños</w:t>
      </w:r>
      <w:r w:rsidR="00400B0D">
        <w:rPr>
          <w:rFonts w:asciiTheme="minorHAnsi" w:hAnsiTheme="minorHAnsi" w:cstheme="minorHAnsi"/>
          <w:sz w:val="24"/>
          <w:szCs w:val="24"/>
          <w:lang w:val="es-UY"/>
        </w:rPr>
        <w:t xml:space="preserve"> irreparables en el momento y/o</w:t>
      </w:r>
      <w:r w:rsidRPr="00FF32FD">
        <w:rPr>
          <w:rFonts w:asciiTheme="minorHAnsi" w:hAnsiTheme="minorHAnsi" w:cstheme="minorHAnsi"/>
          <w:sz w:val="24"/>
          <w:szCs w:val="24"/>
          <w:lang w:val="es-UY"/>
        </w:rPr>
        <w:t xml:space="preserve"> </w:t>
      </w:r>
      <w:r w:rsidRPr="00400B0D">
        <w:rPr>
          <w:rFonts w:asciiTheme="minorHAnsi" w:hAnsiTheme="minorHAnsi" w:cstheme="minorHAnsi"/>
          <w:sz w:val="24"/>
          <w:szCs w:val="24"/>
          <w:lang w:val="es-UY"/>
        </w:rPr>
        <w:t xml:space="preserve">los sistemas de Video Vigilancia Remota Inteligente o Sistemas de Alarmas no </w:t>
      </w:r>
      <w:r w:rsidR="00972301" w:rsidRPr="00400B0D">
        <w:rPr>
          <w:rFonts w:asciiTheme="minorHAnsi" w:hAnsiTheme="minorHAnsi" w:cstheme="minorHAnsi"/>
          <w:sz w:val="24"/>
          <w:szCs w:val="24"/>
          <w:lang w:val="es-UY"/>
        </w:rPr>
        <w:t>esté</w:t>
      </w:r>
      <w:r w:rsidR="00FC6E58" w:rsidRPr="00400B0D">
        <w:rPr>
          <w:rFonts w:asciiTheme="minorHAnsi" w:hAnsiTheme="minorHAnsi" w:cstheme="minorHAnsi"/>
          <w:sz w:val="24"/>
          <w:szCs w:val="24"/>
          <w:lang w:val="es-UY"/>
        </w:rPr>
        <w:t>n</w:t>
      </w:r>
      <w:r w:rsidRPr="00400B0D">
        <w:rPr>
          <w:rFonts w:asciiTheme="minorHAnsi" w:hAnsiTheme="minorHAnsi" w:cstheme="minorHAnsi"/>
          <w:sz w:val="24"/>
          <w:szCs w:val="24"/>
          <w:lang w:val="es-UY"/>
        </w:rPr>
        <w:t xml:space="preserve"> funcionando </w:t>
      </w:r>
      <w:r w:rsidR="00400B0D" w:rsidRPr="00400B0D">
        <w:rPr>
          <w:rFonts w:asciiTheme="minorHAnsi" w:hAnsiTheme="minorHAnsi" w:cstheme="minorHAnsi"/>
          <w:sz w:val="24"/>
          <w:szCs w:val="24"/>
          <w:lang w:val="es-UY"/>
        </w:rPr>
        <w:t>por</w:t>
      </w:r>
      <w:r w:rsidR="00400B0D">
        <w:rPr>
          <w:rFonts w:asciiTheme="minorHAnsi" w:hAnsiTheme="minorHAnsi" w:cstheme="minorHAnsi"/>
          <w:sz w:val="24"/>
          <w:szCs w:val="24"/>
          <w:lang w:val="es-UY"/>
        </w:rPr>
        <w:t xml:space="preserve"> distintas </w:t>
      </w:r>
      <w:r w:rsidRPr="00FF32FD">
        <w:rPr>
          <w:rFonts w:asciiTheme="minorHAnsi" w:hAnsiTheme="minorHAnsi" w:cstheme="minorHAnsi"/>
          <w:sz w:val="24"/>
          <w:szCs w:val="24"/>
          <w:lang w:val="es-UY"/>
        </w:rPr>
        <w:t xml:space="preserve">causas, </w:t>
      </w:r>
      <w:r w:rsidR="00972301" w:rsidRPr="00FF32FD">
        <w:rPr>
          <w:rFonts w:asciiTheme="minorHAnsi" w:hAnsiTheme="minorHAnsi" w:cstheme="minorHAnsi"/>
          <w:sz w:val="24"/>
          <w:szCs w:val="24"/>
          <w:lang w:val="es-UY"/>
        </w:rPr>
        <w:t>será</w:t>
      </w:r>
      <w:r w:rsidR="002972F9" w:rsidRPr="00FF32FD">
        <w:rPr>
          <w:rFonts w:asciiTheme="minorHAnsi" w:hAnsiTheme="minorHAnsi" w:cstheme="minorHAnsi"/>
          <w:sz w:val="24"/>
          <w:szCs w:val="24"/>
          <w:lang w:val="es-UY"/>
        </w:rPr>
        <w:t xml:space="preserve"> necesario</w:t>
      </w:r>
      <w:r w:rsidRPr="00FF32FD">
        <w:rPr>
          <w:rFonts w:asciiTheme="minorHAnsi" w:hAnsiTheme="minorHAnsi" w:cstheme="minorHAnsi"/>
          <w:sz w:val="24"/>
          <w:szCs w:val="24"/>
          <w:lang w:val="es-UY"/>
        </w:rPr>
        <w:t xml:space="preserve"> </w:t>
      </w:r>
      <w:r w:rsidR="002972F9" w:rsidRPr="00FF32FD">
        <w:rPr>
          <w:rFonts w:asciiTheme="minorHAnsi" w:hAnsiTheme="minorHAnsi" w:cstheme="minorHAnsi"/>
          <w:sz w:val="24"/>
          <w:szCs w:val="24"/>
          <w:lang w:val="es-UY"/>
        </w:rPr>
        <w:t xml:space="preserve">la permanencia de </w:t>
      </w:r>
      <w:r w:rsidRPr="00FF32FD">
        <w:rPr>
          <w:rFonts w:asciiTheme="minorHAnsi" w:hAnsiTheme="minorHAnsi" w:cstheme="minorHAnsi"/>
          <w:sz w:val="24"/>
          <w:szCs w:val="24"/>
          <w:lang w:val="es-UY"/>
        </w:rPr>
        <w:t>uno de los guardias de seguridad o uno de los funcionarios en Servicio 222 hasta la presencia de responsables o reparación técnica de los sistemas.</w:t>
      </w:r>
    </w:p>
    <w:p w:rsidR="0055228B" w:rsidRPr="00FF32FD" w:rsidRDefault="0055228B" w:rsidP="00A704A9">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El servicio de respuesta deberá realizarse de forma inmediata, cuando se trate de un evento real en el cual previamente se haya constatado la ausencia de personal de la Administración dentro del Centro Educativo respectivo, verificando la activación del sistema de alarma. </w:t>
      </w:r>
    </w:p>
    <w:p w:rsidR="00B931A7" w:rsidRDefault="00B931A7" w:rsidP="006C3059">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Los eventos </w:t>
      </w:r>
      <w:r w:rsidR="00972301" w:rsidRPr="00FF32FD">
        <w:rPr>
          <w:rFonts w:asciiTheme="minorHAnsi" w:hAnsiTheme="minorHAnsi" w:cstheme="minorHAnsi"/>
          <w:sz w:val="24"/>
          <w:szCs w:val="24"/>
          <w:lang w:val="es-UY"/>
        </w:rPr>
        <w:t>reales,</w:t>
      </w:r>
      <w:r w:rsidRPr="00FF32FD">
        <w:rPr>
          <w:rFonts w:asciiTheme="minorHAnsi" w:hAnsiTheme="minorHAnsi" w:cstheme="minorHAnsi"/>
          <w:sz w:val="24"/>
          <w:szCs w:val="24"/>
          <w:lang w:val="es-UY"/>
        </w:rPr>
        <w:t xml:space="preserve"> así como </w:t>
      </w:r>
      <w:r w:rsidR="00C302D6" w:rsidRPr="00FF32FD">
        <w:rPr>
          <w:rFonts w:asciiTheme="minorHAnsi" w:hAnsiTheme="minorHAnsi" w:cstheme="minorHAnsi"/>
          <w:sz w:val="24"/>
          <w:szCs w:val="24"/>
          <w:lang w:val="es-UY"/>
        </w:rPr>
        <w:t>los eventos donde hubo actuación por parte del operador del Centro de Control,</w:t>
      </w:r>
      <w:r w:rsidRPr="00FF32FD">
        <w:rPr>
          <w:rFonts w:asciiTheme="minorHAnsi" w:hAnsiTheme="minorHAnsi" w:cstheme="minorHAnsi"/>
          <w:sz w:val="24"/>
          <w:szCs w:val="24"/>
          <w:lang w:val="es-UY"/>
        </w:rPr>
        <w:t xml:space="preserve"> se documentarán a través de reportes escritos y </w:t>
      </w:r>
      <w:r w:rsidR="00C302D6" w:rsidRPr="00FF32FD">
        <w:rPr>
          <w:rFonts w:asciiTheme="minorHAnsi" w:hAnsiTheme="minorHAnsi" w:cstheme="minorHAnsi"/>
          <w:sz w:val="24"/>
          <w:szCs w:val="24"/>
          <w:lang w:val="es-UY"/>
        </w:rPr>
        <w:t>con imágenes o video</w:t>
      </w:r>
      <w:r w:rsidRPr="00FF32FD">
        <w:rPr>
          <w:rFonts w:asciiTheme="minorHAnsi" w:hAnsiTheme="minorHAnsi" w:cstheme="minorHAnsi"/>
          <w:sz w:val="24"/>
          <w:szCs w:val="24"/>
          <w:lang w:val="es-UY"/>
        </w:rPr>
        <w:t xml:space="preserve">, los cuales serán remitidos al Área de </w:t>
      </w:r>
      <w:r w:rsidR="00C302D6" w:rsidRPr="00FF32FD">
        <w:rPr>
          <w:rFonts w:asciiTheme="minorHAnsi" w:hAnsiTheme="minorHAnsi" w:cstheme="minorHAnsi"/>
          <w:sz w:val="24"/>
          <w:szCs w:val="24"/>
          <w:lang w:val="es-UY"/>
        </w:rPr>
        <w:t>Seguridad de ANEP,</w:t>
      </w:r>
      <w:r w:rsidRPr="00FF32FD">
        <w:rPr>
          <w:rFonts w:asciiTheme="minorHAnsi" w:hAnsiTheme="minorHAnsi" w:cstheme="minorHAnsi"/>
          <w:sz w:val="24"/>
          <w:szCs w:val="24"/>
          <w:lang w:val="es-UY"/>
        </w:rPr>
        <w:t xml:space="preserve"> los que deberán ser </w:t>
      </w:r>
      <w:r w:rsidR="00C302D6" w:rsidRPr="00FF32FD">
        <w:rPr>
          <w:rFonts w:asciiTheme="minorHAnsi" w:hAnsiTheme="minorHAnsi" w:cstheme="minorHAnsi"/>
          <w:sz w:val="24"/>
          <w:szCs w:val="24"/>
          <w:lang w:val="es-UY"/>
        </w:rPr>
        <w:t>comunicados al momento o a primeras horas del día posterior.</w:t>
      </w:r>
    </w:p>
    <w:p w:rsidR="00244039" w:rsidRPr="00FF32FD" w:rsidRDefault="00A704A9" w:rsidP="00A704A9">
      <w:pPr>
        <w:pStyle w:val="Sangranormal"/>
        <w:numPr>
          <w:ilvl w:val="0"/>
          <w:numId w:val="5"/>
        </w:numPr>
        <w:spacing w:line="276" w:lineRule="auto"/>
        <w:jc w:val="both"/>
        <w:rPr>
          <w:rFonts w:asciiTheme="minorHAnsi" w:hAnsiTheme="minorHAnsi" w:cstheme="minorHAnsi"/>
          <w:b/>
          <w:bCs/>
          <w:caps/>
          <w:sz w:val="24"/>
          <w:szCs w:val="24"/>
          <w:lang w:val="es-UY"/>
        </w:rPr>
      </w:pPr>
      <w:r w:rsidRPr="00FF32FD">
        <w:rPr>
          <w:rFonts w:asciiTheme="minorHAnsi" w:hAnsiTheme="minorHAnsi" w:cstheme="minorHAnsi"/>
          <w:b/>
          <w:bCs/>
          <w:caps/>
          <w:sz w:val="24"/>
          <w:szCs w:val="24"/>
          <w:lang w:val="es-UY"/>
        </w:rPr>
        <w:t>IMPLEMENTACION DEL SERVICIO</w:t>
      </w:r>
    </w:p>
    <w:p w:rsidR="00244039" w:rsidRPr="00FF32FD" w:rsidRDefault="00244039" w:rsidP="00A704A9">
      <w:pPr>
        <w:pStyle w:val="Sangranormal"/>
        <w:numPr>
          <w:ilvl w:val="1"/>
          <w:numId w:val="5"/>
        </w:numPr>
        <w:spacing w:line="276" w:lineRule="auto"/>
        <w:jc w:val="both"/>
        <w:rPr>
          <w:rFonts w:asciiTheme="minorHAnsi" w:hAnsiTheme="minorHAnsi" w:cstheme="minorHAnsi"/>
          <w:b/>
          <w:bCs/>
          <w:caps/>
          <w:sz w:val="24"/>
          <w:szCs w:val="24"/>
          <w:lang w:val="es-UY"/>
        </w:rPr>
      </w:pPr>
      <w:r w:rsidRPr="00FF32FD">
        <w:rPr>
          <w:rFonts w:asciiTheme="minorHAnsi" w:hAnsiTheme="minorHAnsi" w:cstheme="minorHAnsi"/>
          <w:b/>
          <w:bCs/>
          <w:caps/>
          <w:sz w:val="24"/>
          <w:szCs w:val="24"/>
          <w:lang w:val="es-UY"/>
        </w:rPr>
        <w:t xml:space="preserve">Etapa N° </w:t>
      </w:r>
      <w:r w:rsidR="00F83609" w:rsidRPr="00FF32FD">
        <w:rPr>
          <w:rFonts w:asciiTheme="minorHAnsi" w:hAnsiTheme="minorHAnsi" w:cstheme="minorHAnsi"/>
          <w:b/>
          <w:bCs/>
          <w:caps/>
          <w:sz w:val="24"/>
          <w:szCs w:val="24"/>
          <w:lang w:val="es-UY"/>
        </w:rPr>
        <w:t>0</w:t>
      </w:r>
      <w:r w:rsidRPr="00FF32FD">
        <w:rPr>
          <w:rFonts w:asciiTheme="minorHAnsi" w:hAnsiTheme="minorHAnsi" w:cstheme="minorHAnsi"/>
          <w:b/>
          <w:bCs/>
          <w:caps/>
          <w:sz w:val="24"/>
          <w:szCs w:val="24"/>
          <w:lang w:val="es-UY"/>
        </w:rPr>
        <w:t xml:space="preserve"> – </w:t>
      </w:r>
      <w:r w:rsidR="00FD2E43" w:rsidRPr="00FF32FD">
        <w:rPr>
          <w:rFonts w:asciiTheme="minorHAnsi" w:hAnsiTheme="minorHAnsi" w:cstheme="minorHAnsi"/>
          <w:b/>
          <w:bCs/>
          <w:caps/>
          <w:sz w:val="24"/>
          <w:szCs w:val="24"/>
          <w:lang w:val="es-UY"/>
        </w:rPr>
        <w:t>Coordinación</w:t>
      </w:r>
    </w:p>
    <w:p w:rsidR="00244039" w:rsidRPr="00FF32FD" w:rsidRDefault="00244039" w:rsidP="00131205">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La empresa adjudicada </w:t>
      </w:r>
      <w:r w:rsidR="00E81E23" w:rsidRPr="00FF32FD">
        <w:rPr>
          <w:rFonts w:asciiTheme="minorHAnsi" w:hAnsiTheme="minorHAnsi" w:cstheme="minorHAnsi"/>
          <w:sz w:val="24"/>
          <w:szCs w:val="24"/>
          <w:lang w:val="es-UY"/>
        </w:rPr>
        <w:t>deberá</w:t>
      </w:r>
      <w:r w:rsidRPr="00FF32FD">
        <w:rPr>
          <w:rFonts w:asciiTheme="minorHAnsi" w:hAnsiTheme="minorHAnsi" w:cstheme="minorHAnsi"/>
          <w:sz w:val="24"/>
          <w:szCs w:val="24"/>
          <w:lang w:val="es-UY"/>
        </w:rPr>
        <w:t xml:space="preserve"> coordinar con el </w:t>
      </w:r>
      <w:r w:rsidR="00E81E23" w:rsidRPr="00FF32FD">
        <w:rPr>
          <w:rFonts w:asciiTheme="minorHAnsi" w:hAnsiTheme="minorHAnsi" w:cstheme="minorHAnsi"/>
          <w:sz w:val="24"/>
          <w:szCs w:val="24"/>
          <w:lang w:val="es-UY"/>
        </w:rPr>
        <w:t>Área</w:t>
      </w:r>
      <w:r w:rsidRPr="00FF32FD">
        <w:rPr>
          <w:rFonts w:asciiTheme="minorHAnsi" w:hAnsiTheme="minorHAnsi" w:cstheme="minorHAnsi"/>
          <w:sz w:val="24"/>
          <w:szCs w:val="24"/>
          <w:lang w:val="es-UY"/>
        </w:rPr>
        <w:t xml:space="preserve"> de Seguridad de ANEP como se </w:t>
      </w:r>
      <w:r w:rsidR="00972301" w:rsidRPr="00FF32FD">
        <w:rPr>
          <w:rFonts w:asciiTheme="minorHAnsi" w:hAnsiTheme="minorHAnsi" w:cstheme="minorHAnsi"/>
          <w:sz w:val="24"/>
          <w:szCs w:val="24"/>
          <w:lang w:val="es-UY"/>
        </w:rPr>
        <w:t>llevará</w:t>
      </w:r>
      <w:r w:rsidRPr="00FF32FD">
        <w:rPr>
          <w:rFonts w:asciiTheme="minorHAnsi" w:hAnsiTheme="minorHAnsi" w:cstheme="minorHAnsi"/>
          <w:sz w:val="24"/>
          <w:szCs w:val="24"/>
          <w:lang w:val="es-UY"/>
        </w:rPr>
        <w:t xml:space="preserve"> a cabo la implementación del Plan de Seguridad, al momento de ser adjudicado.</w:t>
      </w:r>
      <w:r w:rsidR="00F83609" w:rsidRPr="00FF32FD">
        <w:rPr>
          <w:rFonts w:asciiTheme="minorHAnsi" w:hAnsiTheme="minorHAnsi" w:cstheme="minorHAnsi"/>
          <w:sz w:val="24"/>
          <w:szCs w:val="24"/>
          <w:lang w:val="es-UY"/>
        </w:rPr>
        <w:t xml:space="preserve"> </w:t>
      </w:r>
    </w:p>
    <w:p w:rsidR="00F83609" w:rsidRPr="00FF32FD" w:rsidRDefault="00F83609" w:rsidP="00131205">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Se </w:t>
      </w:r>
      <w:r w:rsidR="00972301" w:rsidRPr="00FF32FD">
        <w:rPr>
          <w:rFonts w:asciiTheme="minorHAnsi" w:hAnsiTheme="minorHAnsi" w:cstheme="minorHAnsi"/>
          <w:sz w:val="24"/>
          <w:szCs w:val="24"/>
          <w:lang w:val="es-UY"/>
        </w:rPr>
        <w:t>determinará</w:t>
      </w:r>
      <w:r w:rsidRPr="00FF32FD">
        <w:rPr>
          <w:rFonts w:asciiTheme="minorHAnsi" w:hAnsiTheme="minorHAnsi" w:cstheme="minorHAnsi"/>
          <w:sz w:val="24"/>
          <w:szCs w:val="24"/>
          <w:lang w:val="es-UY"/>
        </w:rPr>
        <w:t xml:space="preserve"> </w:t>
      </w:r>
      <w:r w:rsidR="00972301" w:rsidRPr="00FF32FD">
        <w:rPr>
          <w:rFonts w:asciiTheme="minorHAnsi" w:hAnsiTheme="minorHAnsi" w:cstheme="minorHAnsi"/>
          <w:sz w:val="24"/>
          <w:szCs w:val="24"/>
          <w:lang w:val="es-UY"/>
        </w:rPr>
        <w:t>por qué</w:t>
      </w:r>
      <w:r w:rsidRPr="00FF32FD">
        <w:rPr>
          <w:rFonts w:asciiTheme="minorHAnsi" w:hAnsiTheme="minorHAnsi" w:cstheme="minorHAnsi"/>
          <w:sz w:val="24"/>
          <w:szCs w:val="24"/>
          <w:lang w:val="es-UY"/>
        </w:rPr>
        <w:t xml:space="preserve"> zona </w:t>
      </w:r>
      <w:r w:rsidR="00972301" w:rsidRPr="00FF32FD">
        <w:rPr>
          <w:rFonts w:asciiTheme="minorHAnsi" w:hAnsiTheme="minorHAnsi" w:cstheme="minorHAnsi"/>
          <w:sz w:val="24"/>
          <w:szCs w:val="24"/>
          <w:lang w:val="es-UY"/>
        </w:rPr>
        <w:t>comenzarán</w:t>
      </w:r>
      <w:r w:rsidRPr="00FF32FD">
        <w:rPr>
          <w:rFonts w:asciiTheme="minorHAnsi" w:hAnsiTheme="minorHAnsi" w:cstheme="minorHAnsi"/>
          <w:sz w:val="24"/>
          <w:szCs w:val="24"/>
          <w:lang w:val="es-UY"/>
        </w:rPr>
        <w:t xml:space="preserve"> las insta</w:t>
      </w:r>
      <w:r w:rsidR="00E15FA4">
        <w:rPr>
          <w:rFonts w:asciiTheme="minorHAnsi" w:hAnsiTheme="minorHAnsi" w:cstheme="minorHAnsi"/>
          <w:sz w:val="24"/>
          <w:szCs w:val="24"/>
          <w:lang w:val="es-UY"/>
        </w:rPr>
        <w:t>laciones según lo determine el Á</w:t>
      </w:r>
      <w:r w:rsidRPr="00FF32FD">
        <w:rPr>
          <w:rFonts w:asciiTheme="minorHAnsi" w:hAnsiTheme="minorHAnsi" w:cstheme="minorHAnsi"/>
          <w:sz w:val="24"/>
          <w:szCs w:val="24"/>
          <w:lang w:val="es-UY"/>
        </w:rPr>
        <w:t>rea de Seguridad de ANEP.</w:t>
      </w:r>
    </w:p>
    <w:p w:rsidR="00F83609" w:rsidRPr="00FF32FD" w:rsidRDefault="00F83609" w:rsidP="00131205">
      <w:pPr>
        <w:pStyle w:val="Sangranormal"/>
        <w:numPr>
          <w:ilvl w:val="2"/>
          <w:numId w:val="5"/>
        </w:numPr>
        <w:spacing w:line="276" w:lineRule="auto"/>
        <w:ind w:left="0" w:firstLine="0"/>
        <w:jc w:val="both"/>
        <w:rPr>
          <w:rFonts w:asciiTheme="minorHAnsi" w:hAnsiTheme="minorHAnsi" w:cstheme="minorHAnsi"/>
          <w:b/>
          <w:bCs/>
          <w:sz w:val="24"/>
          <w:szCs w:val="24"/>
          <w:lang w:val="es-UY"/>
        </w:rPr>
      </w:pPr>
      <w:r w:rsidRPr="00FF32FD">
        <w:rPr>
          <w:rFonts w:asciiTheme="minorHAnsi" w:hAnsiTheme="minorHAnsi" w:cstheme="minorHAnsi"/>
          <w:sz w:val="24"/>
          <w:szCs w:val="24"/>
          <w:lang w:val="es-UY"/>
        </w:rPr>
        <w:t xml:space="preserve">Se </w:t>
      </w:r>
      <w:r w:rsidR="00972301" w:rsidRPr="00FF32FD">
        <w:rPr>
          <w:rFonts w:asciiTheme="minorHAnsi" w:hAnsiTheme="minorHAnsi" w:cstheme="minorHAnsi"/>
          <w:sz w:val="24"/>
          <w:szCs w:val="24"/>
          <w:lang w:val="es-UY"/>
        </w:rPr>
        <w:t>diseñará</w:t>
      </w:r>
      <w:r w:rsidRPr="00FF32FD">
        <w:rPr>
          <w:rFonts w:asciiTheme="minorHAnsi" w:hAnsiTheme="minorHAnsi" w:cstheme="minorHAnsi"/>
          <w:sz w:val="24"/>
          <w:szCs w:val="24"/>
          <w:lang w:val="es-UY"/>
        </w:rPr>
        <w:t xml:space="preserve"> un cronograma de </w:t>
      </w:r>
      <w:r w:rsidR="00112D71" w:rsidRPr="00FF32FD">
        <w:rPr>
          <w:rFonts w:asciiTheme="minorHAnsi" w:hAnsiTheme="minorHAnsi" w:cstheme="minorHAnsi"/>
          <w:sz w:val="24"/>
          <w:szCs w:val="24"/>
          <w:lang w:val="es-UY"/>
        </w:rPr>
        <w:t xml:space="preserve">planificación y </w:t>
      </w:r>
      <w:r w:rsidRPr="00FF32FD">
        <w:rPr>
          <w:rFonts w:asciiTheme="minorHAnsi" w:hAnsiTheme="minorHAnsi" w:cstheme="minorHAnsi"/>
          <w:sz w:val="24"/>
          <w:szCs w:val="24"/>
          <w:lang w:val="es-UY"/>
        </w:rPr>
        <w:t xml:space="preserve">avance de instalaciones </w:t>
      </w:r>
      <w:r w:rsidR="00112D71" w:rsidRPr="00FF32FD">
        <w:rPr>
          <w:rFonts w:asciiTheme="minorHAnsi" w:hAnsiTheme="minorHAnsi" w:cstheme="minorHAnsi"/>
          <w:sz w:val="24"/>
          <w:szCs w:val="24"/>
          <w:lang w:val="es-UY"/>
        </w:rPr>
        <w:t>por la empresa adjudicada y</w:t>
      </w:r>
      <w:r w:rsidRPr="00FF32FD">
        <w:rPr>
          <w:rFonts w:asciiTheme="minorHAnsi" w:hAnsiTheme="minorHAnsi" w:cstheme="minorHAnsi"/>
          <w:sz w:val="24"/>
          <w:szCs w:val="24"/>
          <w:lang w:val="es-UY"/>
        </w:rPr>
        <w:t xml:space="preserve"> por el </w:t>
      </w:r>
      <w:r w:rsidR="0049422C" w:rsidRPr="00FF32FD">
        <w:rPr>
          <w:rFonts w:asciiTheme="minorHAnsi" w:hAnsiTheme="minorHAnsi" w:cstheme="minorHAnsi"/>
          <w:sz w:val="24"/>
          <w:szCs w:val="24"/>
          <w:lang w:val="es-UY"/>
        </w:rPr>
        <w:t>Área</w:t>
      </w:r>
      <w:r w:rsidRPr="00FF32FD">
        <w:rPr>
          <w:rFonts w:asciiTheme="minorHAnsi" w:hAnsiTheme="minorHAnsi" w:cstheme="minorHAnsi"/>
          <w:sz w:val="24"/>
          <w:szCs w:val="24"/>
          <w:lang w:val="es-UY"/>
        </w:rPr>
        <w:t xml:space="preserve"> de Seguridad</w:t>
      </w:r>
      <w:r w:rsidR="00112D71" w:rsidRPr="00FF32FD">
        <w:rPr>
          <w:rFonts w:asciiTheme="minorHAnsi" w:hAnsiTheme="minorHAnsi" w:cstheme="minorHAnsi"/>
          <w:sz w:val="24"/>
          <w:szCs w:val="24"/>
          <w:lang w:val="es-UY"/>
        </w:rPr>
        <w:t>.</w:t>
      </w:r>
    </w:p>
    <w:p w:rsidR="00F83609" w:rsidRPr="00FF32FD" w:rsidRDefault="00F83609" w:rsidP="00131205">
      <w:pPr>
        <w:pStyle w:val="Sangranormal"/>
        <w:numPr>
          <w:ilvl w:val="2"/>
          <w:numId w:val="5"/>
        </w:numPr>
        <w:spacing w:line="276" w:lineRule="auto"/>
        <w:ind w:left="0" w:firstLine="0"/>
        <w:jc w:val="both"/>
        <w:rPr>
          <w:rFonts w:asciiTheme="minorHAnsi" w:hAnsiTheme="minorHAnsi" w:cstheme="minorHAnsi"/>
          <w:b/>
          <w:bCs/>
          <w:sz w:val="24"/>
          <w:szCs w:val="24"/>
          <w:lang w:val="es-UY"/>
        </w:rPr>
      </w:pPr>
      <w:r w:rsidRPr="00FF32FD">
        <w:rPr>
          <w:rFonts w:asciiTheme="minorHAnsi" w:hAnsiTheme="minorHAnsi" w:cstheme="minorHAnsi"/>
          <w:sz w:val="24"/>
          <w:szCs w:val="24"/>
          <w:lang w:val="es-UY"/>
        </w:rPr>
        <w:t xml:space="preserve">Se </w:t>
      </w:r>
      <w:r w:rsidR="00972301" w:rsidRPr="00FF32FD">
        <w:rPr>
          <w:rFonts w:asciiTheme="minorHAnsi" w:hAnsiTheme="minorHAnsi" w:cstheme="minorHAnsi"/>
          <w:sz w:val="24"/>
          <w:szCs w:val="24"/>
          <w:lang w:val="es-UY"/>
        </w:rPr>
        <w:t>determinará</w:t>
      </w:r>
      <w:r w:rsidRPr="00FF32FD">
        <w:rPr>
          <w:rFonts w:asciiTheme="minorHAnsi" w:hAnsiTheme="minorHAnsi" w:cstheme="minorHAnsi"/>
          <w:sz w:val="24"/>
          <w:szCs w:val="24"/>
          <w:lang w:val="es-UY"/>
        </w:rPr>
        <w:t xml:space="preserve"> y pautar</w:t>
      </w:r>
      <w:r w:rsidR="00E15FA4">
        <w:rPr>
          <w:rFonts w:asciiTheme="minorHAnsi" w:hAnsiTheme="minorHAnsi" w:cstheme="minorHAnsi"/>
          <w:sz w:val="24"/>
          <w:szCs w:val="24"/>
          <w:lang w:val="es-UY"/>
        </w:rPr>
        <w:t>á</w:t>
      </w:r>
      <w:r w:rsidRPr="00FF32FD">
        <w:rPr>
          <w:rFonts w:asciiTheme="minorHAnsi" w:hAnsiTheme="minorHAnsi" w:cstheme="minorHAnsi"/>
          <w:sz w:val="24"/>
          <w:szCs w:val="24"/>
          <w:lang w:val="es-UY"/>
        </w:rPr>
        <w:t>n las fechas de comienzo y finalización por cada zona</w:t>
      </w:r>
      <w:r w:rsidR="005015B4" w:rsidRPr="00FF32FD">
        <w:rPr>
          <w:rFonts w:asciiTheme="minorHAnsi" w:hAnsiTheme="minorHAnsi" w:cstheme="minorHAnsi"/>
          <w:sz w:val="24"/>
          <w:szCs w:val="24"/>
          <w:lang w:val="es-UY"/>
        </w:rPr>
        <w:t xml:space="preserve"> teniendo en cuenta el plazo de </w:t>
      </w:r>
      <w:r w:rsidR="000D2288" w:rsidRPr="00FF32FD">
        <w:rPr>
          <w:rFonts w:asciiTheme="minorHAnsi" w:hAnsiTheme="minorHAnsi" w:cstheme="minorHAnsi"/>
          <w:sz w:val="24"/>
          <w:szCs w:val="24"/>
          <w:lang w:val="es-UY"/>
        </w:rPr>
        <w:t>instalación</w:t>
      </w:r>
      <w:r w:rsidR="00984B3F" w:rsidRPr="00FF32FD">
        <w:rPr>
          <w:rFonts w:asciiTheme="minorHAnsi" w:hAnsiTheme="minorHAnsi" w:cstheme="minorHAnsi"/>
          <w:sz w:val="24"/>
          <w:szCs w:val="24"/>
          <w:lang w:val="es-UY"/>
        </w:rPr>
        <w:t>.</w:t>
      </w:r>
    </w:p>
    <w:p w:rsidR="00244039" w:rsidRPr="00FF32FD" w:rsidRDefault="00244039" w:rsidP="00A704A9">
      <w:pPr>
        <w:pStyle w:val="Sangranormal"/>
        <w:numPr>
          <w:ilvl w:val="1"/>
          <w:numId w:val="5"/>
        </w:numPr>
        <w:spacing w:line="276" w:lineRule="auto"/>
        <w:jc w:val="both"/>
        <w:rPr>
          <w:rFonts w:asciiTheme="minorHAnsi" w:hAnsiTheme="minorHAnsi" w:cstheme="minorHAnsi"/>
          <w:b/>
          <w:bCs/>
          <w:caps/>
          <w:sz w:val="24"/>
          <w:szCs w:val="24"/>
          <w:lang w:val="es-UY"/>
        </w:rPr>
      </w:pPr>
      <w:r w:rsidRPr="00FF32FD">
        <w:rPr>
          <w:rFonts w:asciiTheme="minorHAnsi" w:hAnsiTheme="minorHAnsi" w:cstheme="minorHAnsi"/>
          <w:b/>
          <w:bCs/>
          <w:caps/>
          <w:sz w:val="24"/>
          <w:szCs w:val="24"/>
          <w:lang w:val="es-UY"/>
        </w:rPr>
        <w:t xml:space="preserve">Etapa N° </w:t>
      </w:r>
      <w:r w:rsidR="00F83609" w:rsidRPr="00FF32FD">
        <w:rPr>
          <w:rFonts w:asciiTheme="minorHAnsi" w:hAnsiTheme="minorHAnsi" w:cstheme="minorHAnsi"/>
          <w:b/>
          <w:bCs/>
          <w:caps/>
          <w:sz w:val="24"/>
          <w:szCs w:val="24"/>
          <w:lang w:val="es-UY"/>
        </w:rPr>
        <w:t>1</w:t>
      </w:r>
      <w:r w:rsidRPr="00FF32FD">
        <w:rPr>
          <w:rFonts w:asciiTheme="minorHAnsi" w:hAnsiTheme="minorHAnsi" w:cstheme="minorHAnsi"/>
          <w:b/>
          <w:bCs/>
          <w:caps/>
          <w:sz w:val="24"/>
          <w:szCs w:val="24"/>
          <w:lang w:val="es-UY"/>
        </w:rPr>
        <w:t xml:space="preserve"> – </w:t>
      </w:r>
      <w:r w:rsidR="00E81E23" w:rsidRPr="00FF32FD">
        <w:rPr>
          <w:rFonts w:asciiTheme="minorHAnsi" w:hAnsiTheme="minorHAnsi" w:cstheme="minorHAnsi"/>
          <w:b/>
          <w:bCs/>
          <w:caps/>
          <w:sz w:val="24"/>
          <w:szCs w:val="24"/>
          <w:lang w:val="es-UY"/>
        </w:rPr>
        <w:t>Instalación</w:t>
      </w:r>
      <w:r w:rsidRPr="00FF32FD">
        <w:rPr>
          <w:rFonts w:asciiTheme="minorHAnsi" w:hAnsiTheme="minorHAnsi" w:cstheme="minorHAnsi"/>
          <w:b/>
          <w:bCs/>
          <w:caps/>
          <w:sz w:val="24"/>
          <w:szCs w:val="24"/>
          <w:lang w:val="es-UY"/>
        </w:rPr>
        <w:t xml:space="preserve"> </w:t>
      </w:r>
      <w:r w:rsidR="00131205" w:rsidRPr="00FF32FD">
        <w:rPr>
          <w:rFonts w:asciiTheme="minorHAnsi" w:hAnsiTheme="minorHAnsi" w:cstheme="minorHAnsi"/>
          <w:b/>
          <w:bCs/>
          <w:caps/>
          <w:sz w:val="24"/>
          <w:szCs w:val="24"/>
          <w:lang w:val="es-UY"/>
        </w:rPr>
        <w:t>de sistemas de video vigilancia</w:t>
      </w:r>
    </w:p>
    <w:p w:rsidR="00244039" w:rsidRPr="00FF32FD" w:rsidRDefault="00244039" w:rsidP="00131205">
      <w:pPr>
        <w:pStyle w:val="Sangranormal"/>
        <w:numPr>
          <w:ilvl w:val="2"/>
          <w:numId w:val="5"/>
        </w:numPr>
        <w:spacing w:line="276" w:lineRule="auto"/>
        <w:ind w:left="0" w:firstLine="0"/>
        <w:jc w:val="both"/>
        <w:rPr>
          <w:rFonts w:asciiTheme="minorHAnsi" w:hAnsiTheme="minorHAnsi" w:cstheme="minorHAnsi"/>
          <w:b/>
          <w:bCs/>
          <w:sz w:val="24"/>
          <w:szCs w:val="24"/>
          <w:lang w:val="es-UY"/>
        </w:rPr>
      </w:pPr>
      <w:r w:rsidRPr="00FF32FD">
        <w:rPr>
          <w:rFonts w:asciiTheme="minorHAnsi" w:hAnsiTheme="minorHAnsi" w:cstheme="minorHAnsi"/>
          <w:sz w:val="24"/>
          <w:szCs w:val="24"/>
          <w:lang w:val="es-UY"/>
        </w:rPr>
        <w:t xml:space="preserve">La empresa adjudicada </w:t>
      </w:r>
      <w:r w:rsidR="00E81E23" w:rsidRPr="00FF32FD">
        <w:rPr>
          <w:rFonts w:asciiTheme="minorHAnsi" w:hAnsiTheme="minorHAnsi" w:cstheme="minorHAnsi"/>
          <w:sz w:val="24"/>
          <w:szCs w:val="24"/>
          <w:lang w:val="es-UY"/>
        </w:rPr>
        <w:t>deberá</w:t>
      </w:r>
      <w:r w:rsidRPr="00FF32FD">
        <w:rPr>
          <w:rFonts w:asciiTheme="minorHAnsi" w:hAnsiTheme="minorHAnsi" w:cstheme="minorHAnsi"/>
          <w:sz w:val="24"/>
          <w:szCs w:val="24"/>
          <w:lang w:val="es-UY"/>
        </w:rPr>
        <w:t xml:space="preserve"> coordinar con el </w:t>
      </w:r>
      <w:r w:rsidR="00E81E23" w:rsidRPr="00FF32FD">
        <w:rPr>
          <w:rFonts w:asciiTheme="minorHAnsi" w:hAnsiTheme="minorHAnsi" w:cstheme="minorHAnsi"/>
          <w:sz w:val="24"/>
          <w:szCs w:val="24"/>
          <w:lang w:val="es-UY"/>
        </w:rPr>
        <w:t>Área</w:t>
      </w:r>
      <w:r w:rsidRPr="00FF32FD">
        <w:rPr>
          <w:rFonts w:asciiTheme="minorHAnsi" w:hAnsiTheme="minorHAnsi" w:cstheme="minorHAnsi"/>
          <w:sz w:val="24"/>
          <w:szCs w:val="24"/>
          <w:lang w:val="es-UY"/>
        </w:rPr>
        <w:t xml:space="preserve"> de Seguridad de ANEP, el comienzo de </w:t>
      </w:r>
      <w:r w:rsidR="00972301" w:rsidRPr="00FF32FD">
        <w:rPr>
          <w:rFonts w:asciiTheme="minorHAnsi" w:hAnsiTheme="minorHAnsi" w:cstheme="minorHAnsi"/>
          <w:sz w:val="24"/>
          <w:szCs w:val="24"/>
          <w:lang w:val="es-UY"/>
        </w:rPr>
        <w:t>las instalaciones</w:t>
      </w:r>
      <w:r w:rsidRPr="00FF32FD">
        <w:rPr>
          <w:rFonts w:asciiTheme="minorHAnsi" w:hAnsiTheme="minorHAnsi" w:cstheme="minorHAnsi"/>
          <w:sz w:val="24"/>
          <w:szCs w:val="24"/>
          <w:lang w:val="es-UY"/>
        </w:rPr>
        <w:t xml:space="preserve"> de los sistemas de </w:t>
      </w:r>
      <w:r w:rsidR="00647AAE" w:rsidRPr="00FF32FD">
        <w:rPr>
          <w:rFonts w:asciiTheme="minorHAnsi" w:hAnsiTheme="minorHAnsi" w:cstheme="minorHAnsi"/>
          <w:sz w:val="24"/>
          <w:szCs w:val="24"/>
          <w:lang w:val="es-UY"/>
        </w:rPr>
        <w:t>Video Vigilancia Remota Inteligente</w:t>
      </w:r>
      <w:r w:rsidRPr="00FF32FD">
        <w:rPr>
          <w:rFonts w:asciiTheme="minorHAnsi" w:hAnsiTheme="minorHAnsi" w:cstheme="minorHAnsi"/>
          <w:sz w:val="24"/>
          <w:szCs w:val="24"/>
          <w:lang w:val="es-UY"/>
        </w:rPr>
        <w:t xml:space="preserve"> en los Centros Educativos establecidos por las zonas que les adjudicaron.</w:t>
      </w:r>
    </w:p>
    <w:p w:rsidR="00244039" w:rsidRPr="00FF32FD" w:rsidRDefault="00E15FA4" w:rsidP="00131205">
      <w:pPr>
        <w:pStyle w:val="Sangranormal"/>
        <w:numPr>
          <w:ilvl w:val="2"/>
          <w:numId w:val="5"/>
        </w:numPr>
        <w:spacing w:line="276" w:lineRule="auto"/>
        <w:ind w:left="0" w:firstLine="0"/>
        <w:jc w:val="both"/>
        <w:rPr>
          <w:rFonts w:asciiTheme="minorHAnsi" w:hAnsiTheme="minorHAnsi" w:cstheme="minorHAnsi"/>
          <w:b/>
          <w:bCs/>
          <w:sz w:val="24"/>
          <w:szCs w:val="24"/>
          <w:lang w:val="es-UY"/>
        </w:rPr>
      </w:pPr>
      <w:r>
        <w:rPr>
          <w:rFonts w:asciiTheme="minorHAnsi" w:hAnsiTheme="minorHAnsi" w:cstheme="minorHAnsi"/>
          <w:sz w:val="24"/>
          <w:szCs w:val="24"/>
          <w:lang w:val="es-UY"/>
        </w:rPr>
        <w:t>Se les brindará</w:t>
      </w:r>
      <w:r w:rsidR="00244039" w:rsidRPr="00FF32FD">
        <w:rPr>
          <w:rFonts w:asciiTheme="minorHAnsi" w:hAnsiTheme="minorHAnsi" w:cstheme="minorHAnsi"/>
          <w:sz w:val="24"/>
          <w:szCs w:val="24"/>
          <w:lang w:val="es-UY"/>
        </w:rPr>
        <w:t xml:space="preserve"> un listado de los Centros Educativos asignados por cada zona, con nombre, dirección y teléfono del Centro Educativo, </w:t>
      </w:r>
      <w:r w:rsidR="00F83609" w:rsidRPr="00FF32FD">
        <w:rPr>
          <w:rFonts w:asciiTheme="minorHAnsi" w:hAnsiTheme="minorHAnsi" w:cstheme="minorHAnsi"/>
          <w:sz w:val="24"/>
          <w:szCs w:val="24"/>
          <w:lang w:val="es-UY"/>
        </w:rPr>
        <w:t xml:space="preserve">nombre y </w:t>
      </w:r>
      <w:r w:rsidR="00972301" w:rsidRPr="00FF32FD">
        <w:rPr>
          <w:rFonts w:asciiTheme="minorHAnsi" w:hAnsiTheme="minorHAnsi" w:cstheme="minorHAnsi"/>
          <w:sz w:val="24"/>
          <w:szCs w:val="24"/>
          <w:lang w:val="es-UY"/>
        </w:rPr>
        <w:t>número</w:t>
      </w:r>
      <w:r w:rsidR="00F83609" w:rsidRPr="00FF32FD">
        <w:rPr>
          <w:rFonts w:asciiTheme="minorHAnsi" w:hAnsiTheme="minorHAnsi" w:cstheme="minorHAnsi"/>
          <w:sz w:val="24"/>
          <w:szCs w:val="24"/>
          <w:lang w:val="es-UY"/>
        </w:rPr>
        <w:t xml:space="preserve"> contacto de los responsables del Centro Educativo, </w:t>
      </w:r>
      <w:r w:rsidR="00FD2E43" w:rsidRPr="00FF32FD">
        <w:rPr>
          <w:rFonts w:asciiTheme="minorHAnsi" w:hAnsiTheme="minorHAnsi" w:cstheme="minorHAnsi"/>
          <w:sz w:val="24"/>
          <w:szCs w:val="24"/>
          <w:lang w:val="es-UY"/>
        </w:rPr>
        <w:t>además</w:t>
      </w:r>
      <w:r w:rsidR="00244039" w:rsidRPr="00FF32FD">
        <w:rPr>
          <w:rFonts w:asciiTheme="minorHAnsi" w:hAnsiTheme="minorHAnsi" w:cstheme="minorHAnsi"/>
          <w:sz w:val="24"/>
          <w:szCs w:val="24"/>
          <w:lang w:val="es-UY"/>
        </w:rPr>
        <w:t xml:space="preserve"> del código programador del sistema de alarma instalado.</w:t>
      </w:r>
    </w:p>
    <w:p w:rsidR="00244039" w:rsidRPr="00FF32FD" w:rsidRDefault="00FD2E43" w:rsidP="00131205">
      <w:pPr>
        <w:pStyle w:val="Sangranormal"/>
        <w:numPr>
          <w:ilvl w:val="2"/>
          <w:numId w:val="5"/>
        </w:numPr>
        <w:spacing w:line="276" w:lineRule="auto"/>
        <w:ind w:left="0" w:firstLine="0"/>
        <w:jc w:val="both"/>
        <w:rPr>
          <w:rFonts w:asciiTheme="minorHAnsi" w:hAnsiTheme="minorHAnsi" w:cstheme="minorHAnsi"/>
          <w:b/>
          <w:bCs/>
          <w:sz w:val="24"/>
          <w:szCs w:val="24"/>
          <w:lang w:val="es-UY"/>
        </w:rPr>
      </w:pPr>
      <w:r w:rsidRPr="00FF32FD">
        <w:rPr>
          <w:rFonts w:asciiTheme="minorHAnsi" w:hAnsiTheme="minorHAnsi" w:cstheme="minorHAnsi"/>
          <w:sz w:val="24"/>
          <w:szCs w:val="24"/>
          <w:lang w:val="es-UY"/>
        </w:rPr>
        <w:t>Deberán</w:t>
      </w:r>
      <w:r w:rsidR="00244039" w:rsidRPr="00FF32FD">
        <w:rPr>
          <w:rFonts w:asciiTheme="minorHAnsi" w:hAnsiTheme="minorHAnsi" w:cstheme="minorHAnsi"/>
          <w:sz w:val="24"/>
          <w:szCs w:val="24"/>
          <w:lang w:val="es-UY"/>
        </w:rPr>
        <w:t xml:space="preserve"> comenzar con la </w:t>
      </w:r>
      <w:r w:rsidR="00E81E23" w:rsidRPr="00FF32FD">
        <w:rPr>
          <w:rFonts w:asciiTheme="minorHAnsi" w:hAnsiTheme="minorHAnsi" w:cstheme="minorHAnsi"/>
          <w:sz w:val="24"/>
          <w:szCs w:val="24"/>
          <w:lang w:val="es-UY"/>
        </w:rPr>
        <w:t>instalación</w:t>
      </w:r>
      <w:r w:rsidR="00244039" w:rsidRPr="00FF32FD">
        <w:rPr>
          <w:rFonts w:asciiTheme="minorHAnsi" w:hAnsiTheme="minorHAnsi" w:cstheme="minorHAnsi"/>
          <w:sz w:val="24"/>
          <w:szCs w:val="24"/>
          <w:lang w:val="es-UY"/>
        </w:rPr>
        <w:t xml:space="preserve"> de los </w:t>
      </w:r>
      <w:r w:rsidRPr="00FF32FD">
        <w:rPr>
          <w:rFonts w:asciiTheme="minorHAnsi" w:hAnsiTheme="minorHAnsi" w:cstheme="minorHAnsi"/>
          <w:sz w:val="24"/>
          <w:szCs w:val="24"/>
          <w:lang w:val="es-UY"/>
        </w:rPr>
        <w:t>sistemas</w:t>
      </w:r>
      <w:r w:rsidR="00244039" w:rsidRPr="00FF32FD">
        <w:rPr>
          <w:rFonts w:asciiTheme="minorHAnsi" w:hAnsiTheme="minorHAnsi" w:cstheme="minorHAnsi"/>
          <w:sz w:val="24"/>
          <w:szCs w:val="24"/>
          <w:lang w:val="es-UY"/>
        </w:rPr>
        <w:t xml:space="preserve"> de video vigilancia dando total cobertura a los posibles accesos a los predios de los Centros Educativos, fachadas, patios internos, etc.</w:t>
      </w:r>
    </w:p>
    <w:p w:rsidR="00855223" w:rsidRPr="00FF32FD" w:rsidRDefault="00244039" w:rsidP="00131205">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Cada Centro Educativo tendrá sus particularidades según el método </w:t>
      </w:r>
      <w:r w:rsidR="00FD2E43" w:rsidRPr="00FF32FD">
        <w:rPr>
          <w:rFonts w:asciiTheme="minorHAnsi" w:hAnsiTheme="minorHAnsi" w:cstheme="minorHAnsi"/>
          <w:sz w:val="24"/>
          <w:szCs w:val="24"/>
          <w:lang w:val="es-UY"/>
        </w:rPr>
        <w:t>constructivo</w:t>
      </w:r>
      <w:r w:rsidRPr="00FF32FD">
        <w:rPr>
          <w:rFonts w:asciiTheme="minorHAnsi" w:hAnsiTheme="minorHAnsi" w:cstheme="minorHAnsi"/>
          <w:sz w:val="24"/>
          <w:szCs w:val="24"/>
          <w:lang w:val="es-UY"/>
        </w:rPr>
        <w:t>:</w:t>
      </w:r>
    </w:p>
    <w:p w:rsidR="00244039" w:rsidRPr="00FF32FD" w:rsidRDefault="00244039" w:rsidP="00131205">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En los Centros Educativos que únicamente tienen fachada se colocar</w:t>
      </w:r>
      <w:r w:rsidR="00E15FA4">
        <w:rPr>
          <w:rFonts w:asciiTheme="minorHAnsi" w:hAnsiTheme="minorHAnsi" w:cstheme="minorHAnsi"/>
          <w:sz w:val="24"/>
          <w:szCs w:val="24"/>
          <w:lang w:val="es-UY"/>
        </w:rPr>
        <w:t>á</w:t>
      </w:r>
      <w:r w:rsidRPr="00FF32FD">
        <w:rPr>
          <w:rFonts w:asciiTheme="minorHAnsi" w:hAnsiTheme="minorHAnsi" w:cstheme="minorHAnsi"/>
          <w:sz w:val="24"/>
          <w:szCs w:val="24"/>
          <w:lang w:val="es-UY"/>
        </w:rPr>
        <w:t>n cámaras que cubra</w:t>
      </w:r>
      <w:r w:rsidR="00E15FA4">
        <w:rPr>
          <w:rFonts w:asciiTheme="minorHAnsi" w:hAnsiTheme="minorHAnsi" w:cstheme="minorHAnsi"/>
          <w:sz w:val="24"/>
          <w:szCs w:val="24"/>
          <w:lang w:val="es-UY"/>
        </w:rPr>
        <w:t>n</w:t>
      </w:r>
      <w:r w:rsidRPr="00FF32FD">
        <w:rPr>
          <w:rFonts w:asciiTheme="minorHAnsi" w:hAnsiTheme="minorHAnsi" w:cstheme="minorHAnsi"/>
          <w:sz w:val="24"/>
          <w:szCs w:val="24"/>
          <w:lang w:val="es-UY"/>
        </w:rPr>
        <w:t xml:space="preserve"> el frente, y cámaras que den cobertura a </w:t>
      </w:r>
      <w:r w:rsidR="00972301" w:rsidRPr="00FF32FD">
        <w:rPr>
          <w:rFonts w:asciiTheme="minorHAnsi" w:hAnsiTheme="minorHAnsi" w:cstheme="minorHAnsi"/>
          <w:sz w:val="24"/>
          <w:szCs w:val="24"/>
          <w:lang w:val="es-UY"/>
        </w:rPr>
        <w:t>él</w:t>
      </w:r>
      <w:r w:rsidRPr="00FF32FD">
        <w:rPr>
          <w:rFonts w:asciiTheme="minorHAnsi" w:hAnsiTheme="minorHAnsi" w:cstheme="minorHAnsi"/>
          <w:sz w:val="24"/>
          <w:szCs w:val="24"/>
          <w:lang w:val="es-UY"/>
        </w:rPr>
        <w:t xml:space="preserve"> o los patios internos.</w:t>
      </w:r>
    </w:p>
    <w:p w:rsidR="00244039" w:rsidRPr="00FF32FD" w:rsidRDefault="00244039" w:rsidP="00131205">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En los Centros Educativos que tengan predio lindero abierto, se </w:t>
      </w:r>
      <w:r w:rsidR="00FD2E43" w:rsidRPr="00FF32FD">
        <w:rPr>
          <w:rFonts w:asciiTheme="minorHAnsi" w:hAnsiTheme="minorHAnsi" w:cstheme="minorHAnsi"/>
          <w:sz w:val="24"/>
          <w:szCs w:val="24"/>
          <w:lang w:val="es-UY"/>
        </w:rPr>
        <w:t>cubrirá</w:t>
      </w:r>
      <w:r w:rsidRPr="00FF32FD">
        <w:rPr>
          <w:rFonts w:asciiTheme="minorHAnsi" w:hAnsiTheme="minorHAnsi" w:cstheme="minorHAnsi"/>
          <w:sz w:val="24"/>
          <w:szCs w:val="24"/>
          <w:lang w:val="es-UY"/>
        </w:rPr>
        <w:t xml:space="preserve"> la totalidad del predio, frente, fondo y laterales, dando cobertura del 100% de posibles accesos e impidiendo la </w:t>
      </w:r>
      <w:r w:rsidR="00FD2E43" w:rsidRPr="00FF32FD">
        <w:rPr>
          <w:rFonts w:asciiTheme="minorHAnsi" w:hAnsiTheme="minorHAnsi" w:cstheme="minorHAnsi"/>
          <w:sz w:val="24"/>
          <w:szCs w:val="24"/>
          <w:lang w:val="es-UY"/>
        </w:rPr>
        <w:t>circulación</w:t>
      </w:r>
      <w:r w:rsidRPr="00FF32FD">
        <w:rPr>
          <w:rFonts w:asciiTheme="minorHAnsi" w:hAnsiTheme="minorHAnsi" w:cstheme="minorHAnsi"/>
          <w:sz w:val="24"/>
          <w:szCs w:val="24"/>
          <w:lang w:val="es-UY"/>
        </w:rPr>
        <w:t xml:space="preserve"> cerca del mismo.</w:t>
      </w:r>
    </w:p>
    <w:p w:rsidR="00244039" w:rsidRPr="00FF32FD" w:rsidRDefault="00FD2E43" w:rsidP="00131205">
      <w:pPr>
        <w:pStyle w:val="Sangranormal"/>
        <w:numPr>
          <w:ilvl w:val="2"/>
          <w:numId w:val="5"/>
        </w:numPr>
        <w:spacing w:line="276" w:lineRule="auto"/>
        <w:ind w:left="0" w:firstLine="0"/>
        <w:jc w:val="both"/>
        <w:rPr>
          <w:rFonts w:asciiTheme="minorHAnsi" w:hAnsiTheme="minorHAnsi" w:cstheme="minorHAnsi"/>
          <w:b/>
          <w:bCs/>
          <w:sz w:val="24"/>
          <w:szCs w:val="24"/>
          <w:lang w:val="es-UY"/>
        </w:rPr>
      </w:pPr>
      <w:r w:rsidRPr="00FF32FD">
        <w:rPr>
          <w:rFonts w:asciiTheme="minorHAnsi" w:hAnsiTheme="minorHAnsi" w:cstheme="minorHAnsi"/>
          <w:sz w:val="24"/>
          <w:szCs w:val="24"/>
          <w:lang w:val="es-UY"/>
        </w:rPr>
        <w:t>Deberán</w:t>
      </w:r>
      <w:r w:rsidR="00244039" w:rsidRPr="00FF32FD">
        <w:rPr>
          <w:rFonts w:asciiTheme="minorHAnsi" w:hAnsiTheme="minorHAnsi" w:cstheme="minorHAnsi"/>
          <w:sz w:val="24"/>
          <w:szCs w:val="24"/>
          <w:lang w:val="es-UY"/>
        </w:rPr>
        <w:t xml:space="preserve"> asegurar que </w:t>
      </w:r>
      <w:r w:rsidR="00972301" w:rsidRPr="00FF32FD">
        <w:rPr>
          <w:rFonts w:asciiTheme="minorHAnsi" w:hAnsiTheme="minorHAnsi" w:cstheme="minorHAnsi"/>
          <w:sz w:val="24"/>
          <w:szCs w:val="24"/>
          <w:lang w:val="es-UY"/>
        </w:rPr>
        <w:t>la colocación de los elementos sea</w:t>
      </w:r>
      <w:r w:rsidR="00244039" w:rsidRPr="00FF32FD">
        <w:rPr>
          <w:rFonts w:asciiTheme="minorHAnsi" w:hAnsiTheme="minorHAnsi" w:cstheme="minorHAnsi"/>
          <w:sz w:val="24"/>
          <w:szCs w:val="24"/>
          <w:lang w:val="es-UY"/>
        </w:rPr>
        <w:t xml:space="preserve"> en zonas donde optimice la cobertura utilizando la menor cantidad de cámaras</w:t>
      </w:r>
      <w:r w:rsidR="00112D71" w:rsidRPr="00FF32FD">
        <w:rPr>
          <w:rFonts w:asciiTheme="minorHAnsi" w:hAnsiTheme="minorHAnsi" w:cstheme="minorHAnsi"/>
          <w:sz w:val="24"/>
          <w:szCs w:val="24"/>
          <w:lang w:val="es-UY"/>
        </w:rPr>
        <w:t xml:space="preserve">, pudiendo ser ampliada en caso de </w:t>
      </w:r>
      <w:r w:rsidR="00C1238E" w:rsidRPr="00FF32FD">
        <w:rPr>
          <w:rFonts w:asciiTheme="minorHAnsi" w:hAnsiTheme="minorHAnsi" w:cstheme="minorHAnsi"/>
          <w:sz w:val="24"/>
          <w:szCs w:val="24"/>
          <w:lang w:val="es-UY"/>
        </w:rPr>
        <w:t>necesidad</w:t>
      </w:r>
      <w:r w:rsidR="00112D71" w:rsidRPr="00FF32FD">
        <w:rPr>
          <w:rFonts w:asciiTheme="minorHAnsi" w:hAnsiTheme="minorHAnsi" w:cstheme="minorHAnsi"/>
          <w:sz w:val="24"/>
          <w:szCs w:val="24"/>
          <w:lang w:val="es-UY"/>
        </w:rPr>
        <w:t xml:space="preserve"> determinada posteriormente</w:t>
      </w:r>
      <w:r w:rsidR="00244039" w:rsidRPr="00FF32FD">
        <w:rPr>
          <w:rFonts w:asciiTheme="minorHAnsi" w:hAnsiTheme="minorHAnsi" w:cstheme="minorHAnsi"/>
          <w:sz w:val="24"/>
          <w:szCs w:val="24"/>
          <w:lang w:val="es-UY"/>
        </w:rPr>
        <w:t>.</w:t>
      </w:r>
    </w:p>
    <w:p w:rsidR="006D2BCC" w:rsidRPr="00FF32FD" w:rsidRDefault="006D2BCC" w:rsidP="00131205">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A través del Software</w:t>
      </w:r>
      <w:r w:rsidR="005874BA" w:rsidRPr="00FF32FD">
        <w:rPr>
          <w:rFonts w:asciiTheme="minorHAnsi" w:hAnsiTheme="minorHAnsi" w:cstheme="minorHAnsi"/>
          <w:sz w:val="24"/>
          <w:szCs w:val="24"/>
          <w:lang w:val="es-UY"/>
        </w:rPr>
        <w:t xml:space="preserve"> de control y visualización del sistema de video vigilancia</w:t>
      </w:r>
      <w:r w:rsidRPr="00FF32FD">
        <w:rPr>
          <w:rFonts w:asciiTheme="minorHAnsi" w:hAnsiTheme="minorHAnsi" w:cstheme="minorHAnsi"/>
          <w:sz w:val="24"/>
          <w:szCs w:val="24"/>
          <w:lang w:val="es-UY"/>
        </w:rPr>
        <w:t xml:space="preserve">, se deberá programar las cámaras para asegurar establecer </w:t>
      </w:r>
      <w:r w:rsidR="00972301" w:rsidRPr="00FF32FD">
        <w:rPr>
          <w:rFonts w:asciiTheme="minorHAnsi" w:hAnsiTheme="minorHAnsi" w:cstheme="minorHAnsi"/>
          <w:sz w:val="24"/>
          <w:szCs w:val="24"/>
          <w:lang w:val="es-UY"/>
        </w:rPr>
        <w:t>límites</w:t>
      </w:r>
      <w:r w:rsidRPr="00FF32FD">
        <w:rPr>
          <w:rFonts w:asciiTheme="minorHAnsi" w:hAnsiTheme="minorHAnsi" w:cstheme="minorHAnsi"/>
          <w:sz w:val="24"/>
          <w:szCs w:val="24"/>
          <w:lang w:val="es-UY"/>
        </w:rPr>
        <w:t xml:space="preserve"> de circulación</w:t>
      </w:r>
      <w:r w:rsidR="00CF41AE" w:rsidRPr="00FF32FD">
        <w:rPr>
          <w:rFonts w:asciiTheme="minorHAnsi" w:hAnsiTheme="minorHAnsi" w:cstheme="minorHAnsi"/>
          <w:sz w:val="24"/>
          <w:szCs w:val="24"/>
          <w:lang w:val="es-UY"/>
        </w:rPr>
        <w:t xml:space="preserve"> y líneas virtuales</w:t>
      </w:r>
      <w:r w:rsidRPr="00FF32FD">
        <w:rPr>
          <w:rFonts w:asciiTheme="minorHAnsi" w:hAnsiTheme="minorHAnsi" w:cstheme="minorHAnsi"/>
          <w:sz w:val="24"/>
          <w:szCs w:val="24"/>
          <w:lang w:val="es-UY"/>
        </w:rPr>
        <w:t xml:space="preserve">, donde se </w:t>
      </w:r>
      <w:r w:rsidR="00972301" w:rsidRPr="00FF32FD">
        <w:rPr>
          <w:rFonts w:asciiTheme="minorHAnsi" w:hAnsiTheme="minorHAnsi" w:cstheme="minorHAnsi"/>
          <w:sz w:val="24"/>
          <w:szCs w:val="24"/>
          <w:lang w:val="es-UY"/>
        </w:rPr>
        <w:t>establecerá</w:t>
      </w:r>
      <w:r w:rsidRPr="00FF32FD">
        <w:rPr>
          <w:rFonts w:asciiTheme="minorHAnsi" w:hAnsiTheme="minorHAnsi" w:cstheme="minorHAnsi"/>
          <w:sz w:val="24"/>
          <w:szCs w:val="24"/>
          <w:lang w:val="es-UY"/>
        </w:rPr>
        <w:t xml:space="preserve"> </w:t>
      </w:r>
      <w:r w:rsidR="00CF41AE" w:rsidRPr="00FF32FD">
        <w:rPr>
          <w:rFonts w:asciiTheme="minorHAnsi" w:hAnsiTheme="minorHAnsi" w:cstheme="minorHAnsi"/>
          <w:sz w:val="24"/>
          <w:szCs w:val="24"/>
          <w:lang w:val="es-UY"/>
        </w:rPr>
        <w:t xml:space="preserve">ante cruce o invasión </w:t>
      </w:r>
      <w:r w:rsidRPr="00FF32FD">
        <w:rPr>
          <w:rFonts w:asciiTheme="minorHAnsi" w:hAnsiTheme="minorHAnsi" w:cstheme="minorHAnsi"/>
          <w:sz w:val="24"/>
          <w:szCs w:val="24"/>
          <w:lang w:val="es-UY"/>
        </w:rPr>
        <w:t>la alerta al Centro de Control.</w:t>
      </w:r>
    </w:p>
    <w:p w:rsidR="00647AAE" w:rsidRPr="00FF32FD" w:rsidRDefault="00244039" w:rsidP="00131205">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Las </w:t>
      </w:r>
      <w:r w:rsidR="00E81E23" w:rsidRPr="00FF32FD">
        <w:rPr>
          <w:rFonts w:asciiTheme="minorHAnsi" w:hAnsiTheme="minorHAnsi" w:cstheme="minorHAnsi"/>
          <w:sz w:val="24"/>
          <w:szCs w:val="24"/>
          <w:lang w:val="es-UY"/>
        </w:rPr>
        <w:t>cámaras</w:t>
      </w:r>
      <w:r w:rsidRPr="00FF32FD">
        <w:rPr>
          <w:rFonts w:asciiTheme="minorHAnsi" w:hAnsiTheme="minorHAnsi" w:cstheme="minorHAnsi"/>
          <w:sz w:val="24"/>
          <w:szCs w:val="24"/>
          <w:lang w:val="es-UY"/>
        </w:rPr>
        <w:t xml:space="preserve"> que estén a un posible alcance</w:t>
      </w:r>
      <w:r w:rsidR="00112D71" w:rsidRPr="00FF32FD">
        <w:rPr>
          <w:rFonts w:asciiTheme="minorHAnsi" w:hAnsiTheme="minorHAnsi" w:cstheme="minorHAnsi"/>
          <w:sz w:val="24"/>
          <w:szCs w:val="24"/>
          <w:lang w:val="es-UY"/>
        </w:rPr>
        <w:t xml:space="preserve"> de la mano por una persona</w:t>
      </w:r>
      <w:r w:rsidRPr="00FF32FD">
        <w:rPr>
          <w:rFonts w:asciiTheme="minorHAnsi" w:hAnsiTheme="minorHAnsi" w:cstheme="minorHAnsi"/>
          <w:sz w:val="24"/>
          <w:szCs w:val="24"/>
          <w:lang w:val="es-UY"/>
        </w:rPr>
        <w:t>,</w:t>
      </w:r>
      <w:r w:rsidR="00CF41AE" w:rsidRPr="00FF32FD">
        <w:rPr>
          <w:rFonts w:asciiTheme="minorHAnsi" w:hAnsiTheme="minorHAnsi" w:cstheme="minorHAnsi"/>
          <w:sz w:val="24"/>
          <w:szCs w:val="24"/>
          <w:lang w:val="es-UY"/>
        </w:rPr>
        <w:t xml:space="preserve"> o sean pasibles de un hurto permanente, </w:t>
      </w:r>
      <w:r w:rsidR="000D2288" w:rsidRPr="00FF32FD">
        <w:rPr>
          <w:rFonts w:asciiTheme="minorHAnsi" w:hAnsiTheme="minorHAnsi" w:cstheme="minorHAnsi"/>
          <w:sz w:val="24"/>
          <w:szCs w:val="24"/>
          <w:lang w:val="es-UY"/>
        </w:rPr>
        <w:t>deberán</w:t>
      </w:r>
      <w:r w:rsidR="00CF41AE" w:rsidRPr="00FF32FD">
        <w:rPr>
          <w:rFonts w:asciiTheme="minorHAnsi" w:hAnsiTheme="minorHAnsi" w:cstheme="minorHAnsi"/>
          <w:sz w:val="24"/>
          <w:szCs w:val="24"/>
          <w:lang w:val="es-UY"/>
        </w:rPr>
        <w:t xml:space="preserve"> modificar su </w:t>
      </w:r>
      <w:r w:rsidR="000D2288" w:rsidRPr="00FF32FD">
        <w:rPr>
          <w:rFonts w:asciiTheme="minorHAnsi" w:hAnsiTheme="minorHAnsi" w:cstheme="minorHAnsi"/>
          <w:sz w:val="24"/>
          <w:szCs w:val="24"/>
          <w:lang w:val="es-UY"/>
        </w:rPr>
        <w:t>ubicación</w:t>
      </w:r>
      <w:r w:rsidR="00CF41AE" w:rsidRPr="00FF32FD">
        <w:rPr>
          <w:rFonts w:asciiTheme="minorHAnsi" w:hAnsiTheme="minorHAnsi" w:cstheme="minorHAnsi"/>
          <w:sz w:val="24"/>
          <w:szCs w:val="24"/>
          <w:lang w:val="es-UY"/>
        </w:rPr>
        <w:t xml:space="preserve"> o</w:t>
      </w:r>
      <w:r w:rsidRPr="00FF32FD">
        <w:rPr>
          <w:rFonts w:asciiTheme="minorHAnsi" w:hAnsiTheme="minorHAnsi" w:cstheme="minorHAnsi"/>
          <w:sz w:val="24"/>
          <w:szCs w:val="24"/>
          <w:lang w:val="es-UY"/>
        </w:rPr>
        <w:t xml:space="preserve"> </w:t>
      </w:r>
      <w:r w:rsidR="00FD2E43" w:rsidRPr="00FF32FD">
        <w:rPr>
          <w:rFonts w:asciiTheme="minorHAnsi" w:hAnsiTheme="minorHAnsi" w:cstheme="minorHAnsi"/>
          <w:sz w:val="24"/>
          <w:szCs w:val="24"/>
          <w:lang w:val="es-UY"/>
        </w:rPr>
        <w:t>deberán</w:t>
      </w:r>
      <w:r w:rsidRPr="00FF32FD">
        <w:rPr>
          <w:rFonts w:asciiTheme="minorHAnsi" w:hAnsiTheme="minorHAnsi" w:cstheme="minorHAnsi"/>
          <w:sz w:val="24"/>
          <w:szCs w:val="24"/>
          <w:lang w:val="es-UY"/>
        </w:rPr>
        <w:t xml:space="preserve"> estar protegidas con algún elemento de seguridad que evite sean sustraídas</w:t>
      </w:r>
      <w:r w:rsidR="00647AAE" w:rsidRPr="00FF32FD">
        <w:rPr>
          <w:rFonts w:asciiTheme="minorHAnsi" w:hAnsiTheme="minorHAnsi" w:cstheme="minorHAnsi"/>
          <w:sz w:val="24"/>
          <w:szCs w:val="24"/>
          <w:lang w:val="es-UY"/>
        </w:rPr>
        <w:t>, elemento que deberá estar dentro de la oferta.</w:t>
      </w:r>
    </w:p>
    <w:p w:rsidR="006D2BCC" w:rsidRPr="0013532A" w:rsidRDefault="006D2BCC" w:rsidP="00131205">
      <w:pPr>
        <w:pStyle w:val="Sangranormal"/>
        <w:numPr>
          <w:ilvl w:val="2"/>
          <w:numId w:val="5"/>
        </w:numPr>
        <w:spacing w:line="276" w:lineRule="auto"/>
        <w:ind w:left="0" w:firstLine="0"/>
        <w:jc w:val="both"/>
        <w:rPr>
          <w:rFonts w:asciiTheme="minorHAnsi" w:hAnsiTheme="minorHAnsi" w:cstheme="minorHAnsi"/>
          <w:b/>
          <w:bCs/>
          <w:sz w:val="24"/>
          <w:szCs w:val="24"/>
          <w:lang w:val="es-UY"/>
        </w:rPr>
      </w:pPr>
      <w:r w:rsidRPr="00FF32FD">
        <w:rPr>
          <w:rFonts w:asciiTheme="minorHAnsi" w:hAnsiTheme="minorHAnsi" w:cstheme="minorHAnsi"/>
          <w:sz w:val="24"/>
          <w:szCs w:val="24"/>
          <w:lang w:val="es-UY"/>
        </w:rPr>
        <w:t>La conectividad para los sistemas será brindada por ANEP en un sistema exclusivo para el funcionamiento del Sistema de Video Vigilancia Remota Inteligente.</w:t>
      </w:r>
    </w:p>
    <w:p w:rsidR="0013532A" w:rsidRDefault="0013532A" w:rsidP="0013532A">
      <w:pPr>
        <w:pStyle w:val="Sangranormal"/>
        <w:numPr>
          <w:ilvl w:val="0"/>
          <w:numId w:val="0"/>
        </w:numPr>
        <w:spacing w:line="276" w:lineRule="auto"/>
        <w:ind w:left="432" w:hanging="432"/>
        <w:jc w:val="both"/>
        <w:rPr>
          <w:rFonts w:asciiTheme="minorHAnsi" w:hAnsiTheme="minorHAnsi" w:cstheme="minorHAnsi"/>
          <w:sz w:val="24"/>
          <w:szCs w:val="24"/>
          <w:lang w:val="es-UY"/>
        </w:rPr>
      </w:pPr>
    </w:p>
    <w:p w:rsidR="0013532A" w:rsidRPr="00FF32FD" w:rsidRDefault="0013532A" w:rsidP="0013532A">
      <w:pPr>
        <w:pStyle w:val="Sangranormal"/>
        <w:numPr>
          <w:ilvl w:val="0"/>
          <w:numId w:val="0"/>
        </w:numPr>
        <w:spacing w:line="276" w:lineRule="auto"/>
        <w:ind w:left="432" w:hanging="432"/>
        <w:jc w:val="both"/>
        <w:rPr>
          <w:rFonts w:asciiTheme="minorHAnsi" w:hAnsiTheme="minorHAnsi" w:cstheme="minorHAnsi"/>
          <w:b/>
          <w:bCs/>
          <w:sz w:val="24"/>
          <w:szCs w:val="24"/>
          <w:lang w:val="es-UY"/>
        </w:rPr>
      </w:pPr>
    </w:p>
    <w:p w:rsidR="00D837AE" w:rsidRPr="00FF32FD" w:rsidRDefault="00D837AE" w:rsidP="00131205">
      <w:pPr>
        <w:pStyle w:val="Sangranormal"/>
        <w:numPr>
          <w:ilvl w:val="2"/>
          <w:numId w:val="5"/>
        </w:numPr>
        <w:spacing w:line="276" w:lineRule="auto"/>
        <w:ind w:left="0" w:firstLine="0"/>
        <w:jc w:val="both"/>
        <w:rPr>
          <w:rFonts w:asciiTheme="minorHAnsi" w:hAnsiTheme="minorHAnsi" w:cstheme="minorHAnsi"/>
          <w:b/>
          <w:sz w:val="24"/>
          <w:szCs w:val="24"/>
          <w:lang w:val="es-UY"/>
        </w:rPr>
      </w:pPr>
      <w:r w:rsidRPr="00FF32FD">
        <w:rPr>
          <w:rFonts w:asciiTheme="minorHAnsi" w:hAnsiTheme="minorHAnsi" w:cstheme="minorHAnsi"/>
          <w:b/>
          <w:sz w:val="24"/>
          <w:szCs w:val="24"/>
          <w:lang w:val="es-UY"/>
        </w:rPr>
        <w:t>CABLEADOS y CANALIZACIONES</w:t>
      </w:r>
    </w:p>
    <w:p w:rsidR="008145B2" w:rsidRPr="00FF32FD" w:rsidRDefault="008145B2" w:rsidP="00131205">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La instalación de las Cámaras, Parlantes, las Unidades de Transmisión de Imágenes y cableado necesario para la conexión de los sistema deberán priorizar la prolijidad en la instalación exterior, utilizando canalizaciones o bandejas diseñadas para la colocación de cableado de corrientes bajas y procurando no comprometer la movilidad de la zona de la dirección o secretaria donde se instalaran las Unidades de Trasmisión de Imágenes junto al proveedor de conexión de datos, que será de uso exclusivo para este servicio, proporcionado por ANEP.</w:t>
      </w:r>
    </w:p>
    <w:p w:rsidR="00D837AE" w:rsidRPr="00FF32FD" w:rsidRDefault="00D837AE" w:rsidP="00131205">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Será responsabilidad </w:t>
      </w:r>
      <w:r w:rsidR="000D2288" w:rsidRPr="00FF32FD">
        <w:rPr>
          <w:rFonts w:asciiTheme="minorHAnsi" w:hAnsiTheme="minorHAnsi" w:cstheme="minorHAnsi"/>
          <w:sz w:val="24"/>
          <w:szCs w:val="24"/>
          <w:lang w:val="es-UY"/>
        </w:rPr>
        <w:t>de</w:t>
      </w:r>
      <w:r w:rsidRPr="00FF32FD">
        <w:rPr>
          <w:rFonts w:asciiTheme="minorHAnsi" w:hAnsiTheme="minorHAnsi" w:cstheme="minorHAnsi"/>
          <w:sz w:val="24"/>
          <w:szCs w:val="24"/>
          <w:lang w:val="es-UY"/>
        </w:rPr>
        <w:t xml:space="preserve"> la empresa dimensionar los tendidos de cableados necesarios para la solución propuesta.</w:t>
      </w:r>
    </w:p>
    <w:p w:rsidR="00D837AE" w:rsidRPr="00FF32FD" w:rsidRDefault="00D837AE" w:rsidP="00131205">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Todos los cableados se etiquetarán en forma prolija, empleando etiquetas indelebles.</w:t>
      </w:r>
    </w:p>
    <w:p w:rsidR="00D837AE" w:rsidRPr="00FF32FD" w:rsidRDefault="00D837AE" w:rsidP="00131205">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Todos los cableados se deberán ejecutar de acuerdo con las recomendaciones de los fabricantes, y deberán considerar las máximas caídas de voltaje admisibles, principalmente para la alimentación de las cámaras de video.</w:t>
      </w:r>
    </w:p>
    <w:p w:rsidR="00D837AE" w:rsidRPr="00FF32FD" w:rsidRDefault="00D837AE" w:rsidP="00131205">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Las canalizaciones</w:t>
      </w:r>
      <w:r w:rsidR="00F71FED" w:rsidRPr="00FF32FD">
        <w:rPr>
          <w:rFonts w:asciiTheme="minorHAnsi" w:hAnsiTheme="minorHAnsi" w:cstheme="minorHAnsi"/>
          <w:sz w:val="24"/>
          <w:szCs w:val="24"/>
          <w:lang w:val="es-UY"/>
        </w:rPr>
        <w:t xml:space="preserve"> interiores o cajas de registro</w:t>
      </w:r>
      <w:r w:rsidRPr="00FF32FD">
        <w:rPr>
          <w:rFonts w:asciiTheme="minorHAnsi" w:hAnsiTheme="minorHAnsi" w:cstheme="minorHAnsi"/>
          <w:sz w:val="24"/>
          <w:szCs w:val="24"/>
          <w:lang w:val="es-UY"/>
        </w:rPr>
        <w:t xml:space="preserve"> necesarias para la instalación del sistema forman parte del presente llamado y deberán ser provistas por </w:t>
      </w:r>
      <w:r w:rsidR="008145B2" w:rsidRPr="00FF32FD">
        <w:rPr>
          <w:rFonts w:asciiTheme="minorHAnsi" w:hAnsiTheme="minorHAnsi" w:cstheme="minorHAnsi"/>
          <w:sz w:val="24"/>
          <w:szCs w:val="24"/>
          <w:lang w:val="es-UY"/>
        </w:rPr>
        <w:t>la empresa adjudicada</w:t>
      </w:r>
      <w:r w:rsidRPr="00FF32FD">
        <w:rPr>
          <w:rFonts w:asciiTheme="minorHAnsi" w:hAnsiTheme="minorHAnsi" w:cstheme="minorHAnsi"/>
          <w:sz w:val="24"/>
          <w:szCs w:val="24"/>
          <w:lang w:val="es-UY"/>
        </w:rPr>
        <w:t xml:space="preserve"> del mismo.</w:t>
      </w:r>
    </w:p>
    <w:p w:rsidR="00647AAE" w:rsidRPr="00FF32FD" w:rsidRDefault="00647AAE" w:rsidP="00A704A9">
      <w:pPr>
        <w:pStyle w:val="Sangranormal"/>
        <w:numPr>
          <w:ilvl w:val="1"/>
          <w:numId w:val="5"/>
        </w:numPr>
        <w:spacing w:line="276" w:lineRule="auto"/>
        <w:jc w:val="both"/>
        <w:rPr>
          <w:rFonts w:asciiTheme="minorHAnsi" w:hAnsiTheme="minorHAnsi" w:cstheme="minorHAnsi"/>
          <w:b/>
          <w:bCs/>
          <w:caps/>
          <w:sz w:val="24"/>
          <w:szCs w:val="24"/>
          <w:lang w:val="es-UY"/>
        </w:rPr>
      </w:pPr>
      <w:r w:rsidRPr="00FF32FD">
        <w:rPr>
          <w:rFonts w:asciiTheme="minorHAnsi" w:hAnsiTheme="minorHAnsi" w:cstheme="minorHAnsi"/>
          <w:b/>
          <w:bCs/>
          <w:caps/>
          <w:sz w:val="24"/>
          <w:szCs w:val="24"/>
          <w:lang w:val="es-UY"/>
        </w:rPr>
        <w:t>Etapa N° 2</w:t>
      </w:r>
      <w:r w:rsidR="00893C4B" w:rsidRPr="00FF32FD">
        <w:rPr>
          <w:rFonts w:asciiTheme="minorHAnsi" w:hAnsiTheme="minorHAnsi" w:cstheme="minorHAnsi"/>
          <w:b/>
          <w:bCs/>
          <w:caps/>
          <w:sz w:val="24"/>
          <w:szCs w:val="24"/>
          <w:lang w:val="es-UY"/>
        </w:rPr>
        <w:t xml:space="preserve"> – </w:t>
      </w:r>
      <w:r w:rsidR="001A6C0F" w:rsidRPr="00FF32FD">
        <w:rPr>
          <w:rFonts w:asciiTheme="minorHAnsi" w:hAnsiTheme="minorHAnsi" w:cstheme="minorHAnsi"/>
          <w:b/>
          <w:bCs/>
          <w:caps/>
          <w:sz w:val="24"/>
          <w:szCs w:val="24"/>
          <w:lang w:val="es-UY"/>
        </w:rPr>
        <w:t>Instalación de punt</w:t>
      </w:r>
      <w:r w:rsidR="00131205" w:rsidRPr="00FF32FD">
        <w:rPr>
          <w:rFonts w:asciiTheme="minorHAnsi" w:hAnsiTheme="minorHAnsi" w:cstheme="minorHAnsi"/>
          <w:b/>
          <w:bCs/>
          <w:caps/>
          <w:sz w:val="24"/>
          <w:szCs w:val="24"/>
          <w:lang w:val="es-UY"/>
        </w:rPr>
        <w:t>os de marcación electrónica</w:t>
      </w:r>
    </w:p>
    <w:p w:rsidR="00647AAE" w:rsidRPr="00FF32FD" w:rsidRDefault="00647AAE" w:rsidP="00131205">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Se instalará en la totalidad de los Centros Educativos al menos 2 puntos de marcación exterior para el control de rondas con sistema de rondas dinámicas presenciales.</w:t>
      </w:r>
    </w:p>
    <w:p w:rsidR="00647AAE" w:rsidRPr="00FF32FD" w:rsidRDefault="00647AAE" w:rsidP="00131205">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La ubicación de los dispositivos será potestad de la empresa de seguridad, manteniendo la mayor distancia posible entre ambos, o </w:t>
      </w:r>
      <w:r w:rsidR="00972301" w:rsidRPr="00FF32FD">
        <w:rPr>
          <w:rFonts w:asciiTheme="minorHAnsi" w:hAnsiTheme="minorHAnsi" w:cstheme="minorHAnsi"/>
          <w:sz w:val="24"/>
          <w:szCs w:val="24"/>
          <w:lang w:val="es-UY"/>
        </w:rPr>
        <w:t>utilizando</w:t>
      </w:r>
      <w:r w:rsidRPr="00FF32FD">
        <w:rPr>
          <w:rFonts w:asciiTheme="minorHAnsi" w:hAnsiTheme="minorHAnsi" w:cstheme="minorHAnsi"/>
          <w:sz w:val="24"/>
          <w:szCs w:val="24"/>
          <w:lang w:val="es-UY"/>
        </w:rPr>
        <w:t xml:space="preserve"> uno en cada </w:t>
      </w:r>
      <w:r w:rsidR="00972301" w:rsidRPr="00FF32FD">
        <w:rPr>
          <w:rFonts w:asciiTheme="minorHAnsi" w:hAnsiTheme="minorHAnsi" w:cstheme="minorHAnsi"/>
          <w:sz w:val="24"/>
          <w:szCs w:val="24"/>
          <w:lang w:val="es-UY"/>
        </w:rPr>
        <w:t>portón</w:t>
      </w:r>
      <w:r w:rsidRPr="00FF32FD">
        <w:rPr>
          <w:rFonts w:asciiTheme="minorHAnsi" w:hAnsiTheme="minorHAnsi" w:cstheme="minorHAnsi"/>
          <w:sz w:val="24"/>
          <w:szCs w:val="24"/>
          <w:lang w:val="es-UY"/>
        </w:rPr>
        <w:t xml:space="preserve"> de acceso.</w:t>
      </w:r>
    </w:p>
    <w:p w:rsidR="00647AAE" w:rsidRPr="00FF32FD" w:rsidRDefault="002214D7" w:rsidP="00ED70A7">
      <w:pPr>
        <w:pStyle w:val="Sangranormal"/>
        <w:numPr>
          <w:ilvl w:val="1"/>
          <w:numId w:val="1"/>
        </w:numPr>
        <w:spacing w:line="276" w:lineRule="auto"/>
        <w:jc w:val="both"/>
        <w:rPr>
          <w:rFonts w:asciiTheme="minorHAnsi" w:hAnsiTheme="minorHAnsi" w:cstheme="minorHAnsi"/>
          <w:b/>
          <w:bCs/>
          <w:caps/>
          <w:sz w:val="24"/>
          <w:szCs w:val="24"/>
          <w:lang w:val="es-UY"/>
        </w:rPr>
      </w:pPr>
      <w:r w:rsidRPr="00FF32FD">
        <w:rPr>
          <w:rFonts w:asciiTheme="minorHAnsi" w:hAnsiTheme="minorHAnsi" w:cstheme="minorHAnsi"/>
          <w:b/>
          <w:bCs/>
          <w:caps/>
          <w:sz w:val="24"/>
          <w:szCs w:val="24"/>
          <w:lang w:val="es-UY"/>
        </w:rPr>
        <w:t xml:space="preserve">Etapa </w:t>
      </w:r>
      <w:r w:rsidR="00972301" w:rsidRPr="00FF32FD">
        <w:rPr>
          <w:rFonts w:asciiTheme="minorHAnsi" w:hAnsiTheme="minorHAnsi" w:cstheme="minorHAnsi"/>
          <w:b/>
          <w:bCs/>
          <w:caps/>
          <w:sz w:val="24"/>
          <w:szCs w:val="24"/>
          <w:lang w:val="es-UY"/>
        </w:rPr>
        <w:t>N</w:t>
      </w:r>
      <w:r w:rsidR="00C1238E" w:rsidRPr="00FF32FD">
        <w:rPr>
          <w:rFonts w:asciiTheme="minorHAnsi" w:hAnsiTheme="minorHAnsi" w:cstheme="minorHAnsi"/>
          <w:b/>
          <w:bCs/>
          <w:caps/>
          <w:sz w:val="24"/>
          <w:szCs w:val="24"/>
          <w:lang w:val="es-UY"/>
        </w:rPr>
        <w:t>. º</w:t>
      </w:r>
      <w:r w:rsidRPr="00FF32FD">
        <w:rPr>
          <w:rFonts w:asciiTheme="minorHAnsi" w:hAnsiTheme="minorHAnsi" w:cstheme="minorHAnsi"/>
          <w:b/>
          <w:bCs/>
          <w:caps/>
          <w:sz w:val="24"/>
          <w:szCs w:val="24"/>
          <w:lang w:val="es-UY"/>
        </w:rPr>
        <w:t xml:space="preserve"> </w:t>
      </w:r>
      <w:r w:rsidR="00647AAE" w:rsidRPr="00FF32FD">
        <w:rPr>
          <w:rFonts w:asciiTheme="minorHAnsi" w:hAnsiTheme="minorHAnsi" w:cstheme="minorHAnsi"/>
          <w:b/>
          <w:bCs/>
          <w:caps/>
          <w:sz w:val="24"/>
          <w:szCs w:val="24"/>
          <w:lang w:val="es-UY"/>
        </w:rPr>
        <w:t>3</w:t>
      </w:r>
      <w:r w:rsidRPr="00FF32FD">
        <w:rPr>
          <w:rFonts w:asciiTheme="minorHAnsi" w:hAnsiTheme="minorHAnsi" w:cstheme="minorHAnsi"/>
          <w:b/>
          <w:bCs/>
          <w:caps/>
          <w:sz w:val="24"/>
          <w:szCs w:val="24"/>
          <w:lang w:val="es-UY"/>
        </w:rPr>
        <w:t xml:space="preserve"> - </w:t>
      </w:r>
      <w:r w:rsidR="00E812E2" w:rsidRPr="00FF32FD">
        <w:rPr>
          <w:rFonts w:asciiTheme="minorHAnsi" w:hAnsiTheme="minorHAnsi" w:cstheme="minorHAnsi"/>
          <w:b/>
          <w:bCs/>
          <w:caps/>
          <w:sz w:val="24"/>
          <w:szCs w:val="24"/>
          <w:lang w:val="es-UY"/>
        </w:rPr>
        <w:t>Toma de posesión de los sistemas de alarma por parte de las empresas adjudicadas,</w:t>
      </w:r>
      <w:r w:rsidR="00E812E2" w:rsidRPr="00FF32FD">
        <w:rPr>
          <w:rFonts w:asciiTheme="minorHAnsi" w:hAnsiTheme="minorHAnsi" w:cstheme="minorHAnsi"/>
          <w:b/>
          <w:caps/>
          <w:sz w:val="24"/>
          <w:szCs w:val="24"/>
          <w:lang w:val="es-UY"/>
        </w:rPr>
        <w:t xml:space="preserve"> comienzo de Rondas Dinámicas con monitoreo y respuesta de alarma</w:t>
      </w:r>
      <w:r w:rsidR="00F56CA1" w:rsidRPr="00FF32FD">
        <w:rPr>
          <w:rFonts w:asciiTheme="minorHAnsi" w:hAnsiTheme="minorHAnsi" w:cstheme="minorHAnsi"/>
          <w:b/>
          <w:caps/>
          <w:sz w:val="24"/>
          <w:szCs w:val="24"/>
          <w:lang w:val="es-UY"/>
        </w:rPr>
        <w:t>.</w:t>
      </w:r>
    </w:p>
    <w:p w:rsidR="006C43E1" w:rsidRPr="00FA47CE" w:rsidRDefault="006C43E1" w:rsidP="00131205">
      <w:pPr>
        <w:pStyle w:val="Sangranormal"/>
        <w:numPr>
          <w:ilvl w:val="2"/>
          <w:numId w:val="5"/>
        </w:numPr>
        <w:spacing w:line="276" w:lineRule="auto"/>
        <w:ind w:left="0" w:firstLine="0"/>
        <w:jc w:val="both"/>
        <w:rPr>
          <w:rFonts w:asciiTheme="minorHAnsi" w:hAnsiTheme="minorHAnsi" w:cstheme="minorHAnsi"/>
          <w:sz w:val="24"/>
          <w:szCs w:val="24"/>
          <w:lang w:val="es-UY"/>
        </w:rPr>
      </w:pPr>
      <w:r w:rsidRPr="00FA47CE">
        <w:rPr>
          <w:rFonts w:asciiTheme="minorHAnsi" w:hAnsiTheme="minorHAnsi" w:cstheme="minorHAnsi"/>
          <w:sz w:val="24"/>
          <w:szCs w:val="24"/>
          <w:lang w:val="es-UY"/>
        </w:rPr>
        <w:t xml:space="preserve">Luego de culminar la instalación completa de una zona </w:t>
      </w:r>
      <w:r w:rsidR="00F8084E" w:rsidRPr="00FA47CE">
        <w:rPr>
          <w:rFonts w:asciiTheme="minorHAnsi" w:hAnsiTheme="minorHAnsi" w:cstheme="minorHAnsi"/>
          <w:sz w:val="24"/>
          <w:szCs w:val="24"/>
          <w:lang w:val="es-UY"/>
        </w:rPr>
        <w:t>d</w:t>
      </w:r>
      <w:r w:rsidR="00FD2E43" w:rsidRPr="00FA47CE">
        <w:rPr>
          <w:rFonts w:asciiTheme="minorHAnsi" w:hAnsiTheme="minorHAnsi" w:cstheme="minorHAnsi"/>
          <w:sz w:val="24"/>
          <w:szCs w:val="24"/>
          <w:lang w:val="es-UY"/>
        </w:rPr>
        <w:t>eberán</w:t>
      </w:r>
      <w:r w:rsidR="00893C4B" w:rsidRPr="00FA47CE">
        <w:rPr>
          <w:rFonts w:asciiTheme="minorHAnsi" w:hAnsiTheme="minorHAnsi" w:cstheme="minorHAnsi"/>
          <w:sz w:val="24"/>
          <w:szCs w:val="24"/>
          <w:lang w:val="es-UY"/>
        </w:rPr>
        <w:t xml:space="preserve"> tomar posesión de los sistemas de alarma ya insta</w:t>
      </w:r>
      <w:r w:rsidRPr="00FA47CE">
        <w:rPr>
          <w:rFonts w:asciiTheme="minorHAnsi" w:hAnsiTheme="minorHAnsi" w:cstheme="minorHAnsi"/>
          <w:sz w:val="24"/>
          <w:szCs w:val="24"/>
          <w:lang w:val="es-UY"/>
        </w:rPr>
        <w:t>lados en los Centros Educativos s</w:t>
      </w:r>
      <w:r w:rsidR="00893C4B" w:rsidRPr="00FA47CE">
        <w:rPr>
          <w:rFonts w:asciiTheme="minorHAnsi" w:hAnsiTheme="minorHAnsi" w:cstheme="minorHAnsi"/>
          <w:sz w:val="24"/>
          <w:szCs w:val="24"/>
          <w:lang w:val="es-UY"/>
        </w:rPr>
        <w:t xml:space="preserve">egún el listado enviado a la empresa  </w:t>
      </w:r>
      <w:r w:rsidR="00FA47CE" w:rsidRPr="00FA47CE">
        <w:rPr>
          <w:rFonts w:asciiTheme="minorHAnsi" w:hAnsiTheme="minorHAnsi" w:cstheme="minorHAnsi"/>
          <w:sz w:val="24"/>
          <w:szCs w:val="24"/>
          <w:lang w:val="es-UY"/>
        </w:rPr>
        <w:t>donde figurará,</w:t>
      </w:r>
      <w:r w:rsidR="00893C4B" w:rsidRPr="00FA47CE">
        <w:rPr>
          <w:rFonts w:asciiTheme="minorHAnsi" w:hAnsiTheme="minorHAnsi" w:cstheme="minorHAnsi"/>
          <w:sz w:val="24"/>
          <w:szCs w:val="24"/>
          <w:lang w:val="es-UY"/>
        </w:rPr>
        <w:t xml:space="preserve"> nombre, dirección y teléfono </w:t>
      </w:r>
      <w:r w:rsidR="00FD2E43" w:rsidRPr="00FA47CE">
        <w:rPr>
          <w:rFonts w:asciiTheme="minorHAnsi" w:hAnsiTheme="minorHAnsi" w:cstheme="minorHAnsi"/>
          <w:sz w:val="24"/>
          <w:szCs w:val="24"/>
          <w:lang w:val="es-UY"/>
        </w:rPr>
        <w:t>además</w:t>
      </w:r>
      <w:r w:rsidR="00893C4B" w:rsidRPr="00FA47CE">
        <w:rPr>
          <w:rFonts w:asciiTheme="minorHAnsi" w:hAnsiTheme="minorHAnsi" w:cstheme="minorHAnsi"/>
          <w:sz w:val="24"/>
          <w:szCs w:val="24"/>
          <w:lang w:val="es-UY"/>
        </w:rPr>
        <w:t xml:space="preserve"> del código programador.</w:t>
      </w:r>
      <w:r w:rsidR="00C633DE" w:rsidRPr="00FA47CE">
        <w:rPr>
          <w:rFonts w:asciiTheme="minorHAnsi" w:hAnsiTheme="minorHAnsi" w:cstheme="minorHAnsi"/>
          <w:sz w:val="24"/>
          <w:szCs w:val="24"/>
          <w:lang w:val="es-UY"/>
        </w:rPr>
        <w:t xml:space="preserve"> </w:t>
      </w:r>
    </w:p>
    <w:p w:rsidR="006C43E1" w:rsidRPr="00FF32FD" w:rsidRDefault="006C43E1" w:rsidP="00131205">
      <w:pPr>
        <w:pStyle w:val="Sangranormal"/>
        <w:numPr>
          <w:ilvl w:val="2"/>
          <w:numId w:val="5"/>
        </w:numPr>
        <w:spacing w:line="276" w:lineRule="auto"/>
        <w:ind w:left="0" w:firstLine="0"/>
        <w:jc w:val="both"/>
        <w:rPr>
          <w:rFonts w:asciiTheme="minorHAnsi" w:hAnsiTheme="minorHAnsi" w:cstheme="minorHAnsi"/>
          <w:sz w:val="24"/>
          <w:szCs w:val="24"/>
          <w:lang w:val="es-UY"/>
        </w:rPr>
      </w:pPr>
      <w:r w:rsidRPr="00FA47CE">
        <w:rPr>
          <w:rFonts w:asciiTheme="minorHAnsi" w:hAnsiTheme="minorHAnsi" w:cstheme="minorHAnsi"/>
          <w:sz w:val="24"/>
          <w:szCs w:val="24"/>
          <w:lang w:val="es-UY"/>
        </w:rPr>
        <w:t>La empresa adjudicada, tomar</w:t>
      </w:r>
      <w:r w:rsidR="00E15FA4" w:rsidRPr="00FA47CE">
        <w:rPr>
          <w:rFonts w:asciiTheme="minorHAnsi" w:hAnsiTheme="minorHAnsi" w:cstheme="minorHAnsi"/>
          <w:sz w:val="24"/>
          <w:szCs w:val="24"/>
          <w:lang w:val="es-UY"/>
        </w:rPr>
        <w:t>á</w:t>
      </w:r>
      <w:r w:rsidRPr="00FA47CE">
        <w:rPr>
          <w:rFonts w:asciiTheme="minorHAnsi" w:hAnsiTheme="minorHAnsi" w:cstheme="minorHAnsi"/>
          <w:sz w:val="24"/>
          <w:szCs w:val="24"/>
          <w:lang w:val="es-UY"/>
        </w:rPr>
        <w:t xml:space="preserve"> el monitoreo del sistema de alarma de hurto tal cual </w:t>
      </w:r>
      <w:r w:rsidR="00972301" w:rsidRPr="00FA47CE">
        <w:rPr>
          <w:rFonts w:asciiTheme="minorHAnsi" w:hAnsiTheme="minorHAnsi" w:cstheme="minorHAnsi"/>
          <w:sz w:val="24"/>
          <w:szCs w:val="24"/>
          <w:lang w:val="es-UY"/>
        </w:rPr>
        <w:t>está</w:t>
      </w:r>
      <w:r w:rsidRPr="00FA47CE">
        <w:rPr>
          <w:rFonts w:asciiTheme="minorHAnsi" w:hAnsiTheme="minorHAnsi" w:cstheme="minorHAnsi"/>
          <w:sz w:val="24"/>
          <w:szCs w:val="24"/>
          <w:lang w:val="es-UY"/>
        </w:rPr>
        <w:t xml:space="preserve"> al momento de comenzar el servicio, cambiar</w:t>
      </w:r>
      <w:r w:rsidR="00E15FA4" w:rsidRPr="00FA47CE">
        <w:rPr>
          <w:rFonts w:asciiTheme="minorHAnsi" w:hAnsiTheme="minorHAnsi" w:cstheme="minorHAnsi"/>
          <w:sz w:val="24"/>
          <w:szCs w:val="24"/>
          <w:lang w:val="es-UY"/>
        </w:rPr>
        <w:t>á</w:t>
      </w:r>
      <w:r w:rsidRPr="00FA47CE">
        <w:rPr>
          <w:rFonts w:asciiTheme="minorHAnsi" w:hAnsiTheme="minorHAnsi" w:cstheme="minorHAnsi"/>
          <w:sz w:val="24"/>
          <w:szCs w:val="24"/>
          <w:lang w:val="es-UY"/>
        </w:rPr>
        <w:t>n los códigos de programación de los sistema y</w:t>
      </w:r>
      <w:r w:rsidRPr="00FF32FD">
        <w:rPr>
          <w:rFonts w:asciiTheme="minorHAnsi" w:hAnsiTheme="minorHAnsi" w:cstheme="minorHAnsi"/>
          <w:sz w:val="24"/>
          <w:szCs w:val="24"/>
          <w:lang w:val="es-UY"/>
        </w:rPr>
        <w:t xml:space="preserve"> números de reporte de eventos del sistema hacia la empresa.</w:t>
      </w:r>
    </w:p>
    <w:p w:rsidR="00BE3129" w:rsidRPr="00FF32FD" w:rsidRDefault="0095649E" w:rsidP="00131205">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Deberán realizar un relevamiento/</w:t>
      </w:r>
      <w:r w:rsidRPr="00FF32FD">
        <w:rPr>
          <w:rFonts w:asciiTheme="minorHAnsi" w:hAnsiTheme="minorHAnsi" w:cstheme="minorHAnsi"/>
          <w:bCs/>
          <w:sz w:val="24"/>
          <w:szCs w:val="24"/>
          <w:lang w:val="es-UY"/>
        </w:rPr>
        <w:t xml:space="preserve">memoria descriptiva del sistema de alarma </w:t>
      </w:r>
      <w:r w:rsidR="00C1238E" w:rsidRPr="00FF32FD">
        <w:rPr>
          <w:rFonts w:asciiTheme="minorHAnsi" w:hAnsiTheme="minorHAnsi" w:cstheme="minorHAnsi"/>
          <w:bCs/>
          <w:sz w:val="24"/>
          <w:szCs w:val="24"/>
          <w:lang w:val="es-UY"/>
        </w:rPr>
        <w:t>instalada</w:t>
      </w:r>
      <w:r w:rsidRPr="00FF32FD">
        <w:rPr>
          <w:rFonts w:asciiTheme="minorHAnsi" w:hAnsiTheme="minorHAnsi" w:cstheme="minorHAnsi"/>
          <w:bCs/>
          <w:sz w:val="24"/>
          <w:szCs w:val="24"/>
          <w:lang w:val="es-UY"/>
        </w:rPr>
        <w:t xml:space="preserve">, y elaborar y enviar un documento aceptando tomar el sistema ya instalado en cada Centro Educativo, enviándolos al </w:t>
      </w:r>
      <w:r w:rsidR="0049422C" w:rsidRPr="00FF32FD">
        <w:rPr>
          <w:rFonts w:asciiTheme="minorHAnsi" w:hAnsiTheme="minorHAnsi" w:cstheme="minorHAnsi"/>
          <w:bCs/>
          <w:sz w:val="24"/>
          <w:szCs w:val="24"/>
          <w:lang w:val="es-UY"/>
        </w:rPr>
        <w:t>Área</w:t>
      </w:r>
      <w:r w:rsidRPr="00FF32FD">
        <w:rPr>
          <w:rFonts w:asciiTheme="minorHAnsi" w:hAnsiTheme="minorHAnsi" w:cstheme="minorHAnsi"/>
          <w:bCs/>
          <w:sz w:val="24"/>
          <w:szCs w:val="24"/>
          <w:lang w:val="es-UY"/>
        </w:rPr>
        <w:t xml:space="preserve"> de Seguridad de ANEP</w:t>
      </w:r>
      <w:r w:rsidR="00BE3129" w:rsidRPr="00FF32FD">
        <w:rPr>
          <w:rFonts w:asciiTheme="minorHAnsi" w:hAnsiTheme="minorHAnsi" w:cstheme="minorHAnsi"/>
          <w:bCs/>
          <w:sz w:val="24"/>
          <w:szCs w:val="24"/>
          <w:lang w:val="es-UY"/>
        </w:rPr>
        <w:t xml:space="preserve"> </w:t>
      </w:r>
      <w:r w:rsidR="00BE3129" w:rsidRPr="00FF32FD">
        <w:rPr>
          <w:rFonts w:asciiTheme="minorHAnsi" w:hAnsiTheme="minorHAnsi" w:cstheme="minorHAnsi"/>
          <w:sz w:val="24"/>
          <w:szCs w:val="24"/>
          <w:lang w:val="es-UY"/>
        </w:rPr>
        <w:t xml:space="preserve">especificando tipo de sistema y cantidad de elementos instalados por </w:t>
      </w:r>
      <w:r w:rsidR="00BE3129" w:rsidRPr="00FF32FD">
        <w:rPr>
          <w:rFonts w:asciiTheme="minorHAnsi" w:hAnsiTheme="minorHAnsi" w:cstheme="minorHAnsi"/>
          <w:bCs/>
          <w:sz w:val="24"/>
          <w:szCs w:val="24"/>
          <w:lang w:val="es-UY"/>
        </w:rPr>
        <w:t>Centro Educativo.</w:t>
      </w:r>
    </w:p>
    <w:p w:rsidR="006C43E1" w:rsidRPr="00FF32FD" w:rsidRDefault="006C43E1" w:rsidP="00131205">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Se </w:t>
      </w:r>
      <w:r w:rsidR="00972301" w:rsidRPr="00FF32FD">
        <w:rPr>
          <w:rFonts w:asciiTheme="minorHAnsi" w:hAnsiTheme="minorHAnsi" w:cstheme="minorHAnsi"/>
          <w:sz w:val="24"/>
          <w:szCs w:val="24"/>
          <w:lang w:val="es-UY"/>
        </w:rPr>
        <w:t>asignará</w:t>
      </w:r>
      <w:r w:rsidRPr="00FF32FD">
        <w:rPr>
          <w:rFonts w:asciiTheme="minorHAnsi" w:hAnsiTheme="minorHAnsi" w:cstheme="minorHAnsi"/>
          <w:sz w:val="24"/>
          <w:szCs w:val="24"/>
          <w:lang w:val="es-UY"/>
        </w:rPr>
        <w:t xml:space="preserve"> un código de activación para cada uno de los usuarios del sistema de alarma, </w:t>
      </w:r>
      <w:r w:rsidR="00972301" w:rsidRPr="00FF32FD">
        <w:rPr>
          <w:rFonts w:asciiTheme="minorHAnsi" w:hAnsiTheme="minorHAnsi" w:cstheme="minorHAnsi"/>
          <w:sz w:val="24"/>
          <w:szCs w:val="24"/>
          <w:lang w:val="es-UY"/>
        </w:rPr>
        <w:t>tanto funcionario</w:t>
      </w:r>
      <w:r w:rsidRPr="00FF32FD">
        <w:rPr>
          <w:rFonts w:asciiTheme="minorHAnsi" w:hAnsiTheme="minorHAnsi" w:cstheme="minorHAnsi"/>
          <w:sz w:val="24"/>
          <w:szCs w:val="24"/>
          <w:lang w:val="es-UY"/>
        </w:rPr>
        <w:t xml:space="preserve"> del centro educativo, caseros, servicios de seguridad, servicio 222, y los que indique el responsable.</w:t>
      </w:r>
    </w:p>
    <w:p w:rsidR="00F8084E" w:rsidRPr="0013532A" w:rsidRDefault="00F8084E" w:rsidP="00131205">
      <w:pPr>
        <w:pStyle w:val="Sangranormal"/>
        <w:numPr>
          <w:ilvl w:val="2"/>
          <w:numId w:val="5"/>
        </w:numPr>
        <w:spacing w:line="276" w:lineRule="auto"/>
        <w:ind w:left="0" w:firstLine="0"/>
        <w:jc w:val="both"/>
        <w:rPr>
          <w:rFonts w:asciiTheme="minorHAnsi" w:hAnsiTheme="minorHAnsi" w:cstheme="minorHAnsi"/>
          <w:b/>
          <w:sz w:val="24"/>
          <w:szCs w:val="24"/>
          <w:lang w:val="es-UY"/>
        </w:rPr>
      </w:pPr>
      <w:r w:rsidRPr="00FF32FD">
        <w:rPr>
          <w:rFonts w:asciiTheme="minorHAnsi" w:hAnsiTheme="minorHAnsi" w:cstheme="minorHAnsi"/>
          <w:sz w:val="24"/>
          <w:szCs w:val="24"/>
          <w:lang w:val="es-UY"/>
        </w:rPr>
        <w:t xml:space="preserve">Para los Centros Educativos que no cuenten con una línea telefónica, o una línea con habilitación de realizar llamadas salientes, se deberá instalar en sustitución de la </w:t>
      </w:r>
      <w:r w:rsidRPr="00FF32FD">
        <w:rPr>
          <w:rFonts w:asciiTheme="minorHAnsi" w:hAnsiTheme="minorHAnsi" w:cstheme="minorHAnsi"/>
          <w:color w:val="000000" w:themeColor="text1"/>
          <w:sz w:val="24"/>
          <w:szCs w:val="24"/>
          <w:lang w:val="es-UY"/>
        </w:rPr>
        <w:t xml:space="preserve">línea, </w:t>
      </w:r>
      <w:r w:rsidRPr="00FF32FD">
        <w:rPr>
          <w:rFonts w:asciiTheme="minorHAnsi" w:hAnsiTheme="minorHAnsi" w:cstheme="minorHAnsi"/>
          <w:color w:val="000000" w:themeColor="text1"/>
          <w:sz w:val="24"/>
          <w:szCs w:val="24"/>
          <w:u w:val="single"/>
          <w:lang w:val="es-UY"/>
        </w:rPr>
        <w:t xml:space="preserve">una Base GPRS sin cargo fijo mensual para ANEP </w:t>
      </w:r>
      <w:r w:rsidRPr="00FF32FD">
        <w:rPr>
          <w:rFonts w:asciiTheme="minorHAnsi" w:hAnsiTheme="minorHAnsi" w:cstheme="minorHAnsi"/>
          <w:color w:val="000000" w:themeColor="text1"/>
          <w:sz w:val="24"/>
          <w:szCs w:val="24"/>
          <w:lang w:val="es-UY"/>
        </w:rPr>
        <w:t>que permita dejar activo el reporte del sistema de alarma.</w:t>
      </w:r>
    </w:p>
    <w:p w:rsidR="0013532A" w:rsidRDefault="0013532A" w:rsidP="0013532A">
      <w:pPr>
        <w:pStyle w:val="Sangranormal"/>
        <w:numPr>
          <w:ilvl w:val="0"/>
          <w:numId w:val="0"/>
        </w:numPr>
        <w:spacing w:line="276" w:lineRule="auto"/>
        <w:ind w:left="432" w:hanging="432"/>
        <w:jc w:val="both"/>
        <w:rPr>
          <w:rFonts w:asciiTheme="minorHAnsi" w:hAnsiTheme="minorHAnsi" w:cstheme="minorHAnsi"/>
          <w:color w:val="000000" w:themeColor="text1"/>
          <w:sz w:val="24"/>
          <w:szCs w:val="24"/>
          <w:lang w:val="es-UY"/>
        </w:rPr>
      </w:pPr>
    </w:p>
    <w:p w:rsidR="0013532A" w:rsidRPr="00FF32FD" w:rsidRDefault="0013532A" w:rsidP="0013532A">
      <w:pPr>
        <w:pStyle w:val="Sangranormal"/>
        <w:numPr>
          <w:ilvl w:val="0"/>
          <w:numId w:val="0"/>
        </w:numPr>
        <w:spacing w:line="276" w:lineRule="auto"/>
        <w:ind w:left="432" w:hanging="432"/>
        <w:jc w:val="both"/>
        <w:rPr>
          <w:rFonts w:asciiTheme="minorHAnsi" w:hAnsiTheme="minorHAnsi" w:cstheme="minorHAnsi"/>
          <w:b/>
          <w:sz w:val="24"/>
          <w:szCs w:val="24"/>
          <w:lang w:val="es-UY"/>
        </w:rPr>
      </w:pPr>
    </w:p>
    <w:p w:rsidR="00304D38" w:rsidRPr="00FF32FD" w:rsidRDefault="00304D38" w:rsidP="00ED70A7">
      <w:pPr>
        <w:pStyle w:val="Sangranormal"/>
        <w:numPr>
          <w:ilvl w:val="1"/>
          <w:numId w:val="1"/>
        </w:numPr>
        <w:spacing w:line="276" w:lineRule="auto"/>
        <w:jc w:val="both"/>
        <w:rPr>
          <w:rFonts w:asciiTheme="minorHAnsi" w:hAnsiTheme="minorHAnsi" w:cstheme="minorHAnsi"/>
          <w:b/>
          <w:bCs/>
          <w:caps/>
          <w:sz w:val="24"/>
          <w:szCs w:val="24"/>
          <w:lang w:val="es-UY"/>
        </w:rPr>
      </w:pPr>
      <w:r w:rsidRPr="00FF32FD">
        <w:rPr>
          <w:rFonts w:asciiTheme="minorHAnsi" w:hAnsiTheme="minorHAnsi" w:cstheme="minorHAnsi"/>
          <w:b/>
          <w:bCs/>
          <w:caps/>
          <w:sz w:val="24"/>
          <w:szCs w:val="24"/>
          <w:lang w:val="es-UY"/>
        </w:rPr>
        <w:t xml:space="preserve">Etapa Nº 4 – </w:t>
      </w:r>
      <w:r w:rsidR="00325409" w:rsidRPr="00FF32FD">
        <w:rPr>
          <w:rFonts w:asciiTheme="minorHAnsi" w:hAnsiTheme="minorHAnsi" w:cstheme="minorHAnsi"/>
          <w:b/>
          <w:bCs/>
          <w:caps/>
          <w:sz w:val="24"/>
          <w:szCs w:val="24"/>
          <w:lang w:val="es-UY"/>
        </w:rPr>
        <w:t xml:space="preserve">informacion </w:t>
      </w:r>
      <w:r w:rsidR="00131205" w:rsidRPr="00FF32FD">
        <w:rPr>
          <w:rFonts w:asciiTheme="minorHAnsi" w:hAnsiTheme="minorHAnsi" w:cstheme="minorHAnsi"/>
          <w:b/>
          <w:bCs/>
          <w:caps/>
          <w:sz w:val="24"/>
          <w:szCs w:val="24"/>
          <w:lang w:val="es-UY"/>
        </w:rPr>
        <w:t>De los centros educativos</w:t>
      </w:r>
    </w:p>
    <w:p w:rsidR="00304D38" w:rsidRPr="00FA47CE" w:rsidRDefault="00304D38" w:rsidP="00131205">
      <w:pPr>
        <w:pStyle w:val="Sangranormal"/>
        <w:numPr>
          <w:ilvl w:val="2"/>
          <w:numId w:val="5"/>
        </w:numPr>
        <w:spacing w:line="276" w:lineRule="auto"/>
        <w:ind w:left="0" w:firstLine="0"/>
        <w:jc w:val="both"/>
        <w:rPr>
          <w:rFonts w:asciiTheme="minorHAnsi" w:hAnsiTheme="minorHAnsi" w:cstheme="minorHAnsi"/>
          <w:sz w:val="24"/>
          <w:szCs w:val="24"/>
          <w:lang w:val="es-UY"/>
        </w:rPr>
      </w:pPr>
      <w:r w:rsidRPr="00FA47CE">
        <w:rPr>
          <w:rFonts w:asciiTheme="minorHAnsi" w:hAnsiTheme="minorHAnsi" w:cstheme="minorHAnsi"/>
          <w:sz w:val="24"/>
          <w:szCs w:val="24"/>
          <w:lang w:val="es-UY"/>
        </w:rPr>
        <w:t xml:space="preserve">Deberán recabar información </w:t>
      </w:r>
      <w:r w:rsidR="00FA47CE" w:rsidRPr="00FA47CE">
        <w:rPr>
          <w:rFonts w:asciiTheme="minorHAnsi" w:hAnsiTheme="minorHAnsi" w:cstheme="minorHAnsi"/>
          <w:sz w:val="24"/>
          <w:szCs w:val="24"/>
          <w:lang w:val="es-UY"/>
        </w:rPr>
        <w:t xml:space="preserve">personal </w:t>
      </w:r>
      <w:r w:rsidRPr="00FA47CE">
        <w:rPr>
          <w:rFonts w:asciiTheme="minorHAnsi" w:hAnsiTheme="minorHAnsi" w:cstheme="minorHAnsi"/>
          <w:sz w:val="24"/>
          <w:szCs w:val="24"/>
          <w:lang w:val="es-UY"/>
        </w:rPr>
        <w:t>de los respons</w:t>
      </w:r>
      <w:r w:rsidR="00FA47CE" w:rsidRPr="00FA47CE">
        <w:rPr>
          <w:rFonts w:asciiTheme="minorHAnsi" w:hAnsiTheme="minorHAnsi" w:cstheme="minorHAnsi"/>
          <w:sz w:val="24"/>
          <w:szCs w:val="24"/>
          <w:lang w:val="es-UY"/>
        </w:rPr>
        <w:t>ables de cada Centro Educativo a quien se</w:t>
      </w:r>
      <w:r w:rsidRPr="00FA47CE">
        <w:rPr>
          <w:rFonts w:asciiTheme="minorHAnsi" w:hAnsiTheme="minorHAnsi" w:cstheme="minorHAnsi"/>
          <w:sz w:val="24"/>
          <w:szCs w:val="24"/>
          <w:lang w:val="es-UY"/>
        </w:rPr>
        <w:t xml:space="preserve"> deberá avisar telefónicamente, en caso de ser necesaria </w:t>
      </w:r>
      <w:r w:rsidR="00FA47CE" w:rsidRPr="00FA47CE">
        <w:rPr>
          <w:rFonts w:asciiTheme="minorHAnsi" w:hAnsiTheme="minorHAnsi" w:cstheme="minorHAnsi"/>
          <w:sz w:val="24"/>
          <w:szCs w:val="24"/>
          <w:lang w:val="es-UY"/>
        </w:rPr>
        <w:t>su</w:t>
      </w:r>
      <w:r w:rsidRPr="00FA47CE">
        <w:rPr>
          <w:rFonts w:asciiTheme="minorHAnsi" w:hAnsiTheme="minorHAnsi" w:cstheme="minorHAnsi"/>
          <w:sz w:val="24"/>
          <w:szCs w:val="24"/>
          <w:lang w:val="es-UY"/>
        </w:rPr>
        <w:t xml:space="preserve"> presencia ante un hecho vandálico o hurto, </w:t>
      </w:r>
      <w:r w:rsidR="00FA47CE" w:rsidRPr="00FA47CE">
        <w:rPr>
          <w:rFonts w:asciiTheme="minorHAnsi" w:hAnsiTheme="minorHAnsi" w:cstheme="minorHAnsi"/>
          <w:sz w:val="24"/>
          <w:szCs w:val="24"/>
          <w:lang w:val="es-UY"/>
        </w:rPr>
        <w:t xml:space="preserve">de no lograr el contacto, </w:t>
      </w:r>
      <w:r w:rsidRPr="00FA47CE">
        <w:rPr>
          <w:rFonts w:asciiTheme="minorHAnsi" w:hAnsiTheme="minorHAnsi" w:cstheme="minorHAnsi"/>
          <w:sz w:val="24"/>
          <w:szCs w:val="24"/>
          <w:lang w:val="es-UY"/>
        </w:rPr>
        <w:t xml:space="preserve">se </w:t>
      </w:r>
      <w:r w:rsidR="00972301" w:rsidRPr="00FA47CE">
        <w:rPr>
          <w:rFonts w:asciiTheme="minorHAnsi" w:hAnsiTheme="minorHAnsi" w:cstheme="minorHAnsi"/>
          <w:sz w:val="24"/>
          <w:szCs w:val="24"/>
          <w:lang w:val="es-UY"/>
        </w:rPr>
        <w:t>dará</w:t>
      </w:r>
      <w:r w:rsidRPr="00FA47CE">
        <w:rPr>
          <w:rFonts w:asciiTheme="minorHAnsi" w:hAnsiTheme="minorHAnsi" w:cstheme="minorHAnsi"/>
          <w:sz w:val="24"/>
          <w:szCs w:val="24"/>
          <w:lang w:val="es-UY"/>
        </w:rPr>
        <w:t xml:space="preserve"> aviso a primera hora del día.</w:t>
      </w:r>
    </w:p>
    <w:p w:rsidR="00304D38" w:rsidRPr="00FF32FD" w:rsidRDefault="00304D38" w:rsidP="00131205">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Deberán solicitar las llaves del centro educativo donde deberán poder ingresar al predio, al centro educativo, al teclado y sistema de alarma, y a patios internos en caso de ser necesario.</w:t>
      </w:r>
    </w:p>
    <w:p w:rsidR="00984B3F" w:rsidRPr="00FF32FD" w:rsidRDefault="00C1238E" w:rsidP="00131205">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Deberán</w:t>
      </w:r>
      <w:r w:rsidR="00984B3F" w:rsidRPr="00FF32FD">
        <w:rPr>
          <w:rFonts w:asciiTheme="minorHAnsi" w:hAnsiTheme="minorHAnsi" w:cstheme="minorHAnsi"/>
          <w:sz w:val="24"/>
          <w:szCs w:val="24"/>
          <w:lang w:val="es-UY"/>
        </w:rPr>
        <w:t xml:space="preserve"> identificar y registrar si cuenta con casero fijo, o guardia de seguridad físico o servicio 222 permanente.</w:t>
      </w:r>
    </w:p>
    <w:p w:rsidR="00984B3F" w:rsidRPr="00FF32FD" w:rsidRDefault="00984B3F" w:rsidP="00131205">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La </w:t>
      </w:r>
      <w:r w:rsidR="00C1238E" w:rsidRPr="00FF32FD">
        <w:rPr>
          <w:rFonts w:asciiTheme="minorHAnsi" w:hAnsiTheme="minorHAnsi" w:cstheme="minorHAnsi"/>
          <w:sz w:val="24"/>
          <w:szCs w:val="24"/>
          <w:lang w:val="es-UY"/>
        </w:rPr>
        <w:t>información</w:t>
      </w:r>
      <w:r w:rsidRPr="00FF32FD">
        <w:rPr>
          <w:rFonts w:asciiTheme="minorHAnsi" w:hAnsiTheme="minorHAnsi" w:cstheme="minorHAnsi"/>
          <w:sz w:val="24"/>
          <w:szCs w:val="24"/>
          <w:lang w:val="es-UY"/>
        </w:rPr>
        <w:t xml:space="preserve"> </w:t>
      </w:r>
      <w:r w:rsidR="00C1238E" w:rsidRPr="00FF32FD">
        <w:rPr>
          <w:rFonts w:asciiTheme="minorHAnsi" w:hAnsiTheme="minorHAnsi" w:cstheme="minorHAnsi"/>
          <w:sz w:val="24"/>
          <w:szCs w:val="24"/>
          <w:lang w:val="es-UY"/>
        </w:rPr>
        <w:t>deberá</w:t>
      </w:r>
      <w:r w:rsidR="00CD0FE8">
        <w:rPr>
          <w:rFonts w:asciiTheme="minorHAnsi" w:hAnsiTheme="minorHAnsi" w:cstheme="minorHAnsi"/>
          <w:sz w:val="24"/>
          <w:szCs w:val="24"/>
          <w:lang w:val="es-UY"/>
        </w:rPr>
        <w:t xml:space="preserve"> ser enviad</w:t>
      </w:r>
      <w:r w:rsidRPr="00FF32FD">
        <w:rPr>
          <w:rFonts w:asciiTheme="minorHAnsi" w:hAnsiTheme="minorHAnsi" w:cstheme="minorHAnsi"/>
          <w:sz w:val="24"/>
          <w:szCs w:val="24"/>
          <w:lang w:val="es-UY"/>
        </w:rPr>
        <w:t xml:space="preserve">a al </w:t>
      </w:r>
      <w:r w:rsidR="0049422C" w:rsidRPr="00FF32FD">
        <w:rPr>
          <w:rFonts w:asciiTheme="minorHAnsi" w:hAnsiTheme="minorHAnsi" w:cstheme="minorHAnsi"/>
          <w:sz w:val="24"/>
          <w:szCs w:val="24"/>
          <w:lang w:val="es-UY"/>
        </w:rPr>
        <w:t>Área</w:t>
      </w:r>
      <w:r w:rsidRPr="00FF32FD">
        <w:rPr>
          <w:rFonts w:asciiTheme="minorHAnsi" w:hAnsiTheme="minorHAnsi" w:cstheme="minorHAnsi"/>
          <w:sz w:val="24"/>
          <w:szCs w:val="24"/>
          <w:lang w:val="es-UY"/>
        </w:rPr>
        <w:t xml:space="preserve"> de </w:t>
      </w:r>
      <w:r w:rsidR="00C1238E" w:rsidRPr="00FF32FD">
        <w:rPr>
          <w:rFonts w:asciiTheme="minorHAnsi" w:hAnsiTheme="minorHAnsi" w:cstheme="minorHAnsi"/>
          <w:sz w:val="24"/>
          <w:szCs w:val="24"/>
          <w:lang w:val="es-UY"/>
        </w:rPr>
        <w:t>Seguridad</w:t>
      </w:r>
      <w:r w:rsidRPr="00FF32FD">
        <w:rPr>
          <w:rFonts w:asciiTheme="minorHAnsi" w:hAnsiTheme="minorHAnsi" w:cstheme="minorHAnsi"/>
          <w:sz w:val="24"/>
          <w:szCs w:val="24"/>
          <w:lang w:val="es-UY"/>
        </w:rPr>
        <w:t xml:space="preserve"> de ANEP al culminar la </w:t>
      </w:r>
      <w:r w:rsidR="00C1238E" w:rsidRPr="00FF32FD">
        <w:rPr>
          <w:rFonts w:asciiTheme="minorHAnsi" w:hAnsiTheme="minorHAnsi" w:cstheme="minorHAnsi"/>
          <w:sz w:val="24"/>
          <w:szCs w:val="24"/>
          <w:lang w:val="es-UY"/>
        </w:rPr>
        <w:t>instalación</w:t>
      </w:r>
      <w:r w:rsidRPr="00FF32FD">
        <w:rPr>
          <w:rFonts w:asciiTheme="minorHAnsi" w:hAnsiTheme="minorHAnsi" w:cstheme="minorHAnsi"/>
          <w:sz w:val="24"/>
          <w:szCs w:val="24"/>
          <w:lang w:val="es-UY"/>
        </w:rPr>
        <w:t xml:space="preserve"> de la zona </w:t>
      </w:r>
      <w:r w:rsidR="00C1238E" w:rsidRPr="00FF32FD">
        <w:rPr>
          <w:rFonts w:asciiTheme="minorHAnsi" w:hAnsiTheme="minorHAnsi" w:cstheme="minorHAnsi"/>
          <w:sz w:val="24"/>
          <w:szCs w:val="24"/>
          <w:lang w:val="es-UY"/>
        </w:rPr>
        <w:t>determinada</w:t>
      </w:r>
      <w:r w:rsidRPr="00FF32FD">
        <w:rPr>
          <w:rFonts w:asciiTheme="minorHAnsi" w:hAnsiTheme="minorHAnsi" w:cstheme="minorHAnsi"/>
          <w:sz w:val="24"/>
          <w:szCs w:val="24"/>
          <w:lang w:val="es-UY"/>
        </w:rPr>
        <w:t xml:space="preserve">. </w:t>
      </w:r>
    </w:p>
    <w:p w:rsidR="00CF7A18" w:rsidRPr="00FF32FD" w:rsidRDefault="00CF7A18" w:rsidP="00A704A9">
      <w:pPr>
        <w:pStyle w:val="Sangranormal"/>
        <w:numPr>
          <w:ilvl w:val="0"/>
          <w:numId w:val="5"/>
        </w:numPr>
        <w:spacing w:line="276" w:lineRule="auto"/>
        <w:jc w:val="both"/>
        <w:rPr>
          <w:rFonts w:asciiTheme="minorHAnsi" w:hAnsiTheme="minorHAnsi" w:cstheme="minorHAnsi"/>
          <w:b/>
          <w:sz w:val="24"/>
          <w:szCs w:val="24"/>
          <w:lang w:val="es-UY"/>
        </w:rPr>
      </w:pPr>
      <w:r w:rsidRPr="00FF32FD">
        <w:rPr>
          <w:rFonts w:asciiTheme="minorHAnsi" w:hAnsiTheme="minorHAnsi" w:cstheme="minorHAnsi"/>
          <w:b/>
          <w:sz w:val="24"/>
          <w:szCs w:val="24"/>
          <w:lang w:val="es-UY"/>
        </w:rPr>
        <w:t>PLAZOS INSTALACIONES Y TOMA DE POSESION DE SISTEMAS</w:t>
      </w:r>
    </w:p>
    <w:p w:rsidR="00CF7A18" w:rsidRPr="00FF32FD" w:rsidRDefault="00131205" w:rsidP="00131205">
      <w:pPr>
        <w:pStyle w:val="Sangranormal"/>
        <w:numPr>
          <w:ilvl w:val="0"/>
          <w:numId w:val="0"/>
        </w:numPr>
        <w:tabs>
          <w:tab w:val="left" w:pos="709"/>
        </w:tabs>
        <w:spacing w:line="276" w:lineRule="auto"/>
        <w:jc w:val="both"/>
        <w:rPr>
          <w:rFonts w:asciiTheme="minorHAnsi" w:hAnsiTheme="minorHAnsi" w:cstheme="minorHAnsi"/>
          <w:b/>
          <w:sz w:val="24"/>
          <w:szCs w:val="24"/>
          <w:lang w:val="es-UY"/>
        </w:rPr>
      </w:pPr>
      <w:r w:rsidRPr="00FF32FD">
        <w:rPr>
          <w:rFonts w:asciiTheme="minorHAnsi" w:hAnsiTheme="minorHAnsi" w:cstheme="minorHAnsi"/>
          <w:sz w:val="24"/>
          <w:szCs w:val="24"/>
          <w:lang w:val="es-UY"/>
        </w:rPr>
        <w:tab/>
      </w:r>
      <w:r w:rsidR="00CF7A18" w:rsidRPr="00FF32FD">
        <w:rPr>
          <w:rFonts w:asciiTheme="minorHAnsi" w:hAnsiTheme="minorHAnsi" w:cstheme="minorHAnsi"/>
          <w:sz w:val="24"/>
          <w:szCs w:val="24"/>
          <w:lang w:val="es-UY"/>
        </w:rPr>
        <w:t>Para la instalaci</w:t>
      </w:r>
      <w:r w:rsidR="0095649E" w:rsidRPr="00FF32FD">
        <w:rPr>
          <w:rFonts w:asciiTheme="minorHAnsi" w:hAnsiTheme="minorHAnsi" w:cstheme="minorHAnsi"/>
          <w:sz w:val="24"/>
          <w:szCs w:val="24"/>
          <w:lang w:val="es-UY"/>
        </w:rPr>
        <w:t>ó</w:t>
      </w:r>
      <w:r w:rsidR="00CF7A18" w:rsidRPr="00FF32FD">
        <w:rPr>
          <w:rFonts w:asciiTheme="minorHAnsi" w:hAnsiTheme="minorHAnsi" w:cstheme="minorHAnsi"/>
          <w:sz w:val="24"/>
          <w:szCs w:val="24"/>
          <w:lang w:val="es-UY"/>
        </w:rPr>
        <w:t>n y configuración de las cámaras y unidades de transmisión</w:t>
      </w:r>
      <w:r w:rsidR="00F71FED" w:rsidRPr="00FF32FD">
        <w:rPr>
          <w:rFonts w:asciiTheme="minorHAnsi" w:hAnsiTheme="minorHAnsi" w:cstheme="minorHAnsi"/>
          <w:sz w:val="24"/>
          <w:szCs w:val="24"/>
          <w:lang w:val="es-UY"/>
        </w:rPr>
        <w:t xml:space="preserve"> y </w:t>
      </w:r>
      <w:r w:rsidR="00C1238E" w:rsidRPr="00FF32FD">
        <w:rPr>
          <w:rFonts w:asciiTheme="minorHAnsi" w:hAnsiTheme="minorHAnsi" w:cstheme="minorHAnsi"/>
          <w:sz w:val="24"/>
          <w:szCs w:val="24"/>
          <w:lang w:val="es-UY"/>
        </w:rPr>
        <w:t>grabación</w:t>
      </w:r>
      <w:r w:rsidR="00CF7A18" w:rsidRPr="00FF32FD">
        <w:rPr>
          <w:rFonts w:asciiTheme="minorHAnsi" w:hAnsiTheme="minorHAnsi" w:cstheme="minorHAnsi"/>
          <w:sz w:val="24"/>
          <w:szCs w:val="24"/>
          <w:lang w:val="es-UY"/>
        </w:rPr>
        <w:t xml:space="preserve"> de imágenes, toma de posesión de los sistemas de alarma, </w:t>
      </w:r>
      <w:r w:rsidR="000D2288" w:rsidRPr="00FF32FD">
        <w:rPr>
          <w:rFonts w:asciiTheme="minorHAnsi" w:hAnsiTheme="minorHAnsi" w:cstheme="minorHAnsi"/>
          <w:sz w:val="24"/>
          <w:szCs w:val="24"/>
          <w:lang w:val="es-UY"/>
        </w:rPr>
        <w:t>tenencia</w:t>
      </w:r>
      <w:r w:rsidR="00CF7A18" w:rsidRPr="00FF32FD">
        <w:rPr>
          <w:rFonts w:asciiTheme="minorHAnsi" w:hAnsiTheme="minorHAnsi" w:cstheme="minorHAnsi"/>
          <w:sz w:val="24"/>
          <w:szCs w:val="24"/>
          <w:lang w:val="es-UY"/>
        </w:rPr>
        <w:t xml:space="preserve"> de llaves y comienzo de rondas dinámicas presenciales y comienzo del Servicio de Video vigilancia Remota Inteligente, las empresas tendrán un plazo de </w:t>
      </w:r>
      <w:r w:rsidR="005B00C4" w:rsidRPr="00FF32FD">
        <w:rPr>
          <w:rFonts w:asciiTheme="minorHAnsi" w:hAnsiTheme="minorHAnsi" w:cstheme="minorHAnsi"/>
          <w:sz w:val="24"/>
          <w:szCs w:val="24"/>
          <w:lang w:val="es-UY"/>
        </w:rPr>
        <w:t>120</w:t>
      </w:r>
      <w:r w:rsidR="00CF7A18" w:rsidRPr="00FF32FD">
        <w:rPr>
          <w:rFonts w:asciiTheme="minorHAnsi" w:hAnsiTheme="minorHAnsi" w:cstheme="minorHAnsi"/>
          <w:sz w:val="24"/>
          <w:szCs w:val="24"/>
          <w:lang w:val="es-UY"/>
        </w:rPr>
        <w:t xml:space="preserve"> días</w:t>
      </w:r>
      <w:r w:rsidR="0071385D" w:rsidRPr="00FF32FD">
        <w:rPr>
          <w:rFonts w:asciiTheme="minorHAnsi" w:hAnsiTheme="minorHAnsi" w:cstheme="minorHAnsi"/>
          <w:sz w:val="24"/>
          <w:szCs w:val="24"/>
          <w:lang w:val="es-UY"/>
        </w:rPr>
        <w:t xml:space="preserve"> corridos</w:t>
      </w:r>
      <w:r w:rsidR="00CF7A18" w:rsidRPr="00FF32FD">
        <w:rPr>
          <w:rFonts w:asciiTheme="minorHAnsi" w:hAnsiTheme="minorHAnsi" w:cstheme="minorHAnsi"/>
          <w:sz w:val="24"/>
          <w:szCs w:val="24"/>
          <w:lang w:val="es-UY"/>
        </w:rPr>
        <w:t>, ampliables a 1</w:t>
      </w:r>
      <w:r w:rsidR="005B00C4" w:rsidRPr="00FF32FD">
        <w:rPr>
          <w:rFonts w:asciiTheme="minorHAnsi" w:hAnsiTheme="minorHAnsi" w:cstheme="minorHAnsi"/>
          <w:sz w:val="24"/>
          <w:szCs w:val="24"/>
          <w:lang w:val="es-UY"/>
        </w:rPr>
        <w:t>5</w:t>
      </w:r>
      <w:r w:rsidR="00CF7A18" w:rsidRPr="00FF32FD">
        <w:rPr>
          <w:rFonts w:asciiTheme="minorHAnsi" w:hAnsiTheme="minorHAnsi" w:cstheme="minorHAnsi"/>
          <w:sz w:val="24"/>
          <w:szCs w:val="24"/>
          <w:lang w:val="es-UY"/>
        </w:rPr>
        <w:t>0</w:t>
      </w:r>
      <w:r w:rsidR="0071385D" w:rsidRPr="00FF32FD">
        <w:rPr>
          <w:rFonts w:asciiTheme="minorHAnsi" w:hAnsiTheme="minorHAnsi" w:cstheme="minorHAnsi"/>
          <w:sz w:val="24"/>
          <w:szCs w:val="24"/>
          <w:lang w:val="es-UY"/>
        </w:rPr>
        <w:t xml:space="preserve"> </w:t>
      </w:r>
      <w:r w:rsidR="00C1238E" w:rsidRPr="00FF32FD">
        <w:rPr>
          <w:rFonts w:asciiTheme="minorHAnsi" w:hAnsiTheme="minorHAnsi" w:cstheme="minorHAnsi"/>
          <w:sz w:val="24"/>
          <w:szCs w:val="24"/>
          <w:lang w:val="es-UY"/>
        </w:rPr>
        <w:t>días</w:t>
      </w:r>
      <w:r w:rsidR="0071385D" w:rsidRPr="00FF32FD">
        <w:rPr>
          <w:rFonts w:asciiTheme="minorHAnsi" w:hAnsiTheme="minorHAnsi" w:cstheme="minorHAnsi"/>
          <w:sz w:val="24"/>
          <w:szCs w:val="24"/>
          <w:lang w:val="es-UY"/>
        </w:rPr>
        <w:t xml:space="preserve"> corridos</w:t>
      </w:r>
      <w:r w:rsidR="00CF7A18" w:rsidRPr="00FF32FD">
        <w:rPr>
          <w:rFonts w:asciiTheme="minorHAnsi" w:hAnsiTheme="minorHAnsi" w:cstheme="minorHAnsi"/>
          <w:sz w:val="24"/>
          <w:szCs w:val="24"/>
          <w:lang w:val="es-UY"/>
        </w:rPr>
        <w:t>, para culminar con el 100% de todos los Centros Educativos.</w:t>
      </w:r>
    </w:p>
    <w:p w:rsidR="0088524B" w:rsidRPr="00FF32FD" w:rsidRDefault="0088524B" w:rsidP="00A704A9">
      <w:pPr>
        <w:pStyle w:val="Sangranormal"/>
        <w:numPr>
          <w:ilvl w:val="0"/>
          <w:numId w:val="5"/>
        </w:numPr>
        <w:spacing w:line="276" w:lineRule="auto"/>
        <w:jc w:val="both"/>
        <w:rPr>
          <w:rFonts w:asciiTheme="minorHAnsi" w:hAnsiTheme="minorHAnsi" w:cstheme="minorHAnsi"/>
          <w:sz w:val="24"/>
          <w:szCs w:val="24"/>
          <w:lang w:val="es-UY"/>
        </w:rPr>
      </w:pPr>
      <w:r w:rsidRPr="00FF32FD">
        <w:rPr>
          <w:rFonts w:asciiTheme="minorHAnsi" w:hAnsiTheme="minorHAnsi" w:cstheme="minorHAnsi"/>
          <w:b/>
          <w:bCs/>
          <w:caps/>
          <w:sz w:val="24"/>
          <w:szCs w:val="24"/>
          <w:lang w:val="es-UY"/>
        </w:rPr>
        <w:t xml:space="preserve">comienzo DEL SERVICIO video vigilancia remota inteligente </w:t>
      </w:r>
    </w:p>
    <w:p w:rsidR="00304D38" w:rsidRPr="00FF32FD" w:rsidRDefault="00304D38" w:rsidP="00ED70A7">
      <w:pPr>
        <w:pStyle w:val="Sangranormal"/>
        <w:numPr>
          <w:ilvl w:val="1"/>
          <w:numId w:val="1"/>
        </w:numPr>
        <w:spacing w:line="276" w:lineRule="auto"/>
        <w:jc w:val="both"/>
        <w:rPr>
          <w:rFonts w:asciiTheme="minorHAnsi" w:hAnsiTheme="minorHAnsi" w:cstheme="minorHAnsi"/>
          <w:b/>
          <w:bCs/>
          <w:caps/>
          <w:sz w:val="24"/>
          <w:szCs w:val="24"/>
          <w:lang w:val="es-UY"/>
        </w:rPr>
      </w:pPr>
      <w:r w:rsidRPr="00FF32FD">
        <w:rPr>
          <w:rFonts w:asciiTheme="minorHAnsi" w:hAnsiTheme="minorHAnsi" w:cstheme="minorHAnsi"/>
          <w:b/>
          <w:bCs/>
          <w:caps/>
          <w:sz w:val="24"/>
          <w:szCs w:val="24"/>
          <w:lang w:val="es-UY"/>
        </w:rPr>
        <w:t xml:space="preserve">Etapa Nº </w:t>
      </w:r>
      <w:r w:rsidR="00BC7E37" w:rsidRPr="00FF32FD">
        <w:rPr>
          <w:rFonts w:asciiTheme="minorHAnsi" w:hAnsiTheme="minorHAnsi" w:cstheme="minorHAnsi"/>
          <w:b/>
          <w:bCs/>
          <w:caps/>
          <w:sz w:val="24"/>
          <w:szCs w:val="24"/>
          <w:lang w:val="es-UY"/>
        </w:rPr>
        <w:t>1</w:t>
      </w:r>
      <w:r w:rsidRPr="00FF32FD">
        <w:rPr>
          <w:rFonts w:asciiTheme="minorHAnsi" w:hAnsiTheme="minorHAnsi" w:cstheme="minorHAnsi"/>
          <w:b/>
          <w:bCs/>
          <w:caps/>
          <w:sz w:val="24"/>
          <w:szCs w:val="24"/>
          <w:lang w:val="es-UY"/>
        </w:rPr>
        <w:t xml:space="preserve"> comienzo de rondas dinámicas presenciales y virtuales</w:t>
      </w:r>
    </w:p>
    <w:p w:rsidR="00304D38" w:rsidRPr="00FF32FD" w:rsidRDefault="00304D38" w:rsidP="00131205">
      <w:pPr>
        <w:pStyle w:val="Sangranormal"/>
        <w:numPr>
          <w:ilvl w:val="2"/>
          <w:numId w:val="5"/>
        </w:numPr>
        <w:spacing w:line="276" w:lineRule="auto"/>
        <w:ind w:left="0" w:firstLine="0"/>
        <w:jc w:val="both"/>
        <w:rPr>
          <w:rFonts w:asciiTheme="minorHAnsi" w:hAnsiTheme="minorHAnsi" w:cstheme="minorHAnsi"/>
          <w:bCs/>
          <w:sz w:val="24"/>
          <w:szCs w:val="24"/>
          <w:lang w:val="es-UY"/>
        </w:rPr>
      </w:pPr>
      <w:r w:rsidRPr="00FF32FD">
        <w:rPr>
          <w:rFonts w:asciiTheme="minorHAnsi" w:hAnsiTheme="minorHAnsi" w:cstheme="minorHAnsi"/>
          <w:bCs/>
          <w:sz w:val="24"/>
          <w:szCs w:val="24"/>
          <w:lang w:val="es-UY"/>
        </w:rPr>
        <w:t>Luego de la culminación de las etapas 1, 2, 3 y 4, comenzar</w:t>
      </w:r>
      <w:r w:rsidR="00E15FA4">
        <w:rPr>
          <w:rFonts w:asciiTheme="minorHAnsi" w:hAnsiTheme="minorHAnsi" w:cstheme="minorHAnsi"/>
          <w:bCs/>
          <w:sz w:val="24"/>
          <w:szCs w:val="24"/>
          <w:lang w:val="es-UY"/>
        </w:rPr>
        <w:t>á</w:t>
      </w:r>
      <w:r w:rsidRPr="00FF32FD">
        <w:rPr>
          <w:rFonts w:asciiTheme="minorHAnsi" w:hAnsiTheme="minorHAnsi" w:cstheme="minorHAnsi"/>
          <w:bCs/>
          <w:sz w:val="24"/>
          <w:szCs w:val="24"/>
          <w:lang w:val="es-UY"/>
        </w:rPr>
        <w:t xml:space="preserve"> el servicio contratado por cada una de las zonas.</w:t>
      </w:r>
    </w:p>
    <w:p w:rsidR="00304D38" w:rsidRPr="00FF32FD" w:rsidRDefault="00304D38" w:rsidP="00131205">
      <w:pPr>
        <w:pStyle w:val="Sangranormal"/>
        <w:numPr>
          <w:ilvl w:val="2"/>
          <w:numId w:val="5"/>
        </w:numPr>
        <w:spacing w:line="276" w:lineRule="auto"/>
        <w:ind w:left="0" w:firstLine="0"/>
        <w:jc w:val="both"/>
        <w:rPr>
          <w:rFonts w:asciiTheme="minorHAnsi" w:hAnsiTheme="minorHAnsi" w:cstheme="minorHAnsi"/>
          <w:bCs/>
          <w:sz w:val="24"/>
          <w:szCs w:val="24"/>
          <w:lang w:val="es-UY"/>
        </w:rPr>
      </w:pPr>
      <w:r w:rsidRPr="00FF32FD">
        <w:rPr>
          <w:rFonts w:asciiTheme="minorHAnsi" w:hAnsiTheme="minorHAnsi" w:cstheme="minorHAnsi"/>
          <w:bCs/>
          <w:sz w:val="24"/>
          <w:szCs w:val="24"/>
          <w:lang w:val="es-UY"/>
        </w:rPr>
        <w:t xml:space="preserve">Se </w:t>
      </w:r>
      <w:r w:rsidR="00972301" w:rsidRPr="00FF32FD">
        <w:rPr>
          <w:rFonts w:asciiTheme="minorHAnsi" w:hAnsiTheme="minorHAnsi" w:cstheme="minorHAnsi"/>
          <w:bCs/>
          <w:sz w:val="24"/>
          <w:szCs w:val="24"/>
          <w:lang w:val="es-UY"/>
        </w:rPr>
        <w:t>coordinará</w:t>
      </w:r>
      <w:r w:rsidRPr="00FF32FD">
        <w:rPr>
          <w:rFonts w:asciiTheme="minorHAnsi" w:hAnsiTheme="minorHAnsi" w:cstheme="minorHAnsi"/>
          <w:bCs/>
          <w:sz w:val="24"/>
          <w:szCs w:val="24"/>
          <w:lang w:val="es-UY"/>
        </w:rPr>
        <w:t xml:space="preserve"> día y horario de comienzo con el </w:t>
      </w:r>
      <w:r w:rsidR="0049422C" w:rsidRPr="00FF32FD">
        <w:rPr>
          <w:rFonts w:asciiTheme="minorHAnsi" w:hAnsiTheme="minorHAnsi" w:cstheme="minorHAnsi"/>
          <w:bCs/>
          <w:sz w:val="24"/>
          <w:szCs w:val="24"/>
          <w:lang w:val="es-UY"/>
        </w:rPr>
        <w:t>Área</w:t>
      </w:r>
      <w:r w:rsidRPr="00FF32FD">
        <w:rPr>
          <w:rFonts w:asciiTheme="minorHAnsi" w:hAnsiTheme="minorHAnsi" w:cstheme="minorHAnsi"/>
          <w:bCs/>
          <w:sz w:val="24"/>
          <w:szCs w:val="24"/>
          <w:lang w:val="es-UY"/>
        </w:rPr>
        <w:t xml:space="preserve"> de Seguridad, así el lugar para la incorporación del Servicio 222 en el móvil. </w:t>
      </w:r>
    </w:p>
    <w:p w:rsidR="00E82AF2" w:rsidRPr="00FF32FD" w:rsidRDefault="00972301" w:rsidP="00131205">
      <w:pPr>
        <w:pStyle w:val="Sangranormal"/>
        <w:numPr>
          <w:ilvl w:val="2"/>
          <w:numId w:val="5"/>
        </w:numPr>
        <w:spacing w:line="276" w:lineRule="auto"/>
        <w:ind w:left="0" w:firstLine="0"/>
        <w:jc w:val="both"/>
        <w:rPr>
          <w:rFonts w:asciiTheme="minorHAnsi" w:hAnsiTheme="minorHAnsi" w:cstheme="minorHAnsi"/>
          <w:b/>
          <w:sz w:val="24"/>
          <w:szCs w:val="24"/>
          <w:lang w:val="es-UY"/>
        </w:rPr>
      </w:pPr>
      <w:r w:rsidRPr="00FF32FD">
        <w:rPr>
          <w:rFonts w:asciiTheme="minorHAnsi" w:hAnsiTheme="minorHAnsi" w:cstheme="minorHAnsi"/>
          <w:bCs/>
          <w:sz w:val="24"/>
          <w:szCs w:val="24"/>
          <w:lang w:val="es-UY"/>
        </w:rPr>
        <w:t>Utilizará</w:t>
      </w:r>
      <w:r w:rsidR="00E82AF2" w:rsidRPr="00FF32FD">
        <w:rPr>
          <w:rFonts w:asciiTheme="minorHAnsi" w:hAnsiTheme="minorHAnsi" w:cstheme="minorHAnsi"/>
          <w:bCs/>
          <w:sz w:val="24"/>
          <w:szCs w:val="24"/>
          <w:lang w:val="es-UY"/>
        </w:rPr>
        <w:t xml:space="preserve"> un móvil por zona, exclusivos para ANEP, con identificación visible, que recorrerá la totalidad de los Centros Educativos, que deberá marcar presencia con un sistema de control de ronda instalado que sea pasible de ser controlado.</w:t>
      </w:r>
      <w:r w:rsidR="00E82AF2" w:rsidRPr="00FF32FD">
        <w:rPr>
          <w:rFonts w:asciiTheme="minorHAnsi" w:hAnsiTheme="minorHAnsi" w:cstheme="minorHAnsi"/>
          <w:sz w:val="24"/>
          <w:szCs w:val="24"/>
          <w:lang w:val="es-UY"/>
        </w:rPr>
        <w:t xml:space="preserve"> </w:t>
      </w:r>
    </w:p>
    <w:p w:rsidR="00E82AF2" w:rsidRPr="00FF32FD" w:rsidRDefault="00304D38" w:rsidP="00131205">
      <w:pPr>
        <w:pStyle w:val="Sangranormal"/>
        <w:numPr>
          <w:ilvl w:val="2"/>
          <w:numId w:val="5"/>
        </w:numPr>
        <w:spacing w:line="276" w:lineRule="auto"/>
        <w:ind w:left="0" w:firstLine="0"/>
        <w:jc w:val="both"/>
        <w:rPr>
          <w:rFonts w:asciiTheme="minorHAnsi" w:hAnsiTheme="minorHAnsi" w:cstheme="minorHAnsi"/>
          <w:b/>
          <w:sz w:val="24"/>
          <w:szCs w:val="24"/>
          <w:lang w:val="es-UY"/>
        </w:rPr>
      </w:pPr>
      <w:r w:rsidRPr="00FF32FD">
        <w:rPr>
          <w:rFonts w:asciiTheme="minorHAnsi" w:hAnsiTheme="minorHAnsi" w:cstheme="minorHAnsi"/>
          <w:bCs/>
          <w:sz w:val="24"/>
          <w:szCs w:val="24"/>
          <w:lang w:val="es-UY"/>
        </w:rPr>
        <w:t xml:space="preserve">Se deberá contar </w:t>
      </w:r>
      <w:r w:rsidR="00E82AF2" w:rsidRPr="00FF32FD">
        <w:rPr>
          <w:rFonts w:asciiTheme="minorHAnsi" w:hAnsiTheme="minorHAnsi" w:cstheme="minorHAnsi"/>
          <w:bCs/>
          <w:sz w:val="24"/>
          <w:szCs w:val="24"/>
          <w:lang w:val="es-UY"/>
        </w:rPr>
        <w:t>dentro del móvil:</w:t>
      </w:r>
    </w:p>
    <w:p w:rsidR="00E82AF2" w:rsidRPr="00FF32FD" w:rsidRDefault="00E82AF2" w:rsidP="00855D62">
      <w:pPr>
        <w:pStyle w:val="Sangranormal"/>
        <w:numPr>
          <w:ilvl w:val="2"/>
          <w:numId w:val="25"/>
        </w:numPr>
        <w:spacing w:line="276" w:lineRule="auto"/>
        <w:jc w:val="both"/>
        <w:rPr>
          <w:rFonts w:asciiTheme="minorHAnsi" w:hAnsiTheme="minorHAnsi" w:cstheme="minorHAnsi"/>
          <w:b/>
          <w:sz w:val="24"/>
          <w:szCs w:val="24"/>
          <w:lang w:val="es-UY"/>
        </w:rPr>
      </w:pPr>
      <w:r w:rsidRPr="00FF32FD">
        <w:rPr>
          <w:rFonts w:asciiTheme="minorHAnsi" w:hAnsiTheme="minorHAnsi" w:cstheme="minorHAnsi"/>
          <w:bCs/>
          <w:sz w:val="24"/>
          <w:szCs w:val="24"/>
          <w:lang w:val="es-UY"/>
        </w:rPr>
        <w:t>Llaves identificadas de los Centros Educativos asignados en la zona</w:t>
      </w:r>
    </w:p>
    <w:p w:rsidR="00E82AF2" w:rsidRPr="00FF32FD" w:rsidRDefault="00E82AF2" w:rsidP="00855D62">
      <w:pPr>
        <w:pStyle w:val="Sangranormal"/>
        <w:numPr>
          <w:ilvl w:val="2"/>
          <w:numId w:val="25"/>
        </w:numPr>
        <w:spacing w:line="276" w:lineRule="auto"/>
        <w:jc w:val="both"/>
        <w:rPr>
          <w:rFonts w:asciiTheme="minorHAnsi" w:hAnsiTheme="minorHAnsi" w:cstheme="minorHAnsi"/>
          <w:b/>
          <w:sz w:val="24"/>
          <w:szCs w:val="24"/>
          <w:lang w:val="es-UY"/>
        </w:rPr>
      </w:pPr>
      <w:r w:rsidRPr="00FF32FD">
        <w:rPr>
          <w:rFonts w:asciiTheme="minorHAnsi" w:hAnsiTheme="minorHAnsi" w:cstheme="minorHAnsi"/>
          <w:bCs/>
          <w:sz w:val="24"/>
          <w:szCs w:val="24"/>
          <w:lang w:val="es-UY"/>
        </w:rPr>
        <w:t>Planilla de registro de funcionarios y servicio 222 en móvil.</w:t>
      </w:r>
    </w:p>
    <w:p w:rsidR="00304D38" w:rsidRPr="00FF32FD" w:rsidRDefault="00E82AF2" w:rsidP="00855D62">
      <w:pPr>
        <w:pStyle w:val="Sangranormal"/>
        <w:numPr>
          <w:ilvl w:val="2"/>
          <w:numId w:val="25"/>
        </w:numPr>
        <w:spacing w:line="276" w:lineRule="auto"/>
        <w:jc w:val="both"/>
        <w:rPr>
          <w:rFonts w:asciiTheme="minorHAnsi" w:hAnsiTheme="minorHAnsi" w:cstheme="minorHAnsi"/>
          <w:b/>
          <w:sz w:val="24"/>
          <w:szCs w:val="24"/>
          <w:lang w:val="es-UY"/>
        </w:rPr>
      </w:pPr>
      <w:r w:rsidRPr="00FF32FD">
        <w:rPr>
          <w:rFonts w:asciiTheme="minorHAnsi" w:hAnsiTheme="minorHAnsi" w:cstheme="minorHAnsi"/>
          <w:bCs/>
          <w:sz w:val="24"/>
          <w:szCs w:val="24"/>
          <w:lang w:val="es-UY"/>
        </w:rPr>
        <w:t>L</w:t>
      </w:r>
      <w:r w:rsidR="00304D38" w:rsidRPr="00FF32FD">
        <w:rPr>
          <w:rFonts w:asciiTheme="minorHAnsi" w:hAnsiTheme="minorHAnsi" w:cstheme="minorHAnsi"/>
          <w:bCs/>
          <w:sz w:val="24"/>
          <w:szCs w:val="24"/>
          <w:lang w:val="es-UY"/>
        </w:rPr>
        <w:t>istado de los centros a recorrer</w:t>
      </w:r>
      <w:r w:rsidRPr="00FF32FD">
        <w:rPr>
          <w:rFonts w:asciiTheme="minorHAnsi" w:hAnsiTheme="minorHAnsi" w:cstheme="minorHAnsi"/>
          <w:bCs/>
          <w:sz w:val="24"/>
          <w:szCs w:val="24"/>
          <w:lang w:val="es-UY"/>
        </w:rPr>
        <w:t xml:space="preserve"> con la siguiente información:</w:t>
      </w:r>
      <w:r w:rsidR="00304D38" w:rsidRPr="00FF32FD">
        <w:rPr>
          <w:rFonts w:asciiTheme="minorHAnsi" w:hAnsiTheme="minorHAnsi" w:cstheme="minorHAnsi"/>
          <w:bCs/>
          <w:sz w:val="24"/>
          <w:szCs w:val="24"/>
          <w:lang w:val="es-UY"/>
        </w:rPr>
        <w:t xml:space="preserve"> </w:t>
      </w:r>
    </w:p>
    <w:p w:rsidR="00304D38" w:rsidRPr="00FF32FD" w:rsidRDefault="00304D38" w:rsidP="00A704A9">
      <w:pPr>
        <w:pStyle w:val="Sangranormal"/>
        <w:numPr>
          <w:ilvl w:val="3"/>
          <w:numId w:val="9"/>
        </w:numPr>
        <w:spacing w:line="276" w:lineRule="auto"/>
        <w:jc w:val="both"/>
        <w:rPr>
          <w:rFonts w:asciiTheme="minorHAnsi" w:hAnsiTheme="minorHAnsi" w:cstheme="minorHAnsi"/>
          <w:b/>
          <w:sz w:val="24"/>
          <w:szCs w:val="24"/>
          <w:lang w:val="es-UY"/>
        </w:rPr>
      </w:pPr>
      <w:r w:rsidRPr="00FF32FD">
        <w:rPr>
          <w:rFonts w:asciiTheme="minorHAnsi" w:hAnsiTheme="minorHAnsi" w:cstheme="minorHAnsi"/>
          <w:bCs/>
          <w:sz w:val="24"/>
          <w:szCs w:val="24"/>
          <w:lang w:val="es-UY"/>
        </w:rPr>
        <w:t xml:space="preserve">Tipo de Centro, </w:t>
      </w:r>
      <w:r w:rsidR="00C1238E" w:rsidRPr="00FF32FD">
        <w:rPr>
          <w:rFonts w:asciiTheme="minorHAnsi" w:hAnsiTheme="minorHAnsi" w:cstheme="minorHAnsi"/>
          <w:bCs/>
          <w:sz w:val="24"/>
          <w:szCs w:val="24"/>
          <w:lang w:val="es-UY"/>
        </w:rPr>
        <w:t>Número</w:t>
      </w:r>
      <w:r w:rsidRPr="00FF32FD">
        <w:rPr>
          <w:rFonts w:asciiTheme="minorHAnsi" w:hAnsiTheme="minorHAnsi" w:cstheme="minorHAnsi"/>
          <w:bCs/>
          <w:sz w:val="24"/>
          <w:szCs w:val="24"/>
          <w:lang w:val="es-UY"/>
        </w:rPr>
        <w:t xml:space="preserve">, </w:t>
      </w:r>
      <w:r w:rsidR="00972301" w:rsidRPr="00FF32FD">
        <w:rPr>
          <w:rFonts w:asciiTheme="minorHAnsi" w:hAnsiTheme="minorHAnsi" w:cstheme="minorHAnsi"/>
          <w:bCs/>
          <w:sz w:val="24"/>
          <w:szCs w:val="24"/>
          <w:lang w:val="es-UY"/>
        </w:rPr>
        <w:t>Dirección</w:t>
      </w:r>
      <w:r w:rsidRPr="00FF32FD">
        <w:rPr>
          <w:rFonts w:asciiTheme="minorHAnsi" w:hAnsiTheme="minorHAnsi" w:cstheme="minorHAnsi"/>
          <w:bCs/>
          <w:sz w:val="24"/>
          <w:szCs w:val="24"/>
          <w:lang w:val="es-UY"/>
        </w:rPr>
        <w:t xml:space="preserve">, </w:t>
      </w:r>
      <w:r w:rsidR="00972301" w:rsidRPr="00FF32FD">
        <w:rPr>
          <w:rFonts w:asciiTheme="minorHAnsi" w:hAnsiTheme="minorHAnsi" w:cstheme="minorHAnsi"/>
          <w:bCs/>
          <w:sz w:val="24"/>
          <w:szCs w:val="24"/>
          <w:lang w:val="es-UY"/>
        </w:rPr>
        <w:t>Teléfonos</w:t>
      </w:r>
      <w:r w:rsidRPr="00FF32FD">
        <w:rPr>
          <w:rFonts w:asciiTheme="minorHAnsi" w:hAnsiTheme="minorHAnsi" w:cstheme="minorHAnsi"/>
          <w:bCs/>
          <w:sz w:val="24"/>
          <w:szCs w:val="24"/>
          <w:lang w:val="es-UY"/>
        </w:rPr>
        <w:t xml:space="preserve"> de Contacto.</w:t>
      </w:r>
    </w:p>
    <w:p w:rsidR="00304D38" w:rsidRPr="00FF32FD" w:rsidRDefault="00304D38" w:rsidP="00A704A9">
      <w:pPr>
        <w:pStyle w:val="Sangranormal"/>
        <w:numPr>
          <w:ilvl w:val="3"/>
          <w:numId w:val="9"/>
        </w:numPr>
        <w:spacing w:line="276" w:lineRule="auto"/>
        <w:jc w:val="both"/>
        <w:rPr>
          <w:rFonts w:asciiTheme="minorHAnsi" w:hAnsiTheme="minorHAnsi" w:cstheme="minorHAnsi"/>
          <w:b/>
          <w:sz w:val="24"/>
          <w:szCs w:val="24"/>
          <w:lang w:val="es-UY"/>
        </w:rPr>
      </w:pPr>
      <w:r w:rsidRPr="00FF32FD">
        <w:rPr>
          <w:rFonts w:asciiTheme="minorHAnsi" w:hAnsiTheme="minorHAnsi" w:cstheme="minorHAnsi"/>
          <w:bCs/>
          <w:sz w:val="24"/>
          <w:szCs w:val="24"/>
          <w:lang w:val="es-UY"/>
        </w:rPr>
        <w:t xml:space="preserve">Si tiene servicio de seguridad fijo, servicio 222 fijo, casero, </w:t>
      </w:r>
      <w:r w:rsidR="00031E3E" w:rsidRPr="00FF32FD">
        <w:rPr>
          <w:rFonts w:asciiTheme="minorHAnsi" w:hAnsiTheme="minorHAnsi" w:cstheme="minorHAnsi"/>
          <w:bCs/>
          <w:sz w:val="24"/>
          <w:szCs w:val="24"/>
          <w:lang w:val="es-UY"/>
        </w:rPr>
        <w:t>etc.</w:t>
      </w:r>
    </w:p>
    <w:p w:rsidR="00E82AF2" w:rsidRPr="00FF32FD" w:rsidRDefault="00E82AF2" w:rsidP="00A704A9">
      <w:pPr>
        <w:pStyle w:val="Sangranormal"/>
        <w:numPr>
          <w:ilvl w:val="3"/>
          <w:numId w:val="9"/>
        </w:numPr>
        <w:spacing w:line="276" w:lineRule="auto"/>
        <w:jc w:val="both"/>
        <w:rPr>
          <w:rFonts w:asciiTheme="minorHAnsi" w:hAnsiTheme="minorHAnsi" w:cstheme="minorHAnsi"/>
          <w:b/>
          <w:sz w:val="24"/>
          <w:szCs w:val="24"/>
          <w:lang w:val="es-UY"/>
        </w:rPr>
      </w:pPr>
      <w:r w:rsidRPr="00FF32FD">
        <w:rPr>
          <w:rFonts w:asciiTheme="minorHAnsi" w:hAnsiTheme="minorHAnsi" w:cstheme="minorHAnsi"/>
          <w:bCs/>
          <w:sz w:val="24"/>
          <w:szCs w:val="24"/>
          <w:lang w:val="es-UY"/>
        </w:rPr>
        <w:t>Nombre y números de contacto de los responsables.</w:t>
      </w:r>
    </w:p>
    <w:p w:rsidR="00344732" w:rsidRPr="00FF32FD" w:rsidRDefault="00972301" w:rsidP="00A704A9">
      <w:pPr>
        <w:pStyle w:val="Sangranormal"/>
        <w:numPr>
          <w:ilvl w:val="3"/>
          <w:numId w:val="9"/>
        </w:numPr>
        <w:spacing w:line="276" w:lineRule="auto"/>
        <w:jc w:val="both"/>
        <w:rPr>
          <w:rFonts w:asciiTheme="minorHAnsi" w:hAnsiTheme="minorHAnsi" w:cstheme="minorHAnsi"/>
          <w:b/>
          <w:sz w:val="24"/>
          <w:szCs w:val="24"/>
          <w:lang w:val="es-UY"/>
        </w:rPr>
      </w:pPr>
      <w:r w:rsidRPr="00FF32FD">
        <w:rPr>
          <w:rFonts w:asciiTheme="minorHAnsi" w:hAnsiTheme="minorHAnsi" w:cstheme="minorHAnsi"/>
          <w:bCs/>
          <w:sz w:val="24"/>
          <w:szCs w:val="24"/>
          <w:lang w:val="es-UY"/>
        </w:rPr>
        <w:t>Código</w:t>
      </w:r>
      <w:r w:rsidR="00344732" w:rsidRPr="00FF32FD">
        <w:rPr>
          <w:rFonts w:asciiTheme="minorHAnsi" w:hAnsiTheme="minorHAnsi" w:cstheme="minorHAnsi"/>
          <w:bCs/>
          <w:sz w:val="24"/>
          <w:szCs w:val="24"/>
          <w:lang w:val="es-UY"/>
        </w:rPr>
        <w:t xml:space="preserve"> de sistema de alarma exclusivo para el móvil.</w:t>
      </w:r>
    </w:p>
    <w:p w:rsidR="00C91AA6" w:rsidRPr="00FF32FD" w:rsidRDefault="00C91AA6" w:rsidP="00131205">
      <w:pPr>
        <w:pStyle w:val="Sangranormal"/>
        <w:numPr>
          <w:ilvl w:val="0"/>
          <w:numId w:val="1"/>
        </w:numPr>
        <w:spacing w:line="276" w:lineRule="auto"/>
        <w:ind w:left="0" w:firstLine="0"/>
        <w:jc w:val="both"/>
        <w:rPr>
          <w:rFonts w:asciiTheme="minorHAnsi" w:hAnsiTheme="minorHAnsi" w:cstheme="minorHAnsi"/>
          <w:b/>
          <w:bCs/>
          <w:caps/>
          <w:sz w:val="24"/>
          <w:szCs w:val="24"/>
          <w:lang w:val="es-UY"/>
        </w:rPr>
      </w:pPr>
      <w:bookmarkStart w:id="22" w:name="OLE_LINK55"/>
      <w:bookmarkStart w:id="23" w:name="OLE_LINK21"/>
      <w:r w:rsidRPr="00FF32FD">
        <w:rPr>
          <w:rFonts w:asciiTheme="minorHAnsi" w:hAnsiTheme="minorHAnsi" w:cstheme="minorHAnsi"/>
          <w:b/>
          <w:bCs/>
          <w:caps/>
          <w:sz w:val="24"/>
          <w:szCs w:val="24"/>
          <w:lang w:val="es-UY"/>
        </w:rPr>
        <w:t xml:space="preserve">mantenimiento </w:t>
      </w:r>
      <w:r w:rsidR="00325409" w:rsidRPr="00FF32FD">
        <w:rPr>
          <w:rFonts w:asciiTheme="minorHAnsi" w:hAnsiTheme="minorHAnsi" w:cstheme="minorHAnsi"/>
          <w:b/>
          <w:bCs/>
          <w:caps/>
          <w:sz w:val="24"/>
          <w:szCs w:val="24"/>
          <w:lang w:val="es-UY"/>
        </w:rPr>
        <w:t>sistemas de video vigilancia remota</w:t>
      </w:r>
      <w:r w:rsidR="00F56CA1" w:rsidRPr="00FF32FD">
        <w:rPr>
          <w:rFonts w:asciiTheme="minorHAnsi" w:hAnsiTheme="minorHAnsi" w:cstheme="minorHAnsi"/>
          <w:b/>
          <w:bCs/>
          <w:caps/>
          <w:sz w:val="24"/>
          <w:szCs w:val="24"/>
          <w:lang w:val="es-UY"/>
        </w:rPr>
        <w:t xml:space="preserve"> preventivo y correctivo</w:t>
      </w:r>
    </w:p>
    <w:bookmarkEnd w:id="22"/>
    <w:p w:rsidR="006D2BCC" w:rsidRPr="00FF32FD" w:rsidRDefault="006D2BCC" w:rsidP="00131205">
      <w:pPr>
        <w:pStyle w:val="Sangranormal"/>
        <w:numPr>
          <w:ilvl w:val="1"/>
          <w:numId w:val="10"/>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Se </w:t>
      </w:r>
      <w:r w:rsidR="00972301" w:rsidRPr="00FF32FD">
        <w:rPr>
          <w:rFonts w:asciiTheme="minorHAnsi" w:hAnsiTheme="minorHAnsi" w:cstheme="minorHAnsi"/>
          <w:sz w:val="24"/>
          <w:szCs w:val="24"/>
          <w:lang w:val="es-UY"/>
        </w:rPr>
        <w:t>establecerán</w:t>
      </w:r>
      <w:r w:rsidR="00A0632F" w:rsidRPr="00FF32FD">
        <w:rPr>
          <w:rFonts w:asciiTheme="minorHAnsi" w:hAnsiTheme="minorHAnsi" w:cstheme="minorHAnsi"/>
          <w:sz w:val="24"/>
          <w:szCs w:val="24"/>
          <w:lang w:val="es-UY"/>
        </w:rPr>
        <w:t xml:space="preserve"> dos</w:t>
      </w:r>
      <w:r w:rsidRPr="00FF32FD">
        <w:rPr>
          <w:rFonts w:asciiTheme="minorHAnsi" w:hAnsiTheme="minorHAnsi" w:cstheme="minorHAnsi"/>
          <w:sz w:val="24"/>
          <w:szCs w:val="24"/>
          <w:lang w:val="es-UY"/>
        </w:rPr>
        <w:t xml:space="preserve"> móvil</w:t>
      </w:r>
      <w:r w:rsidR="00A0632F" w:rsidRPr="00FF32FD">
        <w:rPr>
          <w:rFonts w:asciiTheme="minorHAnsi" w:hAnsiTheme="minorHAnsi" w:cstheme="minorHAnsi"/>
          <w:sz w:val="24"/>
          <w:szCs w:val="24"/>
          <w:lang w:val="es-UY"/>
        </w:rPr>
        <w:t xml:space="preserve">es </w:t>
      </w:r>
      <w:r w:rsidR="00400709" w:rsidRPr="00FF32FD">
        <w:rPr>
          <w:rFonts w:asciiTheme="minorHAnsi" w:hAnsiTheme="minorHAnsi" w:cstheme="minorHAnsi"/>
          <w:sz w:val="24"/>
          <w:szCs w:val="24"/>
          <w:lang w:val="es-UY"/>
        </w:rPr>
        <w:t xml:space="preserve">exclusivos para ANEP </w:t>
      </w:r>
      <w:r w:rsidR="00A0632F" w:rsidRPr="00FF32FD">
        <w:rPr>
          <w:rFonts w:asciiTheme="minorHAnsi" w:hAnsiTheme="minorHAnsi" w:cstheme="minorHAnsi"/>
          <w:sz w:val="24"/>
          <w:szCs w:val="24"/>
          <w:lang w:val="es-UY"/>
        </w:rPr>
        <w:t xml:space="preserve">con </w:t>
      </w:r>
      <w:r w:rsidR="00972301" w:rsidRPr="00FF32FD">
        <w:rPr>
          <w:rFonts w:asciiTheme="minorHAnsi" w:hAnsiTheme="minorHAnsi" w:cstheme="minorHAnsi"/>
          <w:sz w:val="24"/>
          <w:szCs w:val="24"/>
          <w:lang w:val="es-UY"/>
        </w:rPr>
        <w:t>técnicos</w:t>
      </w:r>
      <w:r w:rsidRPr="00FF32FD">
        <w:rPr>
          <w:rFonts w:asciiTheme="minorHAnsi" w:hAnsiTheme="minorHAnsi" w:cstheme="minorHAnsi"/>
          <w:sz w:val="24"/>
          <w:szCs w:val="24"/>
          <w:lang w:val="es-UY"/>
        </w:rPr>
        <w:t xml:space="preserve"> para servicio</w:t>
      </w:r>
      <w:r w:rsidR="00A0632F" w:rsidRPr="00FF32FD">
        <w:rPr>
          <w:rFonts w:asciiTheme="minorHAnsi" w:hAnsiTheme="minorHAnsi" w:cstheme="minorHAnsi"/>
          <w:sz w:val="24"/>
          <w:szCs w:val="24"/>
          <w:lang w:val="es-UY"/>
        </w:rPr>
        <w:t xml:space="preserve">, </w:t>
      </w:r>
      <w:r w:rsidRPr="00FF32FD">
        <w:rPr>
          <w:rFonts w:asciiTheme="minorHAnsi" w:hAnsiTheme="minorHAnsi" w:cstheme="minorHAnsi"/>
          <w:sz w:val="24"/>
          <w:szCs w:val="24"/>
          <w:lang w:val="es-UY"/>
        </w:rPr>
        <w:t>mantenimiento</w:t>
      </w:r>
      <w:r w:rsidR="00A0632F" w:rsidRPr="00FF32FD">
        <w:rPr>
          <w:rFonts w:asciiTheme="minorHAnsi" w:hAnsiTheme="minorHAnsi" w:cstheme="minorHAnsi"/>
          <w:sz w:val="24"/>
          <w:szCs w:val="24"/>
          <w:lang w:val="es-UY"/>
        </w:rPr>
        <w:t xml:space="preserve"> e instalación de los sistemas de Video Vigilancia y Sistemas de Alarma</w:t>
      </w:r>
      <w:r w:rsidRPr="00FF32FD">
        <w:rPr>
          <w:rFonts w:asciiTheme="minorHAnsi" w:hAnsiTheme="minorHAnsi" w:cstheme="minorHAnsi"/>
          <w:sz w:val="24"/>
          <w:szCs w:val="24"/>
          <w:lang w:val="es-UY"/>
        </w:rPr>
        <w:t xml:space="preserve">, </w:t>
      </w:r>
      <w:r w:rsidR="00A0632F" w:rsidRPr="00FF32FD">
        <w:rPr>
          <w:rFonts w:asciiTheme="minorHAnsi" w:hAnsiTheme="minorHAnsi" w:cstheme="minorHAnsi"/>
          <w:sz w:val="24"/>
          <w:szCs w:val="24"/>
          <w:lang w:val="es-UY"/>
        </w:rPr>
        <w:t xml:space="preserve">que atenderán los reclamos producidos por el Centro de Control y por el </w:t>
      </w:r>
      <w:r w:rsidR="0049422C" w:rsidRPr="00FF32FD">
        <w:rPr>
          <w:rFonts w:asciiTheme="minorHAnsi" w:hAnsiTheme="minorHAnsi" w:cstheme="minorHAnsi"/>
          <w:sz w:val="24"/>
          <w:szCs w:val="24"/>
          <w:lang w:val="es-UY"/>
        </w:rPr>
        <w:t>Área</w:t>
      </w:r>
      <w:r w:rsidR="00A0632F" w:rsidRPr="00FF32FD">
        <w:rPr>
          <w:rFonts w:asciiTheme="minorHAnsi" w:hAnsiTheme="minorHAnsi" w:cstheme="minorHAnsi"/>
          <w:sz w:val="24"/>
          <w:szCs w:val="24"/>
          <w:lang w:val="es-UY"/>
        </w:rPr>
        <w:t xml:space="preserve"> de Seguridad</w:t>
      </w:r>
      <w:r w:rsidR="001E3CB6" w:rsidRPr="00FF32FD">
        <w:rPr>
          <w:rFonts w:asciiTheme="minorHAnsi" w:hAnsiTheme="minorHAnsi" w:cstheme="minorHAnsi"/>
          <w:sz w:val="24"/>
          <w:szCs w:val="24"/>
          <w:lang w:val="es-UY"/>
        </w:rPr>
        <w:t xml:space="preserve"> y el mantenimiento preventivo.</w:t>
      </w:r>
    </w:p>
    <w:p w:rsidR="00A0632F" w:rsidRPr="00FF32FD" w:rsidRDefault="00400709" w:rsidP="00131205">
      <w:pPr>
        <w:pStyle w:val="Sangranormal"/>
        <w:numPr>
          <w:ilvl w:val="1"/>
          <w:numId w:val="10"/>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El horario de funcionamiento de servicio </w:t>
      </w:r>
      <w:r w:rsidR="002F5EA5" w:rsidRPr="00FF32FD">
        <w:rPr>
          <w:rFonts w:asciiTheme="minorHAnsi" w:hAnsiTheme="minorHAnsi" w:cstheme="minorHAnsi"/>
          <w:sz w:val="24"/>
          <w:szCs w:val="24"/>
          <w:lang w:val="es-UY"/>
        </w:rPr>
        <w:t>será</w:t>
      </w:r>
      <w:r w:rsidRPr="00FF32FD">
        <w:rPr>
          <w:rFonts w:asciiTheme="minorHAnsi" w:hAnsiTheme="minorHAnsi" w:cstheme="minorHAnsi"/>
          <w:sz w:val="24"/>
          <w:szCs w:val="24"/>
          <w:lang w:val="es-UY"/>
        </w:rPr>
        <w:t xml:space="preserve"> de </w:t>
      </w:r>
      <w:proofErr w:type="gramStart"/>
      <w:r w:rsidRPr="00FF32FD">
        <w:rPr>
          <w:rFonts w:asciiTheme="minorHAnsi" w:hAnsiTheme="minorHAnsi" w:cstheme="minorHAnsi"/>
          <w:sz w:val="24"/>
          <w:szCs w:val="24"/>
          <w:u w:val="single"/>
          <w:lang w:val="es-UY"/>
        </w:rPr>
        <w:t>Lunes</w:t>
      </w:r>
      <w:proofErr w:type="gramEnd"/>
      <w:r w:rsidRPr="00FF32FD">
        <w:rPr>
          <w:rFonts w:asciiTheme="minorHAnsi" w:hAnsiTheme="minorHAnsi" w:cstheme="minorHAnsi"/>
          <w:sz w:val="24"/>
          <w:szCs w:val="24"/>
          <w:u w:val="single"/>
          <w:lang w:val="es-UY"/>
        </w:rPr>
        <w:t xml:space="preserve"> a </w:t>
      </w:r>
      <w:r w:rsidR="001E3CB6" w:rsidRPr="00FF32FD">
        <w:rPr>
          <w:rFonts w:asciiTheme="minorHAnsi" w:hAnsiTheme="minorHAnsi" w:cstheme="minorHAnsi"/>
          <w:sz w:val="24"/>
          <w:szCs w:val="24"/>
          <w:u w:val="single"/>
          <w:lang w:val="es-UY"/>
        </w:rPr>
        <w:t xml:space="preserve">Viernes </w:t>
      </w:r>
      <w:r w:rsidRPr="00FF32FD">
        <w:rPr>
          <w:rFonts w:asciiTheme="minorHAnsi" w:hAnsiTheme="minorHAnsi" w:cstheme="minorHAnsi"/>
          <w:sz w:val="24"/>
          <w:szCs w:val="24"/>
          <w:u w:val="single"/>
          <w:lang w:val="es-UY"/>
        </w:rPr>
        <w:t>de 0</w:t>
      </w:r>
      <w:r w:rsidR="001E3CB6" w:rsidRPr="00FF32FD">
        <w:rPr>
          <w:rFonts w:asciiTheme="minorHAnsi" w:hAnsiTheme="minorHAnsi" w:cstheme="minorHAnsi"/>
          <w:sz w:val="24"/>
          <w:szCs w:val="24"/>
          <w:u w:val="single"/>
          <w:lang w:val="es-UY"/>
        </w:rPr>
        <w:t>9</w:t>
      </w:r>
      <w:r w:rsidR="00C13EE4" w:rsidRPr="00FF32FD">
        <w:rPr>
          <w:rFonts w:asciiTheme="minorHAnsi" w:hAnsiTheme="minorHAnsi" w:cstheme="minorHAnsi"/>
          <w:sz w:val="24"/>
          <w:szCs w:val="24"/>
          <w:u w:val="single"/>
          <w:lang w:val="es-UY"/>
        </w:rPr>
        <w:t>:00</w:t>
      </w:r>
      <w:r w:rsidRPr="00FF32FD">
        <w:rPr>
          <w:rFonts w:asciiTheme="minorHAnsi" w:hAnsiTheme="minorHAnsi" w:cstheme="minorHAnsi"/>
          <w:sz w:val="24"/>
          <w:szCs w:val="24"/>
          <w:u w:val="single"/>
          <w:lang w:val="es-UY"/>
        </w:rPr>
        <w:t xml:space="preserve"> a </w:t>
      </w:r>
      <w:r w:rsidR="001E3CB6" w:rsidRPr="00FF32FD">
        <w:rPr>
          <w:rFonts w:asciiTheme="minorHAnsi" w:hAnsiTheme="minorHAnsi" w:cstheme="minorHAnsi"/>
          <w:sz w:val="24"/>
          <w:szCs w:val="24"/>
          <w:u w:val="single"/>
          <w:lang w:val="es-UY"/>
        </w:rPr>
        <w:t>16</w:t>
      </w:r>
      <w:r w:rsidR="00C13EE4" w:rsidRPr="00FF32FD">
        <w:rPr>
          <w:rFonts w:asciiTheme="minorHAnsi" w:hAnsiTheme="minorHAnsi" w:cstheme="minorHAnsi"/>
          <w:sz w:val="24"/>
          <w:szCs w:val="24"/>
          <w:u w:val="single"/>
          <w:lang w:val="es-UY"/>
        </w:rPr>
        <w:t>:00</w:t>
      </w:r>
      <w:r w:rsidRPr="00FF32FD">
        <w:rPr>
          <w:rFonts w:asciiTheme="minorHAnsi" w:hAnsiTheme="minorHAnsi" w:cstheme="minorHAnsi"/>
          <w:sz w:val="24"/>
          <w:szCs w:val="24"/>
          <w:u w:val="single"/>
          <w:lang w:val="es-UY"/>
        </w:rPr>
        <w:t xml:space="preserve"> h</w:t>
      </w:r>
      <w:r w:rsidR="00C13EE4" w:rsidRPr="00FF32FD">
        <w:rPr>
          <w:rFonts w:asciiTheme="minorHAnsi" w:hAnsiTheme="minorHAnsi" w:cstheme="minorHAnsi"/>
          <w:sz w:val="24"/>
          <w:szCs w:val="24"/>
          <w:u w:val="single"/>
          <w:lang w:val="es-UY"/>
        </w:rPr>
        <w:t>ora</w:t>
      </w:r>
      <w:r w:rsidRPr="00FF32FD">
        <w:rPr>
          <w:rFonts w:asciiTheme="minorHAnsi" w:hAnsiTheme="minorHAnsi" w:cstheme="minorHAnsi"/>
          <w:sz w:val="24"/>
          <w:szCs w:val="24"/>
          <w:u w:val="single"/>
          <w:lang w:val="es-UY"/>
        </w:rPr>
        <w:t xml:space="preserve">s, y </w:t>
      </w:r>
      <w:r w:rsidR="002F5EA5" w:rsidRPr="00FF32FD">
        <w:rPr>
          <w:rFonts w:asciiTheme="minorHAnsi" w:hAnsiTheme="minorHAnsi" w:cstheme="minorHAnsi"/>
          <w:sz w:val="24"/>
          <w:szCs w:val="24"/>
          <w:u w:val="single"/>
          <w:lang w:val="es-UY"/>
        </w:rPr>
        <w:t>Sábado</w:t>
      </w:r>
      <w:r w:rsidRPr="00FF32FD">
        <w:rPr>
          <w:rFonts w:asciiTheme="minorHAnsi" w:hAnsiTheme="minorHAnsi" w:cstheme="minorHAnsi"/>
          <w:sz w:val="24"/>
          <w:szCs w:val="24"/>
          <w:u w:val="single"/>
          <w:lang w:val="es-UY"/>
        </w:rPr>
        <w:t xml:space="preserve"> de 08</w:t>
      </w:r>
      <w:r w:rsidR="00C13EE4" w:rsidRPr="00FF32FD">
        <w:rPr>
          <w:rFonts w:asciiTheme="minorHAnsi" w:hAnsiTheme="minorHAnsi" w:cstheme="minorHAnsi"/>
          <w:sz w:val="24"/>
          <w:szCs w:val="24"/>
          <w:u w:val="single"/>
          <w:lang w:val="es-UY"/>
        </w:rPr>
        <w:t>:00</w:t>
      </w:r>
      <w:r w:rsidRPr="00FF32FD">
        <w:rPr>
          <w:rFonts w:asciiTheme="minorHAnsi" w:hAnsiTheme="minorHAnsi" w:cstheme="minorHAnsi"/>
          <w:sz w:val="24"/>
          <w:szCs w:val="24"/>
          <w:u w:val="single"/>
          <w:lang w:val="es-UY"/>
        </w:rPr>
        <w:t xml:space="preserve"> a 1</w:t>
      </w:r>
      <w:r w:rsidR="001E3CB6" w:rsidRPr="00FF32FD">
        <w:rPr>
          <w:rFonts w:asciiTheme="minorHAnsi" w:hAnsiTheme="minorHAnsi" w:cstheme="minorHAnsi"/>
          <w:sz w:val="24"/>
          <w:szCs w:val="24"/>
          <w:u w:val="single"/>
          <w:lang w:val="es-UY"/>
        </w:rPr>
        <w:t>3</w:t>
      </w:r>
      <w:r w:rsidR="00C13EE4" w:rsidRPr="00FF32FD">
        <w:rPr>
          <w:rFonts w:asciiTheme="minorHAnsi" w:hAnsiTheme="minorHAnsi" w:cstheme="minorHAnsi"/>
          <w:sz w:val="24"/>
          <w:szCs w:val="24"/>
          <w:u w:val="single"/>
          <w:lang w:val="es-UY"/>
        </w:rPr>
        <w:t>:00</w:t>
      </w:r>
      <w:r w:rsidRPr="00FF32FD">
        <w:rPr>
          <w:rFonts w:asciiTheme="minorHAnsi" w:hAnsiTheme="minorHAnsi" w:cstheme="minorHAnsi"/>
          <w:sz w:val="24"/>
          <w:szCs w:val="24"/>
          <w:u w:val="single"/>
          <w:lang w:val="es-UY"/>
        </w:rPr>
        <w:t xml:space="preserve"> h</w:t>
      </w:r>
      <w:r w:rsidR="00C13EE4" w:rsidRPr="00FF32FD">
        <w:rPr>
          <w:rFonts w:asciiTheme="minorHAnsi" w:hAnsiTheme="minorHAnsi" w:cstheme="minorHAnsi"/>
          <w:sz w:val="24"/>
          <w:szCs w:val="24"/>
          <w:u w:val="single"/>
          <w:lang w:val="es-UY"/>
        </w:rPr>
        <w:t>oras</w:t>
      </w:r>
      <w:r w:rsidR="001E3CB6" w:rsidRPr="00FF32FD">
        <w:rPr>
          <w:rFonts w:asciiTheme="minorHAnsi" w:hAnsiTheme="minorHAnsi" w:cstheme="minorHAnsi"/>
          <w:sz w:val="24"/>
          <w:szCs w:val="24"/>
          <w:lang w:val="es-UY"/>
        </w:rPr>
        <w:t xml:space="preserve">, totalizando 40 horas </w:t>
      </w:r>
      <w:r w:rsidR="002F5EA5" w:rsidRPr="00FF32FD">
        <w:rPr>
          <w:rFonts w:asciiTheme="minorHAnsi" w:hAnsiTheme="minorHAnsi" w:cstheme="minorHAnsi"/>
          <w:sz w:val="24"/>
          <w:szCs w:val="24"/>
          <w:lang w:val="es-UY"/>
        </w:rPr>
        <w:t>semanales</w:t>
      </w:r>
      <w:r w:rsidR="001E3CB6" w:rsidRPr="00FF32FD">
        <w:rPr>
          <w:rFonts w:asciiTheme="minorHAnsi" w:hAnsiTheme="minorHAnsi" w:cstheme="minorHAnsi"/>
          <w:sz w:val="24"/>
          <w:szCs w:val="24"/>
          <w:lang w:val="es-UY"/>
        </w:rPr>
        <w:t xml:space="preserve"> por técnico.</w:t>
      </w:r>
    </w:p>
    <w:p w:rsidR="00A0632F" w:rsidRPr="00FF32FD" w:rsidRDefault="00A0632F" w:rsidP="00131205">
      <w:pPr>
        <w:pStyle w:val="Sangranormal"/>
        <w:numPr>
          <w:ilvl w:val="1"/>
          <w:numId w:val="10"/>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Se deberá asegurar el funcionamiento del 100% de los sistemas instalados</w:t>
      </w:r>
      <w:r w:rsidR="00BE3129" w:rsidRPr="00FF32FD">
        <w:rPr>
          <w:rFonts w:asciiTheme="minorHAnsi" w:hAnsiTheme="minorHAnsi" w:cstheme="minorHAnsi"/>
          <w:sz w:val="24"/>
          <w:szCs w:val="24"/>
          <w:lang w:val="es-UY"/>
        </w:rPr>
        <w:t xml:space="preserve"> con un servicio técnico capacitado</w:t>
      </w:r>
      <w:r w:rsidRPr="00FF32FD">
        <w:rPr>
          <w:rFonts w:asciiTheme="minorHAnsi" w:hAnsiTheme="minorHAnsi" w:cstheme="minorHAnsi"/>
          <w:sz w:val="24"/>
          <w:szCs w:val="24"/>
          <w:lang w:val="es-UY"/>
        </w:rPr>
        <w:t xml:space="preserve">. </w:t>
      </w:r>
    </w:p>
    <w:p w:rsidR="00400709" w:rsidRPr="00FF32FD" w:rsidRDefault="00400709" w:rsidP="00131205">
      <w:pPr>
        <w:pStyle w:val="Sangranormal"/>
        <w:numPr>
          <w:ilvl w:val="1"/>
          <w:numId w:val="10"/>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En </w:t>
      </w:r>
      <w:r w:rsidR="002F5EA5" w:rsidRPr="00FF32FD">
        <w:rPr>
          <w:rFonts w:asciiTheme="minorHAnsi" w:hAnsiTheme="minorHAnsi" w:cstheme="minorHAnsi"/>
          <w:sz w:val="24"/>
          <w:szCs w:val="24"/>
          <w:lang w:val="es-UY"/>
        </w:rPr>
        <w:t>Días</w:t>
      </w:r>
      <w:r w:rsidRPr="00FF32FD">
        <w:rPr>
          <w:rFonts w:asciiTheme="minorHAnsi" w:hAnsiTheme="minorHAnsi" w:cstheme="minorHAnsi"/>
          <w:sz w:val="24"/>
          <w:szCs w:val="24"/>
          <w:lang w:val="es-UY"/>
        </w:rPr>
        <w:t xml:space="preserve"> y Horarios LECTIVOS, se </w:t>
      </w:r>
      <w:r w:rsidR="002F5EA5" w:rsidRPr="00FF32FD">
        <w:rPr>
          <w:rFonts w:asciiTheme="minorHAnsi" w:hAnsiTheme="minorHAnsi" w:cstheme="minorHAnsi"/>
          <w:sz w:val="24"/>
          <w:szCs w:val="24"/>
          <w:lang w:val="es-UY"/>
        </w:rPr>
        <w:t>deberá</w:t>
      </w:r>
      <w:r w:rsidRPr="00FF32FD">
        <w:rPr>
          <w:rFonts w:asciiTheme="minorHAnsi" w:hAnsiTheme="minorHAnsi" w:cstheme="minorHAnsi"/>
          <w:sz w:val="24"/>
          <w:szCs w:val="24"/>
          <w:lang w:val="es-UY"/>
        </w:rPr>
        <w:t xml:space="preserve"> dar aviso al responsable del Centro Educativo previo a la visita para asegurar que se encuentre abierto.</w:t>
      </w:r>
    </w:p>
    <w:p w:rsidR="00400709" w:rsidRPr="00FF32FD" w:rsidRDefault="00400709" w:rsidP="00131205">
      <w:pPr>
        <w:pStyle w:val="Sangranormal"/>
        <w:numPr>
          <w:ilvl w:val="1"/>
          <w:numId w:val="10"/>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En </w:t>
      </w:r>
      <w:r w:rsidR="002F5EA5" w:rsidRPr="00FF32FD">
        <w:rPr>
          <w:rFonts w:asciiTheme="minorHAnsi" w:hAnsiTheme="minorHAnsi" w:cstheme="minorHAnsi"/>
          <w:sz w:val="24"/>
          <w:szCs w:val="24"/>
          <w:lang w:val="es-UY"/>
        </w:rPr>
        <w:t>Días</w:t>
      </w:r>
      <w:r w:rsidRPr="00FF32FD">
        <w:rPr>
          <w:rFonts w:asciiTheme="minorHAnsi" w:hAnsiTheme="minorHAnsi" w:cstheme="minorHAnsi"/>
          <w:sz w:val="24"/>
          <w:szCs w:val="24"/>
          <w:lang w:val="es-UY"/>
        </w:rPr>
        <w:t xml:space="preserve"> y Horarios NO LECTIVOS, se deberá contar con el apoyo del móvil de la zona </w:t>
      </w:r>
      <w:r w:rsidR="002F5EA5" w:rsidRPr="00FF32FD">
        <w:rPr>
          <w:rFonts w:asciiTheme="minorHAnsi" w:hAnsiTheme="minorHAnsi" w:cstheme="minorHAnsi"/>
          <w:sz w:val="24"/>
          <w:szCs w:val="24"/>
          <w:lang w:val="es-UY"/>
        </w:rPr>
        <w:t>para</w:t>
      </w:r>
      <w:r w:rsidRPr="00FF32FD">
        <w:rPr>
          <w:rFonts w:asciiTheme="minorHAnsi" w:hAnsiTheme="minorHAnsi" w:cstheme="minorHAnsi"/>
          <w:sz w:val="24"/>
          <w:szCs w:val="24"/>
          <w:lang w:val="es-UY"/>
        </w:rPr>
        <w:t xml:space="preserve"> la apertura del Centro Educativo.</w:t>
      </w:r>
    </w:p>
    <w:p w:rsidR="00272196" w:rsidRPr="00FF32FD" w:rsidRDefault="002F5EA5" w:rsidP="00131205">
      <w:pPr>
        <w:pStyle w:val="Sangranormal"/>
        <w:numPr>
          <w:ilvl w:val="1"/>
          <w:numId w:val="10"/>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Deberán</w:t>
      </w:r>
      <w:r w:rsidR="00272196" w:rsidRPr="00FF32FD">
        <w:rPr>
          <w:rFonts w:asciiTheme="minorHAnsi" w:hAnsiTheme="minorHAnsi" w:cstheme="minorHAnsi"/>
          <w:sz w:val="24"/>
          <w:szCs w:val="24"/>
          <w:lang w:val="es-UY"/>
        </w:rPr>
        <w:t xml:space="preserve"> garantizar un </w:t>
      </w:r>
      <w:r w:rsidR="00272196" w:rsidRPr="00FF32FD">
        <w:rPr>
          <w:rFonts w:asciiTheme="minorHAnsi" w:hAnsiTheme="minorHAnsi" w:cstheme="minorHAnsi"/>
          <w:sz w:val="24"/>
          <w:szCs w:val="24"/>
          <w:u w:val="single"/>
          <w:lang w:val="es-UY"/>
        </w:rPr>
        <w:t>mantenimiento preventivo trimestral (Cada 3 meses)</w:t>
      </w:r>
      <w:r w:rsidR="00272196" w:rsidRPr="00FF32FD">
        <w:rPr>
          <w:rFonts w:asciiTheme="minorHAnsi" w:hAnsiTheme="minorHAnsi" w:cstheme="minorHAnsi"/>
          <w:sz w:val="24"/>
          <w:szCs w:val="24"/>
          <w:lang w:val="es-UY"/>
        </w:rPr>
        <w:t xml:space="preserve"> </w:t>
      </w:r>
      <w:r w:rsidR="001E3CB6" w:rsidRPr="00FF32FD">
        <w:rPr>
          <w:rFonts w:asciiTheme="minorHAnsi" w:hAnsiTheme="minorHAnsi" w:cstheme="minorHAnsi"/>
          <w:sz w:val="24"/>
          <w:szCs w:val="24"/>
          <w:lang w:val="es-UY"/>
        </w:rPr>
        <w:t xml:space="preserve">por cada Centro Educativo </w:t>
      </w:r>
      <w:r w:rsidR="00272196" w:rsidRPr="00FF32FD">
        <w:rPr>
          <w:rFonts w:asciiTheme="minorHAnsi" w:hAnsiTheme="minorHAnsi" w:cstheme="minorHAnsi"/>
          <w:sz w:val="24"/>
          <w:szCs w:val="24"/>
          <w:lang w:val="es-UY"/>
        </w:rPr>
        <w:t>y mantenimiento correctivo</w:t>
      </w:r>
      <w:r w:rsidR="001E3CB6" w:rsidRPr="00FF32FD">
        <w:rPr>
          <w:rFonts w:asciiTheme="minorHAnsi" w:hAnsiTheme="minorHAnsi" w:cstheme="minorHAnsi"/>
          <w:sz w:val="24"/>
          <w:szCs w:val="24"/>
          <w:lang w:val="es-UY"/>
        </w:rPr>
        <w:t xml:space="preserve"> a demanda</w:t>
      </w:r>
      <w:r w:rsidR="00272196" w:rsidRPr="00FF32FD">
        <w:rPr>
          <w:rFonts w:asciiTheme="minorHAnsi" w:hAnsiTheme="minorHAnsi" w:cstheme="minorHAnsi"/>
          <w:sz w:val="24"/>
          <w:szCs w:val="24"/>
          <w:lang w:val="es-UY"/>
        </w:rPr>
        <w:t xml:space="preserve"> sin </w:t>
      </w:r>
      <w:r w:rsidRPr="00FF32FD">
        <w:rPr>
          <w:rFonts w:asciiTheme="minorHAnsi" w:hAnsiTheme="minorHAnsi" w:cstheme="minorHAnsi"/>
          <w:sz w:val="24"/>
          <w:szCs w:val="24"/>
          <w:lang w:val="es-UY"/>
        </w:rPr>
        <w:t>límites</w:t>
      </w:r>
      <w:r w:rsidR="00272196" w:rsidRPr="00FF32FD">
        <w:rPr>
          <w:rFonts w:asciiTheme="minorHAnsi" w:hAnsiTheme="minorHAnsi" w:cstheme="minorHAnsi"/>
          <w:sz w:val="24"/>
          <w:szCs w:val="24"/>
          <w:lang w:val="es-UY"/>
        </w:rPr>
        <w:t>.</w:t>
      </w:r>
    </w:p>
    <w:p w:rsidR="00272196" w:rsidRPr="00FF32FD" w:rsidRDefault="002F5EA5" w:rsidP="00131205">
      <w:pPr>
        <w:pStyle w:val="Sangranormal"/>
        <w:numPr>
          <w:ilvl w:val="1"/>
          <w:numId w:val="10"/>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Deberán</w:t>
      </w:r>
      <w:r w:rsidR="00272196" w:rsidRPr="00FF32FD">
        <w:rPr>
          <w:rFonts w:asciiTheme="minorHAnsi" w:hAnsiTheme="minorHAnsi" w:cstheme="minorHAnsi"/>
          <w:sz w:val="24"/>
          <w:szCs w:val="24"/>
          <w:lang w:val="es-UY"/>
        </w:rPr>
        <w:t xml:space="preserve"> realizar remito de mantenimiento preventivo firmado o sellado</w:t>
      </w:r>
      <w:r w:rsidR="00EB442B" w:rsidRPr="00FF32FD">
        <w:rPr>
          <w:rFonts w:asciiTheme="minorHAnsi" w:hAnsiTheme="minorHAnsi" w:cstheme="minorHAnsi"/>
          <w:sz w:val="24"/>
          <w:szCs w:val="24"/>
          <w:lang w:val="es-UY"/>
        </w:rPr>
        <w:t xml:space="preserve">, enviado a mes vencido, en formato digital al </w:t>
      </w:r>
      <w:r w:rsidR="0049422C" w:rsidRPr="00FF32FD">
        <w:rPr>
          <w:rFonts w:asciiTheme="minorHAnsi" w:hAnsiTheme="minorHAnsi" w:cstheme="minorHAnsi"/>
          <w:sz w:val="24"/>
          <w:szCs w:val="24"/>
          <w:lang w:val="es-UY"/>
        </w:rPr>
        <w:t>Área</w:t>
      </w:r>
      <w:r w:rsidR="00EB442B" w:rsidRPr="00FF32FD">
        <w:rPr>
          <w:rFonts w:asciiTheme="minorHAnsi" w:hAnsiTheme="minorHAnsi" w:cstheme="minorHAnsi"/>
          <w:sz w:val="24"/>
          <w:szCs w:val="24"/>
          <w:lang w:val="es-UY"/>
        </w:rPr>
        <w:t xml:space="preserve"> de </w:t>
      </w:r>
      <w:r w:rsidR="00C1238E" w:rsidRPr="00FF32FD">
        <w:rPr>
          <w:rFonts w:asciiTheme="minorHAnsi" w:hAnsiTheme="minorHAnsi" w:cstheme="minorHAnsi"/>
          <w:sz w:val="24"/>
          <w:szCs w:val="24"/>
          <w:lang w:val="es-UY"/>
        </w:rPr>
        <w:t>Seguridad</w:t>
      </w:r>
      <w:r w:rsidR="00EB442B" w:rsidRPr="00FF32FD">
        <w:rPr>
          <w:rFonts w:asciiTheme="minorHAnsi" w:hAnsiTheme="minorHAnsi" w:cstheme="minorHAnsi"/>
          <w:sz w:val="24"/>
          <w:szCs w:val="24"/>
          <w:lang w:val="es-UY"/>
        </w:rPr>
        <w:t xml:space="preserve"> de ANEP o cuando sea solicitado por la </w:t>
      </w:r>
      <w:r w:rsidR="00C1238E" w:rsidRPr="00FF32FD">
        <w:rPr>
          <w:rFonts w:asciiTheme="minorHAnsi" w:hAnsiTheme="minorHAnsi" w:cstheme="minorHAnsi"/>
          <w:sz w:val="24"/>
          <w:szCs w:val="24"/>
          <w:lang w:val="es-UY"/>
        </w:rPr>
        <w:t>Administración</w:t>
      </w:r>
      <w:r w:rsidR="00272196" w:rsidRPr="00FF32FD">
        <w:rPr>
          <w:rFonts w:asciiTheme="minorHAnsi" w:hAnsiTheme="minorHAnsi" w:cstheme="minorHAnsi"/>
          <w:sz w:val="24"/>
          <w:szCs w:val="24"/>
          <w:lang w:val="es-UY"/>
        </w:rPr>
        <w:t>.</w:t>
      </w:r>
    </w:p>
    <w:p w:rsidR="00400709" w:rsidRPr="00FF32FD" w:rsidRDefault="001E3CB6" w:rsidP="00131205">
      <w:pPr>
        <w:pStyle w:val="Sangranormal"/>
        <w:numPr>
          <w:ilvl w:val="1"/>
          <w:numId w:val="10"/>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Si el Centro de Control pierde cobertura parcial por </w:t>
      </w:r>
      <w:r w:rsidR="002F5EA5" w:rsidRPr="00FF32FD">
        <w:rPr>
          <w:rFonts w:asciiTheme="minorHAnsi" w:hAnsiTheme="minorHAnsi" w:cstheme="minorHAnsi"/>
          <w:sz w:val="24"/>
          <w:szCs w:val="24"/>
          <w:lang w:val="es-UY"/>
        </w:rPr>
        <w:t>avería</w:t>
      </w:r>
      <w:r w:rsidRPr="00FF32FD">
        <w:rPr>
          <w:rFonts w:asciiTheme="minorHAnsi" w:hAnsiTheme="minorHAnsi" w:cstheme="minorHAnsi"/>
          <w:sz w:val="24"/>
          <w:szCs w:val="24"/>
          <w:lang w:val="es-UY"/>
        </w:rPr>
        <w:t xml:space="preserve"> de la Unidad de </w:t>
      </w:r>
      <w:r w:rsidR="002F5EA5" w:rsidRPr="00FF32FD">
        <w:rPr>
          <w:rFonts w:asciiTheme="minorHAnsi" w:hAnsiTheme="minorHAnsi" w:cstheme="minorHAnsi"/>
          <w:sz w:val="24"/>
          <w:szCs w:val="24"/>
          <w:lang w:val="es-UY"/>
        </w:rPr>
        <w:t>Trasmisión</w:t>
      </w:r>
      <w:r w:rsidRPr="00FF32FD">
        <w:rPr>
          <w:rFonts w:asciiTheme="minorHAnsi" w:hAnsiTheme="minorHAnsi" w:cstheme="minorHAnsi"/>
          <w:sz w:val="24"/>
          <w:szCs w:val="24"/>
          <w:lang w:val="es-UY"/>
        </w:rPr>
        <w:t xml:space="preserve"> de Imágenes o por Conectividad, la reparación o sustitución deberá realizarse dentro de las 24 horas de detectado, si la </w:t>
      </w:r>
      <w:r w:rsidR="002F5EA5" w:rsidRPr="00FF32FD">
        <w:rPr>
          <w:rFonts w:asciiTheme="minorHAnsi" w:hAnsiTheme="minorHAnsi" w:cstheme="minorHAnsi"/>
          <w:sz w:val="24"/>
          <w:szCs w:val="24"/>
          <w:lang w:val="es-UY"/>
        </w:rPr>
        <w:t>avería</w:t>
      </w:r>
      <w:r w:rsidRPr="00FF32FD">
        <w:rPr>
          <w:rFonts w:asciiTheme="minorHAnsi" w:hAnsiTheme="minorHAnsi" w:cstheme="minorHAnsi"/>
          <w:sz w:val="24"/>
          <w:szCs w:val="24"/>
          <w:lang w:val="es-UY"/>
        </w:rPr>
        <w:t xml:space="preserve"> es de una cámara, la sustitución deberá hacerse dentro de las siguientes 48 h</w:t>
      </w:r>
      <w:r w:rsidR="00C13EE4" w:rsidRPr="00FF32FD">
        <w:rPr>
          <w:rFonts w:asciiTheme="minorHAnsi" w:hAnsiTheme="minorHAnsi" w:cstheme="minorHAnsi"/>
          <w:sz w:val="24"/>
          <w:szCs w:val="24"/>
          <w:lang w:val="es-UY"/>
        </w:rPr>
        <w:t>oras</w:t>
      </w:r>
      <w:r w:rsidRPr="00FF32FD">
        <w:rPr>
          <w:rFonts w:asciiTheme="minorHAnsi" w:hAnsiTheme="minorHAnsi" w:cstheme="minorHAnsi"/>
          <w:sz w:val="24"/>
          <w:szCs w:val="24"/>
          <w:lang w:val="es-UY"/>
        </w:rPr>
        <w:t>.</w:t>
      </w:r>
    </w:p>
    <w:p w:rsidR="00E14D80" w:rsidRPr="00FF32FD" w:rsidRDefault="00E14D80" w:rsidP="00131205">
      <w:pPr>
        <w:pStyle w:val="Sangranormal"/>
        <w:numPr>
          <w:ilvl w:val="1"/>
          <w:numId w:val="10"/>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Será parte del suministro, el mantenimiento preventivo y correctivo de las instalaciones, incluidas las actualizaciones de </w:t>
      </w:r>
      <w:r w:rsidR="006314CA" w:rsidRPr="00E15FA4">
        <w:rPr>
          <w:rFonts w:asciiTheme="minorHAnsi" w:hAnsiTheme="minorHAnsi" w:cstheme="minorHAnsi"/>
          <w:sz w:val="24"/>
          <w:szCs w:val="24"/>
          <w:lang w:val="es-UY"/>
        </w:rPr>
        <w:t>Software de control y visualización del sistema de video vigilancia</w:t>
      </w:r>
      <w:r w:rsidR="00E15FA4">
        <w:rPr>
          <w:rFonts w:asciiTheme="minorHAnsi" w:hAnsiTheme="minorHAnsi" w:cstheme="minorHAnsi"/>
          <w:sz w:val="24"/>
          <w:szCs w:val="24"/>
          <w:lang w:val="es-UY"/>
        </w:rPr>
        <w:t>, durante todo el perí</w:t>
      </w:r>
      <w:r w:rsidRPr="00FF32FD">
        <w:rPr>
          <w:rFonts w:asciiTheme="minorHAnsi" w:hAnsiTheme="minorHAnsi" w:cstheme="minorHAnsi"/>
          <w:sz w:val="24"/>
          <w:szCs w:val="24"/>
          <w:lang w:val="es-UY"/>
        </w:rPr>
        <w:t xml:space="preserve">odo de </w:t>
      </w:r>
      <w:r w:rsidR="000D2288" w:rsidRPr="00FF32FD">
        <w:rPr>
          <w:rFonts w:asciiTheme="minorHAnsi" w:hAnsiTheme="minorHAnsi" w:cstheme="minorHAnsi"/>
          <w:sz w:val="24"/>
          <w:szCs w:val="24"/>
          <w:lang w:val="es-UY"/>
        </w:rPr>
        <w:t>contratación</w:t>
      </w:r>
      <w:r w:rsidRPr="00FF32FD">
        <w:rPr>
          <w:rFonts w:asciiTheme="minorHAnsi" w:hAnsiTheme="minorHAnsi" w:cstheme="minorHAnsi"/>
          <w:sz w:val="24"/>
          <w:szCs w:val="24"/>
          <w:lang w:val="es-UY"/>
        </w:rPr>
        <w:t>.</w:t>
      </w:r>
    </w:p>
    <w:p w:rsidR="00400709" w:rsidRPr="00FF32FD" w:rsidRDefault="00400709" w:rsidP="00400709">
      <w:pPr>
        <w:pStyle w:val="Sangranormal"/>
        <w:numPr>
          <w:ilvl w:val="0"/>
          <w:numId w:val="1"/>
        </w:numPr>
        <w:spacing w:line="276" w:lineRule="auto"/>
        <w:jc w:val="both"/>
        <w:rPr>
          <w:rFonts w:asciiTheme="minorHAnsi" w:hAnsiTheme="minorHAnsi" w:cstheme="minorHAnsi"/>
          <w:b/>
          <w:bCs/>
          <w:caps/>
          <w:sz w:val="24"/>
          <w:szCs w:val="24"/>
          <w:lang w:val="es-UY"/>
        </w:rPr>
      </w:pPr>
      <w:bookmarkStart w:id="24" w:name="OLE_LINK56"/>
      <w:r w:rsidRPr="00FF32FD">
        <w:rPr>
          <w:rFonts w:asciiTheme="minorHAnsi" w:hAnsiTheme="minorHAnsi" w:cstheme="minorHAnsi"/>
          <w:b/>
          <w:bCs/>
          <w:caps/>
          <w:sz w:val="24"/>
          <w:szCs w:val="24"/>
          <w:lang w:val="es-UY"/>
        </w:rPr>
        <w:t>propuesta de mejora</w:t>
      </w:r>
      <w:r w:rsidR="0095649E" w:rsidRPr="00FF32FD">
        <w:rPr>
          <w:rFonts w:asciiTheme="minorHAnsi" w:hAnsiTheme="minorHAnsi" w:cstheme="minorHAnsi"/>
          <w:b/>
          <w:bCs/>
          <w:caps/>
          <w:sz w:val="24"/>
          <w:szCs w:val="24"/>
          <w:lang w:val="es-UY"/>
        </w:rPr>
        <w:t xml:space="preserve"> de sistemas</w:t>
      </w:r>
      <w:r w:rsidR="00BE3129" w:rsidRPr="00FF32FD">
        <w:rPr>
          <w:rFonts w:asciiTheme="minorHAnsi" w:hAnsiTheme="minorHAnsi" w:cstheme="minorHAnsi"/>
          <w:b/>
          <w:bCs/>
          <w:caps/>
          <w:sz w:val="24"/>
          <w:szCs w:val="24"/>
          <w:lang w:val="es-UY"/>
        </w:rPr>
        <w:t xml:space="preserve"> de alarmas</w:t>
      </w:r>
    </w:p>
    <w:bookmarkEnd w:id="24"/>
    <w:p w:rsidR="00400709" w:rsidRPr="00FF32FD" w:rsidRDefault="00BE3129" w:rsidP="00131205">
      <w:pPr>
        <w:pStyle w:val="Sangranormal"/>
        <w:numPr>
          <w:ilvl w:val="1"/>
          <w:numId w:val="10"/>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Según</w:t>
      </w:r>
      <w:r w:rsidRPr="00FF32FD">
        <w:rPr>
          <w:rFonts w:asciiTheme="minorHAnsi" w:hAnsiTheme="minorHAnsi" w:cstheme="minorHAnsi"/>
          <w:bCs/>
          <w:sz w:val="24"/>
          <w:szCs w:val="24"/>
          <w:lang w:val="es-UY"/>
        </w:rPr>
        <w:t xml:space="preserve"> el relevamiento </w:t>
      </w:r>
      <w:r w:rsidR="007F00B7" w:rsidRPr="00FF32FD">
        <w:rPr>
          <w:rFonts w:asciiTheme="minorHAnsi" w:hAnsiTheme="minorHAnsi" w:cstheme="minorHAnsi"/>
          <w:bCs/>
          <w:sz w:val="24"/>
          <w:szCs w:val="24"/>
          <w:lang w:val="es-UY"/>
        </w:rPr>
        <w:t>del sistema de alarma</w:t>
      </w:r>
      <w:r w:rsidR="00EB442B" w:rsidRPr="00FF32FD">
        <w:rPr>
          <w:rFonts w:asciiTheme="minorHAnsi" w:hAnsiTheme="minorHAnsi" w:cstheme="minorHAnsi"/>
          <w:bCs/>
          <w:sz w:val="24"/>
          <w:szCs w:val="24"/>
          <w:lang w:val="es-UY"/>
        </w:rPr>
        <w:t xml:space="preserve"> al momento de la toma de posesión</w:t>
      </w:r>
      <w:r w:rsidR="007F00B7" w:rsidRPr="00FF32FD">
        <w:rPr>
          <w:rFonts w:asciiTheme="minorHAnsi" w:hAnsiTheme="minorHAnsi" w:cstheme="minorHAnsi"/>
          <w:bCs/>
          <w:sz w:val="24"/>
          <w:szCs w:val="24"/>
          <w:lang w:val="es-UY"/>
        </w:rPr>
        <w:t xml:space="preserve">, </w:t>
      </w:r>
      <w:r w:rsidR="00031E3E" w:rsidRPr="00FF32FD">
        <w:rPr>
          <w:rFonts w:asciiTheme="minorHAnsi" w:hAnsiTheme="minorHAnsi" w:cstheme="minorHAnsi"/>
          <w:bCs/>
          <w:sz w:val="24"/>
          <w:szCs w:val="24"/>
          <w:lang w:val="es-UY"/>
        </w:rPr>
        <w:t>deberán</w:t>
      </w:r>
      <w:r w:rsidRPr="00FF32FD">
        <w:rPr>
          <w:rFonts w:asciiTheme="minorHAnsi" w:hAnsiTheme="minorHAnsi" w:cstheme="minorHAnsi"/>
          <w:bCs/>
          <w:sz w:val="24"/>
          <w:szCs w:val="24"/>
          <w:lang w:val="es-UY"/>
        </w:rPr>
        <w:t xml:space="preserve"> e</w:t>
      </w:r>
      <w:r w:rsidR="00400709" w:rsidRPr="00FF32FD">
        <w:rPr>
          <w:rFonts w:asciiTheme="minorHAnsi" w:hAnsiTheme="minorHAnsi" w:cstheme="minorHAnsi"/>
          <w:sz w:val="24"/>
          <w:szCs w:val="24"/>
          <w:lang w:val="es-UY"/>
        </w:rPr>
        <w:t>nviar un informe de las necesidades de mejora y/o ampliación o cambio de tecnología de sistema de alarma al Área de Seguridad de ANEP indicando a que Centro Educativo pertenece.</w:t>
      </w:r>
    </w:p>
    <w:p w:rsidR="00400709" w:rsidRPr="00FF32FD" w:rsidRDefault="00400709" w:rsidP="00131205">
      <w:pPr>
        <w:pStyle w:val="Sangranormal"/>
        <w:numPr>
          <w:ilvl w:val="1"/>
          <w:numId w:val="10"/>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El </w:t>
      </w:r>
      <w:r w:rsidR="00E15FA4">
        <w:rPr>
          <w:rFonts w:asciiTheme="minorHAnsi" w:hAnsiTheme="minorHAnsi" w:cstheme="minorHAnsi"/>
          <w:sz w:val="24"/>
          <w:szCs w:val="24"/>
          <w:lang w:val="es-UY"/>
        </w:rPr>
        <w:t>Área de Seguridad solicitará</w:t>
      </w:r>
      <w:r w:rsidRPr="00FF32FD">
        <w:rPr>
          <w:rFonts w:asciiTheme="minorHAnsi" w:hAnsiTheme="minorHAnsi" w:cstheme="minorHAnsi"/>
          <w:sz w:val="24"/>
          <w:szCs w:val="24"/>
          <w:lang w:val="es-UY"/>
        </w:rPr>
        <w:t xml:space="preserve"> a la empresa adjudicada, luego de efectuar un análisis, de una cotización en formato venta, con descripción de ubicación de los elementos a instalarse y plazo de ejecución de la instalación con mano de obra incluida teniendo en cuenta los elementos cotizados según se detalla en </w:t>
      </w:r>
      <w:r w:rsidR="00EB442B" w:rsidRPr="00FF32FD">
        <w:rPr>
          <w:rFonts w:asciiTheme="minorHAnsi" w:hAnsiTheme="minorHAnsi" w:cstheme="minorHAnsi"/>
          <w:sz w:val="24"/>
          <w:szCs w:val="24"/>
          <w:lang w:val="es-UY"/>
        </w:rPr>
        <w:t>Art. 1</w:t>
      </w:r>
      <w:r w:rsidR="00131205" w:rsidRPr="00FF32FD">
        <w:rPr>
          <w:rFonts w:asciiTheme="minorHAnsi" w:hAnsiTheme="minorHAnsi" w:cstheme="minorHAnsi"/>
          <w:sz w:val="24"/>
          <w:szCs w:val="24"/>
          <w:lang w:val="es-UY"/>
        </w:rPr>
        <w:t>7.</w:t>
      </w:r>
      <w:r w:rsidR="006C3059" w:rsidRPr="00FF32FD">
        <w:rPr>
          <w:rFonts w:asciiTheme="minorHAnsi" w:hAnsiTheme="minorHAnsi" w:cstheme="minorHAnsi"/>
          <w:sz w:val="24"/>
          <w:szCs w:val="24"/>
          <w:lang w:val="es-UY"/>
        </w:rPr>
        <w:t>3.3</w:t>
      </w:r>
    </w:p>
    <w:p w:rsidR="00400709" w:rsidRPr="00FF32FD" w:rsidRDefault="00400709" w:rsidP="00131205">
      <w:pPr>
        <w:pStyle w:val="Sangranormal"/>
        <w:numPr>
          <w:ilvl w:val="1"/>
          <w:numId w:val="10"/>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NO se podrá cotizar o instalar elementos que no estén incluido en ese listado del </w:t>
      </w:r>
      <w:r w:rsidR="00A14A16" w:rsidRPr="00FF32FD">
        <w:rPr>
          <w:rFonts w:asciiTheme="minorHAnsi" w:hAnsiTheme="minorHAnsi" w:cstheme="minorHAnsi"/>
          <w:sz w:val="24"/>
          <w:szCs w:val="24"/>
          <w:lang w:val="es-UY"/>
        </w:rPr>
        <w:t xml:space="preserve">Art. </w:t>
      </w:r>
      <w:r w:rsidR="00131205" w:rsidRPr="00FF32FD">
        <w:rPr>
          <w:rFonts w:asciiTheme="minorHAnsi" w:hAnsiTheme="minorHAnsi" w:cstheme="minorHAnsi"/>
          <w:sz w:val="24"/>
          <w:szCs w:val="24"/>
          <w:lang w:val="es-UY"/>
        </w:rPr>
        <w:t>17.</w:t>
      </w:r>
      <w:r w:rsidR="006C3059" w:rsidRPr="00FF32FD">
        <w:rPr>
          <w:rFonts w:asciiTheme="minorHAnsi" w:hAnsiTheme="minorHAnsi" w:cstheme="minorHAnsi"/>
          <w:sz w:val="24"/>
          <w:szCs w:val="24"/>
          <w:lang w:val="es-UY"/>
        </w:rPr>
        <w:t>3.3</w:t>
      </w:r>
    </w:p>
    <w:p w:rsidR="00696B83" w:rsidRPr="00FF32FD" w:rsidRDefault="00696B83" w:rsidP="00131205">
      <w:pPr>
        <w:pStyle w:val="Sangranormal"/>
        <w:numPr>
          <w:ilvl w:val="1"/>
          <w:numId w:val="10"/>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Las cotizaciones serán enviadas por mail al </w:t>
      </w:r>
      <w:r w:rsidR="0049422C" w:rsidRPr="00FF32FD">
        <w:rPr>
          <w:rFonts w:asciiTheme="minorHAnsi" w:hAnsiTheme="minorHAnsi" w:cstheme="minorHAnsi"/>
          <w:sz w:val="24"/>
          <w:szCs w:val="24"/>
          <w:lang w:val="es-UY"/>
        </w:rPr>
        <w:t>Área</w:t>
      </w:r>
      <w:r w:rsidRPr="00FF32FD">
        <w:rPr>
          <w:rFonts w:asciiTheme="minorHAnsi" w:hAnsiTheme="minorHAnsi" w:cstheme="minorHAnsi"/>
          <w:sz w:val="24"/>
          <w:szCs w:val="24"/>
          <w:lang w:val="es-UY"/>
        </w:rPr>
        <w:t xml:space="preserve"> de Seguridad de ANEP, en formato electrónico, hoja membretada, con nombre del centro educativo, fecha, plazo de ejecución, detalle de lo cotizado y lugar de </w:t>
      </w:r>
      <w:r w:rsidR="00C1238E" w:rsidRPr="00FF32FD">
        <w:rPr>
          <w:rFonts w:asciiTheme="minorHAnsi" w:hAnsiTheme="minorHAnsi" w:cstheme="minorHAnsi"/>
          <w:sz w:val="24"/>
          <w:szCs w:val="24"/>
          <w:lang w:val="es-UY"/>
        </w:rPr>
        <w:t>instalación</w:t>
      </w:r>
      <w:r w:rsidRPr="00FF32FD">
        <w:rPr>
          <w:rFonts w:asciiTheme="minorHAnsi" w:hAnsiTheme="minorHAnsi" w:cstheme="minorHAnsi"/>
          <w:sz w:val="24"/>
          <w:szCs w:val="24"/>
          <w:lang w:val="es-UY"/>
        </w:rPr>
        <w:t>.</w:t>
      </w:r>
    </w:p>
    <w:p w:rsidR="00400709" w:rsidRPr="00FF32FD" w:rsidRDefault="00400709" w:rsidP="00131205">
      <w:pPr>
        <w:pStyle w:val="Sangranormal"/>
        <w:numPr>
          <w:ilvl w:val="1"/>
          <w:numId w:val="10"/>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Las instalaciones se podrán ejecutar previa coordinación, aprobación de la propuesta económica.</w:t>
      </w:r>
    </w:p>
    <w:p w:rsidR="00400709" w:rsidRPr="00FF32FD" w:rsidRDefault="00400709" w:rsidP="00131205">
      <w:pPr>
        <w:pStyle w:val="Sangranormal"/>
        <w:numPr>
          <w:ilvl w:val="1"/>
          <w:numId w:val="10"/>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El plazo de ejecución de los trabajos asignados, no podrá superar los </w:t>
      </w:r>
      <w:r w:rsidR="00BE3129" w:rsidRPr="00FF32FD">
        <w:rPr>
          <w:rFonts w:asciiTheme="minorHAnsi" w:hAnsiTheme="minorHAnsi" w:cstheme="minorHAnsi"/>
          <w:sz w:val="24"/>
          <w:szCs w:val="24"/>
          <w:lang w:val="es-UY"/>
        </w:rPr>
        <w:t>3</w:t>
      </w:r>
      <w:r w:rsidRPr="00FF32FD">
        <w:rPr>
          <w:rFonts w:asciiTheme="minorHAnsi" w:hAnsiTheme="minorHAnsi" w:cstheme="minorHAnsi"/>
          <w:sz w:val="24"/>
          <w:szCs w:val="24"/>
          <w:lang w:val="es-UY"/>
        </w:rPr>
        <w:t>0 (</w:t>
      </w:r>
      <w:r w:rsidR="00BE3129" w:rsidRPr="00FF32FD">
        <w:rPr>
          <w:rFonts w:asciiTheme="minorHAnsi" w:hAnsiTheme="minorHAnsi" w:cstheme="minorHAnsi"/>
          <w:sz w:val="24"/>
          <w:szCs w:val="24"/>
          <w:lang w:val="es-UY"/>
        </w:rPr>
        <w:t>treinta) días calendario</w:t>
      </w:r>
      <w:r w:rsidRPr="00FF32FD">
        <w:rPr>
          <w:rFonts w:asciiTheme="minorHAnsi" w:hAnsiTheme="minorHAnsi" w:cstheme="minorHAnsi"/>
          <w:sz w:val="24"/>
          <w:szCs w:val="24"/>
          <w:lang w:val="es-UY"/>
        </w:rPr>
        <w:t>.</w:t>
      </w:r>
    </w:p>
    <w:p w:rsidR="00400709" w:rsidRPr="00FF32FD" w:rsidRDefault="00400709" w:rsidP="00131205">
      <w:pPr>
        <w:pStyle w:val="Sangranormal"/>
        <w:numPr>
          <w:ilvl w:val="1"/>
          <w:numId w:val="10"/>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La Administración confirmará por una Orden de Compra el servicio de actualización, modificación o remplazo del sistema de alarmas. </w:t>
      </w:r>
    </w:p>
    <w:p w:rsidR="00400709" w:rsidRPr="00FF32FD" w:rsidRDefault="00400709" w:rsidP="00131205">
      <w:pPr>
        <w:pStyle w:val="Sangranormal"/>
        <w:numPr>
          <w:ilvl w:val="1"/>
          <w:numId w:val="10"/>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A efectos de obtener acreditación de la realización del mismo, se deberá entregar reporte de visita con la conformidad de la instalación y el detalle de todo lo instalado, firmada por responsable del Centro Educativo la que se deberá enviar al Área de Control de Sistema de Seguridad de ANEP </w:t>
      </w:r>
    </w:p>
    <w:p w:rsidR="00400709" w:rsidRPr="00FF32FD" w:rsidRDefault="00400709" w:rsidP="006C3059">
      <w:pPr>
        <w:pStyle w:val="Sangranormal"/>
        <w:numPr>
          <w:ilvl w:val="1"/>
          <w:numId w:val="10"/>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La conformidad, </w:t>
      </w:r>
      <w:r w:rsidR="00BE3129" w:rsidRPr="00FF32FD">
        <w:rPr>
          <w:rFonts w:asciiTheme="minorHAnsi" w:hAnsiTheme="minorHAnsi" w:cstheme="minorHAnsi"/>
          <w:sz w:val="24"/>
          <w:szCs w:val="24"/>
          <w:lang w:val="es-UY"/>
        </w:rPr>
        <w:t>es un documento excluyente para</w:t>
      </w:r>
      <w:r w:rsidRPr="00FF32FD">
        <w:rPr>
          <w:rFonts w:asciiTheme="minorHAnsi" w:hAnsiTheme="minorHAnsi" w:cstheme="minorHAnsi"/>
          <w:sz w:val="24"/>
          <w:szCs w:val="24"/>
          <w:lang w:val="es-UY"/>
        </w:rPr>
        <w:t xml:space="preserve"> tramitar</w:t>
      </w:r>
      <w:r w:rsidR="00CD0FE8">
        <w:rPr>
          <w:rFonts w:asciiTheme="minorHAnsi" w:hAnsiTheme="minorHAnsi" w:cstheme="minorHAnsi"/>
          <w:sz w:val="24"/>
          <w:szCs w:val="24"/>
          <w:lang w:val="es-UY"/>
        </w:rPr>
        <w:t xml:space="preserve"> el</w:t>
      </w:r>
      <w:r w:rsidRPr="00FF32FD">
        <w:rPr>
          <w:rFonts w:asciiTheme="minorHAnsi" w:hAnsiTheme="minorHAnsi" w:cstheme="minorHAnsi"/>
          <w:sz w:val="24"/>
          <w:szCs w:val="24"/>
          <w:lang w:val="es-UY"/>
        </w:rPr>
        <w:t xml:space="preserve"> pago de la instalación.</w:t>
      </w:r>
    </w:p>
    <w:p w:rsidR="00785661" w:rsidRPr="00FF32FD" w:rsidRDefault="00131205" w:rsidP="00131205">
      <w:pPr>
        <w:pStyle w:val="Sangranormal"/>
        <w:numPr>
          <w:ilvl w:val="0"/>
          <w:numId w:val="1"/>
        </w:numPr>
        <w:tabs>
          <w:tab w:val="clear" w:pos="720"/>
          <w:tab w:val="num" w:pos="851"/>
        </w:tabs>
        <w:spacing w:line="276" w:lineRule="auto"/>
        <w:ind w:left="0" w:firstLine="0"/>
        <w:jc w:val="both"/>
        <w:rPr>
          <w:rFonts w:asciiTheme="minorHAnsi" w:hAnsiTheme="minorHAnsi" w:cstheme="minorHAnsi"/>
          <w:b/>
          <w:bCs/>
          <w:caps/>
          <w:sz w:val="24"/>
          <w:szCs w:val="24"/>
          <w:lang w:val="es-UY"/>
        </w:rPr>
      </w:pPr>
      <w:bookmarkStart w:id="25" w:name="OLE_LINK57"/>
      <w:r w:rsidRPr="00FF32FD">
        <w:rPr>
          <w:rFonts w:asciiTheme="minorHAnsi" w:hAnsiTheme="minorHAnsi" w:cstheme="minorHAnsi"/>
          <w:b/>
          <w:bCs/>
          <w:caps/>
          <w:sz w:val="24"/>
          <w:szCs w:val="24"/>
          <w:lang w:val="es-UY"/>
        </w:rPr>
        <w:t>Aclaraciones importantes</w:t>
      </w:r>
    </w:p>
    <w:bookmarkEnd w:id="25"/>
    <w:p w:rsidR="00387DDB" w:rsidRPr="00FF32FD" w:rsidRDefault="00785661" w:rsidP="00785661">
      <w:pPr>
        <w:pStyle w:val="Sangranormal"/>
        <w:numPr>
          <w:ilvl w:val="1"/>
          <w:numId w:val="1"/>
        </w:numPr>
        <w:spacing w:line="276" w:lineRule="auto"/>
        <w:jc w:val="both"/>
        <w:rPr>
          <w:rFonts w:asciiTheme="minorHAnsi" w:hAnsiTheme="minorHAnsi" w:cstheme="minorHAnsi"/>
          <w:bCs/>
          <w:sz w:val="24"/>
          <w:szCs w:val="24"/>
          <w:lang w:val="es-UY"/>
        </w:rPr>
      </w:pPr>
      <w:r w:rsidRPr="00FF32FD">
        <w:rPr>
          <w:rFonts w:asciiTheme="minorHAnsi" w:hAnsiTheme="minorHAnsi" w:cstheme="minorHAnsi"/>
          <w:bCs/>
          <w:sz w:val="24"/>
          <w:szCs w:val="24"/>
          <w:lang w:val="es-UY"/>
        </w:rPr>
        <w:t xml:space="preserve">EL Software de control y visualización del sistema de video vigilancia y grabadores del centro de control </w:t>
      </w:r>
      <w:r w:rsidR="00387DDB" w:rsidRPr="00FF32FD">
        <w:rPr>
          <w:rFonts w:asciiTheme="minorHAnsi" w:hAnsiTheme="minorHAnsi" w:cstheme="minorHAnsi"/>
          <w:bCs/>
          <w:sz w:val="24"/>
          <w:szCs w:val="24"/>
          <w:lang w:val="es-UY"/>
        </w:rPr>
        <w:t>deberán ser incorporados por la empresa y podrán ser reflejados o no en los costos de servicios.</w:t>
      </w:r>
    </w:p>
    <w:p w:rsidR="00910BF2" w:rsidRPr="00FF32FD" w:rsidRDefault="00387DDB" w:rsidP="00E15FA4">
      <w:pPr>
        <w:pStyle w:val="Sangranormal"/>
        <w:numPr>
          <w:ilvl w:val="1"/>
          <w:numId w:val="1"/>
        </w:numPr>
        <w:spacing w:line="276" w:lineRule="auto"/>
        <w:jc w:val="both"/>
        <w:rPr>
          <w:rFonts w:asciiTheme="minorHAnsi" w:hAnsiTheme="minorHAnsi" w:cstheme="minorHAnsi"/>
          <w:bCs/>
          <w:sz w:val="24"/>
          <w:szCs w:val="24"/>
          <w:lang w:val="es-UY"/>
        </w:rPr>
      </w:pPr>
      <w:r w:rsidRPr="00FF32FD">
        <w:rPr>
          <w:rFonts w:asciiTheme="minorHAnsi" w:hAnsiTheme="minorHAnsi" w:cstheme="minorHAnsi"/>
          <w:bCs/>
          <w:sz w:val="24"/>
          <w:szCs w:val="24"/>
          <w:lang w:val="es-UY"/>
        </w:rPr>
        <w:t>Los</w:t>
      </w:r>
      <w:r w:rsidR="00785661" w:rsidRPr="00FF32FD">
        <w:rPr>
          <w:rFonts w:asciiTheme="minorHAnsi" w:hAnsiTheme="minorHAnsi" w:cstheme="minorHAnsi"/>
          <w:bCs/>
          <w:sz w:val="24"/>
          <w:szCs w:val="24"/>
          <w:lang w:val="es-UY"/>
        </w:rPr>
        <w:t xml:space="preserve"> equipos de CCTV son en modalidad inversión</w:t>
      </w:r>
      <w:r w:rsidR="00910BF2" w:rsidRPr="00FF32FD">
        <w:rPr>
          <w:rFonts w:asciiTheme="minorHAnsi" w:hAnsiTheme="minorHAnsi" w:cstheme="minorHAnsi"/>
          <w:bCs/>
          <w:sz w:val="24"/>
          <w:szCs w:val="24"/>
          <w:lang w:val="es-UY"/>
        </w:rPr>
        <w:t xml:space="preserve">, Cámaras de video de tipo domo cerrado Tecnología IP, Unidad de Parlante IP, Grabadores de Imágenes en Centros, es en </w:t>
      </w:r>
      <w:r w:rsidR="00031E3E" w:rsidRPr="00FF32FD">
        <w:rPr>
          <w:rFonts w:asciiTheme="minorHAnsi" w:hAnsiTheme="minorHAnsi" w:cstheme="minorHAnsi"/>
          <w:bCs/>
          <w:sz w:val="24"/>
          <w:szCs w:val="24"/>
          <w:lang w:val="es-UY"/>
        </w:rPr>
        <w:t>modalidad</w:t>
      </w:r>
      <w:r w:rsidR="00910BF2" w:rsidRPr="00FF32FD">
        <w:rPr>
          <w:rFonts w:asciiTheme="minorHAnsi" w:hAnsiTheme="minorHAnsi" w:cstheme="minorHAnsi"/>
          <w:bCs/>
          <w:sz w:val="24"/>
          <w:szCs w:val="24"/>
          <w:lang w:val="es-UY"/>
        </w:rPr>
        <w:t xml:space="preserve"> de inversión retribuida.</w:t>
      </w:r>
    </w:p>
    <w:p w:rsidR="00910BF2" w:rsidRPr="00FF32FD" w:rsidRDefault="00E15FA4" w:rsidP="00E15FA4">
      <w:pPr>
        <w:pStyle w:val="Prrafodelista"/>
        <w:numPr>
          <w:ilvl w:val="1"/>
          <w:numId w:val="1"/>
        </w:numPr>
        <w:jc w:val="both"/>
        <w:rPr>
          <w:rFonts w:asciiTheme="minorHAnsi" w:hAnsiTheme="minorHAnsi" w:cstheme="minorHAnsi"/>
          <w:bCs/>
          <w:lang w:eastAsia="es-ES"/>
        </w:rPr>
      </w:pPr>
      <w:r>
        <w:rPr>
          <w:rFonts w:asciiTheme="minorHAnsi" w:hAnsiTheme="minorHAnsi" w:cstheme="minorHAnsi"/>
          <w:bCs/>
          <w:lang w:eastAsia="es-ES"/>
        </w:rPr>
        <w:t xml:space="preserve">La </w:t>
      </w:r>
      <w:r w:rsidR="00910BF2" w:rsidRPr="00FF32FD">
        <w:rPr>
          <w:rFonts w:asciiTheme="minorHAnsi" w:hAnsiTheme="minorHAnsi" w:cstheme="minorHAnsi"/>
          <w:bCs/>
          <w:lang w:eastAsia="es-ES"/>
        </w:rPr>
        <w:t>ANEP proveerá el enlace de internet requerido para vincular cada sistema de los distintos centros educativos con el centro de control centra</w:t>
      </w:r>
      <w:r w:rsidR="00CD0FE8">
        <w:rPr>
          <w:rFonts w:asciiTheme="minorHAnsi" w:hAnsiTheme="minorHAnsi" w:cstheme="minorHAnsi"/>
          <w:bCs/>
          <w:lang w:eastAsia="es-ES"/>
        </w:rPr>
        <w:t>lizado desde donde se gestionará</w:t>
      </w:r>
      <w:r w:rsidR="00910BF2" w:rsidRPr="00FF32FD">
        <w:rPr>
          <w:rFonts w:asciiTheme="minorHAnsi" w:hAnsiTheme="minorHAnsi" w:cstheme="minorHAnsi"/>
          <w:bCs/>
          <w:lang w:eastAsia="es-ES"/>
        </w:rPr>
        <w:t xml:space="preserve"> el sistema en su totalidad.</w:t>
      </w:r>
    </w:p>
    <w:p w:rsidR="0019469D" w:rsidRPr="00FF32FD" w:rsidRDefault="003F5C22" w:rsidP="00A704A9">
      <w:pPr>
        <w:pStyle w:val="Sangranormal"/>
        <w:numPr>
          <w:ilvl w:val="1"/>
          <w:numId w:val="5"/>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En el caso de existir Centros Educativos que cuenten con un contrato</w:t>
      </w:r>
      <w:r w:rsidR="0019469D" w:rsidRPr="00FF32FD">
        <w:rPr>
          <w:rFonts w:asciiTheme="minorHAnsi" w:hAnsiTheme="minorHAnsi" w:cstheme="minorHAnsi"/>
          <w:sz w:val="24"/>
          <w:szCs w:val="24"/>
          <w:lang w:val="es-UY"/>
        </w:rPr>
        <w:t xml:space="preserve"> </w:t>
      </w:r>
      <w:r w:rsidR="004D5650" w:rsidRPr="00FF32FD">
        <w:rPr>
          <w:rFonts w:asciiTheme="minorHAnsi" w:hAnsiTheme="minorHAnsi" w:cstheme="minorHAnsi"/>
          <w:sz w:val="24"/>
          <w:szCs w:val="24"/>
          <w:lang w:val="es-UY"/>
        </w:rPr>
        <w:t xml:space="preserve">propio </w:t>
      </w:r>
      <w:r w:rsidR="0019469D" w:rsidRPr="00FF32FD">
        <w:rPr>
          <w:rFonts w:asciiTheme="minorHAnsi" w:hAnsiTheme="minorHAnsi" w:cstheme="minorHAnsi"/>
          <w:sz w:val="24"/>
          <w:szCs w:val="24"/>
          <w:lang w:val="es-UY"/>
        </w:rPr>
        <w:t xml:space="preserve">de monitoreo de sistema de alarma o de video </w:t>
      </w:r>
      <w:r w:rsidR="002F5EA5" w:rsidRPr="00FF32FD">
        <w:rPr>
          <w:rFonts w:asciiTheme="minorHAnsi" w:hAnsiTheme="minorHAnsi" w:cstheme="minorHAnsi"/>
          <w:sz w:val="24"/>
          <w:szCs w:val="24"/>
          <w:lang w:val="es-UY"/>
        </w:rPr>
        <w:t>verificación</w:t>
      </w:r>
      <w:r w:rsidRPr="00FF32FD">
        <w:rPr>
          <w:rFonts w:asciiTheme="minorHAnsi" w:hAnsiTheme="minorHAnsi" w:cstheme="minorHAnsi"/>
          <w:sz w:val="24"/>
          <w:szCs w:val="24"/>
          <w:lang w:val="es-UY"/>
        </w:rPr>
        <w:t xml:space="preserve"> vigente </w:t>
      </w:r>
      <w:r w:rsidR="0019469D" w:rsidRPr="00FF32FD">
        <w:rPr>
          <w:rFonts w:asciiTheme="minorHAnsi" w:hAnsiTheme="minorHAnsi" w:cstheme="minorHAnsi"/>
          <w:sz w:val="24"/>
          <w:szCs w:val="24"/>
          <w:lang w:val="es-UY"/>
        </w:rPr>
        <w:t>no se podrán tomar ni ser incorporados al Plan de Seguridad de ANEP.</w:t>
      </w:r>
    </w:p>
    <w:p w:rsidR="003F5C22" w:rsidRPr="00FF32FD" w:rsidRDefault="0019469D" w:rsidP="00A704A9">
      <w:pPr>
        <w:pStyle w:val="Sangranormal"/>
        <w:numPr>
          <w:ilvl w:val="1"/>
          <w:numId w:val="5"/>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No se podrá utilizar sistemas de video vigilancia ya instalados</w:t>
      </w:r>
      <w:r w:rsidR="008902E5" w:rsidRPr="00FF32FD">
        <w:rPr>
          <w:rFonts w:asciiTheme="minorHAnsi" w:hAnsiTheme="minorHAnsi" w:cstheme="minorHAnsi"/>
          <w:sz w:val="24"/>
          <w:szCs w:val="24"/>
          <w:lang w:val="es-UY"/>
        </w:rPr>
        <w:t>, ni se podrán incluir dentro del sistema de Video Vigilancia Inteligente a instalarse.</w:t>
      </w:r>
    </w:p>
    <w:p w:rsidR="00615B03" w:rsidRPr="00FF32FD" w:rsidRDefault="00615B03" w:rsidP="00A704A9">
      <w:pPr>
        <w:pStyle w:val="Sangranormal"/>
        <w:numPr>
          <w:ilvl w:val="1"/>
          <w:numId w:val="5"/>
        </w:numPr>
        <w:spacing w:line="276" w:lineRule="auto"/>
        <w:jc w:val="both"/>
        <w:rPr>
          <w:rFonts w:asciiTheme="minorHAnsi" w:hAnsiTheme="minorHAnsi" w:cstheme="minorHAnsi"/>
          <w:b/>
          <w:bCs/>
          <w:sz w:val="24"/>
          <w:szCs w:val="24"/>
          <w:lang w:val="es-UY"/>
        </w:rPr>
      </w:pPr>
      <w:r w:rsidRPr="00FF32FD">
        <w:rPr>
          <w:rFonts w:asciiTheme="minorHAnsi" w:hAnsiTheme="minorHAnsi" w:cstheme="minorHAnsi"/>
          <w:b/>
          <w:bCs/>
          <w:sz w:val="24"/>
          <w:szCs w:val="24"/>
          <w:lang w:val="es-UY"/>
        </w:rPr>
        <w:t>REPOSICI</w:t>
      </w:r>
      <w:r w:rsidR="00E15FA4">
        <w:rPr>
          <w:rFonts w:asciiTheme="minorHAnsi" w:hAnsiTheme="minorHAnsi" w:cstheme="minorHAnsi"/>
          <w:b/>
          <w:bCs/>
          <w:sz w:val="24"/>
          <w:szCs w:val="24"/>
          <w:lang w:val="es-UY"/>
        </w:rPr>
        <w:t>Ó</w:t>
      </w:r>
      <w:r w:rsidRPr="00FF32FD">
        <w:rPr>
          <w:rFonts w:asciiTheme="minorHAnsi" w:hAnsiTheme="minorHAnsi" w:cstheme="minorHAnsi"/>
          <w:b/>
          <w:bCs/>
          <w:sz w:val="24"/>
          <w:szCs w:val="24"/>
          <w:lang w:val="es-UY"/>
        </w:rPr>
        <w:t>N DE ELEMENTOS HURTADOS EN CASO DE NEGLIGENCIA DEMOSTRADA</w:t>
      </w:r>
    </w:p>
    <w:p w:rsidR="00E32396" w:rsidRPr="00FF32FD" w:rsidRDefault="00615B03" w:rsidP="006C3059">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En caso de </w:t>
      </w:r>
      <w:r w:rsidR="00380D04" w:rsidRPr="00FF32FD">
        <w:rPr>
          <w:rFonts w:asciiTheme="minorHAnsi" w:hAnsiTheme="minorHAnsi" w:cstheme="minorHAnsi"/>
          <w:sz w:val="24"/>
          <w:szCs w:val="24"/>
          <w:lang w:val="es-UY"/>
        </w:rPr>
        <w:t>establecerse</w:t>
      </w:r>
      <w:r w:rsidRPr="00FF32FD">
        <w:rPr>
          <w:rFonts w:asciiTheme="minorHAnsi" w:hAnsiTheme="minorHAnsi" w:cstheme="minorHAnsi"/>
          <w:sz w:val="24"/>
          <w:szCs w:val="24"/>
          <w:lang w:val="es-UY"/>
        </w:rPr>
        <w:t xml:space="preserve"> un hurto perpetrado</w:t>
      </w:r>
      <w:r w:rsidR="00380D04" w:rsidRPr="00FF32FD">
        <w:rPr>
          <w:rFonts w:asciiTheme="minorHAnsi" w:hAnsiTheme="minorHAnsi" w:cstheme="minorHAnsi"/>
          <w:sz w:val="24"/>
          <w:szCs w:val="24"/>
          <w:lang w:val="es-UY"/>
        </w:rPr>
        <w:t xml:space="preserve"> sin actuación o actuación parcial de la empresa adjudicada</w:t>
      </w:r>
      <w:r w:rsidRPr="00FF32FD">
        <w:rPr>
          <w:rFonts w:asciiTheme="minorHAnsi" w:hAnsiTheme="minorHAnsi" w:cstheme="minorHAnsi"/>
          <w:sz w:val="24"/>
          <w:szCs w:val="24"/>
          <w:lang w:val="es-UY"/>
        </w:rPr>
        <w:t>, demostrándose en informe</w:t>
      </w:r>
      <w:r w:rsidR="00380D04" w:rsidRPr="00FF32FD">
        <w:rPr>
          <w:rFonts w:asciiTheme="minorHAnsi" w:hAnsiTheme="minorHAnsi" w:cstheme="minorHAnsi"/>
          <w:sz w:val="24"/>
          <w:szCs w:val="24"/>
          <w:lang w:val="es-UY"/>
        </w:rPr>
        <w:t xml:space="preserve"> y</w:t>
      </w:r>
      <w:r w:rsidRPr="00FF32FD">
        <w:rPr>
          <w:rFonts w:asciiTheme="minorHAnsi" w:hAnsiTheme="minorHAnsi" w:cstheme="minorHAnsi"/>
          <w:sz w:val="24"/>
          <w:szCs w:val="24"/>
          <w:lang w:val="es-UY"/>
        </w:rPr>
        <w:t xml:space="preserve"> evaluando el </w:t>
      </w:r>
      <w:r w:rsidR="000D2288" w:rsidRPr="00FF32FD">
        <w:rPr>
          <w:rFonts w:asciiTheme="minorHAnsi" w:hAnsiTheme="minorHAnsi" w:cstheme="minorHAnsi"/>
          <w:sz w:val="24"/>
          <w:szCs w:val="24"/>
          <w:lang w:val="es-UY"/>
        </w:rPr>
        <w:t>funcionamiento</w:t>
      </w:r>
      <w:r w:rsidRPr="00FF32FD">
        <w:rPr>
          <w:rFonts w:asciiTheme="minorHAnsi" w:hAnsiTheme="minorHAnsi" w:cstheme="minorHAnsi"/>
          <w:sz w:val="24"/>
          <w:szCs w:val="24"/>
          <w:lang w:val="es-UY"/>
        </w:rPr>
        <w:t xml:space="preserve"> de todos los sistema de seguridad instalados, </w:t>
      </w:r>
      <w:r w:rsidR="00380D04" w:rsidRPr="00FF32FD">
        <w:rPr>
          <w:rFonts w:asciiTheme="minorHAnsi" w:hAnsiTheme="minorHAnsi" w:cstheme="minorHAnsi"/>
          <w:sz w:val="24"/>
          <w:szCs w:val="24"/>
          <w:lang w:val="es-UY"/>
        </w:rPr>
        <w:t>se solicitara que se repongan total o parcial los elementos hurtados por parte de la empresa.</w:t>
      </w:r>
    </w:p>
    <w:p w:rsidR="003F5C22" w:rsidRPr="00FF32FD" w:rsidRDefault="003F5C22" w:rsidP="00A704A9">
      <w:pPr>
        <w:pStyle w:val="Sangranormal"/>
        <w:numPr>
          <w:ilvl w:val="0"/>
          <w:numId w:val="5"/>
        </w:numPr>
        <w:spacing w:line="276" w:lineRule="auto"/>
        <w:jc w:val="both"/>
        <w:rPr>
          <w:rFonts w:asciiTheme="minorHAnsi" w:hAnsiTheme="minorHAnsi" w:cstheme="minorHAnsi"/>
          <w:sz w:val="24"/>
          <w:szCs w:val="24"/>
          <w:lang w:val="es-UY"/>
        </w:rPr>
      </w:pPr>
      <w:bookmarkStart w:id="26" w:name="OLE_LINK58"/>
      <w:r w:rsidRPr="00FF32FD">
        <w:rPr>
          <w:rFonts w:asciiTheme="minorHAnsi" w:hAnsiTheme="minorHAnsi" w:cstheme="minorHAnsi"/>
          <w:b/>
          <w:bCs/>
          <w:caps/>
          <w:sz w:val="24"/>
          <w:szCs w:val="24"/>
          <w:lang w:val="es-UY"/>
        </w:rPr>
        <w:t>Nexo</w:t>
      </w:r>
    </w:p>
    <w:bookmarkEnd w:id="26"/>
    <w:p w:rsidR="00910BF2" w:rsidRPr="00FF32FD" w:rsidRDefault="003F5C22" w:rsidP="00A704A9">
      <w:pPr>
        <w:pStyle w:val="Sangranormal"/>
        <w:numPr>
          <w:ilvl w:val="1"/>
          <w:numId w:val="5"/>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La empresa adjudicataria deberá designar una</w:t>
      </w:r>
      <w:r w:rsidR="008902E5" w:rsidRPr="00FF32FD">
        <w:rPr>
          <w:rFonts w:asciiTheme="minorHAnsi" w:hAnsiTheme="minorHAnsi" w:cstheme="minorHAnsi"/>
          <w:sz w:val="24"/>
          <w:szCs w:val="24"/>
          <w:lang w:val="es-UY"/>
        </w:rPr>
        <w:t xml:space="preserve"> o varias</w:t>
      </w:r>
      <w:r w:rsidRPr="00FF32FD">
        <w:rPr>
          <w:rFonts w:asciiTheme="minorHAnsi" w:hAnsiTheme="minorHAnsi" w:cstheme="minorHAnsi"/>
          <w:sz w:val="24"/>
          <w:szCs w:val="24"/>
          <w:lang w:val="es-UY"/>
        </w:rPr>
        <w:t xml:space="preserve"> persona</w:t>
      </w:r>
      <w:r w:rsidR="008902E5" w:rsidRPr="00FF32FD">
        <w:rPr>
          <w:rFonts w:asciiTheme="minorHAnsi" w:hAnsiTheme="minorHAnsi" w:cstheme="minorHAnsi"/>
          <w:sz w:val="24"/>
          <w:szCs w:val="24"/>
          <w:lang w:val="es-UY"/>
        </w:rPr>
        <w:t>s</w:t>
      </w:r>
      <w:r w:rsidRPr="00FF32FD">
        <w:rPr>
          <w:rFonts w:asciiTheme="minorHAnsi" w:hAnsiTheme="minorHAnsi" w:cstheme="minorHAnsi"/>
          <w:sz w:val="24"/>
          <w:szCs w:val="24"/>
          <w:lang w:val="es-UY"/>
        </w:rPr>
        <w:t xml:space="preserve"> “nexo”</w:t>
      </w:r>
      <w:r w:rsidR="008902E5" w:rsidRPr="00FF32FD">
        <w:rPr>
          <w:rFonts w:asciiTheme="minorHAnsi" w:hAnsiTheme="minorHAnsi" w:cstheme="minorHAnsi"/>
          <w:sz w:val="24"/>
          <w:szCs w:val="24"/>
          <w:lang w:val="es-UY"/>
        </w:rPr>
        <w:t xml:space="preserve"> dentro de cada una de las </w:t>
      </w:r>
      <w:r w:rsidR="002F5EA5" w:rsidRPr="00FF32FD">
        <w:rPr>
          <w:rFonts w:asciiTheme="minorHAnsi" w:hAnsiTheme="minorHAnsi" w:cstheme="minorHAnsi"/>
          <w:sz w:val="24"/>
          <w:szCs w:val="24"/>
          <w:lang w:val="es-UY"/>
        </w:rPr>
        <w:t>áreas</w:t>
      </w:r>
      <w:r w:rsidRPr="00FF32FD">
        <w:rPr>
          <w:rFonts w:asciiTheme="minorHAnsi" w:hAnsiTheme="minorHAnsi" w:cstheme="minorHAnsi"/>
          <w:sz w:val="24"/>
          <w:szCs w:val="24"/>
          <w:lang w:val="es-UY"/>
        </w:rPr>
        <w:t xml:space="preserve">, </w:t>
      </w:r>
      <w:r w:rsidR="00446721" w:rsidRPr="00FF32FD">
        <w:rPr>
          <w:rFonts w:asciiTheme="minorHAnsi" w:hAnsiTheme="minorHAnsi" w:cstheme="minorHAnsi"/>
          <w:sz w:val="24"/>
          <w:szCs w:val="24"/>
          <w:lang w:val="es-UY"/>
        </w:rPr>
        <w:t xml:space="preserve">(Supervisores, </w:t>
      </w:r>
      <w:r w:rsidR="0049422C" w:rsidRPr="00FF32FD">
        <w:rPr>
          <w:rFonts w:asciiTheme="minorHAnsi" w:hAnsiTheme="minorHAnsi" w:cstheme="minorHAnsi"/>
          <w:sz w:val="24"/>
          <w:szCs w:val="24"/>
          <w:lang w:val="es-UY"/>
        </w:rPr>
        <w:t>Área</w:t>
      </w:r>
      <w:r w:rsidR="004909CC" w:rsidRPr="00FF32FD">
        <w:rPr>
          <w:rFonts w:asciiTheme="minorHAnsi" w:hAnsiTheme="minorHAnsi" w:cstheme="minorHAnsi"/>
          <w:sz w:val="24"/>
          <w:szCs w:val="24"/>
          <w:lang w:val="es-UY"/>
        </w:rPr>
        <w:t xml:space="preserve"> Operativa, </w:t>
      </w:r>
      <w:r w:rsidR="00446721" w:rsidRPr="00FF32FD">
        <w:rPr>
          <w:rFonts w:asciiTheme="minorHAnsi" w:hAnsiTheme="minorHAnsi" w:cstheme="minorHAnsi"/>
          <w:sz w:val="24"/>
          <w:szCs w:val="24"/>
          <w:lang w:val="es-UY"/>
        </w:rPr>
        <w:t xml:space="preserve">Gerente Comercial, Etc.) </w:t>
      </w:r>
      <w:r w:rsidRPr="00FF32FD">
        <w:rPr>
          <w:rFonts w:asciiTheme="minorHAnsi" w:hAnsiTheme="minorHAnsi" w:cstheme="minorHAnsi"/>
          <w:sz w:val="24"/>
          <w:szCs w:val="24"/>
          <w:lang w:val="es-UY"/>
        </w:rPr>
        <w:t>quien será</w:t>
      </w:r>
      <w:r w:rsidR="00446721" w:rsidRPr="00FF32FD">
        <w:rPr>
          <w:rFonts w:asciiTheme="minorHAnsi" w:hAnsiTheme="minorHAnsi" w:cstheme="minorHAnsi"/>
          <w:sz w:val="24"/>
          <w:szCs w:val="24"/>
          <w:lang w:val="es-UY"/>
        </w:rPr>
        <w:t xml:space="preserve"> responsable de coordinar con el </w:t>
      </w:r>
      <w:r w:rsidR="0049422C" w:rsidRPr="00FF32FD">
        <w:rPr>
          <w:rFonts w:asciiTheme="minorHAnsi" w:hAnsiTheme="minorHAnsi" w:cstheme="minorHAnsi"/>
          <w:sz w:val="24"/>
          <w:szCs w:val="24"/>
          <w:lang w:val="es-UY"/>
        </w:rPr>
        <w:t>Área</w:t>
      </w:r>
      <w:r w:rsidR="00446721" w:rsidRPr="00FF32FD">
        <w:rPr>
          <w:rFonts w:asciiTheme="minorHAnsi" w:hAnsiTheme="minorHAnsi" w:cstheme="minorHAnsi"/>
          <w:sz w:val="24"/>
          <w:szCs w:val="24"/>
          <w:lang w:val="es-UY"/>
        </w:rPr>
        <w:t xml:space="preserve"> de Seguridad de ANEP</w:t>
      </w:r>
      <w:r w:rsidRPr="00FF32FD">
        <w:rPr>
          <w:rFonts w:asciiTheme="minorHAnsi" w:hAnsiTheme="minorHAnsi" w:cstheme="minorHAnsi"/>
          <w:sz w:val="24"/>
          <w:szCs w:val="24"/>
          <w:lang w:val="es-UY"/>
        </w:rPr>
        <w:t xml:space="preserve"> todo lo concerniente al correcto cumplimiento del servicio, controlar ejecución de las indicaciones realizadas por ANEP, así como también estará facultada a notificarse por la empresa ante la Administración.</w:t>
      </w:r>
    </w:p>
    <w:p w:rsidR="00E32396" w:rsidRPr="00FF32FD" w:rsidRDefault="00696B83" w:rsidP="006C3059">
      <w:pPr>
        <w:pStyle w:val="Sangranormal"/>
        <w:numPr>
          <w:ilvl w:val="1"/>
          <w:numId w:val="5"/>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La empresa adjudicada determinar</w:t>
      </w:r>
      <w:r w:rsidR="00CD0FE8">
        <w:rPr>
          <w:rFonts w:asciiTheme="minorHAnsi" w:hAnsiTheme="minorHAnsi" w:cstheme="minorHAnsi"/>
          <w:sz w:val="24"/>
          <w:szCs w:val="24"/>
          <w:lang w:val="es-UY"/>
        </w:rPr>
        <w:t>á</w:t>
      </w:r>
      <w:r w:rsidRPr="00FF32FD">
        <w:rPr>
          <w:rFonts w:asciiTheme="minorHAnsi" w:hAnsiTheme="minorHAnsi" w:cstheme="minorHAnsi"/>
          <w:sz w:val="24"/>
          <w:szCs w:val="24"/>
          <w:lang w:val="es-UY"/>
        </w:rPr>
        <w:t xml:space="preserve"> un n</w:t>
      </w:r>
      <w:r w:rsidR="00CD0FE8">
        <w:rPr>
          <w:rFonts w:asciiTheme="minorHAnsi" w:hAnsiTheme="minorHAnsi" w:cstheme="minorHAnsi"/>
          <w:sz w:val="24"/>
          <w:szCs w:val="24"/>
          <w:lang w:val="es-UY"/>
        </w:rPr>
        <w:t>ú</w:t>
      </w:r>
      <w:r w:rsidRPr="00FF32FD">
        <w:rPr>
          <w:rFonts w:asciiTheme="minorHAnsi" w:hAnsiTheme="minorHAnsi" w:cstheme="minorHAnsi"/>
          <w:sz w:val="24"/>
          <w:szCs w:val="24"/>
          <w:lang w:val="es-UY"/>
        </w:rPr>
        <w:t xml:space="preserve">mero de urgencia, para comunicación del </w:t>
      </w:r>
      <w:r w:rsidR="0049422C" w:rsidRPr="00FF32FD">
        <w:rPr>
          <w:rFonts w:asciiTheme="minorHAnsi" w:hAnsiTheme="minorHAnsi" w:cstheme="minorHAnsi"/>
          <w:sz w:val="24"/>
          <w:szCs w:val="24"/>
          <w:lang w:val="es-UY"/>
        </w:rPr>
        <w:t>Área</w:t>
      </w:r>
      <w:r w:rsidRPr="00FF32FD">
        <w:rPr>
          <w:rFonts w:asciiTheme="minorHAnsi" w:hAnsiTheme="minorHAnsi" w:cstheme="minorHAnsi"/>
          <w:sz w:val="24"/>
          <w:szCs w:val="24"/>
          <w:lang w:val="es-UY"/>
        </w:rPr>
        <w:t xml:space="preserve"> de </w:t>
      </w:r>
      <w:r w:rsidR="00C1238E" w:rsidRPr="00FF32FD">
        <w:rPr>
          <w:rFonts w:asciiTheme="minorHAnsi" w:hAnsiTheme="minorHAnsi" w:cstheme="minorHAnsi"/>
          <w:sz w:val="24"/>
          <w:szCs w:val="24"/>
          <w:lang w:val="es-UY"/>
        </w:rPr>
        <w:t>Seguridad</w:t>
      </w:r>
      <w:r w:rsidRPr="00FF32FD">
        <w:rPr>
          <w:rFonts w:asciiTheme="minorHAnsi" w:hAnsiTheme="minorHAnsi" w:cstheme="minorHAnsi"/>
          <w:sz w:val="24"/>
          <w:szCs w:val="24"/>
          <w:lang w:val="es-UY"/>
        </w:rPr>
        <w:t xml:space="preserve"> de ANEP; Centros Educativos, que su funcionamiento contemple el horario fuera de oficina las 24 h</w:t>
      </w:r>
      <w:r w:rsidR="00C13EE4" w:rsidRPr="00FF32FD">
        <w:rPr>
          <w:rFonts w:asciiTheme="minorHAnsi" w:hAnsiTheme="minorHAnsi" w:cstheme="minorHAnsi"/>
          <w:sz w:val="24"/>
          <w:szCs w:val="24"/>
          <w:lang w:val="es-UY"/>
        </w:rPr>
        <w:t>oras</w:t>
      </w:r>
      <w:r w:rsidRPr="00FF32FD">
        <w:rPr>
          <w:rFonts w:asciiTheme="minorHAnsi" w:hAnsiTheme="minorHAnsi" w:cstheme="minorHAnsi"/>
          <w:sz w:val="24"/>
          <w:szCs w:val="24"/>
          <w:lang w:val="es-UY"/>
        </w:rPr>
        <w:t>.</w:t>
      </w:r>
    </w:p>
    <w:bookmarkEnd w:id="21"/>
    <w:p w:rsidR="00953622" w:rsidRPr="00FF32FD" w:rsidRDefault="00953622" w:rsidP="00E32396">
      <w:pPr>
        <w:pStyle w:val="Sangranormal"/>
        <w:numPr>
          <w:ilvl w:val="0"/>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b/>
          <w:bCs/>
          <w:caps/>
          <w:sz w:val="24"/>
          <w:szCs w:val="24"/>
          <w:lang w:val="es-UY"/>
        </w:rPr>
        <w:t>Comunicaciones</w:t>
      </w:r>
      <w:r w:rsidR="00A87BFC" w:rsidRPr="00FF32FD">
        <w:rPr>
          <w:rFonts w:asciiTheme="minorHAnsi" w:hAnsiTheme="minorHAnsi" w:cstheme="minorHAnsi"/>
          <w:b/>
          <w:bCs/>
          <w:caps/>
          <w:sz w:val="24"/>
          <w:szCs w:val="24"/>
          <w:lang w:val="es-UY"/>
        </w:rPr>
        <w:t xml:space="preserve"> </w:t>
      </w:r>
      <w:r w:rsidR="008E431C" w:rsidRPr="00FF32FD">
        <w:rPr>
          <w:rFonts w:asciiTheme="minorHAnsi" w:hAnsiTheme="minorHAnsi" w:cstheme="minorHAnsi"/>
          <w:b/>
          <w:bCs/>
          <w:caps/>
          <w:sz w:val="24"/>
          <w:szCs w:val="24"/>
          <w:lang w:val="es-UY"/>
        </w:rPr>
        <w:t>CON AREA DE SEGURIDAD DE ANEP</w:t>
      </w:r>
    </w:p>
    <w:p w:rsidR="008F3E01" w:rsidRPr="00FF32FD" w:rsidRDefault="00040F9D" w:rsidP="00ED70A7">
      <w:pPr>
        <w:pStyle w:val="Sangranormal"/>
        <w:numPr>
          <w:ilvl w:val="1"/>
          <w:numId w:val="1"/>
        </w:numPr>
        <w:spacing w:line="276" w:lineRule="auto"/>
        <w:jc w:val="both"/>
        <w:rPr>
          <w:rFonts w:asciiTheme="minorHAnsi" w:hAnsiTheme="minorHAnsi" w:cstheme="minorHAnsi"/>
          <w:b/>
          <w:sz w:val="24"/>
          <w:szCs w:val="24"/>
          <w:lang w:val="es-UY"/>
        </w:rPr>
      </w:pPr>
      <w:r w:rsidRPr="00FF32FD">
        <w:rPr>
          <w:rFonts w:asciiTheme="minorHAnsi" w:hAnsiTheme="minorHAnsi" w:cstheme="minorHAnsi"/>
          <w:sz w:val="24"/>
          <w:szCs w:val="24"/>
          <w:lang w:val="es-UY"/>
        </w:rPr>
        <w:t>Deberán ser remitidas todas las comunicaciones</w:t>
      </w:r>
      <w:r w:rsidRPr="00FF32FD">
        <w:rPr>
          <w:rFonts w:asciiTheme="minorHAnsi" w:hAnsiTheme="minorHAnsi" w:cstheme="minorHAnsi"/>
          <w:b/>
          <w:sz w:val="24"/>
          <w:szCs w:val="24"/>
          <w:lang w:val="es-UY"/>
        </w:rPr>
        <w:t xml:space="preserve"> </w:t>
      </w:r>
      <w:r w:rsidRPr="00FF32FD">
        <w:rPr>
          <w:rFonts w:asciiTheme="minorHAnsi" w:hAnsiTheme="minorHAnsi" w:cstheme="minorHAnsi"/>
          <w:sz w:val="24"/>
          <w:szCs w:val="24"/>
          <w:lang w:val="es-UY"/>
        </w:rPr>
        <w:t xml:space="preserve">al </w:t>
      </w:r>
      <w:r w:rsidR="0093627D" w:rsidRPr="00FF32FD">
        <w:rPr>
          <w:rFonts w:asciiTheme="minorHAnsi" w:hAnsiTheme="minorHAnsi" w:cstheme="minorHAnsi"/>
          <w:sz w:val="24"/>
          <w:szCs w:val="24"/>
          <w:lang w:val="es-UY"/>
        </w:rPr>
        <w:t>Área</w:t>
      </w:r>
      <w:r w:rsidRPr="00FF32FD">
        <w:rPr>
          <w:rFonts w:asciiTheme="minorHAnsi" w:hAnsiTheme="minorHAnsi" w:cstheme="minorHAnsi"/>
          <w:sz w:val="24"/>
          <w:szCs w:val="24"/>
          <w:lang w:val="es-UY"/>
        </w:rPr>
        <w:t xml:space="preserve"> de Seguridad de ANEP vía correo electrónico </w:t>
      </w:r>
      <w:r w:rsidR="0093627D" w:rsidRPr="00FF32FD">
        <w:rPr>
          <w:rFonts w:asciiTheme="minorHAnsi" w:hAnsiTheme="minorHAnsi" w:cstheme="minorHAnsi"/>
          <w:sz w:val="24"/>
          <w:szCs w:val="24"/>
          <w:lang w:val="es-UY"/>
        </w:rPr>
        <w:t>a</w:t>
      </w:r>
      <w:r w:rsidRPr="00FF32FD">
        <w:rPr>
          <w:rFonts w:asciiTheme="minorHAnsi" w:hAnsiTheme="minorHAnsi" w:cstheme="minorHAnsi"/>
          <w:sz w:val="24"/>
          <w:szCs w:val="24"/>
          <w:lang w:val="es-UY"/>
        </w:rPr>
        <w:t xml:space="preserve"> </w:t>
      </w:r>
      <w:hyperlink r:id="rId8" w:history="1">
        <w:r w:rsidRPr="00FF32FD">
          <w:rPr>
            <w:rStyle w:val="Hipervnculo"/>
            <w:rFonts w:asciiTheme="minorHAnsi" w:hAnsiTheme="minorHAnsi" w:cstheme="minorHAnsi"/>
            <w:sz w:val="24"/>
            <w:szCs w:val="24"/>
            <w:u w:val="none"/>
            <w:lang w:val="es-UY"/>
          </w:rPr>
          <w:t>planseguridad@anep.edu.uy</w:t>
        </w:r>
      </w:hyperlink>
      <w:r w:rsidRPr="00FF32FD">
        <w:rPr>
          <w:rFonts w:asciiTheme="minorHAnsi" w:hAnsiTheme="minorHAnsi" w:cstheme="minorHAnsi"/>
          <w:sz w:val="24"/>
          <w:szCs w:val="24"/>
          <w:lang w:val="es-UY"/>
        </w:rPr>
        <w:t>, de l</w:t>
      </w:r>
      <w:r w:rsidR="00C278EB" w:rsidRPr="00FF32FD">
        <w:rPr>
          <w:rFonts w:asciiTheme="minorHAnsi" w:hAnsiTheme="minorHAnsi" w:cstheme="minorHAnsi"/>
          <w:sz w:val="24"/>
          <w:szCs w:val="24"/>
          <w:lang w:val="es-UY"/>
        </w:rPr>
        <w:t>o</w:t>
      </w:r>
      <w:r w:rsidRPr="00FF32FD">
        <w:rPr>
          <w:rFonts w:asciiTheme="minorHAnsi" w:hAnsiTheme="minorHAnsi" w:cstheme="minorHAnsi"/>
          <w:sz w:val="24"/>
          <w:szCs w:val="24"/>
          <w:lang w:val="es-UY"/>
        </w:rPr>
        <w:t xml:space="preserve">s </w:t>
      </w:r>
      <w:r w:rsidR="00C278EB" w:rsidRPr="00FF32FD">
        <w:rPr>
          <w:rFonts w:asciiTheme="minorHAnsi" w:hAnsiTheme="minorHAnsi" w:cstheme="minorHAnsi"/>
          <w:sz w:val="24"/>
          <w:szCs w:val="24"/>
          <w:lang w:val="es-UY"/>
        </w:rPr>
        <w:t>siguientes puntos</w:t>
      </w:r>
      <w:r w:rsidRPr="00FF32FD">
        <w:rPr>
          <w:rFonts w:asciiTheme="minorHAnsi" w:hAnsiTheme="minorHAnsi" w:cstheme="minorHAnsi"/>
          <w:sz w:val="24"/>
          <w:szCs w:val="24"/>
          <w:lang w:val="es-UY"/>
        </w:rPr>
        <w:t>:</w:t>
      </w:r>
    </w:p>
    <w:p w:rsidR="003757F6" w:rsidRPr="00FF32FD" w:rsidRDefault="003757F6" w:rsidP="00E32396">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Informar todo lo relacionado con la prestación diaria del servicio en un reporte de novedades diarias indicando como ser incidentes (vandalismos), eventos reales, fallas detectadas, alarmas no activadas, etc.</w:t>
      </w:r>
    </w:p>
    <w:p w:rsidR="003757F6" w:rsidRPr="00FF32FD" w:rsidRDefault="003757F6" w:rsidP="00E32396">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Las novedades diarias </w:t>
      </w:r>
      <w:r w:rsidR="00FD2E43" w:rsidRPr="00FF32FD">
        <w:rPr>
          <w:rFonts w:asciiTheme="minorHAnsi" w:hAnsiTheme="minorHAnsi" w:cstheme="minorHAnsi"/>
          <w:sz w:val="24"/>
          <w:szCs w:val="24"/>
          <w:lang w:val="es-UY"/>
        </w:rPr>
        <w:t>deberán</w:t>
      </w:r>
      <w:r w:rsidRPr="00FF32FD">
        <w:rPr>
          <w:rFonts w:asciiTheme="minorHAnsi" w:hAnsiTheme="minorHAnsi" w:cstheme="minorHAnsi"/>
          <w:sz w:val="24"/>
          <w:szCs w:val="24"/>
          <w:lang w:val="es-UY"/>
        </w:rPr>
        <w:t xml:space="preserve"> ser reportadas a primeras horas del </w:t>
      </w:r>
      <w:r w:rsidR="00FD2E43" w:rsidRPr="00FF32FD">
        <w:rPr>
          <w:rFonts w:asciiTheme="minorHAnsi" w:hAnsiTheme="minorHAnsi" w:cstheme="minorHAnsi"/>
          <w:sz w:val="24"/>
          <w:szCs w:val="24"/>
          <w:lang w:val="es-UY"/>
        </w:rPr>
        <w:t>día</w:t>
      </w:r>
      <w:r w:rsidRPr="00FF32FD">
        <w:rPr>
          <w:rFonts w:asciiTheme="minorHAnsi" w:hAnsiTheme="minorHAnsi" w:cstheme="minorHAnsi"/>
          <w:sz w:val="24"/>
          <w:szCs w:val="24"/>
          <w:lang w:val="es-UY"/>
        </w:rPr>
        <w:t xml:space="preserve"> finalizadas las rondas dinámicas de las 09.00 am.  </w:t>
      </w:r>
    </w:p>
    <w:p w:rsidR="00040F9D" w:rsidRPr="00FF32FD" w:rsidRDefault="003757F6" w:rsidP="00E32396">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Enviar </w:t>
      </w:r>
      <w:r w:rsidR="00A87BFC" w:rsidRPr="00FF32FD">
        <w:rPr>
          <w:rFonts w:asciiTheme="minorHAnsi" w:hAnsiTheme="minorHAnsi" w:cstheme="minorHAnsi"/>
          <w:sz w:val="24"/>
          <w:szCs w:val="24"/>
          <w:lang w:val="es-UY"/>
        </w:rPr>
        <w:t xml:space="preserve">dentro de </w:t>
      </w:r>
      <w:r w:rsidRPr="00FF32FD">
        <w:rPr>
          <w:rFonts w:asciiTheme="minorHAnsi" w:hAnsiTheme="minorHAnsi" w:cstheme="minorHAnsi"/>
          <w:sz w:val="24"/>
          <w:szCs w:val="24"/>
          <w:lang w:val="es-UY"/>
        </w:rPr>
        <w:t xml:space="preserve">los primeros </w:t>
      </w:r>
      <w:r w:rsidR="00E81E23" w:rsidRPr="00FF32FD">
        <w:rPr>
          <w:rFonts w:asciiTheme="minorHAnsi" w:hAnsiTheme="minorHAnsi" w:cstheme="minorHAnsi"/>
          <w:sz w:val="24"/>
          <w:szCs w:val="24"/>
          <w:lang w:val="es-UY"/>
        </w:rPr>
        <w:t>días</w:t>
      </w:r>
      <w:r w:rsidRPr="00FF32FD">
        <w:rPr>
          <w:rFonts w:asciiTheme="minorHAnsi" w:hAnsiTheme="minorHAnsi" w:cstheme="minorHAnsi"/>
          <w:sz w:val="24"/>
          <w:szCs w:val="24"/>
          <w:lang w:val="es-UY"/>
        </w:rPr>
        <w:t xml:space="preserve"> del mes l</w:t>
      </w:r>
      <w:r w:rsidR="00040F9D" w:rsidRPr="00FF32FD">
        <w:rPr>
          <w:rFonts w:asciiTheme="minorHAnsi" w:hAnsiTheme="minorHAnsi" w:cstheme="minorHAnsi"/>
          <w:sz w:val="24"/>
          <w:szCs w:val="24"/>
          <w:lang w:val="es-UY"/>
        </w:rPr>
        <w:t>os reportes mensuales</w:t>
      </w:r>
      <w:r w:rsidRPr="00FF32FD">
        <w:rPr>
          <w:rFonts w:asciiTheme="minorHAnsi" w:hAnsiTheme="minorHAnsi" w:cstheme="minorHAnsi"/>
          <w:sz w:val="24"/>
          <w:szCs w:val="24"/>
          <w:lang w:val="es-UY"/>
        </w:rPr>
        <w:t>, en formato de archivo establecido,</w:t>
      </w:r>
      <w:r w:rsidR="00040F9D" w:rsidRPr="00FF32FD">
        <w:rPr>
          <w:rFonts w:asciiTheme="minorHAnsi" w:hAnsiTheme="minorHAnsi" w:cstheme="minorHAnsi"/>
          <w:sz w:val="24"/>
          <w:szCs w:val="24"/>
          <w:lang w:val="es-UY"/>
        </w:rPr>
        <w:t xml:space="preserve"> de la marcación</w:t>
      </w:r>
      <w:r w:rsidRPr="00FF32FD">
        <w:rPr>
          <w:rFonts w:asciiTheme="minorHAnsi" w:hAnsiTheme="minorHAnsi" w:cstheme="minorHAnsi"/>
          <w:sz w:val="24"/>
          <w:szCs w:val="24"/>
          <w:lang w:val="es-UY"/>
        </w:rPr>
        <w:t xml:space="preserve"> de las rondas dinámicas para ser controladas por el </w:t>
      </w:r>
      <w:r w:rsidR="00E81E23" w:rsidRPr="00FF32FD">
        <w:rPr>
          <w:rFonts w:asciiTheme="minorHAnsi" w:hAnsiTheme="minorHAnsi" w:cstheme="minorHAnsi"/>
          <w:sz w:val="24"/>
          <w:szCs w:val="24"/>
          <w:lang w:val="es-UY"/>
        </w:rPr>
        <w:t>Área</w:t>
      </w:r>
      <w:r w:rsidRPr="00FF32FD">
        <w:rPr>
          <w:rFonts w:asciiTheme="minorHAnsi" w:hAnsiTheme="minorHAnsi" w:cstheme="minorHAnsi"/>
          <w:sz w:val="24"/>
          <w:szCs w:val="24"/>
          <w:lang w:val="es-UY"/>
        </w:rPr>
        <w:t xml:space="preserve"> de Seguridad.</w:t>
      </w:r>
    </w:p>
    <w:p w:rsidR="00076713" w:rsidRPr="00FF32FD" w:rsidRDefault="003757F6" w:rsidP="00E32396">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En </w:t>
      </w:r>
      <w:r w:rsidR="00972301" w:rsidRPr="00FF32FD">
        <w:rPr>
          <w:rFonts w:asciiTheme="minorHAnsi" w:hAnsiTheme="minorHAnsi" w:cstheme="minorHAnsi"/>
          <w:sz w:val="24"/>
          <w:szCs w:val="24"/>
          <w:lang w:val="es-UY"/>
        </w:rPr>
        <w:t>la planilla</w:t>
      </w:r>
      <w:r w:rsidR="00A87BFC" w:rsidRPr="00FF32FD">
        <w:rPr>
          <w:rFonts w:asciiTheme="minorHAnsi" w:hAnsiTheme="minorHAnsi" w:cstheme="minorHAnsi"/>
          <w:sz w:val="24"/>
          <w:szCs w:val="24"/>
          <w:lang w:val="es-UY"/>
        </w:rPr>
        <w:t xml:space="preserve"> de control de móvil</w:t>
      </w:r>
      <w:r w:rsidRPr="00FF32FD">
        <w:rPr>
          <w:rFonts w:asciiTheme="minorHAnsi" w:hAnsiTheme="minorHAnsi" w:cstheme="minorHAnsi"/>
          <w:sz w:val="24"/>
          <w:szCs w:val="24"/>
          <w:lang w:val="es-UY"/>
        </w:rPr>
        <w:t xml:space="preserve">, </w:t>
      </w:r>
      <w:r w:rsidR="00E81E23" w:rsidRPr="00FF32FD">
        <w:rPr>
          <w:rFonts w:asciiTheme="minorHAnsi" w:hAnsiTheme="minorHAnsi" w:cstheme="minorHAnsi"/>
          <w:sz w:val="24"/>
          <w:szCs w:val="24"/>
          <w:lang w:val="es-UY"/>
        </w:rPr>
        <w:t>deberá</w:t>
      </w:r>
      <w:r w:rsidRPr="00FF32FD">
        <w:rPr>
          <w:rFonts w:asciiTheme="minorHAnsi" w:hAnsiTheme="minorHAnsi" w:cstheme="minorHAnsi"/>
          <w:sz w:val="24"/>
          <w:szCs w:val="24"/>
          <w:lang w:val="es-UY"/>
        </w:rPr>
        <w:t xml:space="preserve"> informar la presencia del Servicio </w:t>
      </w:r>
      <w:r w:rsidR="00972301" w:rsidRPr="00FF32FD">
        <w:rPr>
          <w:rFonts w:asciiTheme="minorHAnsi" w:hAnsiTheme="minorHAnsi" w:cstheme="minorHAnsi"/>
          <w:sz w:val="24"/>
          <w:szCs w:val="24"/>
          <w:lang w:val="es-UY"/>
        </w:rPr>
        <w:t>222, nombre</w:t>
      </w:r>
      <w:r w:rsidRPr="00FF32FD">
        <w:rPr>
          <w:rFonts w:asciiTheme="minorHAnsi" w:hAnsiTheme="minorHAnsi" w:cstheme="minorHAnsi"/>
          <w:sz w:val="24"/>
          <w:szCs w:val="24"/>
          <w:lang w:val="es-UY"/>
        </w:rPr>
        <w:t xml:space="preserve"> de funcionario </w:t>
      </w:r>
      <w:r w:rsidR="00972301" w:rsidRPr="00FF32FD">
        <w:rPr>
          <w:rFonts w:asciiTheme="minorHAnsi" w:hAnsiTheme="minorHAnsi" w:cstheme="minorHAnsi"/>
          <w:sz w:val="24"/>
          <w:szCs w:val="24"/>
          <w:lang w:val="es-UY"/>
        </w:rPr>
        <w:t>de horario</w:t>
      </w:r>
      <w:r w:rsidRPr="00FF32FD">
        <w:rPr>
          <w:rFonts w:asciiTheme="minorHAnsi" w:hAnsiTheme="minorHAnsi" w:cstheme="minorHAnsi"/>
          <w:sz w:val="24"/>
          <w:szCs w:val="24"/>
          <w:lang w:val="es-UY"/>
        </w:rPr>
        <w:t xml:space="preserve"> de comienzo y salida</w:t>
      </w:r>
      <w:r w:rsidR="00076713" w:rsidRPr="00FF32FD">
        <w:rPr>
          <w:rFonts w:asciiTheme="minorHAnsi" w:hAnsiTheme="minorHAnsi" w:cstheme="minorHAnsi"/>
          <w:sz w:val="24"/>
          <w:szCs w:val="24"/>
          <w:lang w:val="es-UY"/>
        </w:rPr>
        <w:t xml:space="preserve"> del servicio 222 </w:t>
      </w:r>
      <w:r w:rsidR="00A87BFC" w:rsidRPr="00FF32FD">
        <w:rPr>
          <w:rFonts w:asciiTheme="minorHAnsi" w:hAnsiTheme="minorHAnsi" w:cstheme="minorHAnsi"/>
          <w:sz w:val="24"/>
          <w:szCs w:val="24"/>
          <w:lang w:val="es-UY"/>
        </w:rPr>
        <w:t xml:space="preserve">así como los funcionarios que </w:t>
      </w:r>
      <w:r w:rsidR="00972301" w:rsidRPr="00FF32FD">
        <w:rPr>
          <w:rFonts w:asciiTheme="minorHAnsi" w:hAnsiTheme="minorHAnsi" w:cstheme="minorHAnsi"/>
          <w:sz w:val="24"/>
          <w:szCs w:val="24"/>
          <w:lang w:val="es-UY"/>
        </w:rPr>
        <w:t>cumplieron</w:t>
      </w:r>
      <w:r w:rsidR="00A87BFC" w:rsidRPr="00FF32FD">
        <w:rPr>
          <w:rFonts w:asciiTheme="minorHAnsi" w:hAnsiTheme="minorHAnsi" w:cstheme="minorHAnsi"/>
          <w:sz w:val="24"/>
          <w:szCs w:val="24"/>
          <w:lang w:val="es-UY"/>
        </w:rPr>
        <w:t xml:space="preserve"> servicio en cada móvil por zona.</w:t>
      </w:r>
    </w:p>
    <w:p w:rsidR="00E82172" w:rsidRPr="00FF32FD" w:rsidRDefault="00D92E53" w:rsidP="006C3059">
      <w:pPr>
        <w:pStyle w:val="Sangranormal"/>
        <w:numPr>
          <w:ilvl w:val="0"/>
          <w:numId w:val="5"/>
        </w:numPr>
        <w:tabs>
          <w:tab w:val="clear" w:pos="720"/>
          <w:tab w:val="num" w:pos="0"/>
        </w:tabs>
        <w:spacing w:line="276" w:lineRule="auto"/>
        <w:ind w:left="0" w:firstLine="0"/>
        <w:jc w:val="both"/>
        <w:rPr>
          <w:rFonts w:asciiTheme="minorHAnsi" w:hAnsiTheme="minorHAnsi" w:cstheme="minorHAnsi"/>
          <w:b/>
          <w:bCs/>
          <w:caps/>
          <w:sz w:val="24"/>
          <w:szCs w:val="24"/>
          <w:lang w:val="es-UY"/>
        </w:rPr>
      </w:pPr>
      <w:bookmarkStart w:id="27" w:name="VIGENCIA_DE_LA_CONTRATACIÓN"/>
      <w:bookmarkStart w:id="28" w:name="COTIZACIÓN"/>
      <w:bookmarkEnd w:id="0"/>
      <w:bookmarkEnd w:id="8"/>
      <w:r w:rsidRPr="00FF32FD">
        <w:rPr>
          <w:rFonts w:asciiTheme="minorHAnsi" w:hAnsiTheme="minorHAnsi" w:cstheme="minorHAnsi"/>
          <w:b/>
          <w:bCs/>
          <w:caps/>
          <w:sz w:val="24"/>
          <w:szCs w:val="24"/>
          <w:lang w:val="es-UY"/>
        </w:rPr>
        <w:t>VIGENCIA</w:t>
      </w:r>
      <w:r w:rsidR="00E82172" w:rsidRPr="00FF32FD">
        <w:rPr>
          <w:rFonts w:asciiTheme="minorHAnsi" w:hAnsiTheme="minorHAnsi" w:cstheme="minorHAnsi"/>
          <w:b/>
          <w:bCs/>
          <w:caps/>
          <w:sz w:val="24"/>
          <w:szCs w:val="24"/>
          <w:lang w:val="es-UY"/>
        </w:rPr>
        <w:t xml:space="preserve"> DE CONTRATACIÓN</w:t>
      </w:r>
      <w:bookmarkEnd w:id="27"/>
    </w:p>
    <w:p w:rsidR="00E32396" w:rsidRPr="00FF32FD" w:rsidRDefault="00E32396" w:rsidP="00E32396">
      <w:pPr>
        <w:pStyle w:val="Sangranormal"/>
        <w:numPr>
          <w:ilvl w:val="1"/>
          <w:numId w:val="1"/>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La vigencia de la contratación será desde el inicio efectivo de las actividades por 12 (doce) meses consecutivos</w:t>
      </w:r>
      <w:r w:rsidR="00C61ECC" w:rsidRPr="00FF32FD">
        <w:rPr>
          <w:rFonts w:asciiTheme="minorHAnsi" w:hAnsiTheme="minorHAnsi" w:cstheme="minorHAnsi"/>
          <w:sz w:val="24"/>
          <w:szCs w:val="24"/>
          <w:lang w:val="es-UY"/>
        </w:rPr>
        <w:t xml:space="preserve">, la Administración podrá </w:t>
      </w:r>
      <w:r w:rsidR="00C1238E" w:rsidRPr="00FF32FD">
        <w:rPr>
          <w:rFonts w:asciiTheme="minorHAnsi" w:hAnsiTheme="minorHAnsi" w:cstheme="minorHAnsi"/>
          <w:sz w:val="24"/>
          <w:szCs w:val="24"/>
          <w:lang w:val="es-UY"/>
        </w:rPr>
        <w:t>prorrogar</w:t>
      </w:r>
      <w:r w:rsidR="00C61ECC" w:rsidRPr="00FF32FD">
        <w:rPr>
          <w:rFonts w:asciiTheme="minorHAnsi" w:hAnsiTheme="minorHAnsi" w:cstheme="minorHAnsi"/>
          <w:sz w:val="24"/>
          <w:szCs w:val="24"/>
          <w:lang w:val="es-UY"/>
        </w:rPr>
        <w:t xml:space="preserve"> la contratación por periodos de 12 (doce) meses y hasta un máximo de 3 (tres) per</w:t>
      </w:r>
      <w:r w:rsidR="0000747B">
        <w:rPr>
          <w:rFonts w:asciiTheme="minorHAnsi" w:hAnsiTheme="minorHAnsi" w:cstheme="minorHAnsi"/>
          <w:sz w:val="24"/>
          <w:szCs w:val="24"/>
          <w:lang w:val="es-UY"/>
        </w:rPr>
        <w:t>í</w:t>
      </w:r>
      <w:r w:rsidR="00C61ECC" w:rsidRPr="00FF32FD">
        <w:rPr>
          <w:rFonts w:asciiTheme="minorHAnsi" w:hAnsiTheme="minorHAnsi" w:cstheme="minorHAnsi"/>
          <w:sz w:val="24"/>
          <w:szCs w:val="24"/>
          <w:lang w:val="es-UY"/>
        </w:rPr>
        <w:t>odos, salvo comunicación en contrario por parte de CODICEN, con un preaviso de 30 (treinta) días mediante notificación escrita y 60 (sesenta) días por parte de la empresa mediante el/los procedimiento/s de notificación establecido en el presente Pliego Particular de Condiciones.</w:t>
      </w:r>
    </w:p>
    <w:p w:rsidR="0020736B" w:rsidRPr="00FF32FD" w:rsidRDefault="0020736B" w:rsidP="00E32396">
      <w:pPr>
        <w:pStyle w:val="Sangranormal"/>
        <w:numPr>
          <w:ilvl w:val="1"/>
          <w:numId w:val="1"/>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La Administración durante la vigencia del contrato podrá rescindir unilateralmente el mismo, mediante resolución fundada del CODICEN, con un preaviso de 30 (treinta) días mediante notificación escrita m</w:t>
      </w:r>
      <w:r w:rsidR="002923ED" w:rsidRPr="00FF32FD">
        <w:rPr>
          <w:rFonts w:asciiTheme="minorHAnsi" w:hAnsiTheme="minorHAnsi" w:cstheme="minorHAnsi"/>
          <w:sz w:val="24"/>
          <w:szCs w:val="24"/>
          <w:lang w:val="es-UY"/>
        </w:rPr>
        <w:t>ediante el/</w:t>
      </w:r>
      <w:r w:rsidR="00972301" w:rsidRPr="00FF32FD">
        <w:rPr>
          <w:rFonts w:asciiTheme="minorHAnsi" w:hAnsiTheme="minorHAnsi" w:cstheme="minorHAnsi"/>
          <w:sz w:val="24"/>
          <w:szCs w:val="24"/>
          <w:lang w:val="es-UY"/>
        </w:rPr>
        <w:t>los procedimientos</w:t>
      </w:r>
      <w:r w:rsidR="002923ED" w:rsidRPr="00FF32FD">
        <w:rPr>
          <w:rFonts w:asciiTheme="minorHAnsi" w:hAnsiTheme="minorHAnsi" w:cstheme="minorHAnsi"/>
          <w:sz w:val="24"/>
          <w:szCs w:val="24"/>
          <w:lang w:val="es-UY"/>
        </w:rPr>
        <w:t xml:space="preserve">/s </w:t>
      </w:r>
      <w:r w:rsidRPr="00FF32FD">
        <w:rPr>
          <w:rFonts w:asciiTheme="minorHAnsi" w:hAnsiTheme="minorHAnsi" w:cstheme="minorHAnsi"/>
          <w:sz w:val="24"/>
          <w:szCs w:val="24"/>
          <w:lang w:val="es-UY"/>
        </w:rPr>
        <w:t>de notificación establecido/s en el presente Pliego Particular de Condiciones.</w:t>
      </w:r>
    </w:p>
    <w:p w:rsidR="00E82172" w:rsidRPr="00FF32FD" w:rsidRDefault="00E82172" w:rsidP="00E32396">
      <w:pPr>
        <w:pStyle w:val="Sangranormal"/>
        <w:numPr>
          <w:ilvl w:val="1"/>
          <w:numId w:val="1"/>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En caso de incumplimiento por parte de la Empresa, la Administración podrá rescindir el contrato en forma unilateral con un preaviso de </w:t>
      </w:r>
      <w:r w:rsidR="00481CF0" w:rsidRPr="00FF32FD">
        <w:rPr>
          <w:rFonts w:asciiTheme="minorHAnsi" w:hAnsiTheme="minorHAnsi" w:cstheme="minorHAnsi"/>
          <w:sz w:val="24"/>
          <w:szCs w:val="24"/>
          <w:lang w:val="es-UY"/>
        </w:rPr>
        <w:t>48 (</w:t>
      </w:r>
      <w:r w:rsidRPr="00FF32FD">
        <w:rPr>
          <w:rFonts w:asciiTheme="minorHAnsi" w:hAnsiTheme="minorHAnsi" w:cstheme="minorHAnsi"/>
          <w:sz w:val="24"/>
          <w:szCs w:val="24"/>
          <w:lang w:val="es-UY"/>
        </w:rPr>
        <w:t>cuarenta y ocho) horas. En caso de rescisión por razones de servicio debidamente fundadas se efectuará por medio de Resolución del CODICEN.</w:t>
      </w:r>
    </w:p>
    <w:p w:rsidR="00A96FFF" w:rsidRPr="00FF32FD" w:rsidRDefault="00A96FFF" w:rsidP="00A704A9">
      <w:pPr>
        <w:pStyle w:val="Sangranormal"/>
        <w:numPr>
          <w:ilvl w:val="0"/>
          <w:numId w:val="5"/>
        </w:numPr>
        <w:spacing w:line="276" w:lineRule="auto"/>
        <w:jc w:val="both"/>
        <w:rPr>
          <w:rFonts w:asciiTheme="minorHAnsi" w:hAnsiTheme="minorHAnsi" w:cstheme="minorHAnsi"/>
          <w:b/>
          <w:bCs/>
          <w:caps/>
          <w:sz w:val="24"/>
          <w:szCs w:val="24"/>
          <w:lang w:val="es-UY"/>
        </w:rPr>
      </w:pPr>
      <w:r w:rsidRPr="00FF32FD">
        <w:rPr>
          <w:rFonts w:asciiTheme="minorHAnsi" w:hAnsiTheme="minorHAnsi" w:cstheme="minorHAnsi"/>
          <w:b/>
          <w:bCs/>
          <w:caps/>
          <w:sz w:val="24"/>
          <w:szCs w:val="24"/>
          <w:lang w:val="es-UY"/>
        </w:rPr>
        <w:t>PLAZOS, COMUNICACIONES, CONSULTAS, ACLARACIONES Y PRÓRROGAS</w:t>
      </w:r>
    </w:p>
    <w:p w:rsidR="008902E5" w:rsidRPr="00FF32FD" w:rsidRDefault="00D92E53" w:rsidP="008902E5">
      <w:pPr>
        <w:pStyle w:val="Sangranormal"/>
        <w:numPr>
          <w:ilvl w:val="1"/>
          <w:numId w:val="1"/>
        </w:numPr>
        <w:spacing w:line="276" w:lineRule="auto"/>
        <w:jc w:val="both"/>
        <w:rPr>
          <w:rFonts w:asciiTheme="minorHAnsi" w:hAnsiTheme="minorHAnsi" w:cstheme="minorHAnsi"/>
          <w:b/>
          <w:bCs/>
          <w:sz w:val="24"/>
          <w:szCs w:val="24"/>
          <w:lang w:val="es-UY"/>
        </w:rPr>
      </w:pPr>
      <w:bookmarkStart w:id="29" w:name="DEL_INCUMPLIMIENTO"/>
      <w:bookmarkStart w:id="30" w:name="CRITERIO_PARA_EL_ESTUDIO_DE_PROPUESTAS"/>
      <w:r w:rsidRPr="00FF32FD">
        <w:rPr>
          <w:rFonts w:asciiTheme="minorHAnsi" w:hAnsiTheme="minorHAnsi" w:cstheme="minorHAnsi"/>
          <w:b/>
          <w:bCs/>
          <w:sz w:val="24"/>
          <w:szCs w:val="24"/>
          <w:lang w:val="es-UY"/>
        </w:rPr>
        <w:t>Comunicaciones</w:t>
      </w:r>
    </w:p>
    <w:p w:rsidR="00A96FFF" w:rsidRPr="00FF32FD" w:rsidRDefault="00A96FFF" w:rsidP="00466E29">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Todas las comunicaciones referidas al presente llamado deberán dirigirse al Área de Adquisiciones del CODICEN, sito en Avda. del Libertador Juan A. Lavalleja 1409, Piso 6, de Lunes a Viernes por el Tel.: 2900 7070 internos 6670 al 6672, E-mail: </w:t>
      </w:r>
      <w:hyperlink r:id="rId9" w:history="1">
        <w:r w:rsidR="008D41C1" w:rsidRPr="00FF32FD">
          <w:rPr>
            <w:rStyle w:val="Hipervnculo"/>
            <w:rFonts w:asciiTheme="minorHAnsi" w:hAnsiTheme="minorHAnsi" w:cstheme="minorHAnsi"/>
            <w:sz w:val="24"/>
            <w:szCs w:val="24"/>
            <w:lang w:val="es-UY"/>
          </w:rPr>
          <w:t>consultalicitacion@anep.edu.uy</w:t>
        </w:r>
      </w:hyperlink>
    </w:p>
    <w:p w:rsidR="003B425A" w:rsidRPr="00FF32FD" w:rsidRDefault="00D92E53" w:rsidP="00466E29">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Quienes remitan comunicaciones o documentos, en cualquiera de las etapas de la negociación deberán conservar el comprobante de acuse de recibo, el que podrá ser requerido siempre que la Administración lo considere pertinente. De no presentarse el mismo se tendrá por no presentada.</w:t>
      </w:r>
    </w:p>
    <w:p w:rsidR="00D92E53" w:rsidRPr="00FF32FD" w:rsidRDefault="00D92E53" w:rsidP="00466E29">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Las comunicaciones podrán realiza</w:t>
      </w:r>
      <w:r w:rsidR="008D41C1" w:rsidRPr="00FF32FD">
        <w:rPr>
          <w:rFonts w:asciiTheme="minorHAnsi" w:hAnsiTheme="minorHAnsi" w:cstheme="minorHAnsi"/>
          <w:sz w:val="24"/>
          <w:szCs w:val="24"/>
          <w:lang w:val="es-UY"/>
        </w:rPr>
        <w:t>rse por los siguientes medios: P</w:t>
      </w:r>
      <w:r w:rsidRPr="00FF32FD">
        <w:rPr>
          <w:rFonts w:asciiTheme="minorHAnsi" w:hAnsiTheme="minorHAnsi" w:cstheme="minorHAnsi"/>
          <w:sz w:val="24"/>
          <w:szCs w:val="24"/>
          <w:lang w:val="es-UY"/>
        </w:rPr>
        <w:t>ersonalmente, Carta Certificada con aviso de retorno, Correo Electrónico.</w:t>
      </w:r>
    </w:p>
    <w:p w:rsidR="00D92E53" w:rsidRPr="00FF32FD" w:rsidRDefault="00466E29" w:rsidP="008902E5">
      <w:pPr>
        <w:pStyle w:val="Sangranormal"/>
        <w:numPr>
          <w:ilvl w:val="1"/>
          <w:numId w:val="1"/>
        </w:numPr>
        <w:spacing w:line="276" w:lineRule="auto"/>
        <w:jc w:val="both"/>
        <w:rPr>
          <w:rFonts w:asciiTheme="minorHAnsi" w:hAnsiTheme="minorHAnsi" w:cstheme="minorHAnsi"/>
          <w:b/>
          <w:bCs/>
          <w:sz w:val="24"/>
          <w:szCs w:val="24"/>
          <w:lang w:val="es-UY"/>
        </w:rPr>
      </w:pPr>
      <w:r w:rsidRPr="00FF32FD">
        <w:rPr>
          <w:rFonts w:asciiTheme="minorHAnsi" w:hAnsiTheme="minorHAnsi" w:cstheme="minorHAnsi"/>
          <w:b/>
          <w:bCs/>
          <w:sz w:val="24"/>
          <w:szCs w:val="24"/>
          <w:lang w:val="es-UY"/>
        </w:rPr>
        <w:t>A</w:t>
      </w:r>
      <w:r w:rsidR="006C3059" w:rsidRPr="00FF32FD">
        <w:rPr>
          <w:rFonts w:asciiTheme="minorHAnsi" w:hAnsiTheme="minorHAnsi" w:cstheme="minorHAnsi"/>
          <w:b/>
          <w:bCs/>
          <w:sz w:val="24"/>
          <w:szCs w:val="24"/>
          <w:lang w:val="es-UY"/>
        </w:rPr>
        <w:t>claraciones y Consultas</w:t>
      </w:r>
    </w:p>
    <w:p w:rsidR="003B425A" w:rsidRPr="00FF32FD" w:rsidRDefault="00D92E53" w:rsidP="00466E29">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Una vez adquirido el Pliego Particular de Condiciones los adquirentes podrán solicitar aclaraciones, especificaciones o consultas relativas al objeto del llamado.</w:t>
      </w:r>
    </w:p>
    <w:p w:rsidR="00A96FFF" w:rsidRPr="00FF32FD" w:rsidRDefault="00A96FFF" w:rsidP="006D3D36">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Las mismas deberán presentarse únicamente por escrito ante el Área de Adquisiciones del CODICEN, sito en </w:t>
      </w:r>
      <w:r w:rsidR="006D3D36" w:rsidRPr="00FF32FD">
        <w:rPr>
          <w:rFonts w:asciiTheme="minorHAnsi" w:hAnsiTheme="minorHAnsi" w:cstheme="minorHAnsi"/>
          <w:sz w:val="24"/>
          <w:szCs w:val="24"/>
          <w:lang w:val="es-UY"/>
        </w:rPr>
        <w:t>Avda. del Libertador Juan A. Lavalleja 1409, P</w:t>
      </w:r>
      <w:r w:rsidR="003267E7" w:rsidRPr="00FF32FD">
        <w:rPr>
          <w:rFonts w:asciiTheme="minorHAnsi" w:hAnsiTheme="minorHAnsi" w:cstheme="minorHAnsi"/>
          <w:sz w:val="24"/>
          <w:szCs w:val="24"/>
          <w:lang w:val="es-UY"/>
        </w:rPr>
        <w:t xml:space="preserve">iso 6, </w:t>
      </w:r>
      <w:r w:rsidRPr="00FF32FD">
        <w:rPr>
          <w:rFonts w:asciiTheme="minorHAnsi" w:hAnsiTheme="minorHAnsi" w:cstheme="minorHAnsi"/>
          <w:sz w:val="24"/>
          <w:szCs w:val="24"/>
          <w:lang w:val="es-UY"/>
        </w:rPr>
        <w:t xml:space="preserve">por </w:t>
      </w:r>
      <w:r w:rsidR="0054141A" w:rsidRPr="00FF32FD">
        <w:rPr>
          <w:rFonts w:asciiTheme="minorHAnsi" w:hAnsiTheme="minorHAnsi" w:cstheme="minorHAnsi"/>
          <w:sz w:val="24"/>
          <w:szCs w:val="24"/>
          <w:lang w:val="es-UY"/>
        </w:rPr>
        <w:t xml:space="preserve">E-mail: </w:t>
      </w:r>
      <w:hyperlink r:id="rId10" w:history="1">
        <w:r w:rsidR="0054141A" w:rsidRPr="00FF32FD">
          <w:rPr>
            <w:rStyle w:val="Hipervnculo"/>
            <w:rFonts w:asciiTheme="minorHAnsi" w:hAnsiTheme="minorHAnsi" w:cstheme="minorHAnsi"/>
            <w:sz w:val="24"/>
            <w:szCs w:val="24"/>
            <w:lang w:val="es-UY"/>
          </w:rPr>
          <w:t>consultalicitacion@anep.edu.uy</w:t>
        </w:r>
      </w:hyperlink>
      <w:r w:rsidR="00111A3E" w:rsidRPr="00FF32FD">
        <w:rPr>
          <w:rFonts w:asciiTheme="minorHAnsi" w:hAnsiTheme="minorHAnsi" w:cstheme="minorHAnsi"/>
          <w:sz w:val="24"/>
          <w:szCs w:val="24"/>
          <w:lang w:val="es-UY"/>
        </w:rPr>
        <w:t xml:space="preserve"> </w:t>
      </w:r>
      <w:r w:rsidRPr="00FF32FD">
        <w:rPr>
          <w:rFonts w:asciiTheme="minorHAnsi" w:hAnsiTheme="minorHAnsi" w:cstheme="minorHAnsi"/>
          <w:sz w:val="24"/>
          <w:szCs w:val="24"/>
          <w:lang w:val="es-UY"/>
        </w:rPr>
        <w:t>, hasta 2 (dos) días hábiles antes de la Apertura de las ofertas, vencido dicho término la Administración no estará obligada a proporcionar datos aclaratorios.</w:t>
      </w:r>
    </w:p>
    <w:p w:rsidR="00D92E53" w:rsidRPr="00FF32FD" w:rsidRDefault="00D92E53" w:rsidP="00466E29">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Las consultas serán contestadas por el Área de Adquisiciones del CODICEN, en el plazo máximo de 48 (cuarenta y ocho) horas hábiles a partir de su presentación.</w:t>
      </w:r>
    </w:p>
    <w:p w:rsidR="00A96FFF" w:rsidRDefault="00A96FFF" w:rsidP="00466E29">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Será de cargo de los oferentes consultar la página Web de Compras Estatales, d</w:t>
      </w:r>
      <w:r w:rsidR="0000747B">
        <w:rPr>
          <w:rFonts w:asciiTheme="minorHAnsi" w:hAnsiTheme="minorHAnsi" w:cstheme="minorHAnsi"/>
          <w:sz w:val="24"/>
          <w:szCs w:val="24"/>
          <w:lang w:val="es-UY"/>
        </w:rPr>
        <w:t>onde se registrará</w:t>
      </w:r>
      <w:r w:rsidRPr="00FF32FD">
        <w:rPr>
          <w:rFonts w:asciiTheme="minorHAnsi" w:hAnsiTheme="minorHAnsi" w:cstheme="minorHAnsi"/>
          <w:sz w:val="24"/>
          <w:szCs w:val="24"/>
          <w:lang w:val="es-UY"/>
        </w:rPr>
        <w:t>n las respuestas escritas a las consultas, aclaraciones y/o especificaciones solicitadas, así como la prórroga e información ampliatoria que puedan surgir o se estime necesario realizar.</w:t>
      </w:r>
    </w:p>
    <w:p w:rsidR="0013532A" w:rsidRPr="00FF32FD" w:rsidRDefault="0013532A" w:rsidP="0013532A">
      <w:pPr>
        <w:pStyle w:val="Sangranormal"/>
        <w:numPr>
          <w:ilvl w:val="0"/>
          <w:numId w:val="0"/>
        </w:numPr>
        <w:spacing w:line="276" w:lineRule="auto"/>
        <w:ind w:left="432" w:hanging="432"/>
        <w:jc w:val="both"/>
        <w:rPr>
          <w:rFonts w:asciiTheme="minorHAnsi" w:hAnsiTheme="minorHAnsi" w:cstheme="minorHAnsi"/>
          <w:sz w:val="24"/>
          <w:szCs w:val="24"/>
          <w:lang w:val="es-UY"/>
        </w:rPr>
      </w:pPr>
    </w:p>
    <w:p w:rsidR="00D92E53" w:rsidRPr="00FF32FD" w:rsidRDefault="006C3059" w:rsidP="00ED70A7">
      <w:pPr>
        <w:pStyle w:val="Sangranormal"/>
        <w:numPr>
          <w:ilvl w:val="1"/>
          <w:numId w:val="1"/>
        </w:numPr>
        <w:tabs>
          <w:tab w:val="clear" w:pos="576"/>
          <w:tab w:val="num" w:pos="851"/>
        </w:tabs>
        <w:spacing w:line="276" w:lineRule="auto"/>
        <w:ind w:hanging="9"/>
        <w:jc w:val="both"/>
        <w:rPr>
          <w:rFonts w:asciiTheme="minorHAnsi" w:hAnsiTheme="minorHAnsi" w:cstheme="minorHAnsi"/>
          <w:b/>
          <w:bCs/>
          <w:sz w:val="24"/>
          <w:szCs w:val="24"/>
          <w:lang w:val="es-UY"/>
        </w:rPr>
      </w:pPr>
      <w:r w:rsidRPr="00FF32FD">
        <w:rPr>
          <w:rFonts w:asciiTheme="minorHAnsi" w:hAnsiTheme="minorHAnsi" w:cstheme="minorHAnsi"/>
          <w:b/>
          <w:bCs/>
          <w:sz w:val="24"/>
          <w:szCs w:val="24"/>
          <w:lang w:val="es-UY"/>
        </w:rPr>
        <w:t>Plazos</w:t>
      </w:r>
    </w:p>
    <w:p w:rsidR="00D92E53" w:rsidRPr="00FF32FD" w:rsidRDefault="00D92E53" w:rsidP="00466E29">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Los plazos establecidos en este Pliego se computan en días hábiles administrativos, excepto aquellos mayores de quince días, que se computarán en días corridos o calendario. Se entenderá por días hábiles aquellos en que funcionan las oficinas de la Administración Pública. Son horas hábiles las correspondientes al horario fijado para el funcionamiento de dichas oficinas. (Art.113, Decreto 500/991).</w:t>
      </w:r>
    </w:p>
    <w:p w:rsidR="00D92E53" w:rsidRPr="00FF32FD" w:rsidRDefault="00D92E53" w:rsidP="00466E29">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Las fechas señaladas para realizar actos o hechos, y las fechas de vencimiento de los plazos, que resultaren inhábiles, se prorrogarán automáticamente hasta el día hábil inmediato siguiente.</w:t>
      </w:r>
    </w:p>
    <w:p w:rsidR="00466E29" w:rsidRPr="00FF32FD" w:rsidRDefault="00D92E53" w:rsidP="006C3059">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Los plazos se computan a partir del día siguiente al del acto o hecho que determina el decurso del plazo.</w:t>
      </w:r>
    </w:p>
    <w:p w:rsidR="00363490" w:rsidRPr="00FF32FD" w:rsidRDefault="00363490" w:rsidP="00ED70A7">
      <w:pPr>
        <w:pStyle w:val="Sangranormal"/>
        <w:numPr>
          <w:ilvl w:val="0"/>
          <w:numId w:val="1"/>
        </w:numPr>
        <w:spacing w:line="276" w:lineRule="auto"/>
        <w:jc w:val="both"/>
        <w:rPr>
          <w:rFonts w:asciiTheme="minorHAnsi" w:hAnsiTheme="minorHAnsi" w:cstheme="minorHAnsi"/>
          <w:b/>
          <w:bCs/>
          <w:sz w:val="24"/>
          <w:szCs w:val="24"/>
          <w:lang w:val="es-UY"/>
        </w:rPr>
      </w:pPr>
      <w:bookmarkStart w:id="31" w:name="OLE_LINK4"/>
      <w:bookmarkEnd w:id="29"/>
      <w:bookmarkEnd w:id="30"/>
      <w:r w:rsidRPr="00FF32FD">
        <w:rPr>
          <w:rFonts w:asciiTheme="minorHAnsi" w:hAnsiTheme="minorHAnsi" w:cstheme="minorHAnsi"/>
          <w:b/>
          <w:bCs/>
          <w:sz w:val="24"/>
          <w:szCs w:val="24"/>
          <w:lang w:val="es-UY"/>
        </w:rPr>
        <w:t>CONDICIONES DE LOS OFERENTES</w:t>
      </w:r>
    </w:p>
    <w:p w:rsidR="00A96FFF" w:rsidRPr="00FF32FD" w:rsidRDefault="00A96FFF" w:rsidP="00A96FFF">
      <w:pPr>
        <w:pStyle w:val="Sangranormal"/>
        <w:numPr>
          <w:ilvl w:val="1"/>
          <w:numId w:val="1"/>
        </w:numPr>
        <w:tabs>
          <w:tab w:val="clear" w:pos="576"/>
          <w:tab w:val="num" w:pos="718"/>
          <w:tab w:val="num" w:pos="851"/>
        </w:tabs>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En cuanto a la capacidad para contratar con el Estado, se aplicará lo establecido en el Art. 46 del TOCAF. Asimismo regirá la siguiente norma especial: las personas físicas y los integrantes de personas jurídicas que participen en el presente llamado deberán comprobar su desvinculación con la ANEP</w:t>
      </w:r>
      <w:r w:rsidR="00BA6EC2" w:rsidRPr="00FF32FD">
        <w:rPr>
          <w:rFonts w:asciiTheme="minorHAnsi" w:hAnsiTheme="minorHAnsi" w:cstheme="minorHAnsi"/>
          <w:sz w:val="24"/>
          <w:szCs w:val="24"/>
          <w:lang w:val="es-UY"/>
        </w:rPr>
        <w:t>.</w:t>
      </w:r>
    </w:p>
    <w:p w:rsidR="00363490" w:rsidRPr="00FF32FD" w:rsidRDefault="00FF0B23" w:rsidP="00ED70A7">
      <w:pPr>
        <w:pStyle w:val="Sangranormal"/>
        <w:numPr>
          <w:ilvl w:val="1"/>
          <w:numId w:val="1"/>
        </w:numPr>
        <w:tabs>
          <w:tab w:val="clear" w:pos="576"/>
          <w:tab w:val="num" w:pos="718"/>
          <w:tab w:val="num" w:pos="851"/>
        </w:tabs>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A efectos de la presentación de ofertas, el oferente deberá estar registrado en la Agencia Reguladora de Compras del Estado - Registro Único de Proveedores del Estado (ARCE - RUPE), conforme a lo dispuesto por el Decreto del Poder Ejecutivo N° 155/013 de 21 de mayo de 2013. Los estados admitidos para aceptar ofertas de proveedores son: EN INGRESO, EN INGRESO (SIIF) y ACTIVO.</w:t>
      </w:r>
    </w:p>
    <w:p w:rsidR="00FD65EE" w:rsidRPr="00FF32FD" w:rsidRDefault="00FD65EE" w:rsidP="00ED70A7">
      <w:pPr>
        <w:pStyle w:val="Sangranormal"/>
        <w:numPr>
          <w:ilvl w:val="0"/>
          <w:numId w:val="1"/>
        </w:numPr>
        <w:spacing w:line="276" w:lineRule="auto"/>
        <w:jc w:val="both"/>
        <w:rPr>
          <w:rFonts w:asciiTheme="minorHAnsi" w:hAnsiTheme="minorHAnsi" w:cstheme="minorHAnsi"/>
          <w:b/>
          <w:bCs/>
          <w:sz w:val="24"/>
          <w:szCs w:val="24"/>
          <w:lang w:val="es-UY"/>
        </w:rPr>
      </w:pPr>
      <w:bookmarkStart w:id="32" w:name="DEL_INSTITUTO_DE_LA_REPRESENTACIÓN"/>
      <w:r w:rsidRPr="00FF32FD">
        <w:rPr>
          <w:rFonts w:asciiTheme="minorHAnsi" w:hAnsiTheme="minorHAnsi" w:cstheme="minorHAnsi"/>
          <w:b/>
          <w:bCs/>
          <w:sz w:val="24"/>
          <w:szCs w:val="24"/>
          <w:lang w:val="es-UY"/>
        </w:rPr>
        <w:t xml:space="preserve">DE LA REPRESENTACIÓN </w:t>
      </w:r>
      <w:bookmarkEnd w:id="32"/>
      <w:r w:rsidRPr="00FF32FD">
        <w:rPr>
          <w:rFonts w:asciiTheme="minorHAnsi" w:hAnsiTheme="minorHAnsi" w:cstheme="minorHAnsi"/>
          <w:b/>
          <w:bCs/>
          <w:sz w:val="24"/>
          <w:szCs w:val="24"/>
          <w:lang w:val="es-UY"/>
        </w:rPr>
        <w:t>DE LA EMPRESA</w:t>
      </w:r>
    </w:p>
    <w:p w:rsidR="00FD65EE" w:rsidRPr="00FF32FD" w:rsidRDefault="00FD65EE" w:rsidP="00ED70A7">
      <w:pPr>
        <w:pStyle w:val="Sangranormal"/>
        <w:numPr>
          <w:ilvl w:val="1"/>
          <w:numId w:val="1"/>
        </w:numPr>
        <w:tabs>
          <w:tab w:val="left" w:pos="851"/>
        </w:tabs>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Cada firma oferente designará a la/s persona/s que la represente/n ante el CODICEN en todas las actuaciones referentes al llamado.</w:t>
      </w:r>
    </w:p>
    <w:p w:rsidR="00FF0B23" w:rsidRPr="00FF32FD" w:rsidRDefault="00A96FFF" w:rsidP="006C3059">
      <w:pPr>
        <w:pStyle w:val="Sangranormal"/>
        <w:numPr>
          <w:ilvl w:val="1"/>
          <w:numId w:val="1"/>
        </w:numPr>
        <w:tabs>
          <w:tab w:val="left" w:pos="851"/>
        </w:tabs>
        <w:spacing w:line="276" w:lineRule="auto"/>
        <w:jc w:val="both"/>
        <w:rPr>
          <w:rFonts w:asciiTheme="minorHAnsi" w:hAnsiTheme="minorHAnsi" w:cstheme="minorHAnsi"/>
          <w:color w:val="000000" w:themeColor="text1"/>
          <w:sz w:val="24"/>
          <w:szCs w:val="24"/>
          <w:lang w:val="es-UY"/>
        </w:rPr>
      </w:pPr>
      <w:r w:rsidRPr="00FF32FD">
        <w:rPr>
          <w:rFonts w:asciiTheme="minorHAnsi" w:hAnsiTheme="minorHAnsi" w:cstheme="minorHAnsi"/>
          <w:color w:val="000000" w:themeColor="text1"/>
          <w:sz w:val="24"/>
          <w:szCs w:val="24"/>
          <w:lang w:val="es-UY"/>
        </w:rPr>
        <w:t>Dicha representación podrá hacerse mediante el otorgamiento de los siguientes instrumentos: Poder General, en original o copia autenticada por Escribano en Escritura Notarial; Poder Especial o Carta-Poder para esta Licitación con Certificación Notarial.</w:t>
      </w:r>
    </w:p>
    <w:p w:rsidR="00A96FFF" w:rsidRPr="00FF32FD" w:rsidRDefault="00A96FFF" w:rsidP="00A96FFF">
      <w:pPr>
        <w:pStyle w:val="Sangranormal"/>
        <w:numPr>
          <w:ilvl w:val="0"/>
          <w:numId w:val="1"/>
        </w:numPr>
        <w:spacing w:line="276" w:lineRule="auto"/>
        <w:jc w:val="both"/>
        <w:rPr>
          <w:rFonts w:asciiTheme="minorHAnsi" w:hAnsiTheme="minorHAnsi" w:cstheme="minorHAnsi"/>
          <w:b/>
          <w:sz w:val="24"/>
          <w:szCs w:val="24"/>
          <w:lang w:val="es-UY"/>
        </w:rPr>
      </w:pPr>
      <w:r w:rsidRPr="00FF32FD">
        <w:rPr>
          <w:rFonts w:asciiTheme="minorHAnsi" w:hAnsiTheme="minorHAnsi" w:cstheme="minorHAnsi"/>
          <w:b/>
          <w:sz w:val="24"/>
          <w:szCs w:val="24"/>
          <w:lang w:val="es-UY"/>
        </w:rPr>
        <w:t xml:space="preserve">OFERTA Y COTIZACIÓN </w:t>
      </w:r>
    </w:p>
    <w:p w:rsidR="00A96FFF" w:rsidRPr="00FF32FD" w:rsidRDefault="00A96FFF" w:rsidP="00A96FFF">
      <w:pPr>
        <w:pStyle w:val="Sangranormal"/>
        <w:numPr>
          <w:ilvl w:val="1"/>
          <w:numId w:val="1"/>
        </w:numPr>
        <w:tabs>
          <w:tab w:val="left" w:pos="851"/>
        </w:tabs>
        <w:spacing w:line="276" w:lineRule="auto"/>
        <w:jc w:val="both"/>
        <w:rPr>
          <w:rFonts w:asciiTheme="minorHAnsi" w:hAnsiTheme="minorHAnsi" w:cstheme="minorHAnsi"/>
          <w:color w:val="000000" w:themeColor="text1"/>
          <w:sz w:val="24"/>
          <w:szCs w:val="24"/>
          <w:lang w:val="es-UY"/>
        </w:rPr>
      </w:pPr>
      <w:r w:rsidRPr="00FF32FD">
        <w:rPr>
          <w:rFonts w:asciiTheme="minorHAnsi" w:hAnsiTheme="minorHAnsi" w:cstheme="minorHAnsi"/>
          <w:color w:val="000000" w:themeColor="text1"/>
          <w:sz w:val="24"/>
          <w:szCs w:val="24"/>
          <w:lang w:val="es-UY"/>
        </w:rPr>
        <w:t>La oferta se cotizará en línea en pesos uruguayos, la cotización incluirá el total de lo que CODICEN debe pagar al adjudicatario no abonándose suma alguna por ningún otro concepto, fuera de lo establecido.</w:t>
      </w:r>
    </w:p>
    <w:p w:rsidR="00A96FFF" w:rsidRPr="00FF32FD" w:rsidRDefault="00A96FFF" w:rsidP="00A96FFF">
      <w:pPr>
        <w:pStyle w:val="Sangranormal"/>
        <w:numPr>
          <w:ilvl w:val="1"/>
          <w:numId w:val="1"/>
        </w:numPr>
        <w:tabs>
          <w:tab w:val="left" w:pos="851"/>
        </w:tabs>
        <w:spacing w:line="276" w:lineRule="auto"/>
        <w:jc w:val="both"/>
        <w:rPr>
          <w:rFonts w:asciiTheme="minorHAnsi" w:hAnsiTheme="minorHAnsi" w:cstheme="minorHAnsi"/>
          <w:color w:val="000000" w:themeColor="text1"/>
          <w:sz w:val="24"/>
          <w:szCs w:val="24"/>
          <w:lang w:val="es-UY"/>
        </w:rPr>
      </w:pPr>
      <w:r w:rsidRPr="00FF32FD">
        <w:rPr>
          <w:rFonts w:asciiTheme="minorHAnsi" w:hAnsiTheme="minorHAnsi" w:cstheme="minorHAnsi"/>
          <w:color w:val="000000" w:themeColor="text1"/>
          <w:sz w:val="24"/>
          <w:szCs w:val="24"/>
          <w:lang w:val="es-UY"/>
        </w:rPr>
        <w:t>Se deberá tener presente al cotizar que parte de la carga horaria podrá estar comprendida dentro de la normativa dispuesta en la Ley N° 19.313 de fecha 13/02/2015. Asimismo se establece que de acuerdo a lo establecido en el Artículo 4 de dicha ley, … “La sobretasa o compensación horaria dispuesta en el artículo anterior, solo se aplicará toda vez que el trabajador desarrolle efectivamente las tareas en horario nocturno por más de cinco horas consecutivas por jornada de labor. A estos efectos se establece como trabajo nocturno todo aquel que se desempeñe entre las 22 horas y las 6 horas del día siguiente. Lo dispuesto es sin perjuicio de lo establecido en las Leyes especiales, los Decretos que han homologado acuerdos de los Consejos de Salarios o los laudos dictados en el marco de la Ley N° 18.566 de fecha 11 de setiembre de 2009, que puedan establecer límites de tiempo diferentes o condiciones más beneficiosas para este tipo de labor”….</w:t>
      </w:r>
    </w:p>
    <w:p w:rsidR="00A14A16" w:rsidRPr="00FF32FD" w:rsidRDefault="00A837B9" w:rsidP="00A14A16">
      <w:pPr>
        <w:pStyle w:val="Sangranormal"/>
        <w:numPr>
          <w:ilvl w:val="1"/>
          <w:numId w:val="1"/>
        </w:numPr>
        <w:tabs>
          <w:tab w:val="left" w:pos="851"/>
        </w:tabs>
        <w:spacing w:line="276" w:lineRule="auto"/>
        <w:jc w:val="both"/>
        <w:rPr>
          <w:rFonts w:asciiTheme="minorHAnsi" w:hAnsiTheme="minorHAnsi" w:cstheme="minorHAnsi"/>
          <w:b/>
          <w:color w:val="000000" w:themeColor="text1"/>
          <w:sz w:val="24"/>
          <w:szCs w:val="24"/>
          <w:lang w:val="es-UY"/>
        </w:rPr>
      </w:pPr>
      <w:r w:rsidRPr="00FF32FD">
        <w:rPr>
          <w:rFonts w:asciiTheme="minorHAnsi" w:hAnsiTheme="minorHAnsi" w:cstheme="minorHAnsi"/>
          <w:b/>
          <w:color w:val="000000" w:themeColor="text1"/>
          <w:sz w:val="24"/>
          <w:szCs w:val="24"/>
          <w:lang w:val="es-UY"/>
        </w:rPr>
        <w:t>EL OFERENTE DEBERÁ COTIZAR:</w:t>
      </w:r>
    </w:p>
    <w:p w:rsidR="00A14A16" w:rsidRPr="0000747B" w:rsidRDefault="00A837B9" w:rsidP="00FF0B23">
      <w:pPr>
        <w:pStyle w:val="Sangranormal"/>
        <w:numPr>
          <w:ilvl w:val="2"/>
          <w:numId w:val="5"/>
        </w:numPr>
        <w:spacing w:line="276" w:lineRule="auto"/>
        <w:ind w:left="0" w:firstLine="0"/>
        <w:jc w:val="both"/>
        <w:rPr>
          <w:rFonts w:asciiTheme="minorHAnsi" w:hAnsiTheme="minorHAnsi" w:cstheme="minorHAnsi"/>
          <w:color w:val="00B050"/>
          <w:sz w:val="24"/>
          <w:szCs w:val="24"/>
          <w:lang w:val="es-UY"/>
        </w:rPr>
      </w:pPr>
      <w:r w:rsidRPr="00FF32FD">
        <w:rPr>
          <w:rFonts w:asciiTheme="minorHAnsi" w:hAnsiTheme="minorHAnsi" w:cstheme="minorHAnsi"/>
          <w:b/>
          <w:color w:val="000000" w:themeColor="text1"/>
          <w:sz w:val="24"/>
          <w:szCs w:val="24"/>
          <w:lang w:val="es-UY"/>
        </w:rPr>
        <w:t>Í</w:t>
      </w:r>
      <w:r w:rsidR="009C14D8" w:rsidRPr="00FF32FD">
        <w:rPr>
          <w:rFonts w:asciiTheme="minorHAnsi" w:hAnsiTheme="minorHAnsi" w:cstheme="minorHAnsi"/>
          <w:b/>
          <w:color w:val="000000" w:themeColor="text1"/>
          <w:sz w:val="24"/>
          <w:szCs w:val="24"/>
          <w:lang w:val="es-UY"/>
        </w:rPr>
        <w:t>TEM 1</w:t>
      </w:r>
      <w:r w:rsidR="009C14D8" w:rsidRPr="00FF32FD">
        <w:rPr>
          <w:rFonts w:asciiTheme="minorHAnsi" w:hAnsiTheme="minorHAnsi" w:cstheme="minorHAnsi"/>
          <w:color w:val="000000" w:themeColor="text1"/>
          <w:sz w:val="24"/>
          <w:szCs w:val="24"/>
          <w:lang w:val="es-UY"/>
        </w:rPr>
        <w:t xml:space="preserve"> - </w:t>
      </w:r>
      <w:r w:rsidR="00A14A16" w:rsidRPr="0000747B">
        <w:rPr>
          <w:rFonts w:asciiTheme="minorHAnsi" w:hAnsiTheme="minorHAnsi" w:cstheme="minorHAnsi"/>
          <w:color w:val="000000" w:themeColor="text1"/>
          <w:sz w:val="24"/>
          <w:szCs w:val="24"/>
          <w:lang w:val="es-UY"/>
        </w:rPr>
        <w:t>P</w:t>
      </w:r>
      <w:r w:rsidR="00A96FFF" w:rsidRPr="0000747B">
        <w:rPr>
          <w:rFonts w:asciiTheme="minorHAnsi" w:hAnsiTheme="minorHAnsi" w:cstheme="minorHAnsi"/>
          <w:color w:val="000000" w:themeColor="text1"/>
          <w:sz w:val="24"/>
          <w:szCs w:val="24"/>
          <w:lang w:val="es-UY"/>
        </w:rPr>
        <w:t>restación del</w:t>
      </w:r>
      <w:r w:rsidR="003267E7" w:rsidRPr="0000747B">
        <w:rPr>
          <w:rFonts w:asciiTheme="minorHAnsi" w:hAnsiTheme="minorHAnsi" w:cstheme="minorHAnsi"/>
          <w:color w:val="000000" w:themeColor="text1"/>
          <w:sz w:val="24"/>
          <w:szCs w:val="24"/>
          <w:lang w:val="es-UY"/>
        </w:rPr>
        <w:t xml:space="preserve"> servicio</w:t>
      </w:r>
      <w:r w:rsidR="00886C05" w:rsidRPr="0000747B">
        <w:rPr>
          <w:rFonts w:asciiTheme="minorHAnsi" w:hAnsiTheme="minorHAnsi" w:cstheme="minorHAnsi"/>
          <w:color w:val="000000" w:themeColor="text1"/>
          <w:sz w:val="24"/>
          <w:szCs w:val="24"/>
          <w:lang w:val="es-UY"/>
        </w:rPr>
        <w:t xml:space="preserve"> de seguridad para realizar Video Vigilancia Remota Inteligente,  </w:t>
      </w:r>
      <w:r w:rsidR="00EB3B24" w:rsidRPr="0000747B">
        <w:rPr>
          <w:rFonts w:asciiTheme="minorHAnsi" w:hAnsiTheme="minorHAnsi" w:cstheme="minorHAnsi"/>
          <w:color w:val="000000" w:themeColor="text1"/>
          <w:sz w:val="24"/>
          <w:szCs w:val="24"/>
          <w:lang w:val="es-UY"/>
        </w:rPr>
        <w:t>M</w:t>
      </w:r>
      <w:r w:rsidR="00886C05" w:rsidRPr="0000747B">
        <w:rPr>
          <w:rFonts w:asciiTheme="minorHAnsi" w:hAnsiTheme="minorHAnsi" w:cstheme="minorHAnsi"/>
          <w:color w:val="000000" w:themeColor="text1"/>
          <w:sz w:val="24"/>
          <w:szCs w:val="24"/>
          <w:lang w:val="es-UY"/>
        </w:rPr>
        <w:t>onitoreo de Sistemas de Alarma y Video</w:t>
      </w:r>
      <w:r w:rsidR="00886C05" w:rsidRPr="0000747B">
        <w:rPr>
          <w:rFonts w:asciiTheme="minorHAnsi" w:hAnsiTheme="minorHAnsi" w:cs="Arial"/>
          <w:sz w:val="24"/>
          <w:szCs w:val="24"/>
          <w:lang w:val="es-UY"/>
        </w:rPr>
        <w:t xml:space="preserve"> Vigilancia, con Servicio de Respuesta </w:t>
      </w:r>
      <w:r w:rsidR="0049422C" w:rsidRPr="0000747B">
        <w:rPr>
          <w:rFonts w:asciiTheme="minorHAnsi" w:hAnsiTheme="minorHAnsi" w:cs="Arial"/>
          <w:sz w:val="24"/>
          <w:szCs w:val="24"/>
          <w:lang w:val="es-UY"/>
        </w:rPr>
        <w:t>Móvil</w:t>
      </w:r>
      <w:r w:rsidR="00886C05" w:rsidRPr="0000747B">
        <w:rPr>
          <w:rFonts w:asciiTheme="minorHAnsi" w:hAnsiTheme="minorHAnsi" w:cs="Arial"/>
          <w:sz w:val="24"/>
          <w:szCs w:val="24"/>
          <w:lang w:val="es-UY"/>
        </w:rPr>
        <w:t xml:space="preserve"> con tenencia de llaves</w:t>
      </w:r>
      <w:r w:rsidR="003267E7" w:rsidRPr="0000747B">
        <w:rPr>
          <w:rFonts w:asciiTheme="minorHAnsi" w:hAnsiTheme="minorHAnsi" w:cstheme="minorHAnsi"/>
          <w:sz w:val="24"/>
          <w:szCs w:val="24"/>
          <w:lang w:val="es-UY"/>
        </w:rPr>
        <w:t xml:space="preserve">, </w:t>
      </w:r>
      <w:r w:rsidR="00886C05" w:rsidRPr="0000747B">
        <w:rPr>
          <w:rFonts w:asciiTheme="minorHAnsi" w:hAnsiTheme="minorHAnsi" w:cstheme="minorHAnsi"/>
          <w:sz w:val="24"/>
          <w:szCs w:val="24"/>
          <w:lang w:val="es-UY"/>
        </w:rPr>
        <w:t xml:space="preserve">la empresa deberá cotizar el dicho servicio por </w:t>
      </w:r>
      <w:r w:rsidR="008734BA" w:rsidRPr="0000747B">
        <w:rPr>
          <w:rFonts w:asciiTheme="minorHAnsi" w:hAnsiTheme="minorHAnsi" w:cstheme="minorHAnsi"/>
          <w:sz w:val="24"/>
          <w:szCs w:val="24"/>
          <w:lang w:val="es-UY"/>
        </w:rPr>
        <w:t xml:space="preserve">un monto mensual </w:t>
      </w:r>
      <w:r w:rsidR="00886C05" w:rsidRPr="0000747B">
        <w:rPr>
          <w:rFonts w:asciiTheme="minorHAnsi" w:hAnsiTheme="minorHAnsi" w:cstheme="minorHAnsi"/>
          <w:sz w:val="24"/>
          <w:szCs w:val="24"/>
          <w:lang w:val="es-UY"/>
        </w:rPr>
        <w:t>discriminando los impuestos</w:t>
      </w:r>
      <w:r w:rsidR="008734BA" w:rsidRPr="0000747B">
        <w:rPr>
          <w:rFonts w:asciiTheme="minorHAnsi" w:hAnsiTheme="minorHAnsi" w:cstheme="minorHAnsi"/>
          <w:sz w:val="24"/>
          <w:szCs w:val="24"/>
          <w:lang w:val="es-UY"/>
        </w:rPr>
        <w:t>,</w:t>
      </w:r>
      <w:r w:rsidR="00886C05" w:rsidRPr="0000747B">
        <w:rPr>
          <w:rFonts w:asciiTheme="minorHAnsi" w:hAnsiTheme="minorHAnsi" w:cstheme="minorHAnsi"/>
          <w:sz w:val="24"/>
          <w:szCs w:val="24"/>
          <w:lang w:val="es-UY"/>
        </w:rPr>
        <w:t xml:space="preserve"> que comprende:</w:t>
      </w:r>
    </w:p>
    <w:p w:rsidR="00886C05" w:rsidRPr="00FF32FD" w:rsidRDefault="00886C05" w:rsidP="00855D62">
      <w:pPr>
        <w:pStyle w:val="Prrafodelista"/>
        <w:numPr>
          <w:ilvl w:val="1"/>
          <w:numId w:val="23"/>
        </w:numPr>
        <w:rPr>
          <w:rFonts w:asciiTheme="minorHAnsi" w:hAnsiTheme="minorHAnsi" w:cstheme="minorHAnsi"/>
          <w:lang w:eastAsia="es-ES"/>
        </w:rPr>
      </w:pPr>
      <w:bookmarkStart w:id="33" w:name="OLE_LINK51"/>
      <w:r w:rsidRPr="00FF32FD">
        <w:rPr>
          <w:rFonts w:asciiTheme="minorHAnsi" w:hAnsiTheme="minorHAnsi" w:cstheme="minorHAnsi"/>
          <w:lang w:eastAsia="es-ES"/>
        </w:rPr>
        <w:t xml:space="preserve">Prestación de servicio de Video Vigilancia Remota Inteligente. </w:t>
      </w:r>
    </w:p>
    <w:p w:rsidR="00886C05" w:rsidRPr="00FF32FD" w:rsidRDefault="0049422C" w:rsidP="00855D62">
      <w:pPr>
        <w:pStyle w:val="Prrafodelista"/>
        <w:numPr>
          <w:ilvl w:val="1"/>
          <w:numId w:val="23"/>
        </w:numPr>
        <w:rPr>
          <w:rFonts w:asciiTheme="minorHAnsi" w:hAnsiTheme="minorHAnsi" w:cstheme="minorHAnsi"/>
          <w:lang w:eastAsia="es-ES"/>
        </w:rPr>
      </w:pPr>
      <w:r w:rsidRPr="00FF32FD">
        <w:rPr>
          <w:rFonts w:asciiTheme="minorHAnsi" w:hAnsiTheme="minorHAnsi" w:cstheme="minorHAnsi"/>
          <w:lang w:eastAsia="es-ES"/>
        </w:rPr>
        <w:t>Móvil</w:t>
      </w:r>
      <w:r w:rsidR="00886C05" w:rsidRPr="00FF32FD">
        <w:rPr>
          <w:rFonts w:asciiTheme="minorHAnsi" w:hAnsiTheme="minorHAnsi" w:cstheme="minorHAnsi"/>
          <w:lang w:eastAsia="es-ES"/>
        </w:rPr>
        <w:t xml:space="preserve"> exclusivo de respuesta y rondas presenciales con la presencia de un chofer guardia sin arma, y un guardia sin arma.</w:t>
      </w:r>
    </w:p>
    <w:p w:rsidR="00886C05" w:rsidRPr="00FF32FD" w:rsidRDefault="00886C05" w:rsidP="00855D62">
      <w:pPr>
        <w:pStyle w:val="Prrafodelista"/>
        <w:numPr>
          <w:ilvl w:val="1"/>
          <w:numId w:val="23"/>
        </w:numPr>
        <w:rPr>
          <w:rFonts w:asciiTheme="minorHAnsi" w:hAnsiTheme="minorHAnsi" w:cstheme="minorHAnsi"/>
          <w:lang w:eastAsia="es-ES"/>
        </w:rPr>
      </w:pPr>
      <w:r w:rsidRPr="00FF32FD">
        <w:rPr>
          <w:rFonts w:asciiTheme="minorHAnsi" w:hAnsiTheme="minorHAnsi" w:cstheme="minorHAnsi"/>
          <w:lang w:eastAsia="es-ES"/>
        </w:rPr>
        <w:t>Tenencia de llaves en móvil.</w:t>
      </w:r>
    </w:p>
    <w:p w:rsidR="00886C05" w:rsidRPr="00FF32FD" w:rsidRDefault="00886C05" w:rsidP="00855D62">
      <w:pPr>
        <w:pStyle w:val="Prrafodelista"/>
        <w:numPr>
          <w:ilvl w:val="1"/>
          <w:numId w:val="23"/>
        </w:numPr>
        <w:rPr>
          <w:rFonts w:asciiTheme="minorHAnsi" w:hAnsiTheme="minorHAnsi" w:cstheme="minorHAnsi"/>
          <w:lang w:eastAsia="es-ES"/>
        </w:rPr>
      </w:pPr>
      <w:r w:rsidRPr="00FF32FD">
        <w:rPr>
          <w:rFonts w:asciiTheme="minorHAnsi" w:hAnsiTheme="minorHAnsi" w:cstheme="minorHAnsi"/>
          <w:lang w:eastAsia="es-ES"/>
        </w:rPr>
        <w:t>Monitoreo de sistema de alarma.</w:t>
      </w:r>
    </w:p>
    <w:p w:rsidR="00886C05" w:rsidRPr="00FF32FD" w:rsidRDefault="00886C05" w:rsidP="00855D62">
      <w:pPr>
        <w:pStyle w:val="Prrafodelista"/>
        <w:numPr>
          <w:ilvl w:val="1"/>
          <w:numId w:val="23"/>
        </w:numPr>
        <w:rPr>
          <w:rFonts w:asciiTheme="minorHAnsi" w:hAnsiTheme="minorHAnsi" w:cstheme="minorHAnsi"/>
          <w:lang w:eastAsia="es-ES"/>
        </w:rPr>
      </w:pPr>
      <w:r w:rsidRPr="00FF32FD">
        <w:rPr>
          <w:rFonts w:asciiTheme="minorHAnsi" w:hAnsiTheme="minorHAnsi" w:cstheme="minorHAnsi"/>
          <w:lang w:eastAsia="es-ES"/>
        </w:rPr>
        <w:t>Software de control y visualización del sistema de video vigilancia con la totalidad de las licencias necesarias.</w:t>
      </w:r>
    </w:p>
    <w:p w:rsidR="00886C05" w:rsidRPr="00FF32FD" w:rsidRDefault="00886C05" w:rsidP="00855D62">
      <w:pPr>
        <w:pStyle w:val="Prrafodelista"/>
        <w:numPr>
          <w:ilvl w:val="1"/>
          <w:numId w:val="23"/>
        </w:numPr>
        <w:rPr>
          <w:rFonts w:asciiTheme="minorHAnsi" w:hAnsiTheme="minorHAnsi" w:cstheme="minorHAnsi"/>
          <w:lang w:eastAsia="es-ES"/>
        </w:rPr>
      </w:pPr>
      <w:r w:rsidRPr="00FF32FD">
        <w:rPr>
          <w:rFonts w:asciiTheme="minorHAnsi" w:hAnsiTheme="minorHAnsi" w:cstheme="minorHAnsi"/>
          <w:lang w:eastAsia="es-ES"/>
        </w:rPr>
        <w:t xml:space="preserve">Servicio de mantenimiento preventivo y correctivo en las condiciones de móviles, </w:t>
      </w:r>
      <w:r w:rsidR="00C1238E" w:rsidRPr="00FF32FD">
        <w:rPr>
          <w:rFonts w:asciiTheme="minorHAnsi" w:hAnsiTheme="minorHAnsi" w:cstheme="minorHAnsi"/>
          <w:lang w:eastAsia="es-ES"/>
        </w:rPr>
        <w:t>técnicos</w:t>
      </w:r>
      <w:r w:rsidRPr="00FF32FD">
        <w:rPr>
          <w:rFonts w:asciiTheme="minorHAnsi" w:hAnsiTheme="minorHAnsi" w:cstheme="minorHAnsi"/>
          <w:lang w:eastAsia="es-ES"/>
        </w:rPr>
        <w:t xml:space="preserve">, </w:t>
      </w:r>
      <w:r w:rsidR="00C1238E" w:rsidRPr="00FF32FD">
        <w:rPr>
          <w:rFonts w:asciiTheme="minorHAnsi" w:hAnsiTheme="minorHAnsi" w:cstheme="minorHAnsi"/>
          <w:lang w:eastAsia="es-ES"/>
        </w:rPr>
        <w:t>días</w:t>
      </w:r>
      <w:r w:rsidRPr="00FF32FD">
        <w:rPr>
          <w:rFonts w:asciiTheme="minorHAnsi" w:hAnsiTheme="minorHAnsi" w:cstheme="minorHAnsi"/>
          <w:lang w:eastAsia="es-ES"/>
        </w:rPr>
        <w:t xml:space="preserve"> y horarios.</w:t>
      </w:r>
    </w:p>
    <w:p w:rsidR="00886C05" w:rsidRPr="00FF32FD" w:rsidRDefault="00886C05" w:rsidP="00855D62">
      <w:pPr>
        <w:pStyle w:val="Prrafodelista"/>
        <w:numPr>
          <w:ilvl w:val="1"/>
          <w:numId w:val="23"/>
        </w:numPr>
        <w:rPr>
          <w:rFonts w:asciiTheme="minorHAnsi" w:hAnsiTheme="minorHAnsi" w:cstheme="minorHAnsi"/>
          <w:lang w:eastAsia="es-ES"/>
        </w:rPr>
      </w:pPr>
      <w:r w:rsidRPr="00FF32FD">
        <w:rPr>
          <w:rFonts w:asciiTheme="minorHAnsi" w:hAnsiTheme="minorHAnsi" w:cstheme="minorHAnsi"/>
          <w:lang w:eastAsia="es-ES"/>
        </w:rPr>
        <w:t>Será parte del servicio, el mantenimiento preventivo y correctivo de las instalaciones, incluidas las actualizaciones de Software de control y visualización del sistema de video vigilancia, durante todo el periodo de contratación.</w:t>
      </w:r>
    </w:p>
    <w:bookmarkEnd w:id="33"/>
    <w:p w:rsidR="00886C05" w:rsidRPr="00FF32FD" w:rsidRDefault="00A837B9" w:rsidP="00A837B9">
      <w:pPr>
        <w:pStyle w:val="Sangranormal"/>
        <w:numPr>
          <w:ilvl w:val="2"/>
          <w:numId w:val="5"/>
        </w:numPr>
        <w:spacing w:line="276" w:lineRule="auto"/>
        <w:ind w:left="0" w:firstLine="0"/>
        <w:jc w:val="both"/>
        <w:rPr>
          <w:rFonts w:asciiTheme="minorHAnsi" w:hAnsiTheme="minorHAnsi" w:cstheme="minorHAnsi"/>
          <w:color w:val="000000" w:themeColor="text1"/>
          <w:sz w:val="24"/>
          <w:szCs w:val="24"/>
          <w:lang w:val="es-UY"/>
        </w:rPr>
      </w:pPr>
      <w:r w:rsidRPr="00FF32FD">
        <w:rPr>
          <w:rFonts w:asciiTheme="minorHAnsi" w:hAnsiTheme="minorHAnsi" w:cstheme="minorHAnsi"/>
          <w:b/>
          <w:color w:val="000000" w:themeColor="text1"/>
          <w:sz w:val="24"/>
          <w:szCs w:val="24"/>
          <w:lang w:val="es-UY"/>
        </w:rPr>
        <w:t>ÍTEM 2</w:t>
      </w:r>
      <w:r w:rsidR="009C14D8" w:rsidRPr="00FF32FD">
        <w:rPr>
          <w:rFonts w:asciiTheme="minorHAnsi" w:hAnsiTheme="minorHAnsi" w:cstheme="minorHAnsi"/>
          <w:color w:val="00B050"/>
          <w:sz w:val="24"/>
          <w:szCs w:val="24"/>
          <w:lang w:val="es-UY"/>
        </w:rPr>
        <w:t xml:space="preserve"> </w:t>
      </w:r>
      <w:r w:rsidR="009C14D8" w:rsidRPr="00FF32FD">
        <w:rPr>
          <w:rFonts w:asciiTheme="minorHAnsi" w:hAnsiTheme="minorHAnsi" w:cstheme="minorHAnsi"/>
          <w:color w:val="000000" w:themeColor="text1"/>
          <w:sz w:val="24"/>
          <w:szCs w:val="24"/>
          <w:lang w:val="es-UY"/>
        </w:rPr>
        <w:t xml:space="preserve">- </w:t>
      </w:r>
      <w:r w:rsidR="008734BA" w:rsidRPr="00FF32FD">
        <w:rPr>
          <w:rFonts w:asciiTheme="minorHAnsi" w:hAnsiTheme="minorHAnsi" w:cstheme="minorHAnsi"/>
          <w:color w:val="000000" w:themeColor="text1"/>
          <w:sz w:val="24"/>
          <w:szCs w:val="24"/>
          <w:lang w:val="es-UY"/>
        </w:rPr>
        <w:t xml:space="preserve">La empresa deberá cotizar el </w:t>
      </w:r>
      <w:r w:rsidR="00280CC2" w:rsidRPr="00FF32FD">
        <w:rPr>
          <w:rFonts w:asciiTheme="minorHAnsi" w:hAnsiTheme="minorHAnsi" w:cstheme="minorHAnsi"/>
          <w:color w:val="000000" w:themeColor="text1"/>
          <w:sz w:val="24"/>
          <w:szCs w:val="24"/>
          <w:lang w:val="es-UY"/>
        </w:rPr>
        <w:t xml:space="preserve">monto total, discriminando los impuestos, del </w:t>
      </w:r>
      <w:r w:rsidR="00A14A16" w:rsidRPr="00FF32FD">
        <w:rPr>
          <w:rFonts w:asciiTheme="minorHAnsi" w:hAnsiTheme="minorHAnsi" w:cstheme="minorHAnsi"/>
          <w:color w:val="000000" w:themeColor="text1"/>
          <w:sz w:val="24"/>
          <w:szCs w:val="24"/>
          <w:lang w:val="es-UY"/>
        </w:rPr>
        <w:t xml:space="preserve">Suministro y </w:t>
      </w:r>
      <w:r w:rsidR="00280CC2" w:rsidRPr="00FF32FD">
        <w:rPr>
          <w:rFonts w:asciiTheme="minorHAnsi" w:hAnsiTheme="minorHAnsi" w:cstheme="minorHAnsi"/>
          <w:color w:val="000000" w:themeColor="text1"/>
          <w:sz w:val="24"/>
          <w:szCs w:val="24"/>
          <w:lang w:val="es-UY"/>
        </w:rPr>
        <w:t xml:space="preserve">los </w:t>
      </w:r>
      <w:r w:rsidR="008734BA" w:rsidRPr="00FF32FD">
        <w:rPr>
          <w:rFonts w:asciiTheme="minorHAnsi" w:hAnsiTheme="minorHAnsi" w:cstheme="minorHAnsi"/>
          <w:color w:val="000000" w:themeColor="text1"/>
          <w:sz w:val="24"/>
          <w:szCs w:val="24"/>
          <w:lang w:val="es-UY"/>
        </w:rPr>
        <w:t>C</w:t>
      </w:r>
      <w:r w:rsidR="00A14A16" w:rsidRPr="00FF32FD">
        <w:rPr>
          <w:rFonts w:asciiTheme="minorHAnsi" w:hAnsiTheme="minorHAnsi" w:cstheme="minorHAnsi"/>
          <w:color w:val="000000" w:themeColor="text1"/>
          <w:sz w:val="24"/>
          <w:szCs w:val="24"/>
          <w:lang w:val="es-UY"/>
        </w:rPr>
        <w:t>omponentes de los sistemas de Video Vigilancia Remota Inteligente con instalación incluida</w:t>
      </w:r>
      <w:r w:rsidR="003267E7" w:rsidRPr="00FF32FD">
        <w:rPr>
          <w:rFonts w:asciiTheme="minorHAnsi" w:hAnsiTheme="minorHAnsi" w:cstheme="minorHAnsi"/>
          <w:color w:val="000000" w:themeColor="text1"/>
          <w:sz w:val="24"/>
          <w:szCs w:val="24"/>
          <w:lang w:val="es-UY"/>
        </w:rPr>
        <w:t xml:space="preserve">, </w:t>
      </w:r>
      <w:bookmarkStart w:id="34" w:name="OLE_LINK59"/>
      <w:r w:rsidR="00886C05" w:rsidRPr="00FF32FD">
        <w:rPr>
          <w:rFonts w:asciiTheme="minorHAnsi" w:hAnsiTheme="minorHAnsi" w:cstheme="minorHAnsi"/>
          <w:color w:val="000000" w:themeColor="text1"/>
          <w:sz w:val="24"/>
          <w:szCs w:val="24"/>
          <w:lang w:val="es-UY"/>
        </w:rPr>
        <w:t xml:space="preserve">según las características especificadas en </w:t>
      </w:r>
      <w:r w:rsidR="00280CC2" w:rsidRPr="00FF32FD">
        <w:rPr>
          <w:rFonts w:asciiTheme="minorHAnsi" w:hAnsiTheme="minorHAnsi" w:cstheme="minorHAnsi"/>
          <w:color w:val="000000" w:themeColor="text1"/>
          <w:sz w:val="24"/>
          <w:szCs w:val="24"/>
          <w:lang w:val="es-UY"/>
        </w:rPr>
        <w:t xml:space="preserve">el </w:t>
      </w:r>
      <w:r w:rsidR="00886C05" w:rsidRPr="00FF32FD">
        <w:rPr>
          <w:rFonts w:asciiTheme="minorHAnsi" w:hAnsiTheme="minorHAnsi" w:cstheme="minorHAnsi"/>
          <w:color w:val="000000" w:themeColor="text1"/>
          <w:sz w:val="24"/>
          <w:szCs w:val="24"/>
          <w:lang w:val="es-UY"/>
        </w:rPr>
        <w:t>ANEXO III</w:t>
      </w:r>
      <w:r w:rsidR="008734BA" w:rsidRPr="00FF32FD">
        <w:rPr>
          <w:rFonts w:asciiTheme="minorHAnsi" w:hAnsiTheme="minorHAnsi" w:cstheme="minorHAnsi"/>
          <w:color w:val="000000" w:themeColor="text1"/>
          <w:sz w:val="24"/>
          <w:szCs w:val="24"/>
          <w:lang w:val="es-UY"/>
        </w:rPr>
        <w:t>, que comprende:</w:t>
      </w:r>
    </w:p>
    <w:bookmarkEnd w:id="34"/>
    <w:p w:rsidR="00886C05" w:rsidRPr="00FF32FD" w:rsidRDefault="00886C05" w:rsidP="00855D62">
      <w:pPr>
        <w:pStyle w:val="Prrafodelista"/>
        <w:numPr>
          <w:ilvl w:val="1"/>
          <w:numId w:val="23"/>
        </w:numPr>
        <w:rPr>
          <w:rFonts w:asciiTheme="minorHAnsi" w:hAnsiTheme="minorHAnsi" w:cstheme="minorHAnsi"/>
          <w:lang w:eastAsia="es-ES"/>
        </w:rPr>
      </w:pPr>
      <w:r w:rsidRPr="00FF32FD">
        <w:rPr>
          <w:rFonts w:asciiTheme="minorHAnsi" w:hAnsiTheme="minorHAnsi" w:cstheme="minorHAnsi"/>
          <w:lang w:eastAsia="es-ES"/>
        </w:rPr>
        <w:t xml:space="preserve">3500 (Tres Mil Quinientas) Cámaras de video con 30 metros de cable </w:t>
      </w:r>
      <w:r w:rsidR="00BB720F" w:rsidRPr="00FF32FD">
        <w:rPr>
          <w:rFonts w:asciiTheme="minorHAnsi" w:hAnsiTheme="minorHAnsi" w:cstheme="minorHAnsi"/>
        </w:rPr>
        <w:t>c</w:t>
      </w:r>
      <w:r w:rsidR="00BB720F" w:rsidRPr="00FF32FD">
        <w:rPr>
          <w:rFonts w:asciiTheme="minorHAnsi" w:hAnsiTheme="minorHAnsi" w:cstheme="minorHAnsi"/>
          <w:lang w:eastAsia="es-ES"/>
        </w:rPr>
        <w:t>on</w:t>
      </w:r>
      <w:r w:rsidRPr="00FF32FD">
        <w:rPr>
          <w:rFonts w:asciiTheme="minorHAnsi" w:hAnsiTheme="minorHAnsi" w:cstheme="minorHAnsi"/>
          <w:lang w:eastAsia="es-ES"/>
        </w:rPr>
        <w:t xml:space="preserve"> mano de obra para la instalación incluido.</w:t>
      </w:r>
    </w:p>
    <w:p w:rsidR="00886C05" w:rsidRPr="00FF32FD" w:rsidRDefault="00886C05" w:rsidP="00855D62">
      <w:pPr>
        <w:pStyle w:val="Prrafodelista"/>
        <w:numPr>
          <w:ilvl w:val="1"/>
          <w:numId w:val="23"/>
        </w:numPr>
        <w:rPr>
          <w:rFonts w:asciiTheme="minorHAnsi" w:hAnsiTheme="minorHAnsi" w:cstheme="minorHAnsi"/>
          <w:lang w:eastAsia="es-ES"/>
        </w:rPr>
      </w:pPr>
      <w:r w:rsidRPr="00FF32FD">
        <w:rPr>
          <w:rFonts w:asciiTheme="minorHAnsi" w:hAnsiTheme="minorHAnsi" w:cstheme="minorHAnsi"/>
          <w:lang w:eastAsia="es-ES"/>
        </w:rPr>
        <w:t>3500 (Tres Mil Quinientas) Unidades de conexión para las Cámaras de video</w:t>
      </w:r>
      <w:r w:rsidR="00BB720F" w:rsidRPr="00FF32FD">
        <w:rPr>
          <w:rFonts w:asciiTheme="minorHAnsi" w:hAnsiTheme="minorHAnsi" w:cstheme="minorHAnsi"/>
          <w:lang w:eastAsia="es-ES"/>
        </w:rPr>
        <w:t xml:space="preserve"> </w:t>
      </w:r>
      <w:r w:rsidR="00BB720F" w:rsidRPr="00FF32FD">
        <w:rPr>
          <w:rFonts w:asciiTheme="minorHAnsi" w:hAnsiTheme="minorHAnsi" w:cstheme="minorHAnsi"/>
        </w:rPr>
        <w:t>c</w:t>
      </w:r>
      <w:r w:rsidR="00BB720F" w:rsidRPr="00FF32FD">
        <w:rPr>
          <w:rFonts w:asciiTheme="minorHAnsi" w:hAnsiTheme="minorHAnsi" w:cstheme="minorHAnsi"/>
          <w:lang w:eastAsia="es-ES"/>
        </w:rPr>
        <w:t>on</w:t>
      </w:r>
      <w:r w:rsidRPr="00FF32FD">
        <w:rPr>
          <w:rFonts w:asciiTheme="minorHAnsi" w:hAnsiTheme="minorHAnsi" w:cstheme="minorHAnsi"/>
          <w:lang w:eastAsia="es-ES"/>
        </w:rPr>
        <w:t xml:space="preserve"> mano de obra para la instalación incluida.</w:t>
      </w:r>
    </w:p>
    <w:p w:rsidR="00886C05" w:rsidRPr="00FF32FD" w:rsidRDefault="00886C05" w:rsidP="00855D62">
      <w:pPr>
        <w:pStyle w:val="Prrafodelista"/>
        <w:numPr>
          <w:ilvl w:val="1"/>
          <w:numId w:val="23"/>
        </w:numPr>
        <w:rPr>
          <w:rFonts w:asciiTheme="minorHAnsi" w:hAnsiTheme="minorHAnsi" w:cstheme="minorHAnsi"/>
          <w:lang w:eastAsia="es-ES"/>
        </w:rPr>
      </w:pPr>
      <w:r w:rsidRPr="00FF32FD">
        <w:rPr>
          <w:rFonts w:asciiTheme="minorHAnsi" w:hAnsiTheme="minorHAnsi" w:cstheme="minorHAnsi"/>
          <w:lang w:eastAsia="es-ES"/>
        </w:rPr>
        <w:t>480 (Cuatrocientas Ochenta) Unidades de Trasmisión de Imágenes Grabadores de video de red</w:t>
      </w:r>
      <w:r w:rsidR="00BB720F" w:rsidRPr="00FF32FD">
        <w:rPr>
          <w:rFonts w:asciiTheme="minorHAnsi" w:hAnsiTheme="minorHAnsi" w:cstheme="minorHAnsi"/>
          <w:lang w:eastAsia="es-ES"/>
        </w:rPr>
        <w:t xml:space="preserve"> </w:t>
      </w:r>
      <w:r w:rsidR="00BB720F" w:rsidRPr="00FF32FD">
        <w:rPr>
          <w:rFonts w:asciiTheme="minorHAnsi" w:hAnsiTheme="minorHAnsi" w:cstheme="minorHAnsi"/>
        </w:rPr>
        <w:t>c</w:t>
      </w:r>
      <w:r w:rsidR="00BB720F" w:rsidRPr="00FF32FD">
        <w:rPr>
          <w:rFonts w:asciiTheme="minorHAnsi" w:hAnsiTheme="minorHAnsi" w:cstheme="minorHAnsi"/>
          <w:lang w:eastAsia="es-ES"/>
        </w:rPr>
        <w:t>on</w:t>
      </w:r>
      <w:r w:rsidRPr="00FF32FD">
        <w:rPr>
          <w:rFonts w:asciiTheme="minorHAnsi" w:hAnsiTheme="minorHAnsi" w:cstheme="minorHAnsi"/>
          <w:lang w:eastAsia="es-ES"/>
        </w:rPr>
        <w:t xml:space="preserve"> mano de obra para la instalación incluido.</w:t>
      </w:r>
    </w:p>
    <w:p w:rsidR="00886C05" w:rsidRPr="00FF32FD" w:rsidRDefault="00886C05" w:rsidP="00855D62">
      <w:pPr>
        <w:pStyle w:val="Prrafodelista"/>
        <w:numPr>
          <w:ilvl w:val="1"/>
          <w:numId w:val="23"/>
        </w:numPr>
        <w:rPr>
          <w:rFonts w:asciiTheme="minorHAnsi" w:hAnsiTheme="minorHAnsi" w:cstheme="minorHAnsi"/>
          <w:lang w:eastAsia="es-ES"/>
        </w:rPr>
      </w:pPr>
      <w:r w:rsidRPr="00FF32FD">
        <w:rPr>
          <w:rFonts w:asciiTheme="minorHAnsi" w:hAnsiTheme="minorHAnsi" w:cstheme="minorHAnsi"/>
          <w:lang w:eastAsia="es-ES"/>
        </w:rPr>
        <w:t xml:space="preserve">500 (Quinientos) Unidades de audio de Perifoneo, Parlante IP, </w:t>
      </w:r>
      <w:r w:rsidR="00BB720F" w:rsidRPr="00FF32FD">
        <w:rPr>
          <w:rFonts w:asciiTheme="minorHAnsi" w:hAnsiTheme="minorHAnsi" w:cstheme="minorHAnsi"/>
        </w:rPr>
        <w:t>c</w:t>
      </w:r>
      <w:r w:rsidR="00BB720F" w:rsidRPr="00FF32FD">
        <w:rPr>
          <w:rFonts w:asciiTheme="minorHAnsi" w:hAnsiTheme="minorHAnsi" w:cstheme="minorHAnsi"/>
          <w:lang w:eastAsia="es-ES"/>
        </w:rPr>
        <w:t xml:space="preserve">on </w:t>
      </w:r>
      <w:r w:rsidRPr="00FF32FD">
        <w:rPr>
          <w:rFonts w:asciiTheme="minorHAnsi" w:hAnsiTheme="minorHAnsi" w:cstheme="minorHAnsi"/>
          <w:lang w:eastAsia="es-ES"/>
        </w:rPr>
        <w:t>mano de obra para la instalación incluido.</w:t>
      </w:r>
    </w:p>
    <w:p w:rsidR="00886C05" w:rsidRPr="00FF32FD" w:rsidRDefault="00886C05" w:rsidP="00855D62">
      <w:pPr>
        <w:pStyle w:val="Prrafodelista"/>
        <w:numPr>
          <w:ilvl w:val="1"/>
          <w:numId w:val="23"/>
        </w:numPr>
        <w:rPr>
          <w:rFonts w:asciiTheme="minorHAnsi" w:hAnsiTheme="minorHAnsi" w:cstheme="minorHAnsi"/>
          <w:lang w:eastAsia="es-ES"/>
        </w:rPr>
      </w:pPr>
      <w:r w:rsidRPr="00FF32FD">
        <w:rPr>
          <w:rFonts w:asciiTheme="minorHAnsi" w:hAnsiTheme="minorHAnsi" w:cstheme="minorHAnsi"/>
          <w:lang w:eastAsia="es-ES"/>
        </w:rPr>
        <w:t>450 (Cuatrocientas Cincuenta) Sirenas con luz estroboscópica</w:t>
      </w:r>
      <w:r w:rsidR="00BB720F" w:rsidRPr="00FF32FD">
        <w:rPr>
          <w:rFonts w:asciiTheme="minorHAnsi" w:hAnsiTheme="minorHAnsi" w:cstheme="minorHAnsi"/>
          <w:lang w:eastAsia="es-ES"/>
        </w:rPr>
        <w:t xml:space="preserve"> </w:t>
      </w:r>
      <w:r w:rsidR="00BB720F" w:rsidRPr="00FF32FD">
        <w:rPr>
          <w:rFonts w:asciiTheme="minorHAnsi" w:hAnsiTheme="minorHAnsi" w:cstheme="minorHAnsi"/>
        </w:rPr>
        <w:t>c</w:t>
      </w:r>
      <w:r w:rsidR="00BB720F" w:rsidRPr="00FF32FD">
        <w:rPr>
          <w:rFonts w:asciiTheme="minorHAnsi" w:hAnsiTheme="minorHAnsi" w:cstheme="minorHAnsi"/>
          <w:lang w:eastAsia="es-ES"/>
        </w:rPr>
        <w:t>on</w:t>
      </w:r>
      <w:r w:rsidRPr="00FF32FD">
        <w:rPr>
          <w:rFonts w:asciiTheme="minorHAnsi" w:hAnsiTheme="minorHAnsi" w:cstheme="minorHAnsi"/>
          <w:lang w:eastAsia="es-ES"/>
        </w:rPr>
        <w:t xml:space="preserve"> mano de obra para la instalación incluido.</w:t>
      </w:r>
    </w:p>
    <w:p w:rsidR="00886C05" w:rsidRPr="00FF32FD" w:rsidRDefault="00886C05" w:rsidP="00855D62">
      <w:pPr>
        <w:pStyle w:val="Prrafodelista"/>
        <w:numPr>
          <w:ilvl w:val="1"/>
          <w:numId w:val="23"/>
        </w:numPr>
        <w:rPr>
          <w:rFonts w:asciiTheme="minorHAnsi" w:hAnsiTheme="minorHAnsi" w:cstheme="minorHAnsi"/>
          <w:lang w:eastAsia="es-ES"/>
        </w:rPr>
      </w:pPr>
      <w:r w:rsidRPr="00FF32FD">
        <w:rPr>
          <w:rFonts w:asciiTheme="minorHAnsi" w:hAnsiTheme="minorHAnsi" w:cstheme="minorHAnsi"/>
          <w:lang w:eastAsia="es-ES"/>
        </w:rPr>
        <w:t xml:space="preserve">Precio </w:t>
      </w:r>
      <w:r w:rsidR="00BB720F" w:rsidRPr="00FF32FD">
        <w:rPr>
          <w:rFonts w:asciiTheme="minorHAnsi" w:hAnsiTheme="minorHAnsi" w:cstheme="minorHAnsi"/>
          <w:lang w:eastAsia="es-ES"/>
        </w:rPr>
        <w:t xml:space="preserve">del </w:t>
      </w:r>
      <w:r w:rsidRPr="00FF32FD">
        <w:rPr>
          <w:rFonts w:asciiTheme="minorHAnsi" w:hAnsiTheme="minorHAnsi" w:cstheme="minorHAnsi"/>
          <w:lang w:eastAsia="es-ES"/>
        </w:rPr>
        <w:t xml:space="preserve">cableado por cada 100 </w:t>
      </w:r>
      <w:proofErr w:type="spellStart"/>
      <w:r w:rsidRPr="00FF32FD">
        <w:rPr>
          <w:rFonts w:asciiTheme="minorHAnsi" w:hAnsiTheme="minorHAnsi" w:cstheme="minorHAnsi"/>
          <w:lang w:eastAsia="es-ES"/>
        </w:rPr>
        <w:t>mts</w:t>
      </w:r>
      <w:proofErr w:type="spellEnd"/>
      <w:r w:rsidR="00BB720F" w:rsidRPr="00FF32FD">
        <w:rPr>
          <w:rFonts w:asciiTheme="minorHAnsi" w:hAnsiTheme="minorHAnsi" w:cstheme="minorHAnsi"/>
          <w:lang w:eastAsia="es-ES"/>
        </w:rPr>
        <w:t xml:space="preserve"> </w:t>
      </w:r>
      <w:r w:rsidR="00BB720F" w:rsidRPr="00FF32FD">
        <w:rPr>
          <w:rFonts w:asciiTheme="minorHAnsi" w:hAnsiTheme="minorHAnsi" w:cstheme="minorHAnsi"/>
        </w:rPr>
        <w:t>c</w:t>
      </w:r>
      <w:r w:rsidR="00BB720F" w:rsidRPr="00FF32FD">
        <w:rPr>
          <w:rFonts w:asciiTheme="minorHAnsi" w:hAnsiTheme="minorHAnsi" w:cstheme="minorHAnsi"/>
          <w:lang w:eastAsia="es-ES"/>
        </w:rPr>
        <w:t>on</w:t>
      </w:r>
      <w:r w:rsidRPr="00FF32FD">
        <w:rPr>
          <w:rFonts w:asciiTheme="minorHAnsi" w:hAnsiTheme="minorHAnsi" w:cstheme="minorHAnsi"/>
          <w:lang w:eastAsia="es-ES"/>
        </w:rPr>
        <w:t xml:space="preserve"> mano de obra para la instalación incluida.</w:t>
      </w:r>
    </w:p>
    <w:p w:rsidR="00886C05" w:rsidRPr="00FF32FD" w:rsidRDefault="00886C05" w:rsidP="00A837B9">
      <w:pPr>
        <w:pStyle w:val="Sangranormal"/>
        <w:numPr>
          <w:ilvl w:val="0"/>
          <w:numId w:val="0"/>
        </w:numPr>
        <w:tabs>
          <w:tab w:val="left" w:pos="851"/>
        </w:tabs>
        <w:spacing w:line="276" w:lineRule="auto"/>
        <w:jc w:val="both"/>
        <w:rPr>
          <w:rFonts w:asciiTheme="minorHAnsi" w:hAnsiTheme="minorHAnsi" w:cstheme="minorHAnsi"/>
          <w:sz w:val="24"/>
          <w:szCs w:val="24"/>
          <w:lang w:val="es-UY"/>
        </w:rPr>
      </w:pPr>
      <w:bookmarkStart w:id="35" w:name="OLE_LINK60"/>
      <w:r w:rsidRPr="00FF32FD">
        <w:rPr>
          <w:rFonts w:asciiTheme="minorHAnsi" w:hAnsiTheme="minorHAnsi" w:cstheme="minorHAnsi"/>
          <w:sz w:val="24"/>
          <w:szCs w:val="24"/>
          <w:lang w:val="es-UY"/>
        </w:rPr>
        <w:t>Los precios de los elementos y los del cableado deberán ser similares a los precios de venta en el mercado y poder ser adquiridos en plaza.</w:t>
      </w:r>
    </w:p>
    <w:bookmarkEnd w:id="35"/>
    <w:p w:rsidR="00A14A16" w:rsidRPr="00FF32FD" w:rsidRDefault="00886C05" w:rsidP="00886C05">
      <w:pPr>
        <w:pStyle w:val="Sangranormal"/>
        <w:numPr>
          <w:ilvl w:val="0"/>
          <w:numId w:val="0"/>
        </w:numPr>
        <w:tabs>
          <w:tab w:val="num" w:pos="851"/>
        </w:tabs>
        <w:spacing w:line="276" w:lineRule="auto"/>
        <w:jc w:val="both"/>
        <w:rPr>
          <w:rFonts w:asciiTheme="minorHAnsi" w:hAnsiTheme="minorHAnsi" w:cstheme="minorHAnsi"/>
          <w:color w:val="00B050"/>
          <w:sz w:val="24"/>
          <w:szCs w:val="24"/>
          <w:lang w:val="es-UY"/>
        </w:rPr>
      </w:pPr>
      <w:r w:rsidRPr="00FF32FD">
        <w:rPr>
          <w:rFonts w:asciiTheme="minorHAnsi" w:hAnsiTheme="minorHAnsi" w:cstheme="minorHAnsi"/>
          <w:sz w:val="24"/>
          <w:szCs w:val="24"/>
          <w:lang w:val="es-UY"/>
        </w:rPr>
        <w:t>El oferente establecerá claramente en su oferta la marca y procedencia de los equipos ofrecidos. Así como el funcionamiento del sistema y sus características principales con la presentación de manual y garantía de fabricante.</w:t>
      </w:r>
      <w:r w:rsidR="00A14A16" w:rsidRPr="00FF32FD">
        <w:rPr>
          <w:rFonts w:asciiTheme="minorHAnsi" w:hAnsiTheme="minorHAnsi" w:cstheme="minorHAnsi"/>
          <w:color w:val="00B050"/>
          <w:sz w:val="24"/>
          <w:szCs w:val="24"/>
          <w:lang w:val="es-UY"/>
        </w:rPr>
        <w:t xml:space="preserve"> </w:t>
      </w:r>
    </w:p>
    <w:p w:rsidR="00846DD6" w:rsidRPr="00FF32FD" w:rsidRDefault="00A837B9" w:rsidP="00A837B9">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b/>
          <w:color w:val="000000" w:themeColor="text1"/>
          <w:sz w:val="24"/>
          <w:szCs w:val="24"/>
          <w:lang w:val="es-UY"/>
        </w:rPr>
        <w:t>ÍTEM 3</w:t>
      </w:r>
      <w:r w:rsidR="009C14D8" w:rsidRPr="00FF32FD">
        <w:rPr>
          <w:rFonts w:asciiTheme="minorHAnsi" w:hAnsiTheme="minorHAnsi" w:cstheme="minorHAnsi"/>
          <w:color w:val="00B050"/>
          <w:sz w:val="24"/>
          <w:szCs w:val="24"/>
          <w:lang w:val="es-UY"/>
        </w:rPr>
        <w:t xml:space="preserve"> - </w:t>
      </w:r>
      <w:bookmarkStart w:id="36" w:name="OLE_LINK62"/>
      <w:r w:rsidR="00BB720F" w:rsidRPr="00FF32FD">
        <w:rPr>
          <w:rFonts w:asciiTheme="minorHAnsi" w:hAnsiTheme="minorHAnsi" w:cstheme="minorHAnsi"/>
          <w:sz w:val="24"/>
          <w:szCs w:val="24"/>
          <w:lang w:val="es-UY"/>
        </w:rPr>
        <w:t>La empresa deberá cotizar el Suministro y los Componentes de los sistemas de alarmas</w:t>
      </w:r>
      <w:r w:rsidR="00846DD6" w:rsidRPr="00FF32FD">
        <w:rPr>
          <w:rFonts w:asciiTheme="minorHAnsi" w:hAnsiTheme="minorHAnsi" w:cstheme="minorHAnsi"/>
          <w:sz w:val="24"/>
          <w:szCs w:val="24"/>
          <w:lang w:val="es-UY"/>
        </w:rPr>
        <w:t xml:space="preserve"> con instalación incluida precio unitario, discriminando los impuestos, cuyos elementos deberán ser compatibles con los sistemas de alarmas ya instalados por ANEP,</w:t>
      </w:r>
      <w:r w:rsidR="00BB720F" w:rsidRPr="00FF32FD">
        <w:rPr>
          <w:rFonts w:asciiTheme="minorHAnsi" w:hAnsiTheme="minorHAnsi" w:cstheme="minorHAnsi"/>
          <w:sz w:val="24"/>
          <w:szCs w:val="24"/>
          <w:lang w:val="es-UY"/>
        </w:rPr>
        <w:t xml:space="preserve"> </w:t>
      </w:r>
      <w:r w:rsidR="00846DD6" w:rsidRPr="00FF32FD">
        <w:rPr>
          <w:rFonts w:asciiTheme="minorHAnsi" w:hAnsiTheme="minorHAnsi" w:cstheme="minorHAnsi"/>
          <w:sz w:val="24"/>
          <w:szCs w:val="24"/>
          <w:lang w:val="es-UY"/>
        </w:rPr>
        <w:t>de acuerdo a la siguiente descripción:</w:t>
      </w:r>
    </w:p>
    <w:p w:rsidR="00846DD6" w:rsidRPr="00FF32FD" w:rsidRDefault="00373CE2" w:rsidP="00855D62">
      <w:pPr>
        <w:pStyle w:val="Sangranormal"/>
        <w:numPr>
          <w:ilvl w:val="0"/>
          <w:numId w:val="24"/>
        </w:numPr>
        <w:spacing w:line="276" w:lineRule="auto"/>
        <w:jc w:val="both"/>
        <w:rPr>
          <w:rFonts w:asciiTheme="minorHAnsi" w:hAnsiTheme="minorHAnsi" w:cstheme="minorHAnsi"/>
          <w:sz w:val="24"/>
          <w:szCs w:val="24"/>
          <w:lang w:val="es-UY"/>
        </w:rPr>
      </w:pPr>
      <w:bookmarkStart w:id="37" w:name="OLE_LINK23"/>
      <w:r w:rsidRPr="00FF32FD">
        <w:rPr>
          <w:rFonts w:asciiTheme="minorHAnsi" w:hAnsiTheme="minorHAnsi" w:cstheme="minorHAnsi"/>
          <w:sz w:val="24"/>
          <w:szCs w:val="24"/>
          <w:lang w:val="es-UY"/>
        </w:rPr>
        <w:t>Central, Panel o Placa</w:t>
      </w:r>
      <w:r w:rsidR="00846DD6" w:rsidRPr="00FF32FD">
        <w:rPr>
          <w:rFonts w:asciiTheme="minorHAnsi" w:hAnsiTheme="minorHAnsi" w:cstheme="minorHAnsi"/>
          <w:sz w:val="24"/>
          <w:szCs w:val="24"/>
          <w:lang w:val="es-UY"/>
        </w:rPr>
        <w:t xml:space="preserve"> </w:t>
      </w:r>
    </w:p>
    <w:p w:rsidR="00373CE2" w:rsidRPr="00FF32FD" w:rsidRDefault="00846DD6" w:rsidP="00785254">
      <w:pPr>
        <w:pStyle w:val="Sangranormal"/>
        <w:numPr>
          <w:ilvl w:val="0"/>
          <w:numId w:val="24"/>
        </w:numPr>
        <w:spacing w:line="276" w:lineRule="auto"/>
        <w:jc w:val="both"/>
        <w:rPr>
          <w:rFonts w:asciiTheme="minorHAnsi" w:hAnsiTheme="minorHAnsi" w:cstheme="minorHAnsi"/>
          <w:sz w:val="24"/>
          <w:szCs w:val="24"/>
          <w:lang w:val="es-UY"/>
        </w:rPr>
      </w:pPr>
      <w:bookmarkStart w:id="38" w:name="OLE_LINK24"/>
      <w:bookmarkEnd w:id="37"/>
      <w:r w:rsidRPr="00FF32FD">
        <w:rPr>
          <w:rFonts w:asciiTheme="minorHAnsi" w:hAnsiTheme="minorHAnsi" w:cstheme="minorHAnsi"/>
          <w:sz w:val="24"/>
          <w:szCs w:val="24"/>
          <w:lang w:val="es-UY"/>
        </w:rPr>
        <w:t>Teclados</w:t>
      </w:r>
      <w:bookmarkStart w:id="39" w:name="OLE_LINK25"/>
      <w:bookmarkEnd w:id="38"/>
    </w:p>
    <w:p w:rsidR="00846DD6" w:rsidRPr="00FF32FD" w:rsidRDefault="00373CE2" w:rsidP="00785254">
      <w:pPr>
        <w:pStyle w:val="Sangranormal"/>
        <w:numPr>
          <w:ilvl w:val="0"/>
          <w:numId w:val="24"/>
        </w:numPr>
        <w:spacing w:line="276" w:lineRule="auto"/>
        <w:jc w:val="both"/>
        <w:rPr>
          <w:rFonts w:asciiTheme="minorHAnsi" w:hAnsiTheme="minorHAnsi" w:cstheme="minorHAnsi"/>
          <w:sz w:val="24"/>
          <w:szCs w:val="24"/>
          <w:lang w:val="es-UY"/>
        </w:rPr>
      </w:pPr>
      <w:proofErr w:type="spellStart"/>
      <w:r w:rsidRPr="00FF32FD">
        <w:rPr>
          <w:rFonts w:asciiTheme="minorHAnsi" w:hAnsiTheme="minorHAnsi" w:cstheme="minorHAnsi"/>
          <w:sz w:val="24"/>
          <w:szCs w:val="24"/>
          <w:lang w:val="es-UY"/>
        </w:rPr>
        <w:t>Expansores</w:t>
      </w:r>
      <w:proofErr w:type="spellEnd"/>
    </w:p>
    <w:p w:rsidR="00846DD6" w:rsidRPr="00FF32FD" w:rsidRDefault="00846DD6" w:rsidP="00855D62">
      <w:pPr>
        <w:pStyle w:val="Sangranormal"/>
        <w:numPr>
          <w:ilvl w:val="0"/>
          <w:numId w:val="24"/>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Fuentes</w:t>
      </w:r>
      <w:bookmarkEnd w:id="39"/>
    </w:p>
    <w:p w:rsidR="00373CE2" w:rsidRPr="00FF32FD" w:rsidRDefault="00846DD6" w:rsidP="00785254">
      <w:pPr>
        <w:pStyle w:val="Sangranormal"/>
        <w:numPr>
          <w:ilvl w:val="0"/>
          <w:numId w:val="24"/>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Sensor de movimiento interior simple tecnología</w:t>
      </w:r>
    </w:p>
    <w:p w:rsidR="00846DD6" w:rsidRPr="00FF32FD" w:rsidRDefault="00373CE2" w:rsidP="00785254">
      <w:pPr>
        <w:pStyle w:val="Sangranormal"/>
        <w:numPr>
          <w:ilvl w:val="0"/>
          <w:numId w:val="24"/>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S</w:t>
      </w:r>
      <w:r w:rsidR="00846DD6" w:rsidRPr="00FF32FD">
        <w:rPr>
          <w:rFonts w:asciiTheme="minorHAnsi" w:hAnsiTheme="minorHAnsi" w:cstheme="minorHAnsi"/>
          <w:sz w:val="24"/>
          <w:szCs w:val="24"/>
          <w:lang w:val="es-UY"/>
        </w:rPr>
        <w:t>ensor de movim</w:t>
      </w:r>
      <w:r w:rsidRPr="00FF32FD">
        <w:rPr>
          <w:rFonts w:asciiTheme="minorHAnsi" w:hAnsiTheme="minorHAnsi" w:cstheme="minorHAnsi"/>
          <w:sz w:val="24"/>
          <w:szCs w:val="24"/>
          <w:lang w:val="es-UY"/>
        </w:rPr>
        <w:t>iento interior doble tecnología</w:t>
      </w:r>
    </w:p>
    <w:p w:rsidR="00846DD6" w:rsidRPr="00FF32FD" w:rsidRDefault="00846DD6" w:rsidP="00855D62">
      <w:pPr>
        <w:pStyle w:val="Sangranormal"/>
        <w:numPr>
          <w:ilvl w:val="0"/>
          <w:numId w:val="24"/>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Sensor de movimiento exterior</w:t>
      </w:r>
      <w:r w:rsidR="00373CE2" w:rsidRPr="00FF32FD">
        <w:rPr>
          <w:rFonts w:asciiTheme="minorHAnsi" w:hAnsiTheme="minorHAnsi" w:cstheme="minorHAnsi"/>
          <w:sz w:val="24"/>
          <w:szCs w:val="24"/>
          <w:lang w:val="es-UY"/>
        </w:rPr>
        <w:t xml:space="preserve"> 90° y 180°</w:t>
      </w:r>
    </w:p>
    <w:p w:rsidR="00846DD6" w:rsidRPr="00FF32FD" w:rsidRDefault="00846DD6" w:rsidP="00855D62">
      <w:pPr>
        <w:pStyle w:val="Sangranormal"/>
        <w:numPr>
          <w:ilvl w:val="0"/>
          <w:numId w:val="24"/>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Batería 12V 4Amp.</w:t>
      </w:r>
    </w:p>
    <w:p w:rsidR="00846DD6" w:rsidRPr="00FF32FD" w:rsidRDefault="00846DD6" w:rsidP="00855D62">
      <w:pPr>
        <w:pStyle w:val="Sangranormal"/>
        <w:numPr>
          <w:ilvl w:val="0"/>
          <w:numId w:val="24"/>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Gabinete</w:t>
      </w:r>
      <w:r w:rsidR="00373CE2" w:rsidRPr="00FF32FD">
        <w:rPr>
          <w:rFonts w:asciiTheme="minorHAnsi" w:hAnsiTheme="minorHAnsi" w:cstheme="minorHAnsi"/>
          <w:sz w:val="24"/>
          <w:szCs w:val="24"/>
          <w:lang w:val="es-UY"/>
        </w:rPr>
        <w:t>s</w:t>
      </w:r>
    </w:p>
    <w:p w:rsidR="00373CE2" w:rsidRPr="00FF32FD" w:rsidRDefault="00846DD6" w:rsidP="00785254">
      <w:pPr>
        <w:pStyle w:val="Sangranormal"/>
        <w:numPr>
          <w:ilvl w:val="0"/>
          <w:numId w:val="24"/>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Transformador 1.5 </w:t>
      </w:r>
    </w:p>
    <w:p w:rsidR="00846DD6" w:rsidRPr="00FF32FD" w:rsidRDefault="00846DD6" w:rsidP="00785254">
      <w:pPr>
        <w:pStyle w:val="Sangranormal"/>
        <w:numPr>
          <w:ilvl w:val="0"/>
          <w:numId w:val="24"/>
        </w:numPr>
        <w:spacing w:line="276" w:lineRule="auto"/>
        <w:jc w:val="both"/>
        <w:rPr>
          <w:rFonts w:asciiTheme="minorHAnsi" w:hAnsiTheme="minorHAnsi" w:cstheme="minorHAnsi"/>
          <w:sz w:val="24"/>
          <w:szCs w:val="24"/>
          <w:lang w:val="es-UY"/>
        </w:rPr>
      </w:pPr>
      <w:proofErr w:type="spellStart"/>
      <w:r w:rsidRPr="00FF32FD">
        <w:rPr>
          <w:rFonts w:asciiTheme="minorHAnsi" w:hAnsiTheme="minorHAnsi" w:cstheme="minorHAnsi"/>
          <w:sz w:val="24"/>
          <w:szCs w:val="24"/>
          <w:lang w:val="es-UY"/>
        </w:rPr>
        <w:t>Tamper</w:t>
      </w:r>
      <w:proofErr w:type="spellEnd"/>
    </w:p>
    <w:p w:rsidR="00846DD6" w:rsidRPr="00FF32FD" w:rsidRDefault="00846DD6" w:rsidP="00855D62">
      <w:pPr>
        <w:pStyle w:val="Sangranormal"/>
        <w:numPr>
          <w:ilvl w:val="0"/>
          <w:numId w:val="24"/>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Sirena exterior</w:t>
      </w:r>
      <w:r w:rsidR="00373CE2" w:rsidRPr="00FF32FD">
        <w:rPr>
          <w:rFonts w:asciiTheme="minorHAnsi" w:hAnsiTheme="minorHAnsi" w:cstheme="minorHAnsi"/>
          <w:sz w:val="24"/>
          <w:szCs w:val="24"/>
          <w:lang w:val="es-UY"/>
        </w:rPr>
        <w:t xml:space="preserve"> con luz </w:t>
      </w:r>
      <w:r w:rsidR="00C1238E" w:rsidRPr="00FF32FD">
        <w:rPr>
          <w:rFonts w:asciiTheme="minorHAnsi" w:hAnsiTheme="minorHAnsi" w:cstheme="minorHAnsi"/>
          <w:sz w:val="24"/>
          <w:szCs w:val="24"/>
          <w:lang w:val="es-UY"/>
        </w:rPr>
        <w:t>estroboscópica</w:t>
      </w:r>
    </w:p>
    <w:p w:rsidR="00846DD6" w:rsidRPr="00FF32FD" w:rsidRDefault="00846DD6" w:rsidP="00855D62">
      <w:pPr>
        <w:pStyle w:val="Sangranormal"/>
        <w:numPr>
          <w:ilvl w:val="0"/>
          <w:numId w:val="24"/>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Sirena interior</w:t>
      </w:r>
    </w:p>
    <w:p w:rsidR="00846DD6" w:rsidRPr="00FF32FD" w:rsidRDefault="00846DD6" w:rsidP="00855D62">
      <w:pPr>
        <w:pStyle w:val="Sangranormal"/>
        <w:numPr>
          <w:ilvl w:val="0"/>
          <w:numId w:val="24"/>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Base GPRS</w:t>
      </w:r>
      <w:r w:rsidR="00373CE2" w:rsidRPr="00FF32FD">
        <w:rPr>
          <w:rFonts w:asciiTheme="minorHAnsi" w:hAnsiTheme="minorHAnsi" w:cstheme="minorHAnsi"/>
          <w:sz w:val="24"/>
          <w:szCs w:val="24"/>
          <w:lang w:val="es-UY"/>
        </w:rPr>
        <w:t xml:space="preserve"> </w:t>
      </w:r>
      <w:r w:rsidR="00C1238E" w:rsidRPr="00FF32FD">
        <w:rPr>
          <w:rFonts w:asciiTheme="minorHAnsi" w:hAnsiTheme="minorHAnsi" w:cstheme="minorHAnsi"/>
          <w:sz w:val="24"/>
          <w:szCs w:val="24"/>
          <w:lang w:val="es-UY"/>
        </w:rPr>
        <w:t>programación</w:t>
      </w:r>
      <w:r w:rsidR="00373CE2" w:rsidRPr="00FF32FD">
        <w:rPr>
          <w:rFonts w:asciiTheme="minorHAnsi" w:hAnsiTheme="minorHAnsi" w:cstheme="minorHAnsi"/>
          <w:sz w:val="24"/>
          <w:szCs w:val="24"/>
          <w:lang w:val="es-UY"/>
        </w:rPr>
        <w:t xml:space="preserve"> universal</w:t>
      </w:r>
    </w:p>
    <w:p w:rsidR="00846DD6" w:rsidRPr="00FF32FD" w:rsidRDefault="00846DD6" w:rsidP="00855D62">
      <w:pPr>
        <w:pStyle w:val="Sangranormal"/>
        <w:numPr>
          <w:ilvl w:val="0"/>
          <w:numId w:val="24"/>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Sensor Magnético de apertura</w:t>
      </w:r>
    </w:p>
    <w:p w:rsidR="00846DD6" w:rsidRPr="00FF32FD" w:rsidRDefault="00846DD6" w:rsidP="00855D62">
      <w:pPr>
        <w:pStyle w:val="Sangranormal"/>
        <w:numPr>
          <w:ilvl w:val="0"/>
          <w:numId w:val="24"/>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Barrera exterior 120MTS 90MTS 30MTS</w:t>
      </w:r>
    </w:p>
    <w:p w:rsidR="00846DD6" w:rsidRPr="00FF32FD" w:rsidRDefault="00846DD6" w:rsidP="00855D62">
      <w:pPr>
        <w:pStyle w:val="Sangranormal"/>
        <w:numPr>
          <w:ilvl w:val="0"/>
          <w:numId w:val="24"/>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Pulsador de Pánico</w:t>
      </w:r>
    </w:p>
    <w:p w:rsidR="00846DD6" w:rsidRPr="00FF32FD" w:rsidRDefault="00846DD6" w:rsidP="00855D62">
      <w:pPr>
        <w:pStyle w:val="Sangranormal"/>
        <w:numPr>
          <w:ilvl w:val="0"/>
          <w:numId w:val="24"/>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Protección para sensores exteriores </w:t>
      </w:r>
    </w:p>
    <w:p w:rsidR="00846DD6" w:rsidRPr="00FF32FD" w:rsidRDefault="00846DD6" w:rsidP="00855D62">
      <w:pPr>
        <w:pStyle w:val="Sangranormal"/>
        <w:numPr>
          <w:ilvl w:val="0"/>
          <w:numId w:val="24"/>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Metro de cable interior para alarma instalado</w:t>
      </w:r>
    </w:p>
    <w:p w:rsidR="00846DD6" w:rsidRPr="00FF32FD" w:rsidRDefault="00846DD6" w:rsidP="00855D62">
      <w:pPr>
        <w:pStyle w:val="Sangranormal"/>
        <w:numPr>
          <w:ilvl w:val="0"/>
          <w:numId w:val="24"/>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Metro de cable exterior para alarma instalado</w:t>
      </w:r>
    </w:p>
    <w:p w:rsidR="00846DD6" w:rsidRPr="00FF32FD" w:rsidRDefault="00846DD6" w:rsidP="00855D62">
      <w:pPr>
        <w:pStyle w:val="Sangranormal"/>
        <w:numPr>
          <w:ilvl w:val="0"/>
          <w:numId w:val="24"/>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Sensor de movimiento exterior WOUT (Doble tecnología anti </w:t>
      </w:r>
      <w:proofErr w:type="spellStart"/>
      <w:r w:rsidRPr="00FF32FD">
        <w:rPr>
          <w:rFonts w:asciiTheme="minorHAnsi" w:hAnsiTheme="minorHAnsi" w:cstheme="minorHAnsi"/>
          <w:sz w:val="24"/>
          <w:szCs w:val="24"/>
          <w:lang w:val="es-UY"/>
        </w:rPr>
        <w:t>masking</w:t>
      </w:r>
      <w:proofErr w:type="spellEnd"/>
      <w:r w:rsidRPr="00FF32FD">
        <w:rPr>
          <w:rFonts w:asciiTheme="minorHAnsi" w:hAnsiTheme="minorHAnsi" w:cstheme="minorHAnsi"/>
          <w:sz w:val="24"/>
          <w:szCs w:val="24"/>
          <w:lang w:val="es-UY"/>
        </w:rPr>
        <w:t>)</w:t>
      </w:r>
    </w:p>
    <w:p w:rsidR="00846DD6" w:rsidRPr="00FF32FD" w:rsidRDefault="00846DD6" w:rsidP="00855D62">
      <w:pPr>
        <w:pStyle w:val="Sangranormal"/>
        <w:numPr>
          <w:ilvl w:val="0"/>
          <w:numId w:val="24"/>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Mando a Distancia</w:t>
      </w:r>
    </w:p>
    <w:p w:rsidR="00846DD6" w:rsidRPr="00FF32FD" w:rsidRDefault="00846DD6" w:rsidP="00855D62">
      <w:pPr>
        <w:pStyle w:val="Sangranormal"/>
        <w:numPr>
          <w:ilvl w:val="0"/>
          <w:numId w:val="24"/>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Receptor / Repetidor</w:t>
      </w:r>
      <w:r w:rsidR="00373CE2" w:rsidRPr="00FF32FD">
        <w:rPr>
          <w:rFonts w:asciiTheme="minorHAnsi" w:hAnsiTheme="minorHAnsi" w:cstheme="minorHAnsi"/>
          <w:sz w:val="24"/>
          <w:szCs w:val="24"/>
          <w:lang w:val="es-UY"/>
        </w:rPr>
        <w:t xml:space="preserve"> elementos </w:t>
      </w:r>
      <w:r w:rsidR="00C1238E" w:rsidRPr="00FF32FD">
        <w:rPr>
          <w:rFonts w:asciiTheme="minorHAnsi" w:hAnsiTheme="minorHAnsi" w:cstheme="minorHAnsi"/>
          <w:sz w:val="24"/>
          <w:szCs w:val="24"/>
          <w:lang w:val="es-UY"/>
        </w:rPr>
        <w:t>inalámbricos</w:t>
      </w:r>
    </w:p>
    <w:p w:rsidR="00846DD6" w:rsidRPr="00FF32FD" w:rsidRDefault="00846DD6" w:rsidP="00855D62">
      <w:pPr>
        <w:pStyle w:val="Sangranormal"/>
        <w:numPr>
          <w:ilvl w:val="0"/>
          <w:numId w:val="24"/>
        </w:numPr>
        <w:tabs>
          <w:tab w:val="num" w:pos="851"/>
        </w:tabs>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Otros componentes que correspondan a la mejora de los sistemas.</w:t>
      </w:r>
    </w:p>
    <w:p w:rsidR="00846DD6" w:rsidRPr="0066165C" w:rsidRDefault="00846DD6" w:rsidP="0066165C">
      <w:pPr>
        <w:pStyle w:val="Sangranormal"/>
        <w:numPr>
          <w:ilvl w:val="2"/>
          <w:numId w:val="5"/>
        </w:numPr>
        <w:spacing w:line="276" w:lineRule="auto"/>
        <w:ind w:left="0" w:firstLine="0"/>
        <w:jc w:val="both"/>
        <w:rPr>
          <w:rFonts w:asciiTheme="minorHAnsi" w:hAnsiTheme="minorHAnsi" w:cstheme="minorHAnsi"/>
          <w:color w:val="000000" w:themeColor="text1"/>
          <w:sz w:val="24"/>
          <w:szCs w:val="24"/>
          <w:lang w:val="es-UY"/>
        </w:rPr>
      </w:pPr>
      <w:r w:rsidRPr="0066165C">
        <w:rPr>
          <w:rFonts w:asciiTheme="minorHAnsi" w:hAnsiTheme="minorHAnsi" w:cstheme="minorHAnsi"/>
          <w:color w:val="000000" w:themeColor="text1"/>
          <w:sz w:val="24"/>
          <w:szCs w:val="24"/>
          <w:lang w:val="es-UY"/>
        </w:rPr>
        <w:t xml:space="preserve">Deberán cotizar la totalidad de los elementos listados, y se podrá incluir elementos que </w:t>
      </w:r>
      <w:r w:rsidR="0000747B">
        <w:rPr>
          <w:rFonts w:asciiTheme="minorHAnsi" w:hAnsiTheme="minorHAnsi" w:cstheme="minorHAnsi"/>
          <w:color w:val="000000" w:themeColor="text1"/>
          <w:sz w:val="24"/>
          <w:szCs w:val="24"/>
          <w:lang w:val="es-UY"/>
        </w:rPr>
        <w:t xml:space="preserve">se </w:t>
      </w:r>
      <w:r w:rsidRPr="0066165C">
        <w:rPr>
          <w:rFonts w:asciiTheme="minorHAnsi" w:hAnsiTheme="minorHAnsi" w:cstheme="minorHAnsi"/>
          <w:color w:val="000000" w:themeColor="text1"/>
          <w:sz w:val="24"/>
          <w:szCs w:val="24"/>
          <w:lang w:val="es-UY"/>
        </w:rPr>
        <w:t>crean necesarios para instalar un sistema de alarma.</w:t>
      </w:r>
    </w:p>
    <w:p w:rsidR="00BB720F" w:rsidRPr="0066165C" w:rsidRDefault="00846DD6" w:rsidP="0066165C">
      <w:pPr>
        <w:pStyle w:val="Sangranormal"/>
        <w:numPr>
          <w:ilvl w:val="2"/>
          <w:numId w:val="5"/>
        </w:numPr>
        <w:spacing w:line="276" w:lineRule="auto"/>
        <w:ind w:left="0" w:firstLine="0"/>
        <w:jc w:val="both"/>
        <w:rPr>
          <w:rFonts w:asciiTheme="minorHAnsi" w:hAnsiTheme="minorHAnsi" w:cstheme="minorHAnsi"/>
          <w:color w:val="000000" w:themeColor="text1"/>
          <w:sz w:val="24"/>
          <w:szCs w:val="24"/>
          <w:lang w:val="es-UY"/>
        </w:rPr>
      </w:pPr>
      <w:r w:rsidRPr="0066165C">
        <w:rPr>
          <w:rFonts w:asciiTheme="minorHAnsi" w:hAnsiTheme="minorHAnsi" w:cstheme="minorHAnsi"/>
          <w:color w:val="000000" w:themeColor="text1"/>
          <w:sz w:val="24"/>
          <w:szCs w:val="24"/>
          <w:lang w:val="es-UY"/>
        </w:rPr>
        <w:t>L</w:t>
      </w:r>
      <w:r w:rsidR="00BB720F" w:rsidRPr="0066165C">
        <w:rPr>
          <w:rFonts w:asciiTheme="minorHAnsi" w:hAnsiTheme="minorHAnsi" w:cstheme="minorHAnsi"/>
          <w:color w:val="000000" w:themeColor="text1"/>
          <w:sz w:val="24"/>
          <w:szCs w:val="24"/>
          <w:lang w:val="es-UY"/>
        </w:rPr>
        <w:t>a mano de obra empleada, deberá considerarse comprendida dentro del servicio de mantenimiento. Todo otro elemento no detallado en la propuesta y que se instale será sin costo para la Administración.</w:t>
      </w:r>
      <w:bookmarkStart w:id="40" w:name="OLE_LINK53"/>
    </w:p>
    <w:p w:rsidR="00BB720F" w:rsidRPr="0066165C" w:rsidRDefault="00BB720F" w:rsidP="0066165C">
      <w:pPr>
        <w:pStyle w:val="Sangranormal"/>
        <w:numPr>
          <w:ilvl w:val="2"/>
          <w:numId w:val="5"/>
        </w:numPr>
        <w:spacing w:line="276" w:lineRule="auto"/>
        <w:ind w:left="0" w:firstLine="0"/>
        <w:jc w:val="both"/>
        <w:rPr>
          <w:rFonts w:asciiTheme="minorHAnsi" w:hAnsiTheme="minorHAnsi" w:cstheme="minorHAnsi"/>
          <w:color w:val="000000" w:themeColor="text1"/>
          <w:sz w:val="24"/>
          <w:szCs w:val="24"/>
          <w:lang w:val="es-UY"/>
        </w:rPr>
      </w:pPr>
      <w:r w:rsidRPr="0066165C">
        <w:rPr>
          <w:rFonts w:asciiTheme="minorHAnsi" w:hAnsiTheme="minorHAnsi" w:cstheme="minorHAnsi"/>
          <w:color w:val="000000" w:themeColor="text1"/>
          <w:sz w:val="24"/>
          <w:szCs w:val="24"/>
          <w:lang w:val="es-UY"/>
        </w:rPr>
        <w:t>Los precios de los elementos y los del cableado deberán ser simi</w:t>
      </w:r>
      <w:r w:rsidR="00846DD6" w:rsidRPr="0066165C">
        <w:rPr>
          <w:rFonts w:asciiTheme="minorHAnsi" w:hAnsiTheme="minorHAnsi" w:cstheme="minorHAnsi"/>
          <w:color w:val="000000" w:themeColor="text1"/>
          <w:sz w:val="24"/>
          <w:szCs w:val="24"/>
          <w:lang w:val="es-UY"/>
        </w:rPr>
        <w:t xml:space="preserve">lares a los precios de venta en </w:t>
      </w:r>
      <w:r w:rsidR="00A837B9" w:rsidRPr="0066165C">
        <w:rPr>
          <w:rFonts w:asciiTheme="minorHAnsi" w:hAnsiTheme="minorHAnsi" w:cstheme="minorHAnsi"/>
          <w:color w:val="000000" w:themeColor="text1"/>
          <w:sz w:val="24"/>
          <w:szCs w:val="24"/>
          <w:lang w:val="es-UY"/>
        </w:rPr>
        <w:t xml:space="preserve">el </w:t>
      </w:r>
      <w:r w:rsidRPr="0066165C">
        <w:rPr>
          <w:rFonts w:asciiTheme="minorHAnsi" w:hAnsiTheme="minorHAnsi" w:cstheme="minorHAnsi"/>
          <w:color w:val="000000" w:themeColor="text1"/>
          <w:sz w:val="24"/>
          <w:szCs w:val="24"/>
          <w:lang w:val="es-UY"/>
        </w:rPr>
        <w:t>mercado y poder ser adquiridos en plaza.</w:t>
      </w:r>
      <w:bookmarkEnd w:id="36"/>
      <w:bookmarkEnd w:id="40"/>
    </w:p>
    <w:p w:rsidR="00E14D80" w:rsidRPr="0066165C" w:rsidRDefault="00A96FFF" w:rsidP="0066165C">
      <w:pPr>
        <w:pStyle w:val="Sangranormal"/>
        <w:numPr>
          <w:ilvl w:val="2"/>
          <w:numId w:val="5"/>
        </w:numPr>
        <w:spacing w:line="276" w:lineRule="auto"/>
        <w:ind w:left="0" w:firstLine="0"/>
        <w:jc w:val="both"/>
        <w:rPr>
          <w:rFonts w:asciiTheme="minorHAnsi" w:hAnsiTheme="minorHAnsi" w:cstheme="minorHAnsi"/>
          <w:color w:val="000000" w:themeColor="text1"/>
          <w:sz w:val="24"/>
          <w:szCs w:val="24"/>
          <w:lang w:val="es-UY"/>
        </w:rPr>
      </w:pPr>
      <w:r w:rsidRPr="0066165C">
        <w:rPr>
          <w:rFonts w:asciiTheme="minorHAnsi" w:hAnsiTheme="minorHAnsi" w:cstheme="minorHAnsi"/>
          <w:color w:val="000000" w:themeColor="text1"/>
          <w:sz w:val="24"/>
          <w:szCs w:val="24"/>
          <w:lang w:val="es-UY"/>
        </w:rPr>
        <w:t>Los precios que se coticen no podrán estar condicionados en forma alguna.</w:t>
      </w:r>
      <w:bookmarkStart w:id="41" w:name="OLE_LINK52"/>
      <w:bookmarkStart w:id="42" w:name="OLE_LINK61"/>
      <w:bookmarkStart w:id="43" w:name="PROCEDIMIENTO_DE_PAGO"/>
      <w:bookmarkEnd w:id="28"/>
    </w:p>
    <w:p w:rsidR="00363490" w:rsidRPr="00FF32FD" w:rsidRDefault="00A837B9" w:rsidP="00DA259C">
      <w:pPr>
        <w:pStyle w:val="Sangranormal"/>
        <w:numPr>
          <w:ilvl w:val="1"/>
          <w:numId w:val="1"/>
        </w:numPr>
        <w:tabs>
          <w:tab w:val="left" w:pos="851"/>
        </w:tabs>
        <w:spacing w:line="276" w:lineRule="auto"/>
        <w:jc w:val="both"/>
        <w:rPr>
          <w:rFonts w:asciiTheme="minorHAnsi" w:hAnsiTheme="minorHAnsi" w:cstheme="minorHAnsi"/>
          <w:b/>
          <w:sz w:val="24"/>
          <w:szCs w:val="24"/>
          <w:lang w:val="es-UY"/>
        </w:rPr>
      </w:pPr>
      <w:bookmarkStart w:id="44" w:name="OLE_LINK26"/>
      <w:bookmarkEnd w:id="41"/>
      <w:bookmarkEnd w:id="42"/>
      <w:r w:rsidRPr="00FF32FD">
        <w:rPr>
          <w:rFonts w:asciiTheme="minorHAnsi" w:hAnsiTheme="minorHAnsi" w:cstheme="minorHAnsi"/>
          <w:b/>
          <w:sz w:val="24"/>
          <w:szCs w:val="24"/>
          <w:lang w:val="es-UY"/>
        </w:rPr>
        <w:t>ASIMISMO LA OFERTA DEBERÁ INCLUIR:</w:t>
      </w:r>
    </w:p>
    <w:p w:rsidR="009D6E39" w:rsidRPr="00FF32FD" w:rsidRDefault="00363490" w:rsidP="00B67E82">
      <w:pPr>
        <w:pStyle w:val="Sangranormal"/>
        <w:numPr>
          <w:ilvl w:val="2"/>
          <w:numId w:val="5"/>
        </w:numPr>
        <w:tabs>
          <w:tab w:val="clear" w:pos="720"/>
          <w:tab w:val="num" w:pos="709"/>
        </w:tabs>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Declaración jurada que se encuentra en condiciones </w:t>
      </w:r>
      <w:r w:rsidR="006F1E80" w:rsidRPr="00FF32FD">
        <w:rPr>
          <w:rFonts w:asciiTheme="minorHAnsi" w:hAnsiTheme="minorHAnsi" w:cstheme="minorHAnsi"/>
          <w:sz w:val="24"/>
          <w:szCs w:val="24"/>
          <w:lang w:val="es-UY"/>
        </w:rPr>
        <w:t xml:space="preserve">legales </w:t>
      </w:r>
      <w:r w:rsidRPr="00FF32FD">
        <w:rPr>
          <w:rFonts w:asciiTheme="minorHAnsi" w:hAnsiTheme="minorHAnsi" w:cstheme="minorHAnsi"/>
          <w:sz w:val="24"/>
          <w:szCs w:val="24"/>
          <w:lang w:val="es-UY"/>
        </w:rPr>
        <w:t xml:space="preserve">de contratar con el Estado </w:t>
      </w:r>
      <w:r w:rsidR="0014201F" w:rsidRPr="00FF32FD">
        <w:rPr>
          <w:rFonts w:asciiTheme="minorHAnsi" w:hAnsiTheme="minorHAnsi" w:cstheme="minorHAnsi"/>
          <w:sz w:val="24"/>
          <w:szCs w:val="24"/>
          <w:lang w:val="es-UY"/>
        </w:rPr>
        <w:t xml:space="preserve">e inscripto en el </w:t>
      </w:r>
      <w:r w:rsidR="00484C81" w:rsidRPr="00FF32FD">
        <w:rPr>
          <w:rFonts w:asciiTheme="minorHAnsi" w:hAnsiTheme="minorHAnsi" w:cstheme="minorHAnsi"/>
          <w:sz w:val="24"/>
          <w:szCs w:val="24"/>
          <w:lang w:val="es-UY"/>
        </w:rPr>
        <w:t>ARCE-</w:t>
      </w:r>
      <w:r w:rsidR="0014201F" w:rsidRPr="00FF32FD">
        <w:rPr>
          <w:rFonts w:asciiTheme="minorHAnsi" w:hAnsiTheme="minorHAnsi" w:cstheme="minorHAnsi"/>
          <w:sz w:val="24"/>
          <w:szCs w:val="24"/>
          <w:lang w:val="es-UY"/>
        </w:rPr>
        <w:t xml:space="preserve">RUPE </w:t>
      </w:r>
      <w:r w:rsidRPr="00FF32FD">
        <w:rPr>
          <w:rFonts w:asciiTheme="minorHAnsi" w:hAnsiTheme="minorHAnsi" w:cstheme="minorHAnsi"/>
          <w:sz w:val="24"/>
          <w:szCs w:val="24"/>
          <w:lang w:val="es-UY"/>
        </w:rPr>
        <w:t>y que dispone</w:t>
      </w:r>
      <w:r w:rsidR="0014201F" w:rsidRPr="00FF32FD">
        <w:rPr>
          <w:rFonts w:asciiTheme="minorHAnsi" w:hAnsiTheme="minorHAnsi" w:cstheme="minorHAnsi"/>
          <w:sz w:val="24"/>
          <w:szCs w:val="24"/>
          <w:lang w:val="es-UY"/>
        </w:rPr>
        <w:t xml:space="preserve"> de</w:t>
      </w:r>
      <w:r w:rsidRPr="00FF32FD">
        <w:rPr>
          <w:rFonts w:asciiTheme="minorHAnsi" w:hAnsiTheme="minorHAnsi" w:cstheme="minorHAnsi"/>
          <w:sz w:val="24"/>
          <w:szCs w:val="24"/>
          <w:lang w:val="es-UY"/>
        </w:rPr>
        <w:t xml:space="preserve"> los recursos necesarios para la prestación del servicio</w:t>
      </w:r>
      <w:r w:rsidR="006F1E80" w:rsidRPr="00FF32FD">
        <w:rPr>
          <w:rFonts w:asciiTheme="minorHAnsi" w:hAnsiTheme="minorHAnsi" w:cstheme="minorHAnsi"/>
          <w:sz w:val="24"/>
          <w:szCs w:val="24"/>
          <w:lang w:val="es-UY"/>
        </w:rPr>
        <w:t xml:space="preserve"> establecido en el presente Pliego</w:t>
      </w:r>
      <w:r w:rsidR="0014201F" w:rsidRPr="00FF32FD">
        <w:rPr>
          <w:rFonts w:asciiTheme="minorHAnsi" w:hAnsiTheme="minorHAnsi" w:cstheme="minorHAnsi"/>
          <w:sz w:val="24"/>
          <w:szCs w:val="24"/>
          <w:lang w:val="es-UY"/>
        </w:rPr>
        <w:t>.</w:t>
      </w:r>
      <w:r w:rsidR="00F57320" w:rsidRPr="00FF32FD">
        <w:rPr>
          <w:rFonts w:asciiTheme="minorHAnsi" w:hAnsiTheme="minorHAnsi" w:cstheme="minorHAnsi"/>
          <w:sz w:val="24"/>
          <w:szCs w:val="24"/>
          <w:lang w:val="es-UY"/>
        </w:rPr>
        <w:t xml:space="preserve"> </w:t>
      </w:r>
    </w:p>
    <w:p w:rsidR="00F57320" w:rsidRPr="00FF32FD" w:rsidRDefault="00F57320" w:rsidP="00B67E82">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Aceptación del Pliego Particular de Condiciones.</w:t>
      </w:r>
    </w:p>
    <w:p w:rsidR="0014201F" w:rsidRPr="00FF32FD" w:rsidRDefault="0014201F" w:rsidP="00B67E82">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D</w:t>
      </w:r>
      <w:r w:rsidR="006F1E80" w:rsidRPr="00FF32FD">
        <w:rPr>
          <w:rFonts w:asciiTheme="minorHAnsi" w:hAnsiTheme="minorHAnsi" w:cstheme="minorHAnsi"/>
          <w:sz w:val="24"/>
          <w:szCs w:val="24"/>
          <w:lang w:val="es-UY"/>
        </w:rPr>
        <w:t>escripción de la capacidad operativa en recursos humanos y organización de la empresa</w:t>
      </w:r>
      <w:r w:rsidR="00363490" w:rsidRPr="00FF32FD">
        <w:rPr>
          <w:rFonts w:asciiTheme="minorHAnsi" w:hAnsiTheme="minorHAnsi" w:cstheme="minorHAnsi"/>
          <w:sz w:val="24"/>
          <w:szCs w:val="24"/>
          <w:lang w:val="es-UY"/>
        </w:rPr>
        <w:t>.</w:t>
      </w:r>
    </w:p>
    <w:p w:rsidR="00B45ADF" w:rsidRPr="00FF32FD" w:rsidRDefault="00484C81" w:rsidP="00B67E82">
      <w:pPr>
        <w:pStyle w:val="Sangranormal"/>
        <w:numPr>
          <w:ilvl w:val="2"/>
          <w:numId w:val="5"/>
        </w:numPr>
        <w:spacing w:line="276" w:lineRule="auto"/>
        <w:ind w:left="0" w:firstLine="0"/>
        <w:jc w:val="both"/>
        <w:rPr>
          <w:rFonts w:asciiTheme="minorHAnsi" w:hAnsiTheme="minorHAnsi" w:cstheme="minorHAnsi"/>
          <w:sz w:val="24"/>
          <w:szCs w:val="24"/>
          <w:lang w:val="es-UY"/>
        </w:rPr>
      </w:pPr>
      <w:bookmarkStart w:id="45" w:name="OLE_LINK64"/>
      <w:r w:rsidRPr="00FF32FD">
        <w:rPr>
          <w:rFonts w:asciiTheme="minorHAnsi" w:hAnsiTheme="minorHAnsi" w:cstheme="minorHAnsi"/>
          <w:b/>
          <w:sz w:val="24"/>
          <w:szCs w:val="24"/>
          <w:lang w:val="es-UY"/>
        </w:rPr>
        <w:t>Ítem</w:t>
      </w:r>
      <w:r w:rsidR="00B45ADF" w:rsidRPr="00FF32FD">
        <w:rPr>
          <w:rFonts w:asciiTheme="minorHAnsi" w:hAnsiTheme="minorHAnsi" w:cstheme="minorHAnsi"/>
          <w:b/>
          <w:sz w:val="24"/>
          <w:szCs w:val="24"/>
          <w:lang w:val="es-UY"/>
        </w:rPr>
        <w:t xml:space="preserve"> 1 –</w:t>
      </w:r>
      <w:r w:rsidR="00B45ADF" w:rsidRPr="00FF32FD">
        <w:rPr>
          <w:rFonts w:asciiTheme="minorHAnsi" w:hAnsiTheme="minorHAnsi" w:cstheme="minorHAnsi"/>
          <w:sz w:val="24"/>
          <w:szCs w:val="24"/>
          <w:lang w:val="es-UY"/>
        </w:rPr>
        <w:t xml:space="preserve"> La empresa deberá cotizar el servicio </w:t>
      </w:r>
      <w:r w:rsidRPr="00FF32FD">
        <w:rPr>
          <w:rFonts w:asciiTheme="minorHAnsi" w:hAnsiTheme="minorHAnsi" w:cstheme="minorHAnsi"/>
          <w:sz w:val="24"/>
          <w:szCs w:val="24"/>
          <w:lang w:val="es-UY"/>
        </w:rPr>
        <w:t>mensual por zona, discriminando los impuestos</w:t>
      </w:r>
      <w:r w:rsidR="00B45ADF" w:rsidRPr="00FF32FD">
        <w:rPr>
          <w:rFonts w:asciiTheme="minorHAnsi" w:hAnsiTheme="minorHAnsi" w:cstheme="minorHAnsi"/>
          <w:sz w:val="24"/>
          <w:szCs w:val="24"/>
          <w:lang w:val="es-UY"/>
        </w:rPr>
        <w:t>.</w:t>
      </w:r>
    </w:p>
    <w:p w:rsidR="00A00FBF" w:rsidRPr="00FF32FD" w:rsidRDefault="00595199" w:rsidP="00B67E82">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b/>
          <w:sz w:val="24"/>
          <w:szCs w:val="24"/>
          <w:lang w:val="es-UY"/>
        </w:rPr>
        <w:t>Ítem</w:t>
      </w:r>
      <w:r w:rsidR="00A00FBF" w:rsidRPr="00FF32FD">
        <w:rPr>
          <w:rFonts w:asciiTheme="minorHAnsi" w:hAnsiTheme="minorHAnsi" w:cstheme="minorHAnsi"/>
          <w:b/>
          <w:sz w:val="24"/>
          <w:szCs w:val="24"/>
          <w:lang w:val="es-UY"/>
        </w:rPr>
        <w:t xml:space="preserve"> 2 -</w:t>
      </w:r>
      <w:r w:rsidR="00A00FBF" w:rsidRPr="00FF32FD">
        <w:rPr>
          <w:rFonts w:asciiTheme="minorHAnsi" w:hAnsiTheme="minorHAnsi" w:cstheme="minorHAnsi"/>
          <w:sz w:val="24"/>
          <w:szCs w:val="24"/>
          <w:lang w:val="es-UY"/>
        </w:rPr>
        <w:t xml:space="preserve"> La empresa deberá cotizar </w:t>
      </w:r>
      <w:r w:rsidRPr="00FF32FD">
        <w:rPr>
          <w:rFonts w:asciiTheme="minorHAnsi" w:hAnsiTheme="minorHAnsi" w:cstheme="minorHAnsi"/>
          <w:sz w:val="24"/>
          <w:szCs w:val="24"/>
          <w:lang w:val="es-UY"/>
        </w:rPr>
        <w:t>el monto total, discriminando los impuestos d</w:t>
      </w:r>
      <w:r w:rsidR="00A00FBF" w:rsidRPr="00FF32FD">
        <w:rPr>
          <w:rFonts w:asciiTheme="minorHAnsi" w:hAnsiTheme="minorHAnsi" w:cstheme="minorHAnsi"/>
          <w:sz w:val="24"/>
          <w:szCs w:val="24"/>
          <w:lang w:val="es-UY"/>
        </w:rPr>
        <w:t>el suministro y componentes de los sistemas de Video Vigilancia Remota Inteligente con instalación incluida, según las características especificadas en ANEXO III.</w:t>
      </w:r>
    </w:p>
    <w:p w:rsidR="00A00FBF" w:rsidRPr="00FF32FD" w:rsidRDefault="00595199" w:rsidP="00B67E82">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b/>
          <w:sz w:val="24"/>
          <w:szCs w:val="24"/>
          <w:lang w:val="es-UY"/>
        </w:rPr>
        <w:t>Ítem</w:t>
      </w:r>
      <w:r w:rsidR="00A00FBF" w:rsidRPr="00FF32FD">
        <w:rPr>
          <w:rFonts w:asciiTheme="minorHAnsi" w:hAnsiTheme="minorHAnsi" w:cstheme="minorHAnsi"/>
          <w:b/>
          <w:sz w:val="24"/>
          <w:szCs w:val="24"/>
          <w:lang w:val="es-UY"/>
        </w:rPr>
        <w:t xml:space="preserve"> 3 -</w:t>
      </w:r>
      <w:r w:rsidR="00A00FBF" w:rsidRPr="00FF32FD">
        <w:rPr>
          <w:rFonts w:asciiTheme="minorHAnsi" w:hAnsiTheme="minorHAnsi" w:cstheme="minorHAnsi"/>
          <w:sz w:val="24"/>
          <w:szCs w:val="24"/>
          <w:lang w:val="es-UY"/>
        </w:rPr>
        <w:t xml:space="preserve"> La empresa deberá cotizar el suministro y componentes de los sistemas de alarmas con instalación incluida, por precio unitario </w:t>
      </w:r>
      <w:r w:rsidRPr="00FF32FD">
        <w:rPr>
          <w:rFonts w:asciiTheme="minorHAnsi" w:hAnsiTheme="minorHAnsi" w:cstheme="minorHAnsi"/>
          <w:sz w:val="24"/>
          <w:szCs w:val="24"/>
          <w:lang w:val="es-UY"/>
        </w:rPr>
        <w:t xml:space="preserve">discriminando los impuestos, </w:t>
      </w:r>
      <w:r w:rsidR="00A00FBF" w:rsidRPr="00FF32FD">
        <w:rPr>
          <w:rFonts w:asciiTheme="minorHAnsi" w:hAnsiTheme="minorHAnsi" w:cstheme="minorHAnsi"/>
          <w:sz w:val="24"/>
          <w:szCs w:val="24"/>
          <w:lang w:val="es-UY"/>
        </w:rPr>
        <w:t>de acuerdo a l</w:t>
      </w:r>
      <w:r w:rsidRPr="00FF32FD">
        <w:rPr>
          <w:rFonts w:asciiTheme="minorHAnsi" w:hAnsiTheme="minorHAnsi" w:cstheme="minorHAnsi"/>
          <w:sz w:val="24"/>
          <w:szCs w:val="24"/>
          <w:lang w:val="es-UY"/>
        </w:rPr>
        <w:t>o detallado en el Art.</w:t>
      </w:r>
      <w:r w:rsidR="00A00FBF" w:rsidRPr="00FF32FD">
        <w:rPr>
          <w:rFonts w:asciiTheme="minorHAnsi" w:hAnsiTheme="minorHAnsi" w:cstheme="minorHAnsi"/>
          <w:sz w:val="24"/>
          <w:szCs w:val="24"/>
          <w:lang w:val="es-UY"/>
        </w:rPr>
        <w:t xml:space="preserve"> </w:t>
      </w:r>
      <w:r w:rsidRPr="00FF32FD">
        <w:rPr>
          <w:rFonts w:asciiTheme="minorHAnsi" w:hAnsiTheme="minorHAnsi" w:cstheme="minorHAnsi"/>
          <w:sz w:val="24"/>
          <w:szCs w:val="24"/>
          <w:lang w:val="es-UY"/>
        </w:rPr>
        <w:t>17.3</w:t>
      </w:r>
      <w:r w:rsidR="00A837B9" w:rsidRPr="00FF32FD">
        <w:rPr>
          <w:rFonts w:asciiTheme="minorHAnsi" w:hAnsiTheme="minorHAnsi" w:cstheme="minorHAnsi"/>
          <w:sz w:val="24"/>
          <w:szCs w:val="24"/>
          <w:lang w:val="es-UY"/>
        </w:rPr>
        <w:t>.3</w:t>
      </w:r>
      <w:r w:rsidRPr="00FF32FD">
        <w:rPr>
          <w:rFonts w:asciiTheme="minorHAnsi" w:hAnsiTheme="minorHAnsi" w:cstheme="minorHAnsi"/>
          <w:sz w:val="24"/>
          <w:szCs w:val="24"/>
          <w:lang w:val="es-UY"/>
        </w:rPr>
        <w:t xml:space="preserve"> del pres</w:t>
      </w:r>
      <w:r w:rsidR="00A837B9" w:rsidRPr="00FF32FD">
        <w:rPr>
          <w:rFonts w:asciiTheme="minorHAnsi" w:hAnsiTheme="minorHAnsi" w:cstheme="minorHAnsi"/>
          <w:sz w:val="24"/>
          <w:szCs w:val="24"/>
          <w:lang w:val="es-UY"/>
        </w:rPr>
        <w:t>e</w:t>
      </w:r>
      <w:r w:rsidRPr="00FF32FD">
        <w:rPr>
          <w:rFonts w:asciiTheme="minorHAnsi" w:hAnsiTheme="minorHAnsi" w:cstheme="minorHAnsi"/>
          <w:sz w:val="24"/>
          <w:szCs w:val="24"/>
          <w:lang w:val="es-UY"/>
        </w:rPr>
        <w:t>n</w:t>
      </w:r>
      <w:r w:rsidR="00A837B9" w:rsidRPr="00FF32FD">
        <w:rPr>
          <w:rFonts w:asciiTheme="minorHAnsi" w:hAnsiTheme="minorHAnsi" w:cstheme="minorHAnsi"/>
          <w:sz w:val="24"/>
          <w:szCs w:val="24"/>
          <w:lang w:val="es-UY"/>
        </w:rPr>
        <w:t>t</w:t>
      </w:r>
      <w:r w:rsidRPr="00FF32FD">
        <w:rPr>
          <w:rFonts w:asciiTheme="minorHAnsi" w:hAnsiTheme="minorHAnsi" w:cstheme="minorHAnsi"/>
          <w:sz w:val="24"/>
          <w:szCs w:val="24"/>
          <w:lang w:val="es-UY"/>
        </w:rPr>
        <w:t>e Pliego</w:t>
      </w:r>
    </w:p>
    <w:bookmarkEnd w:id="45"/>
    <w:p w:rsidR="003F16D0" w:rsidRPr="00FF32FD" w:rsidRDefault="00B67E82" w:rsidP="00B67E82">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Constancia de Inscripción en la Dirección General de Fiscalización de Empresa (DIGEFE - </w:t>
      </w:r>
      <w:proofErr w:type="spellStart"/>
      <w:r w:rsidRPr="00FF32FD">
        <w:rPr>
          <w:rFonts w:asciiTheme="minorHAnsi" w:hAnsiTheme="minorHAnsi" w:cstheme="minorHAnsi"/>
          <w:sz w:val="24"/>
          <w:szCs w:val="24"/>
          <w:lang w:val="es-UY"/>
        </w:rPr>
        <w:t>exRENAEMSE</w:t>
      </w:r>
      <w:proofErr w:type="spellEnd"/>
      <w:r w:rsidRPr="00FF32FD">
        <w:rPr>
          <w:rFonts w:asciiTheme="minorHAnsi" w:hAnsiTheme="minorHAnsi" w:cstheme="minorHAnsi"/>
          <w:sz w:val="24"/>
          <w:szCs w:val="24"/>
          <w:lang w:val="es-UY"/>
        </w:rPr>
        <w:t>) del Ministerio del Interior (Decretos 275/99 de 14/09/99 y 359/12 de 12/11/12), con habilitación suficiente para prestar el servicio.</w:t>
      </w:r>
    </w:p>
    <w:p w:rsidR="00363490" w:rsidRPr="00FF32FD" w:rsidRDefault="00363490" w:rsidP="00B67E82">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Declaración Jurada del oferente estableciendo el cumplimiento de la reglamentación vigente en materia de seguridad, condiciones de empleo (leyes, laudos y/o convenios colectivos), seguridad e higiene, aportes y contribuciones a la seguridad social.</w:t>
      </w:r>
    </w:p>
    <w:p w:rsidR="0036424E" w:rsidRPr="00FF32FD" w:rsidRDefault="0036424E" w:rsidP="00B67E82">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P</w:t>
      </w:r>
      <w:r w:rsidR="00F57320" w:rsidRPr="00FF32FD">
        <w:rPr>
          <w:rFonts w:asciiTheme="minorHAnsi" w:hAnsiTheme="minorHAnsi" w:cstheme="minorHAnsi"/>
          <w:sz w:val="24"/>
          <w:szCs w:val="24"/>
          <w:lang w:val="es-UY"/>
        </w:rPr>
        <w:t xml:space="preserve">lanilla de Datos Garantizados completa </w:t>
      </w:r>
      <w:r w:rsidR="000D2288" w:rsidRPr="00FF32FD">
        <w:rPr>
          <w:rFonts w:asciiTheme="minorHAnsi" w:hAnsiTheme="minorHAnsi" w:cstheme="minorHAnsi"/>
          <w:sz w:val="24"/>
          <w:szCs w:val="24"/>
          <w:lang w:val="es-UY"/>
        </w:rPr>
        <w:t>punto a</w:t>
      </w:r>
      <w:r w:rsidR="00F57320" w:rsidRPr="00FF32FD">
        <w:rPr>
          <w:rFonts w:asciiTheme="minorHAnsi" w:hAnsiTheme="minorHAnsi" w:cstheme="minorHAnsi"/>
          <w:sz w:val="24"/>
          <w:szCs w:val="24"/>
          <w:lang w:val="es-UY"/>
        </w:rPr>
        <w:t xml:space="preserve"> punto y firmada, </w:t>
      </w:r>
      <w:r w:rsidR="0036659F" w:rsidRPr="00FF32FD">
        <w:rPr>
          <w:rFonts w:asciiTheme="minorHAnsi" w:hAnsiTheme="minorHAnsi" w:cstheme="minorHAnsi"/>
          <w:sz w:val="24"/>
          <w:szCs w:val="24"/>
          <w:lang w:val="es-UY"/>
        </w:rPr>
        <w:t>ANEXO IV</w:t>
      </w:r>
    </w:p>
    <w:p w:rsidR="00B877A9" w:rsidRPr="00FF32FD" w:rsidRDefault="000D2288" w:rsidP="00B67E82">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Presentación</w:t>
      </w:r>
      <w:r w:rsidR="00F57320" w:rsidRPr="00FF32FD">
        <w:rPr>
          <w:rFonts w:asciiTheme="minorHAnsi" w:hAnsiTheme="minorHAnsi" w:cstheme="minorHAnsi"/>
          <w:sz w:val="24"/>
          <w:szCs w:val="24"/>
          <w:lang w:val="es-UY"/>
        </w:rPr>
        <w:t xml:space="preserve"> de Certificado ISO Nacional de </w:t>
      </w:r>
      <w:r w:rsidR="0049422C" w:rsidRPr="00FF32FD">
        <w:rPr>
          <w:rFonts w:asciiTheme="minorHAnsi" w:hAnsiTheme="minorHAnsi" w:cstheme="minorHAnsi"/>
          <w:sz w:val="24"/>
          <w:szCs w:val="24"/>
          <w:lang w:val="es-UY"/>
        </w:rPr>
        <w:t>Gestión</w:t>
      </w:r>
      <w:r w:rsidR="00F57320" w:rsidRPr="00FF32FD">
        <w:rPr>
          <w:rFonts w:asciiTheme="minorHAnsi" w:hAnsiTheme="minorHAnsi" w:cstheme="minorHAnsi"/>
          <w:sz w:val="24"/>
          <w:szCs w:val="24"/>
          <w:lang w:val="es-UY"/>
        </w:rPr>
        <w:t xml:space="preserve"> de Calidad 9001 /201</w:t>
      </w:r>
      <w:r w:rsidR="00936F6F" w:rsidRPr="00FF32FD">
        <w:rPr>
          <w:rFonts w:asciiTheme="minorHAnsi" w:hAnsiTheme="minorHAnsi" w:cstheme="minorHAnsi"/>
          <w:sz w:val="24"/>
          <w:szCs w:val="24"/>
          <w:lang w:val="es-UY"/>
        </w:rPr>
        <w:t>5</w:t>
      </w:r>
      <w:r w:rsidR="00F57320" w:rsidRPr="00FF32FD">
        <w:rPr>
          <w:rFonts w:asciiTheme="minorHAnsi" w:hAnsiTheme="minorHAnsi" w:cstheme="minorHAnsi"/>
          <w:sz w:val="24"/>
          <w:szCs w:val="24"/>
          <w:lang w:val="es-UY"/>
        </w:rPr>
        <w:t xml:space="preserve"> </w:t>
      </w:r>
      <w:r w:rsidR="00360888" w:rsidRPr="00FF32FD">
        <w:rPr>
          <w:rFonts w:asciiTheme="minorHAnsi" w:hAnsiTheme="minorHAnsi" w:cstheme="minorHAnsi"/>
          <w:sz w:val="24"/>
          <w:szCs w:val="24"/>
          <w:lang w:val="es-UY"/>
        </w:rPr>
        <w:t>o</w:t>
      </w:r>
      <w:r w:rsidR="00F57320" w:rsidRPr="00FF32FD">
        <w:rPr>
          <w:rFonts w:asciiTheme="minorHAnsi" w:hAnsiTheme="minorHAnsi" w:cstheme="minorHAnsi"/>
          <w:sz w:val="24"/>
          <w:szCs w:val="24"/>
          <w:lang w:val="es-UY"/>
        </w:rPr>
        <w:t xml:space="preserve"> 9001/2018.</w:t>
      </w:r>
    </w:p>
    <w:p w:rsidR="00B67E82" w:rsidRPr="00FF32FD" w:rsidRDefault="00B67E82" w:rsidP="00373CE2">
      <w:pPr>
        <w:pStyle w:val="Sangranormal1"/>
        <w:numPr>
          <w:ilvl w:val="1"/>
          <w:numId w:val="5"/>
        </w:numPr>
        <w:tabs>
          <w:tab w:val="clear" w:pos="576"/>
          <w:tab w:val="left" w:pos="567"/>
        </w:tabs>
        <w:spacing w:line="276" w:lineRule="auto"/>
        <w:jc w:val="both"/>
        <w:rPr>
          <w:rFonts w:asciiTheme="minorHAnsi" w:hAnsiTheme="minorHAnsi" w:cstheme="minorHAnsi"/>
          <w:sz w:val="24"/>
          <w:szCs w:val="24"/>
          <w:lang w:val="es-UY" w:eastAsia="es-ES"/>
        </w:rPr>
      </w:pPr>
      <w:bookmarkStart w:id="46" w:name="OLE_LINK7"/>
      <w:bookmarkEnd w:id="44"/>
      <w:r w:rsidRPr="00FF32FD">
        <w:rPr>
          <w:rFonts w:asciiTheme="minorHAnsi" w:hAnsiTheme="minorHAnsi" w:cstheme="minorHAnsi"/>
          <w:sz w:val="24"/>
          <w:szCs w:val="24"/>
          <w:lang w:val="es-UY" w:eastAsia="es-ES"/>
        </w:rPr>
        <w:t>CODICEN se reserva el derecho de no considerar las ofertas que no se presenten en la forma especificada o que contengan  cláusulas que difieran de las especificaciones del presente Pliego Particular de Condiciones, asimismo se establece que no serán válidas las ofertas que presenten otra Forma de Pago.</w:t>
      </w:r>
    </w:p>
    <w:p w:rsidR="00D92E53" w:rsidRPr="00FF32FD" w:rsidRDefault="00D92E53" w:rsidP="00ED70A7">
      <w:pPr>
        <w:pStyle w:val="Sangranormal"/>
        <w:numPr>
          <w:ilvl w:val="0"/>
          <w:numId w:val="1"/>
        </w:numPr>
        <w:spacing w:line="276" w:lineRule="auto"/>
        <w:jc w:val="both"/>
        <w:rPr>
          <w:rFonts w:asciiTheme="minorHAnsi" w:hAnsiTheme="minorHAnsi" w:cstheme="minorHAnsi"/>
          <w:b/>
          <w:sz w:val="24"/>
          <w:szCs w:val="24"/>
          <w:lang w:val="es-UY"/>
        </w:rPr>
      </w:pPr>
      <w:r w:rsidRPr="00FF32FD">
        <w:rPr>
          <w:rFonts w:asciiTheme="minorHAnsi" w:hAnsiTheme="minorHAnsi" w:cstheme="minorHAnsi"/>
          <w:b/>
          <w:sz w:val="24"/>
          <w:szCs w:val="24"/>
          <w:lang w:val="es-UY"/>
        </w:rPr>
        <w:t>PRESENTACIÓN DE LA PROPUESTA</w:t>
      </w:r>
    </w:p>
    <w:p w:rsidR="00D92E53" w:rsidRPr="00FF32FD" w:rsidRDefault="00D92E53" w:rsidP="00ED70A7">
      <w:pPr>
        <w:pStyle w:val="Sangranormal"/>
        <w:numPr>
          <w:ilvl w:val="1"/>
          <w:numId w:val="1"/>
        </w:numPr>
        <w:tabs>
          <w:tab w:val="clear" w:pos="576"/>
          <w:tab w:val="num" w:pos="851"/>
        </w:tabs>
        <w:spacing w:line="276" w:lineRule="auto"/>
        <w:ind w:hanging="9"/>
        <w:jc w:val="both"/>
        <w:rPr>
          <w:rFonts w:asciiTheme="minorHAnsi" w:hAnsiTheme="minorHAnsi" w:cstheme="minorHAnsi"/>
          <w:sz w:val="24"/>
          <w:szCs w:val="24"/>
          <w:lang w:val="es-UY"/>
        </w:rPr>
      </w:pPr>
      <w:bookmarkStart w:id="47" w:name="OLE_LINK27"/>
      <w:bookmarkEnd w:id="46"/>
      <w:r w:rsidRPr="00FF32FD">
        <w:rPr>
          <w:rFonts w:asciiTheme="minorHAnsi" w:hAnsiTheme="minorHAnsi" w:cstheme="minorHAnsi"/>
          <w:sz w:val="24"/>
          <w:szCs w:val="24"/>
          <w:lang w:val="es-UY"/>
        </w:rPr>
        <w:t xml:space="preserve">Las propuestas serán recibidas únicamente en línea hasta la hora prevista para su recepción. Los oferentes deberán ingresar sus ofertas (económica y técnica completas) a través del sitio web </w:t>
      </w:r>
      <w:hyperlink r:id="rId11" w:history="1">
        <w:r w:rsidR="00FB1530" w:rsidRPr="00FF32FD">
          <w:rPr>
            <w:rStyle w:val="Hipervnculo"/>
            <w:rFonts w:asciiTheme="minorHAnsi" w:hAnsiTheme="minorHAnsi" w:cstheme="minorHAnsi"/>
            <w:sz w:val="24"/>
            <w:szCs w:val="24"/>
            <w:lang w:val="es-UY"/>
          </w:rPr>
          <w:t>www.comprasestatales.gub.uy</w:t>
        </w:r>
      </w:hyperlink>
      <w:r w:rsidR="00FB1530" w:rsidRPr="00FF32FD">
        <w:rPr>
          <w:rFonts w:asciiTheme="minorHAnsi" w:hAnsiTheme="minorHAnsi" w:cstheme="minorHAnsi"/>
          <w:sz w:val="24"/>
          <w:szCs w:val="24"/>
          <w:lang w:val="es-UY"/>
        </w:rPr>
        <w:t xml:space="preserve">. </w:t>
      </w:r>
      <w:r w:rsidRPr="00FF32FD">
        <w:rPr>
          <w:rFonts w:asciiTheme="minorHAnsi" w:hAnsiTheme="minorHAnsi" w:cstheme="minorHAnsi"/>
          <w:sz w:val="24"/>
          <w:szCs w:val="24"/>
          <w:lang w:val="es-UY"/>
        </w:rPr>
        <w:t xml:space="preserve"> No se recibirán ofertas por otra vía.</w:t>
      </w:r>
    </w:p>
    <w:p w:rsidR="00D92E53" w:rsidRPr="00FF32FD" w:rsidRDefault="00D92E53" w:rsidP="00ED70A7">
      <w:pPr>
        <w:pStyle w:val="Sangranormal"/>
        <w:numPr>
          <w:ilvl w:val="1"/>
          <w:numId w:val="1"/>
        </w:numPr>
        <w:tabs>
          <w:tab w:val="clear" w:pos="576"/>
          <w:tab w:val="num" w:pos="851"/>
        </w:tabs>
        <w:spacing w:line="276" w:lineRule="auto"/>
        <w:ind w:hanging="9"/>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La documentación electrónica adjunta de la oferta se ingresará en archivos con formato no editable, sin contraseñas ni bloqueos para su impresión o copiado. La plataforma electrónica recibirá ofertas únicamente hasta el momento fijado para su apertura en la convocatoria respectiva.</w:t>
      </w:r>
    </w:p>
    <w:bookmarkEnd w:id="47"/>
    <w:p w:rsidR="00D92E53" w:rsidRPr="00FF32FD" w:rsidRDefault="00D92E53" w:rsidP="00ED70A7">
      <w:pPr>
        <w:pStyle w:val="Sangranormal"/>
        <w:numPr>
          <w:ilvl w:val="1"/>
          <w:numId w:val="1"/>
        </w:numPr>
        <w:tabs>
          <w:tab w:val="clear" w:pos="576"/>
          <w:tab w:val="num" w:pos="851"/>
        </w:tabs>
        <w:spacing w:line="276" w:lineRule="auto"/>
        <w:ind w:hanging="9"/>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En el caso que algún oferente ingresar</w:t>
      </w:r>
      <w:r w:rsidR="0000747B">
        <w:rPr>
          <w:rFonts w:asciiTheme="minorHAnsi" w:hAnsiTheme="minorHAnsi" w:cstheme="minorHAnsi"/>
          <w:sz w:val="24"/>
          <w:szCs w:val="24"/>
          <w:lang w:val="es-UY"/>
        </w:rPr>
        <w:t>á</w:t>
      </w:r>
      <w:r w:rsidRPr="00FF32FD">
        <w:rPr>
          <w:rFonts w:asciiTheme="minorHAnsi" w:hAnsiTheme="minorHAnsi" w:cstheme="minorHAnsi"/>
          <w:sz w:val="24"/>
          <w:szCs w:val="24"/>
          <w:lang w:val="es-UY"/>
        </w:rPr>
        <w:t xml:space="preserve"> con carácter confidencial los precios, las descripciones de bienes y servicios, las condiciones </w:t>
      </w:r>
      <w:r w:rsidR="00F1104B" w:rsidRPr="00FF32FD">
        <w:rPr>
          <w:rFonts w:asciiTheme="minorHAnsi" w:hAnsiTheme="minorHAnsi" w:cstheme="minorHAnsi"/>
          <w:sz w:val="24"/>
          <w:szCs w:val="24"/>
          <w:lang w:val="es-UY"/>
        </w:rPr>
        <w:t>gene</w:t>
      </w:r>
      <w:r w:rsidR="00646480" w:rsidRPr="00FF32FD">
        <w:rPr>
          <w:rFonts w:asciiTheme="minorHAnsi" w:hAnsiTheme="minorHAnsi" w:cstheme="minorHAnsi"/>
          <w:sz w:val="24"/>
          <w:szCs w:val="24"/>
          <w:lang w:val="es-UY"/>
        </w:rPr>
        <w:t>ral</w:t>
      </w:r>
      <w:r w:rsidRPr="00FF32FD">
        <w:rPr>
          <w:rFonts w:asciiTheme="minorHAnsi" w:hAnsiTheme="minorHAnsi" w:cstheme="minorHAnsi"/>
          <w:sz w:val="24"/>
          <w:szCs w:val="24"/>
          <w:lang w:val="es-UY"/>
        </w:rPr>
        <w:t>es de la oferta o en su defecto la totalidad de la oferta, después del acto de apertura, el CODICEN solicitará a las empresas oferentes que levanten el carácter de confidencial a esos contenidos dándole un plazo máximo de 48 (cuarenta y ocho) horas hábiles siguientes al acto de apertura, a efectos que todos los oferentes tengan acceso a todas las ofertas. En caso que el oferente no levante dicha condición su oferta será desestimada.</w:t>
      </w:r>
    </w:p>
    <w:p w:rsidR="00D92E53" w:rsidRPr="00FF32FD" w:rsidRDefault="00D92E53" w:rsidP="00ED70A7">
      <w:pPr>
        <w:pStyle w:val="Sangranormal"/>
        <w:numPr>
          <w:ilvl w:val="1"/>
          <w:numId w:val="1"/>
        </w:numPr>
        <w:tabs>
          <w:tab w:val="clear" w:pos="576"/>
          <w:tab w:val="num" w:pos="851"/>
        </w:tabs>
        <w:spacing w:line="276" w:lineRule="auto"/>
        <w:ind w:hanging="9"/>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w:t>
      </w:r>
    </w:p>
    <w:p w:rsidR="00D92E53" w:rsidRPr="00FF32FD" w:rsidRDefault="00D92E53" w:rsidP="00ED70A7">
      <w:pPr>
        <w:pStyle w:val="Sangranormal"/>
        <w:numPr>
          <w:ilvl w:val="1"/>
          <w:numId w:val="1"/>
        </w:numPr>
        <w:tabs>
          <w:tab w:val="clear" w:pos="576"/>
          <w:tab w:val="num" w:pos="851"/>
        </w:tabs>
        <w:spacing w:line="276" w:lineRule="auto"/>
        <w:ind w:hanging="9"/>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Se deberá adjuntar un índice con el nombre de cada uno de los documentos que componen la oferta y una breve descripción de los mismos.</w:t>
      </w:r>
    </w:p>
    <w:p w:rsidR="00B10EBD" w:rsidRPr="00FF32FD" w:rsidRDefault="00D92E53" w:rsidP="00B10EBD">
      <w:pPr>
        <w:pStyle w:val="Sangranormal"/>
        <w:numPr>
          <w:ilvl w:val="1"/>
          <w:numId w:val="1"/>
        </w:numPr>
        <w:tabs>
          <w:tab w:val="clear" w:pos="576"/>
          <w:tab w:val="num" w:pos="851"/>
        </w:tabs>
        <w:spacing w:line="276" w:lineRule="auto"/>
        <w:ind w:hanging="9"/>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Los oferentes están obligados a presentar toda la información que sea necesaria para evaluar sus ofertas en cumplimiento de los requerimientos exigidos. La ausencia de información referida al cumplimiento de un requerimiento podrá ser considerada como “no cumple dicho requerimiento”, no dando lugar a reclamación alguna por parte del oferente.</w:t>
      </w:r>
    </w:p>
    <w:p w:rsidR="00D92E53" w:rsidRPr="00FF32FD" w:rsidRDefault="00D92E53" w:rsidP="00B10EBD">
      <w:pPr>
        <w:pStyle w:val="Sangranormal"/>
        <w:numPr>
          <w:ilvl w:val="1"/>
          <w:numId w:val="1"/>
        </w:numPr>
        <w:tabs>
          <w:tab w:val="clear" w:pos="576"/>
          <w:tab w:val="num" w:pos="851"/>
        </w:tabs>
        <w:spacing w:line="276" w:lineRule="auto"/>
        <w:ind w:hanging="9"/>
        <w:jc w:val="both"/>
        <w:rPr>
          <w:rFonts w:asciiTheme="minorHAnsi" w:hAnsiTheme="minorHAnsi" w:cstheme="minorHAnsi"/>
          <w:b/>
          <w:sz w:val="24"/>
          <w:szCs w:val="24"/>
          <w:lang w:val="es-UY"/>
        </w:rPr>
      </w:pPr>
      <w:r w:rsidRPr="00FF32FD">
        <w:rPr>
          <w:rFonts w:asciiTheme="minorHAnsi" w:hAnsiTheme="minorHAnsi" w:cstheme="minorHAnsi"/>
          <w:b/>
          <w:sz w:val="24"/>
          <w:szCs w:val="24"/>
          <w:lang w:val="es-UY"/>
        </w:rPr>
        <w:t>IMPORTANTE: Cada archivo no podrá superar los 9 MB y la resolución de escaneo deberá ser mínima de 200 DPI en Monocromo.</w:t>
      </w:r>
    </w:p>
    <w:p w:rsidR="00D92E53" w:rsidRPr="00FF32FD" w:rsidRDefault="00D92E53" w:rsidP="00ED70A7">
      <w:pPr>
        <w:pStyle w:val="Sangranormal"/>
        <w:numPr>
          <w:ilvl w:val="1"/>
          <w:numId w:val="1"/>
        </w:numPr>
        <w:tabs>
          <w:tab w:val="clear" w:pos="576"/>
          <w:tab w:val="num" w:pos="851"/>
        </w:tabs>
        <w:spacing w:line="276" w:lineRule="auto"/>
        <w:ind w:hanging="9"/>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La oferta en línea garantiza que la misma no será vista hasta el momento de la apertura del llamado y no podrán conocerse las cotizaciones ingresadas a la plataforma electrónica, ni siquiera por la Administración contratante, hasta tanto se cumpla con la fecha y hora establecida para la apertura de las mismas.</w:t>
      </w:r>
    </w:p>
    <w:p w:rsidR="00D92E53" w:rsidRPr="00FF32FD" w:rsidRDefault="00D92E53" w:rsidP="00ED70A7">
      <w:pPr>
        <w:pStyle w:val="Sangranormal"/>
        <w:numPr>
          <w:ilvl w:val="1"/>
          <w:numId w:val="1"/>
        </w:numPr>
        <w:tabs>
          <w:tab w:val="clear" w:pos="576"/>
          <w:tab w:val="num" w:pos="851"/>
        </w:tabs>
        <w:spacing w:line="276" w:lineRule="auto"/>
        <w:ind w:hanging="9"/>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En caso de discrepancias entre la cotización ingresada manualmente por el oferente en la Tabla de Cotización del sitio web de Compras y Contrataciones Estatales, y la oferta ingresada como archivo adjunto en dicho sitio, se le dará valor a</w:t>
      </w:r>
      <w:r w:rsidR="00BC6C4A" w:rsidRPr="00FF32FD">
        <w:rPr>
          <w:rFonts w:asciiTheme="minorHAnsi" w:hAnsiTheme="minorHAnsi" w:cstheme="minorHAnsi"/>
          <w:sz w:val="24"/>
          <w:szCs w:val="24"/>
          <w:lang w:val="es-UY"/>
        </w:rPr>
        <w:t>l</w:t>
      </w:r>
      <w:r w:rsidRPr="00FF32FD">
        <w:rPr>
          <w:rFonts w:asciiTheme="minorHAnsi" w:hAnsiTheme="minorHAnsi" w:cstheme="minorHAnsi"/>
          <w:sz w:val="24"/>
          <w:szCs w:val="24"/>
          <w:lang w:val="es-UY"/>
        </w:rPr>
        <w:t xml:space="preserve"> archivo adjunto</w:t>
      </w:r>
      <w:r w:rsidR="00AC73A4" w:rsidRPr="00FF32FD">
        <w:rPr>
          <w:rFonts w:asciiTheme="minorHAnsi" w:hAnsiTheme="minorHAnsi" w:cstheme="minorHAnsi"/>
          <w:sz w:val="24"/>
          <w:szCs w:val="24"/>
          <w:lang w:val="es-UY"/>
        </w:rPr>
        <w:t xml:space="preserve"> firmad</w:t>
      </w:r>
      <w:r w:rsidR="00BC6C4A" w:rsidRPr="00FF32FD">
        <w:rPr>
          <w:rFonts w:asciiTheme="minorHAnsi" w:hAnsiTheme="minorHAnsi" w:cstheme="minorHAnsi"/>
          <w:sz w:val="24"/>
          <w:szCs w:val="24"/>
          <w:lang w:val="es-UY"/>
        </w:rPr>
        <w:t>o</w:t>
      </w:r>
      <w:r w:rsidR="00AC73A4" w:rsidRPr="00FF32FD">
        <w:rPr>
          <w:rFonts w:asciiTheme="minorHAnsi" w:hAnsiTheme="minorHAnsi" w:cstheme="minorHAnsi"/>
          <w:sz w:val="24"/>
          <w:szCs w:val="24"/>
          <w:lang w:val="es-UY"/>
        </w:rPr>
        <w:t xml:space="preserve"> por el </w:t>
      </w:r>
      <w:r w:rsidR="00C1238E" w:rsidRPr="00FF32FD">
        <w:rPr>
          <w:rFonts w:asciiTheme="minorHAnsi" w:hAnsiTheme="minorHAnsi" w:cstheme="minorHAnsi"/>
          <w:sz w:val="24"/>
          <w:szCs w:val="24"/>
          <w:lang w:val="es-UY"/>
        </w:rPr>
        <w:t>propietario</w:t>
      </w:r>
      <w:r w:rsidR="00AC73A4" w:rsidRPr="00FF32FD">
        <w:rPr>
          <w:rFonts w:asciiTheme="minorHAnsi" w:hAnsiTheme="minorHAnsi" w:cstheme="minorHAnsi"/>
          <w:sz w:val="24"/>
          <w:szCs w:val="24"/>
          <w:lang w:val="es-UY"/>
        </w:rPr>
        <w:t xml:space="preserve"> o representante legal de la empresa</w:t>
      </w:r>
      <w:r w:rsidRPr="00FF32FD">
        <w:rPr>
          <w:rFonts w:asciiTheme="minorHAnsi" w:hAnsiTheme="minorHAnsi" w:cstheme="minorHAnsi"/>
          <w:sz w:val="24"/>
          <w:szCs w:val="24"/>
          <w:lang w:val="es-UY"/>
        </w:rPr>
        <w:t>.</w:t>
      </w:r>
    </w:p>
    <w:p w:rsidR="00D92E53" w:rsidRPr="00FF32FD" w:rsidRDefault="00D92E53" w:rsidP="00ED70A7">
      <w:pPr>
        <w:pStyle w:val="Sangranormal"/>
        <w:numPr>
          <w:ilvl w:val="1"/>
          <w:numId w:val="1"/>
        </w:numPr>
        <w:tabs>
          <w:tab w:val="clear" w:pos="576"/>
          <w:tab w:val="num" w:pos="851"/>
        </w:tabs>
        <w:spacing w:line="276" w:lineRule="auto"/>
        <w:ind w:hanging="9"/>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Para ofertar en línea: ver manual disponible en www.comprasestatales.gub.uy en la sección Capacitación\Manuales y Materiales, o comunicarse al (598) 2903 1111, Mesa de Ayuda del SICE de 10:00 a 17:00 horas.</w:t>
      </w:r>
    </w:p>
    <w:p w:rsidR="00DC364F" w:rsidRDefault="00D92E53" w:rsidP="00373CE2">
      <w:pPr>
        <w:pStyle w:val="Sangranormal"/>
        <w:numPr>
          <w:ilvl w:val="1"/>
          <w:numId w:val="1"/>
        </w:numPr>
        <w:tabs>
          <w:tab w:val="clear" w:pos="576"/>
          <w:tab w:val="num" w:pos="851"/>
        </w:tabs>
        <w:spacing w:line="276" w:lineRule="auto"/>
        <w:ind w:hanging="9"/>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El oferente que NO pueda ingresar su oferta a la página web de Compras Estatales, deberá comunicarlo 48 (cuarenta y ocho) horas hábiles antes de la fecha y hora establecida para la apertura de ofertas.</w:t>
      </w:r>
    </w:p>
    <w:p w:rsidR="00D92E53" w:rsidRPr="00FF32FD" w:rsidRDefault="00D92E53" w:rsidP="00ED70A7">
      <w:pPr>
        <w:pStyle w:val="Sangranormal"/>
        <w:numPr>
          <w:ilvl w:val="0"/>
          <w:numId w:val="1"/>
        </w:numPr>
        <w:spacing w:line="276" w:lineRule="auto"/>
        <w:jc w:val="both"/>
        <w:rPr>
          <w:rFonts w:asciiTheme="minorHAnsi" w:hAnsiTheme="minorHAnsi" w:cstheme="minorHAnsi"/>
          <w:b/>
          <w:sz w:val="24"/>
          <w:szCs w:val="24"/>
          <w:lang w:val="es-UY"/>
        </w:rPr>
      </w:pPr>
      <w:bookmarkStart w:id="48" w:name="OLE_LINK28"/>
      <w:bookmarkEnd w:id="31"/>
      <w:r w:rsidRPr="00FF32FD">
        <w:rPr>
          <w:rFonts w:asciiTheme="minorHAnsi" w:hAnsiTheme="minorHAnsi" w:cstheme="minorHAnsi"/>
          <w:b/>
          <w:sz w:val="24"/>
          <w:szCs w:val="24"/>
          <w:lang w:val="es-UY"/>
        </w:rPr>
        <w:t>APERTURA DE LAS OFERTAS</w:t>
      </w:r>
    </w:p>
    <w:bookmarkEnd w:id="48"/>
    <w:p w:rsidR="00D92E53" w:rsidRPr="00FF32FD" w:rsidRDefault="00D92E53" w:rsidP="00ED70A7">
      <w:pPr>
        <w:pStyle w:val="Sangranormal"/>
        <w:numPr>
          <w:ilvl w:val="1"/>
          <w:numId w:val="1"/>
        </w:numPr>
        <w:tabs>
          <w:tab w:val="clear" w:pos="576"/>
          <w:tab w:val="num" w:pos="851"/>
        </w:tabs>
        <w:spacing w:line="276" w:lineRule="auto"/>
        <w:ind w:hanging="9"/>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La apertura de las ofertas se realizará en forma automática en la fecha y hora indicadas.</w:t>
      </w:r>
    </w:p>
    <w:p w:rsidR="00D92E53" w:rsidRPr="00FF32FD" w:rsidRDefault="00D92E53" w:rsidP="00ED70A7">
      <w:pPr>
        <w:pStyle w:val="Sangranormal"/>
        <w:numPr>
          <w:ilvl w:val="1"/>
          <w:numId w:val="1"/>
        </w:numPr>
        <w:tabs>
          <w:tab w:val="clear" w:pos="576"/>
          <w:tab w:val="num" w:pos="851"/>
        </w:tabs>
        <w:spacing w:line="276" w:lineRule="auto"/>
        <w:ind w:hanging="9"/>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El acta será remitida por el SICE a la o las direcciones electrónicas previamente registradas por cada oferente en la sección de “Comunicación” incluida en “Datos </w:t>
      </w:r>
      <w:r w:rsidR="00646480" w:rsidRPr="00FF32FD">
        <w:rPr>
          <w:rFonts w:asciiTheme="minorHAnsi" w:hAnsiTheme="minorHAnsi" w:cstheme="minorHAnsi"/>
          <w:sz w:val="24"/>
          <w:szCs w:val="24"/>
          <w:lang w:val="es-UY"/>
        </w:rPr>
        <w:t>G</w:t>
      </w:r>
      <w:r w:rsidR="00FB1530" w:rsidRPr="00FF32FD">
        <w:rPr>
          <w:rFonts w:asciiTheme="minorHAnsi" w:hAnsiTheme="minorHAnsi" w:cstheme="minorHAnsi"/>
          <w:sz w:val="24"/>
          <w:szCs w:val="24"/>
          <w:lang w:val="es-UY"/>
        </w:rPr>
        <w:t>enerales</w:t>
      </w:r>
      <w:r w:rsidRPr="00FF32FD">
        <w:rPr>
          <w:rFonts w:asciiTheme="minorHAnsi" w:hAnsiTheme="minorHAnsi" w:cstheme="minorHAnsi"/>
          <w:sz w:val="24"/>
          <w:szCs w:val="24"/>
          <w:lang w:val="es-UY"/>
        </w:rPr>
        <w:t xml:space="preserve">” prevista en la aplicación Registro Único de Proveedores del Estado.  </w:t>
      </w:r>
    </w:p>
    <w:p w:rsidR="00D92E53" w:rsidRPr="00FF32FD" w:rsidRDefault="00D92E53" w:rsidP="00ED70A7">
      <w:pPr>
        <w:pStyle w:val="Sangranormal"/>
        <w:numPr>
          <w:ilvl w:val="1"/>
          <w:numId w:val="1"/>
        </w:numPr>
        <w:tabs>
          <w:tab w:val="clear" w:pos="576"/>
          <w:tab w:val="num" w:pos="851"/>
        </w:tabs>
        <w:spacing w:line="276" w:lineRule="auto"/>
        <w:ind w:hanging="9"/>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Será responsabilidad de cada oferente asegurarse que la dirección electrónica constituida sea la correcta, válida y apta para la recepción de este tipo de mensajes.</w:t>
      </w:r>
    </w:p>
    <w:p w:rsidR="00D92E53" w:rsidRPr="00FF32FD" w:rsidRDefault="00D92E53" w:rsidP="00ED70A7">
      <w:pPr>
        <w:pStyle w:val="Sangranormal"/>
        <w:numPr>
          <w:ilvl w:val="1"/>
          <w:numId w:val="1"/>
        </w:numPr>
        <w:tabs>
          <w:tab w:val="clear" w:pos="576"/>
          <w:tab w:val="num" w:pos="851"/>
        </w:tabs>
        <w:spacing w:line="276" w:lineRule="auto"/>
        <w:ind w:hanging="9"/>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El acta de apertura permanecerá visible para todos los oferentes en la plataforma electrónica, por lo cual la no recepción del mensaje no será obstáculo para el acceso por parte del proveedor a la información apertura en el sitio web.</w:t>
      </w:r>
    </w:p>
    <w:p w:rsidR="00D92E53" w:rsidRPr="00FF32FD" w:rsidRDefault="00D92E53" w:rsidP="00ED70A7">
      <w:pPr>
        <w:pStyle w:val="Sangranormal"/>
        <w:numPr>
          <w:ilvl w:val="1"/>
          <w:numId w:val="1"/>
        </w:numPr>
        <w:tabs>
          <w:tab w:val="clear" w:pos="576"/>
          <w:tab w:val="num" w:pos="851"/>
        </w:tabs>
        <w:spacing w:line="276" w:lineRule="auto"/>
        <w:ind w:hanging="9"/>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A partir de la fecha y hora establecidas en el pliego, las ofert</w:t>
      </w:r>
      <w:r w:rsidR="00F87923">
        <w:rPr>
          <w:rFonts w:asciiTheme="minorHAnsi" w:hAnsiTheme="minorHAnsi" w:cstheme="minorHAnsi"/>
          <w:sz w:val="24"/>
          <w:szCs w:val="24"/>
          <w:lang w:val="es-UY"/>
        </w:rPr>
        <w:t>as quedará</w:t>
      </w:r>
      <w:r w:rsidRPr="00FF32FD">
        <w:rPr>
          <w:rFonts w:asciiTheme="minorHAnsi" w:hAnsiTheme="minorHAnsi" w:cstheme="minorHAnsi"/>
          <w:sz w:val="24"/>
          <w:szCs w:val="24"/>
          <w:lang w:val="es-UY"/>
        </w:rPr>
        <w:t>n accesibles para la Administración contratante, no pudiendo introducirse modificación alguna de las mismas.</w:t>
      </w:r>
    </w:p>
    <w:p w:rsidR="00D92E53" w:rsidRPr="00FF32FD" w:rsidRDefault="00F87923" w:rsidP="00ED70A7">
      <w:pPr>
        <w:pStyle w:val="Sangranormal"/>
        <w:numPr>
          <w:ilvl w:val="1"/>
          <w:numId w:val="1"/>
        </w:numPr>
        <w:tabs>
          <w:tab w:val="clear" w:pos="576"/>
          <w:tab w:val="num" w:pos="851"/>
        </w:tabs>
        <w:spacing w:line="276" w:lineRule="auto"/>
        <w:ind w:hanging="9"/>
        <w:jc w:val="both"/>
        <w:rPr>
          <w:rFonts w:asciiTheme="minorHAnsi" w:hAnsiTheme="minorHAnsi" w:cstheme="minorHAnsi"/>
          <w:sz w:val="24"/>
          <w:szCs w:val="24"/>
          <w:lang w:val="es-UY"/>
        </w:rPr>
      </w:pPr>
      <w:r>
        <w:rPr>
          <w:rFonts w:asciiTheme="minorHAnsi" w:hAnsiTheme="minorHAnsi" w:cstheme="minorHAnsi"/>
          <w:sz w:val="24"/>
          <w:szCs w:val="24"/>
          <w:lang w:val="es-UY"/>
        </w:rPr>
        <w:t>Las ofertas quedará</w:t>
      </w:r>
      <w:r w:rsidR="00D92E53" w:rsidRPr="00FF32FD">
        <w:rPr>
          <w:rFonts w:asciiTheme="minorHAnsi" w:hAnsiTheme="minorHAnsi" w:cstheme="minorHAnsi"/>
          <w:sz w:val="24"/>
          <w:szCs w:val="24"/>
          <w:lang w:val="es-UY"/>
        </w:rPr>
        <w:t>n visibles para todos los oferentes, con excepción de aquella información que sea entrega en carácter confidencial.</w:t>
      </w:r>
    </w:p>
    <w:p w:rsidR="00D92E53" w:rsidRPr="00FF32FD" w:rsidRDefault="00D92E53" w:rsidP="00ED70A7">
      <w:pPr>
        <w:pStyle w:val="Sangranormal"/>
        <w:numPr>
          <w:ilvl w:val="1"/>
          <w:numId w:val="1"/>
        </w:numPr>
        <w:tabs>
          <w:tab w:val="clear" w:pos="576"/>
          <w:tab w:val="num" w:pos="851"/>
        </w:tabs>
        <w:spacing w:line="276" w:lineRule="auto"/>
        <w:ind w:hanging="9"/>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Los oferentes podrán hacer observaciones respecto de las ofertas dentro de un plazo de 24 (veinticuatro) horas hábiles a contar desde la apertura de las ofertas, las cuales serán remitidas al correo electrónico </w:t>
      </w:r>
      <w:hyperlink r:id="rId12" w:history="1">
        <w:r w:rsidRPr="00FF32FD">
          <w:rPr>
            <w:rFonts w:asciiTheme="minorHAnsi" w:hAnsiTheme="minorHAnsi" w:cstheme="minorHAnsi"/>
            <w:sz w:val="24"/>
            <w:szCs w:val="24"/>
            <w:lang w:val="es-UY"/>
          </w:rPr>
          <w:t>consultalicitacion@anep.edu.uy</w:t>
        </w:r>
      </w:hyperlink>
      <w:r w:rsidRPr="00FF32FD">
        <w:rPr>
          <w:rFonts w:asciiTheme="minorHAnsi" w:hAnsiTheme="minorHAnsi" w:cstheme="minorHAnsi"/>
          <w:sz w:val="24"/>
          <w:szCs w:val="24"/>
          <w:lang w:val="es-UY"/>
        </w:rPr>
        <w:t>.</w:t>
      </w:r>
    </w:p>
    <w:p w:rsidR="00D92E53" w:rsidRPr="00FF32FD" w:rsidRDefault="00D92E53" w:rsidP="00ED70A7">
      <w:pPr>
        <w:pStyle w:val="Sangranormal"/>
        <w:numPr>
          <w:ilvl w:val="1"/>
          <w:numId w:val="1"/>
        </w:numPr>
        <w:tabs>
          <w:tab w:val="clear" w:pos="576"/>
          <w:tab w:val="num" w:pos="851"/>
        </w:tabs>
        <w:spacing w:line="276" w:lineRule="auto"/>
        <w:ind w:hanging="9"/>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Solo cuando la Administración contratante solicite salvar defectos o carencias de acuerdo a lo establecido en el Art. 65 del TOCAF, el oferente deberá agregar en la línea la documentación solicitada. El instructivo de cómo proceder se encuentra en la página web de Compras Estatal</w:t>
      </w:r>
      <w:r w:rsidR="00DC364F" w:rsidRPr="00FF32FD">
        <w:rPr>
          <w:rFonts w:asciiTheme="minorHAnsi" w:hAnsiTheme="minorHAnsi" w:cstheme="minorHAnsi"/>
          <w:sz w:val="24"/>
          <w:szCs w:val="24"/>
          <w:lang w:val="es-UY"/>
        </w:rPr>
        <w:t xml:space="preserve">es. </w:t>
      </w:r>
    </w:p>
    <w:p w:rsidR="00A067C4" w:rsidRPr="00FF32FD" w:rsidRDefault="00A067C4" w:rsidP="00A067C4">
      <w:pPr>
        <w:pStyle w:val="Sangranormal"/>
        <w:numPr>
          <w:ilvl w:val="0"/>
          <w:numId w:val="1"/>
        </w:numPr>
        <w:tabs>
          <w:tab w:val="clear" w:pos="720"/>
          <w:tab w:val="num" w:pos="851"/>
        </w:tabs>
        <w:spacing w:line="276" w:lineRule="auto"/>
        <w:ind w:left="0" w:firstLine="0"/>
        <w:jc w:val="both"/>
        <w:rPr>
          <w:rFonts w:asciiTheme="minorHAnsi" w:hAnsiTheme="minorHAnsi" w:cstheme="minorHAnsi"/>
          <w:b/>
          <w:sz w:val="24"/>
          <w:szCs w:val="24"/>
          <w:lang w:val="es-UY"/>
        </w:rPr>
      </w:pPr>
      <w:r w:rsidRPr="00FF32FD">
        <w:rPr>
          <w:rFonts w:asciiTheme="minorHAnsi" w:hAnsiTheme="minorHAnsi" w:cstheme="minorHAnsi"/>
          <w:b/>
          <w:sz w:val="24"/>
          <w:szCs w:val="24"/>
          <w:lang w:val="es-UY"/>
        </w:rPr>
        <w:t>GARANTÍAS</w:t>
      </w:r>
      <w:r w:rsidR="00B10EBD" w:rsidRPr="00FF32FD">
        <w:rPr>
          <w:rFonts w:asciiTheme="minorHAnsi" w:hAnsiTheme="minorHAnsi" w:cstheme="minorHAnsi"/>
          <w:b/>
          <w:sz w:val="24"/>
          <w:szCs w:val="24"/>
          <w:lang w:val="es-UY"/>
        </w:rPr>
        <w:t xml:space="preserve"> ART. 64 DEL TOCAF</w:t>
      </w:r>
    </w:p>
    <w:p w:rsidR="00DC364F" w:rsidRPr="00FF32FD" w:rsidRDefault="00DC364F" w:rsidP="00DC364F">
      <w:pPr>
        <w:pStyle w:val="Sangranormal"/>
        <w:numPr>
          <w:ilvl w:val="1"/>
          <w:numId w:val="1"/>
        </w:numPr>
        <w:tabs>
          <w:tab w:val="clear" w:pos="576"/>
          <w:tab w:val="num" w:pos="851"/>
        </w:tabs>
        <w:ind w:hanging="9"/>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Todas las garantías se depositarán en la Tesorería del CODICEN, sita en Avda. del Libertador Juan A. Lavalleja 1409, Piso 7.</w:t>
      </w:r>
    </w:p>
    <w:p w:rsidR="00DC364F" w:rsidRPr="00FF32FD" w:rsidRDefault="00DC364F" w:rsidP="00DC364F">
      <w:pPr>
        <w:pStyle w:val="Sangranormal"/>
        <w:numPr>
          <w:ilvl w:val="1"/>
          <w:numId w:val="1"/>
        </w:numPr>
        <w:tabs>
          <w:tab w:val="clear" w:pos="576"/>
          <w:tab w:val="num" w:pos="851"/>
        </w:tabs>
        <w:ind w:hanging="9"/>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Deberán ser emitidas con cláusulas que contemplen su vigencia hasta el cumplimiento total de las obligaciones contractuales que ampara.</w:t>
      </w:r>
    </w:p>
    <w:p w:rsidR="00DC364F" w:rsidRPr="00FF32FD" w:rsidRDefault="00DC364F" w:rsidP="00DC364F">
      <w:pPr>
        <w:pStyle w:val="Sangranormal"/>
        <w:numPr>
          <w:ilvl w:val="1"/>
          <w:numId w:val="1"/>
        </w:numPr>
        <w:tabs>
          <w:tab w:val="clear" w:pos="576"/>
          <w:tab w:val="num" w:pos="851"/>
        </w:tabs>
        <w:ind w:hanging="9"/>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La Administración se reserva el derecho de aceptar o rechazar, a su exclusivo juicio, los documentos que constituyan garantías. </w:t>
      </w:r>
    </w:p>
    <w:p w:rsidR="00DC364F" w:rsidRPr="00FF32FD" w:rsidRDefault="00DC364F" w:rsidP="00DC364F">
      <w:pPr>
        <w:pStyle w:val="Sangranormal"/>
        <w:numPr>
          <w:ilvl w:val="1"/>
          <w:numId w:val="1"/>
        </w:numPr>
        <w:tabs>
          <w:tab w:val="clear" w:pos="576"/>
          <w:tab w:val="num" w:pos="851"/>
        </w:tabs>
        <w:ind w:hanging="9"/>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Las garantías se constituirán a la orden de ANEP - CODICEN, y podrán consistir en:</w:t>
      </w:r>
    </w:p>
    <w:p w:rsidR="00DC364F" w:rsidRPr="00FF32FD" w:rsidRDefault="00DC364F" w:rsidP="00855D62">
      <w:pPr>
        <w:numPr>
          <w:ilvl w:val="0"/>
          <w:numId w:val="27"/>
        </w:numPr>
        <w:pBdr>
          <w:top w:val="nil"/>
          <w:left w:val="nil"/>
          <w:bottom w:val="nil"/>
          <w:right w:val="nil"/>
          <w:between w:val="nil"/>
        </w:pBdr>
        <w:tabs>
          <w:tab w:val="left" w:pos="851"/>
        </w:tabs>
        <w:ind w:left="0" w:firstLine="142"/>
        <w:jc w:val="both"/>
        <w:rPr>
          <w:rFonts w:asciiTheme="minorHAnsi" w:hAnsiTheme="minorHAnsi" w:cstheme="minorHAnsi"/>
          <w:b w:val="0"/>
          <w:sz w:val="24"/>
          <w:szCs w:val="24"/>
          <w:lang w:val="es-UY"/>
        </w:rPr>
      </w:pPr>
      <w:r w:rsidRPr="00FF32FD">
        <w:rPr>
          <w:rFonts w:asciiTheme="minorHAnsi" w:hAnsiTheme="minorHAnsi" w:cstheme="minorHAnsi"/>
          <w:b w:val="0"/>
          <w:sz w:val="24"/>
          <w:szCs w:val="24"/>
          <w:lang w:val="es-UY"/>
        </w:rPr>
        <w:t xml:space="preserve">Efectivo en pesos  </w:t>
      </w:r>
      <w:r w:rsidR="00C1238E" w:rsidRPr="00FF32FD">
        <w:rPr>
          <w:rFonts w:asciiTheme="minorHAnsi" w:hAnsiTheme="minorHAnsi" w:cstheme="minorHAnsi"/>
          <w:b w:val="0"/>
          <w:sz w:val="24"/>
          <w:szCs w:val="24"/>
          <w:lang w:val="es-UY"/>
        </w:rPr>
        <w:t>o</w:t>
      </w:r>
      <w:r w:rsidRPr="00FF32FD">
        <w:rPr>
          <w:rFonts w:asciiTheme="minorHAnsi" w:hAnsiTheme="minorHAnsi" w:cstheme="minorHAnsi"/>
          <w:b w:val="0"/>
          <w:sz w:val="24"/>
          <w:szCs w:val="24"/>
          <w:lang w:val="es-UY"/>
        </w:rPr>
        <w:t xml:space="preserve"> dólares americanos, deberán ser depositadas en la Cuenta BROU N° 001553421-00097 en pesos </w:t>
      </w:r>
      <w:r w:rsidR="00C1238E" w:rsidRPr="00FF32FD">
        <w:rPr>
          <w:rFonts w:asciiTheme="minorHAnsi" w:hAnsiTheme="minorHAnsi" w:cstheme="minorHAnsi"/>
          <w:b w:val="0"/>
          <w:sz w:val="24"/>
          <w:szCs w:val="24"/>
          <w:lang w:val="es-UY"/>
        </w:rPr>
        <w:t>o</w:t>
      </w:r>
      <w:r w:rsidRPr="00FF32FD">
        <w:rPr>
          <w:rFonts w:asciiTheme="minorHAnsi" w:hAnsiTheme="minorHAnsi" w:cstheme="minorHAnsi"/>
          <w:b w:val="0"/>
          <w:sz w:val="24"/>
          <w:szCs w:val="24"/>
          <w:lang w:val="es-UY"/>
        </w:rPr>
        <w:t xml:space="preserve"> Nº 001553421-00096 en dólares americanos, ambas a nombre del ANEP - Consejo Directivo Central, debiéndose luego presentar el comprobante del depósito en la Tesorería del Organismo a efectos que le otorguen un recibo por la presentación de la garantía para la presente Licitación.</w:t>
      </w:r>
    </w:p>
    <w:p w:rsidR="00DC364F" w:rsidRPr="00FF32FD" w:rsidRDefault="00DC364F" w:rsidP="00855D62">
      <w:pPr>
        <w:numPr>
          <w:ilvl w:val="0"/>
          <w:numId w:val="27"/>
        </w:numPr>
        <w:pBdr>
          <w:top w:val="nil"/>
          <w:left w:val="nil"/>
          <w:bottom w:val="nil"/>
          <w:right w:val="nil"/>
          <w:between w:val="nil"/>
        </w:pBdr>
        <w:tabs>
          <w:tab w:val="left" w:pos="851"/>
        </w:tabs>
        <w:ind w:left="0" w:firstLine="142"/>
        <w:jc w:val="both"/>
        <w:rPr>
          <w:rFonts w:asciiTheme="minorHAnsi" w:hAnsiTheme="minorHAnsi" w:cstheme="minorHAnsi"/>
          <w:b w:val="0"/>
          <w:sz w:val="24"/>
          <w:szCs w:val="24"/>
          <w:lang w:val="es-UY"/>
        </w:rPr>
      </w:pPr>
      <w:r w:rsidRPr="00FF32FD">
        <w:rPr>
          <w:rFonts w:asciiTheme="minorHAnsi" w:hAnsiTheme="minorHAnsi" w:cstheme="minorHAnsi"/>
          <w:b w:val="0"/>
          <w:sz w:val="24"/>
          <w:szCs w:val="24"/>
          <w:lang w:val="es-UY"/>
        </w:rPr>
        <w:t>Fianza, aval bancario.</w:t>
      </w:r>
    </w:p>
    <w:p w:rsidR="00DC364F" w:rsidRPr="00FF32FD" w:rsidRDefault="00DC364F" w:rsidP="00855D62">
      <w:pPr>
        <w:numPr>
          <w:ilvl w:val="0"/>
          <w:numId w:val="27"/>
        </w:numPr>
        <w:pBdr>
          <w:top w:val="nil"/>
          <w:left w:val="nil"/>
          <w:bottom w:val="nil"/>
          <w:right w:val="nil"/>
          <w:between w:val="nil"/>
        </w:pBdr>
        <w:tabs>
          <w:tab w:val="left" w:pos="851"/>
        </w:tabs>
        <w:ind w:left="0" w:firstLine="142"/>
        <w:jc w:val="both"/>
        <w:rPr>
          <w:rFonts w:asciiTheme="minorHAnsi" w:hAnsiTheme="minorHAnsi" w:cs="Arial"/>
          <w:b w:val="0"/>
          <w:spacing w:val="20"/>
          <w:sz w:val="24"/>
          <w:szCs w:val="24"/>
          <w:lang w:val="es-UY"/>
        </w:rPr>
      </w:pPr>
      <w:r w:rsidRPr="00FF32FD">
        <w:rPr>
          <w:rFonts w:asciiTheme="minorHAnsi" w:hAnsiTheme="minorHAnsi" w:cstheme="minorHAnsi"/>
          <w:b w:val="0"/>
          <w:sz w:val="24"/>
          <w:szCs w:val="24"/>
          <w:lang w:val="es-UY"/>
        </w:rPr>
        <w:t>Póliza de Seguro de fianza a cargo del Banco de Seguros del Estado.</w:t>
      </w:r>
    </w:p>
    <w:p w:rsidR="00DC364F" w:rsidRPr="00FF32FD" w:rsidRDefault="00DC364F" w:rsidP="00855D62">
      <w:pPr>
        <w:numPr>
          <w:ilvl w:val="0"/>
          <w:numId w:val="27"/>
        </w:numPr>
        <w:pBdr>
          <w:top w:val="nil"/>
          <w:left w:val="nil"/>
          <w:bottom w:val="nil"/>
          <w:right w:val="nil"/>
          <w:between w:val="nil"/>
        </w:pBdr>
        <w:tabs>
          <w:tab w:val="left" w:pos="851"/>
        </w:tabs>
        <w:ind w:left="0" w:firstLine="142"/>
        <w:jc w:val="both"/>
        <w:rPr>
          <w:rFonts w:asciiTheme="minorHAnsi" w:hAnsiTheme="minorHAnsi" w:cstheme="minorHAnsi"/>
          <w:b w:val="0"/>
          <w:sz w:val="24"/>
          <w:szCs w:val="24"/>
          <w:lang w:val="es-UY"/>
        </w:rPr>
      </w:pPr>
      <w:r w:rsidRPr="00FF32FD">
        <w:rPr>
          <w:rFonts w:asciiTheme="minorHAnsi" w:hAnsiTheme="minorHAnsi" w:cstheme="minorHAnsi"/>
          <w:b w:val="0"/>
          <w:sz w:val="24"/>
          <w:szCs w:val="24"/>
          <w:lang w:val="es-UY"/>
        </w:rPr>
        <w:t>Títulos de deuda Pública Nacional (Bonos del Tesoro o Letras de Tesorería).</w:t>
      </w:r>
    </w:p>
    <w:p w:rsidR="00DC364F" w:rsidRPr="00FF32FD" w:rsidRDefault="00DC364F" w:rsidP="00975F4B">
      <w:pPr>
        <w:pStyle w:val="Sangranormal"/>
        <w:numPr>
          <w:ilvl w:val="1"/>
          <w:numId w:val="1"/>
        </w:numPr>
        <w:tabs>
          <w:tab w:val="clear" w:pos="576"/>
          <w:tab w:val="num" w:pos="851"/>
        </w:tabs>
        <w:ind w:hanging="9"/>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No se admitirán garantías personales de especie alguna.</w:t>
      </w:r>
    </w:p>
    <w:p w:rsidR="00DC364F" w:rsidRPr="00FF32FD" w:rsidRDefault="00DC364F" w:rsidP="00975F4B">
      <w:pPr>
        <w:pStyle w:val="Sangranormal"/>
        <w:numPr>
          <w:ilvl w:val="1"/>
          <w:numId w:val="1"/>
        </w:numPr>
        <w:tabs>
          <w:tab w:val="clear" w:pos="576"/>
          <w:tab w:val="num" w:pos="851"/>
        </w:tabs>
        <w:ind w:hanging="9"/>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El documento justificativo de la constitución de garantías deberá contener necesariamente el número de la licitación y organismo que realizó el llamado.</w:t>
      </w:r>
    </w:p>
    <w:p w:rsidR="00DC364F" w:rsidRPr="00FF32FD" w:rsidRDefault="00DC364F" w:rsidP="00975F4B">
      <w:pPr>
        <w:pStyle w:val="Sangranormal"/>
        <w:numPr>
          <w:ilvl w:val="1"/>
          <w:numId w:val="1"/>
        </w:numPr>
        <w:tabs>
          <w:tab w:val="clear" w:pos="576"/>
          <w:tab w:val="num" w:pos="851"/>
        </w:tabs>
        <w:ind w:hanging="9"/>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A fin de asegurar la ejecución de las garantías, la Administración debe comunicar cada incumplimiento del oferente, adjudicatario o contratista al asegurador, a través de comunicaciones y/o resoluciones que aplican sanciones o rescinden el contrato, según las condiciones establecidas en las pólizas de seguros y, en los artículos 634 a 692 del Código de Comercio. </w:t>
      </w:r>
    </w:p>
    <w:p w:rsidR="00DC364F" w:rsidRPr="00FF32FD" w:rsidRDefault="00DC364F" w:rsidP="00975F4B">
      <w:pPr>
        <w:pStyle w:val="Sangranormal"/>
        <w:numPr>
          <w:ilvl w:val="1"/>
          <w:numId w:val="1"/>
        </w:numPr>
        <w:tabs>
          <w:tab w:val="clear" w:pos="576"/>
          <w:tab w:val="num" w:pos="851"/>
        </w:tabs>
        <w:ind w:hanging="9"/>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La devolución de las garantías se realizará de oficio o será devuelta al finalizar el contrato, previo certificación de conformidad.</w:t>
      </w:r>
    </w:p>
    <w:p w:rsidR="00A067C4" w:rsidRPr="00FF32FD" w:rsidRDefault="00DC364F" w:rsidP="00975F4B">
      <w:pPr>
        <w:pStyle w:val="Sangranormal"/>
        <w:numPr>
          <w:ilvl w:val="1"/>
          <w:numId w:val="1"/>
        </w:numPr>
        <w:tabs>
          <w:tab w:val="clear" w:pos="576"/>
          <w:tab w:val="num" w:pos="851"/>
        </w:tabs>
        <w:ind w:hanging="9"/>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Las resoluciones que dispongan la rescisión de los contratos o el cobro de multas a deducirse de las garantías, serán notificadas a la empresa aseguradora o institución que corresponda, y dispondrán la intimación de pago y/o cumplimiento del contrato a la empresa contratista.</w:t>
      </w:r>
    </w:p>
    <w:p w:rsidR="00A067C4" w:rsidRPr="00FF32FD" w:rsidRDefault="00C1238E" w:rsidP="00975F4B">
      <w:pPr>
        <w:pStyle w:val="Sangranormal"/>
        <w:numPr>
          <w:ilvl w:val="1"/>
          <w:numId w:val="1"/>
        </w:numPr>
        <w:jc w:val="both"/>
        <w:rPr>
          <w:rFonts w:asciiTheme="minorHAnsi" w:hAnsiTheme="minorHAnsi" w:cstheme="minorHAnsi"/>
          <w:b/>
          <w:sz w:val="24"/>
          <w:szCs w:val="24"/>
          <w:lang w:val="es-UY"/>
        </w:rPr>
      </w:pPr>
      <w:bookmarkStart w:id="49" w:name="OLE_LINK63"/>
      <w:r w:rsidRPr="00FF32FD">
        <w:rPr>
          <w:rFonts w:asciiTheme="minorHAnsi" w:hAnsiTheme="minorHAnsi" w:cstheme="minorHAnsi"/>
          <w:b/>
          <w:sz w:val="24"/>
          <w:szCs w:val="24"/>
          <w:lang w:val="es-UY"/>
        </w:rPr>
        <w:t>Garantía</w:t>
      </w:r>
      <w:r w:rsidR="00373CE2" w:rsidRPr="00FF32FD">
        <w:rPr>
          <w:rFonts w:asciiTheme="minorHAnsi" w:hAnsiTheme="minorHAnsi" w:cstheme="minorHAnsi"/>
          <w:b/>
          <w:sz w:val="24"/>
          <w:szCs w:val="24"/>
          <w:lang w:val="es-UY"/>
        </w:rPr>
        <w:t xml:space="preserve"> de mantenimiento de ofertas</w:t>
      </w:r>
    </w:p>
    <w:bookmarkEnd w:id="49"/>
    <w:p w:rsidR="00975F4B" w:rsidRPr="00FF32FD" w:rsidRDefault="00A067C4" w:rsidP="00975F4B">
      <w:pPr>
        <w:pStyle w:val="Sangranormal"/>
        <w:numPr>
          <w:ilvl w:val="2"/>
          <w:numId w:val="5"/>
        </w:numPr>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Hasta el momento del acto de apertura de las propuestas, los oferentes deberán justificar la constitución de la garantía de mantenimiento de la oferta, en los términos y condiciones establecidos por el Art. 64 del TOCAF, por un monto de $ </w:t>
      </w:r>
      <w:r w:rsidR="003F058F" w:rsidRPr="00FF32FD">
        <w:rPr>
          <w:rFonts w:asciiTheme="minorHAnsi" w:hAnsiTheme="minorHAnsi" w:cstheme="minorHAnsi"/>
          <w:sz w:val="24"/>
          <w:szCs w:val="24"/>
          <w:lang w:val="es-UY"/>
        </w:rPr>
        <w:t>3</w:t>
      </w:r>
      <w:r w:rsidRPr="00FF32FD">
        <w:rPr>
          <w:rFonts w:asciiTheme="minorHAnsi" w:hAnsiTheme="minorHAnsi" w:cstheme="minorHAnsi"/>
          <w:sz w:val="24"/>
          <w:szCs w:val="24"/>
          <w:lang w:val="es-UY"/>
        </w:rPr>
        <w:t xml:space="preserve">00.000,00 </w:t>
      </w:r>
      <w:r w:rsidR="00C1238E" w:rsidRPr="00FF32FD">
        <w:rPr>
          <w:rFonts w:asciiTheme="minorHAnsi" w:hAnsiTheme="minorHAnsi" w:cstheme="minorHAnsi"/>
          <w:sz w:val="24"/>
          <w:szCs w:val="24"/>
          <w:lang w:val="es-UY"/>
        </w:rPr>
        <w:t>(son</w:t>
      </w:r>
      <w:r w:rsidR="003F058F" w:rsidRPr="00FF32FD">
        <w:rPr>
          <w:rFonts w:asciiTheme="minorHAnsi" w:hAnsiTheme="minorHAnsi" w:cstheme="minorHAnsi"/>
          <w:sz w:val="24"/>
          <w:szCs w:val="24"/>
          <w:lang w:val="es-UY"/>
        </w:rPr>
        <w:t xml:space="preserve"> pesos uruguayos trescientos </w:t>
      </w:r>
      <w:r w:rsidRPr="00FF32FD">
        <w:rPr>
          <w:rFonts w:asciiTheme="minorHAnsi" w:hAnsiTheme="minorHAnsi" w:cstheme="minorHAnsi"/>
          <w:sz w:val="24"/>
          <w:szCs w:val="24"/>
          <w:lang w:val="es-UY"/>
        </w:rPr>
        <w:t xml:space="preserve"> mil con 00/100)</w:t>
      </w:r>
      <w:r w:rsidR="00975F4B" w:rsidRPr="00FF32FD">
        <w:rPr>
          <w:rFonts w:asciiTheme="minorHAnsi" w:hAnsiTheme="minorHAnsi" w:cstheme="minorHAnsi"/>
          <w:sz w:val="24"/>
          <w:szCs w:val="24"/>
          <w:lang w:val="es-UY"/>
        </w:rPr>
        <w:t>.</w:t>
      </w:r>
    </w:p>
    <w:p w:rsidR="00975F4B" w:rsidRPr="00FF32FD" w:rsidRDefault="00975F4B" w:rsidP="00975F4B">
      <w:pPr>
        <w:pStyle w:val="Sangranormal"/>
        <w:numPr>
          <w:ilvl w:val="2"/>
          <w:numId w:val="5"/>
        </w:numPr>
        <w:tabs>
          <w:tab w:val="clear" w:pos="720"/>
          <w:tab w:val="num" w:pos="851"/>
        </w:tabs>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Esta garantía se devolverá de oficio o a petición del interesado, cuando la resolución de adjudicación se haya notificado y quedado firme, una vez rechazadas todas las propuestas presentadas o luego de vencido el plazo de vigencia de la oferta.</w:t>
      </w:r>
    </w:p>
    <w:p w:rsidR="00A067C4" w:rsidRPr="00FF32FD" w:rsidRDefault="00975F4B" w:rsidP="00975F4B">
      <w:pPr>
        <w:pStyle w:val="Sangranormal"/>
        <w:numPr>
          <w:ilvl w:val="2"/>
          <w:numId w:val="5"/>
        </w:numPr>
        <w:tabs>
          <w:tab w:val="clear" w:pos="720"/>
          <w:tab w:val="num" w:pos="851"/>
        </w:tabs>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El adjudicatario podrá retirar la garantía de mantenimiento de oferta una vez constituida la garantía de fiel cumplimiento de contrato.</w:t>
      </w:r>
      <w:r w:rsidR="006A47DF" w:rsidRPr="00FF32FD">
        <w:rPr>
          <w:rFonts w:asciiTheme="minorHAnsi" w:hAnsiTheme="minorHAnsi" w:cstheme="minorHAnsi"/>
          <w:sz w:val="24"/>
          <w:szCs w:val="24"/>
          <w:lang w:val="es-UY"/>
        </w:rPr>
        <w:t xml:space="preserve"> </w:t>
      </w:r>
    </w:p>
    <w:p w:rsidR="00A067C4" w:rsidRPr="00FF32FD" w:rsidRDefault="00A067C4" w:rsidP="00A067C4">
      <w:pPr>
        <w:pStyle w:val="Sangranormal"/>
        <w:numPr>
          <w:ilvl w:val="1"/>
          <w:numId w:val="1"/>
        </w:numPr>
        <w:spacing w:line="276" w:lineRule="auto"/>
        <w:jc w:val="both"/>
        <w:rPr>
          <w:rFonts w:asciiTheme="minorHAnsi" w:hAnsiTheme="minorHAnsi" w:cstheme="minorHAnsi"/>
          <w:b/>
          <w:bCs/>
          <w:sz w:val="24"/>
          <w:szCs w:val="24"/>
          <w:lang w:val="es-UY"/>
        </w:rPr>
      </w:pPr>
      <w:r w:rsidRPr="00FF32FD">
        <w:rPr>
          <w:rFonts w:asciiTheme="minorHAnsi" w:hAnsiTheme="minorHAnsi" w:cstheme="minorHAnsi"/>
          <w:b/>
          <w:sz w:val="24"/>
          <w:szCs w:val="24"/>
          <w:lang w:val="es-UY"/>
        </w:rPr>
        <w:t>Garantía de cumplimiento de contrato</w:t>
      </w:r>
      <w:r w:rsidRPr="00FF32FD">
        <w:rPr>
          <w:rFonts w:asciiTheme="minorHAnsi" w:hAnsiTheme="minorHAnsi" w:cstheme="minorHAnsi"/>
          <w:b/>
          <w:bCs/>
          <w:sz w:val="24"/>
          <w:szCs w:val="24"/>
          <w:lang w:val="es-UY"/>
        </w:rPr>
        <w:t xml:space="preserve">. </w:t>
      </w:r>
    </w:p>
    <w:p w:rsidR="00A067C4" w:rsidRPr="00FF32FD" w:rsidRDefault="00A067C4" w:rsidP="00975F4B">
      <w:pPr>
        <w:pStyle w:val="Sangranormal"/>
        <w:numPr>
          <w:ilvl w:val="2"/>
          <w:numId w:val="5"/>
        </w:numPr>
        <w:tabs>
          <w:tab w:val="clear" w:pos="720"/>
          <w:tab w:val="num" w:pos="851"/>
        </w:tabs>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Dentro de los cinco días siguientes a la notificación de la adjudicación o su ampliación, el adjudicatario deberá justificar la constitución de la garantía de cumplimiento de contrato por un </w:t>
      </w:r>
      <w:r w:rsidR="00975F4B" w:rsidRPr="00FF32FD">
        <w:rPr>
          <w:rFonts w:asciiTheme="minorHAnsi" w:hAnsiTheme="minorHAnsi" w:cstheme="minorHAnsi"/>
          <w:sz w:val="24"/>
          <w:szCs w:val="24"/>
          <w:lang w:val="es-UY"/>
        </w:rPr>
        <w:t xml:space="preserve">equivalente </w:t>
      </w:r>
      <w:r w:rsidR="00D52CBF" w:rsidRPr="00FF32FD">
        <w:rPr>
          <w:rFonts w:asciiTheme="minorHAnsi" w:hAnsiTheme="minorHAnsi" w:cstheme="minorHAnsi"/>
          <w:sz w:val="24"/>
          <w:szCs w:val="24"/>
          <w:lang w:val="es-UY"/>
        </w:rPr>
        <w:t>al</w:t>
      </w:r>
      <w:r w:rsidRPr="00FF32FD">
        <w:rPr>
          <w:rFonts w:asciiTheme="minorHAnsi" w:hAnsiTheme="minorHAnsi" w:cstheme="minorHAnsi"/>
          <w:sz w:val="24"/>
          <w:szCs w:val="24"/>
          <w:lang w:val="es-UY"/>
        </w:rPr>
        <w:t xml:space="preserve"> 5 % de la </w:t>
      </w:r>
      <w:r w:rsidR="00975F4B" w:rsidRPr="00FF32FD">
        <w:rPr>
          <w:rFonts w:asciiTheme="minorHAnsi" w:hAnsiTheme="minorHAnsi" w:cstheme="minorHAnsi"/>
          <w:sz w:val="24"/>
          <w:szCs w:val="24"/>
          <w:lang w:val="es-UY"/>
        </w:rPr>
        <w:t>adjudicación</w:t>
      </w:r>
      <w:r w:rsidRPr="00FF32FD">
        <w:rPr>
          <w:rFonts w:asciiTheme="minorHAnsi" w:hAnsiTheme="minorHAnsi" w:cstheme="minorHAnsi"/>
          <w:sz w:val="24"/>
          <w:szCs w:val="24"/>
          <w:lang w:val="es-UY"/>
        </w:rPr>
        <w:t>, en los términos y condiciones previstos por el Art. 64 del TOCAF.</w:t>
      </w:r>
      <w:r w:rsidR="006A47DF" w:rsidRPr="00FF32FD">
        <w:rPr>
          <w:rFonts w:asciiTheme="minorHAnsi" w:hAnsiTheme="minorHAnsi" w:cstheme="minorHAnsi"/>
          <w:sz w:val="24"/>
          <w:szCs w:val="24"/>
          <w:lang w:val="es-UY"/>
        </w:rPr>
        <w:t xml:space="preserve"> </w:t>
      </w:r>
    </w:p>
    <w:p w:rsidR="00A067C4" w:rsidRPr="00FF32FD" w:rsidRDefault="00A067C4" w:rsidP="00975F4B">
      <w:pPr>
        <w:pStyle w:val="Sangranormal"/>
        <w:numPr>
          <w:ilvl w:val="2"/>
          <w:numId w:val="5"/>
        </w:numPr>
        <w:tabs>
          <w:tab w:val="clear" w:pos="720"/>
          <w:tab w:val="num" w:pos="851"/>
        </w:tabs>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El oferente hará efectivo el depósito en caso de que el monto total adjudicado sea igual o mayor al 40 % del tope vigente establecido para las Licitaciones Abreviadas.</w:t>
      </w:r>
      <w:r w:rsidR="006A47DF" w:rsidRPr="00FF32FD">
        <w:rPr>
          <w:rFonts w:asciiTheme="minorHAnsi" w:hAnsiTheme="minorHAnsi" w:cstheme="minorHAnsi"/>
          <w:sz w:val="24"/>
          <w:szCs w:val="24"/>
          <w:lang w:val="es-UY"/>
        </w:rPr>
        <w:t xml:space="preserve"> </w:t>
      </w:r>
    </w:p>
    <w:p w:rsidR="00A067C4" w:rsidRPr="00FF32FD" w:rsidRDefault="00A067C4" w:rsidP="00975F4B">
      <w:pPr>
        <w:pStyle w:val="Sangranormal"/>
        <w:numPr>
          <w:ilvl w:val="2"/>
          <w:numId w:val="5"/>
        </w:numPr>
        <w:tabs>
          <w:tab w:val="clear" w:pos="720"/>
          <w:tab w:val="num" w:pos="851"/>
        </w:tabs>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Si el adjudicatario no efectuara el depósito de garantía de fiel cumplimiento de contrato dentro del plazo y condiciones establecidos, la Administración podrá aplicar una multa, según lo previsto en el Art. </w:t>
      </w:r>
      <w:r w:rsidR="00B86195" w:rsidRPr="00FF32FD">
        <w:rPr>
          <w:rFonts w:asciiTheme="minorHAnsi" w:hAnsiTheme="minorHAnsi" w:cstheme="minorHAnsi"/>
          <w:sz w:val="24"/>
          <w:szCs w:val="24"/>
          <w:lang w:val="es-UY"/>
        </w:rPr>
        <w:t>3</w:t>
      </w:r>
      <w:r w:rsidR="00373CE2" w:rsidRPr="00FF32FD">
        <w:rPr>
          <w:rFonts w:asciiTheme="minorHAnsi" w:hAnsiTheme="minorHAnsi" w:cstheme="minorHAnsi"/>
          <w:sz w:val="24"/>
          <w:szCs w:val="24"/>
          <w:lang w:val="es-UY"/>
        </w:rPr>
        <w:t>1.3</w:t>
      </w:r>
      <w:r w:rsidRPr="00FF32FD">
        <w:rPr>
          <w:rFonts w:asciiTheme="minorHAnsi" w:hAnsiTheme="minorHAnsi" w:cstheme="minorHAnsi"/>
          <w:sz w:val="24"/>
          <w:szCs w:val="24"/>
          <w:lang w:val="es-UY"/>
        </w:rPr>
        <w:t xml:space="preserve"> del presente Pliego. </w:t>
      </w:r>
    </w:p>
    <w:p w:rsidR="00A067C4" w:rsidRPr="00FF32FD" w:rsidRDefault="00A067C4" w:rsidP="00975F4B">
      <w:pPr>
        <w:pStyle w:val="Sangranormal"/>
        <w:numPr>
          <w:ilvl w:val="2"/>
          <w:numId w:val="5"/>
        </w:numPr>
        <w:tabs>
          <w:tab w:val="clear" w:pos="720"/>
          <w:tab w:val="num" w:pos="851"/>
        </w:tabs>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La falta de constitución de esta garantía en tiempo y forma, excepto que se haya autorizado una prórroga, hará caducar los derechos del adjudicatario, pudiendo la Administración ejecutar la garantía de mantenimiento de oferta, iniciar las acciones que pudieran corresponder contra el adjudicatario por los daños y perjuicios que cause su incumplimiento, tomar como antecedente negativo en futuras licitaciones este hecho, y reconsiderar el estudio de la licitación con exclusión del oferente adjudicado en primera instancia.</w:t>
      </w:r>
    </w:p>
    <w:p w:rsidR="00A067C4" w:rsidRPr="00FF32FD" w:rsidRDefault="00A067C4" w:rsidP="00975F4B">
      <w:pPr>
        <w:pStyle w:val="Sangranormal"/>
        <w:numPr>
          <w:ilvl w:val="2"/>
          <w:numId w:val="5"/>
        </w:numPr>
        <w:tabs>
          <w:tab w:val="clear" w:pos="720"/>
          <w:tab w:val="num" w:pos="851"/>
        </w:tabs>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Esta garantía podrá ser ejecutada en caso de que el adjudicatario, no de cumplimiento a las obligaciones contractuales y se devolverá luego de producida la finalización de los servicios, con la previa conformidad de los mismos por parte de la Administración.</w:t>
      </w:r>
    </w:p>
    <w:p w:rsidR="00BA785A" w:rsidRPr="005F6117" w:rsidRDefault="00BA785A" w:rsidP="00ED70A7">
      <w:pPr>
        <w:pStyle w:val="Sangranormal"/>
        <w:numPr>
          <w:ilvl w:val="0"/>
          <w:numId w:val="1"/>
        </w:numPr>
        <w:spacing w:line="276" w:lineRule="auto"/>
        <w:jc w:val="both"/>
        <w:rPr>
          <w:rFonts w:asciiTheme="minorHAnsi" w:hAnsiTheme="minorHAnsi" w:cstheme="minorHAnsi"/>
          <w:b/>
          <w:bCs/>
          <w:sz w:val="24"/>
          <w:szCs w:val="24"/>
          <w:lang w:val="es-UY"/>
        </w:rPr>
      </w:pPr>
      <w:bookmarkStart w:id="50" w:name="OLE_LINK29"/>
      <w:r w:rsidRPr="005F6117">
        <w:rPr>
          <w:rFonts w:asciiTheme="minorHAnsi" w:hAnsiTheme="minorHAnsi" w:cstheme="minorHAnsi"/>
          <w:b/>
          <w:bCs/>
          <w:sz w:val="24"/>
          <w:szCs w:val="24"/>
          <w:lang w:val="es-UY"/>
        </w:rPr>
        <w:t>FÓRMULA DE AJUSTE DE PRECIOS</w:t>
      </w:r>
    </w:p>
    <w:p w:rsidR="00592488" w:rsidRPr="00FF32FD" w:rsidRDefault="00592488" w:rsidP="00592488">
      <w:pPr>
        <w:pStyle w:val="Sangranormal"/>
        <w:numPr>
          <w:ilvl w:val="1"/>
          <w:numId w:val="1"/>
        </w:numPr>
        <w:tabs>
          <w:tab w:val="clear" w:pos="576"/>
          <w:tab w:val="num" w:pos="851"/>
        </w:tabs>
        <w:jc w:val="both"/>
        <w:rPr>
          <w:rFonts w:asciiTheme="minorHAnsi" w:hAnsiTheme="minorHAnsi" w:cstheme="minorHAnsi"/>
          <w:sz w:val="24"/>
          <w:szCs w:val="24"/>
          <w:lang w:val="es-UY"/>
        </w:rPr>
      </w:pPr>
      <w:r w:rsidRPr="005F6117">
        <w:rPr>
          <w:rFonts w:asciiTheme="minorHAnsi" w:hAnsiTheme="minorHAnsi" w:cstheme="minorHAnsi"/>
          <w:sz w:val="24"/>
          <w:szCs w:val="24"/>
          <w:lang w:val="es-UY"/>
        </w:rPr>
        <w:t xml:space="preserve">Para el servicio mensual </w:t>
      </w:r>
      <w:r w:rsidRPr="00FF32FD">
        <w:rPr>
          <w:rFonts w:asciiTheme="minorHAnsi" w:hAnsiTheme="minorHAnsi" w:cstheme="minorHAnsi"/>
          <w:sz w:val="24"/>
          <w:szCs w:val="24"/>
          <w:lang w:val="es-UY"/>
        </w:rPr>
        <w:t>(ítem 1) el ajuste de precios entrar</w:t>
      </w:r>
      <w:r w:rsidR="00F87923">
        <w:rPr>
          <w:rFonts w:asciiTheme="minorHAnsi" w:hAnsiTheme="minorHAnsi" w:cstheme="minorHAnsi"/>
          <w:sz w:val="24"/>
          <w:szCs w:val="24"/>
          <w:lang w:val="es-UY"/>
        </w:rPr>
        <w:t>á</w:t>
      </w:r>
      <w:r w:rsidRPr="00FF32FD">
        <w:rPr>
          <w:rFonts w:asciiTheme="minorHAnsi" w:hAnsiTheme="minorHAnsi" w:cstheme="minorHAnsi"/>
          <w:sz w:val="24"/>
          <w:szCs w:val="24"/>
          <w:lang w:val="es-UY"/>
        </w:rPr>
        <w:t xml:space="preserve"> en vigencia y se actualizar</w:t>
      </w:r>
      <w:r w:rsidR="00F87923">
        <w:rPr>
          <w:rFonts w:asciiTheme="minorHAnsi" w:hAnsiTheme="minorHAnsi" w:cstheme="minorHAnsi"/>
          <w:sz w:val="24"/>
          <w:szCs w:val="24"/>
          <w:lang w:val="es-UY"/>
        </w:rPr>
        <w:t>á</w:t>
      </w:r>
      <w:r w:rsidRPr="00FF32FD">
        <w:rPr>
          <w:rFonts w:asciiTheme="minorHAnsi" w:hAnsiTheme="minorHAnsi" w:cstheme="minorHAnsi"/>
          <w:sz w:val="24"/>
          <w:szCs w:val="24"/>
          <w:lang w:val="es-UY"/>
        </w:rPr>
        <w:t xml:space="preserve"> de acuerdo a los convenios salariales que se realicen durante la contratación y se regirá según la fórmula paramétrica que se detalla a continuación:</w:t>
      </w:r>
    </w:p>
    <w:p w:rsidR="00592488" w:rsidRPr="00FF32FD" w:rsidRDefault="00592488" w:rsidP="00592488">
      <w:pPr>
        <w:pStyle w:val="Sangranormal"/>
        <w:numPr>
          <w:ilvl w:val="0"/>
          <w:numId w:val="0"/>
        </w:numPr>
        <w:spacing w:line="360" w:lineRule="auto"/>
        <w:ind w:left="5388" w:firstLine="276"/>
        <w:jc w:val="both"/>
        <w:rPr>
          <w:rFonts w:ascii="Arial" w:hAnsi="Arial" w:cs="Arial"/>
          <w:spacing w:val="20"/>
          <w:lang w:val="es-UY"/>
        </w:rPr>
      </w:pPr>
      <w:r w:rsidRPr="00FF32FD">
        <w:rPr>
          <w:rFonts w:ascii="Arial" w:hAnsi="Arial" w:cs="Arial"/>
          <w:noProof/>
          <w:spacing w:val="20"/>
          <w:lang w:val="es-UY" w:eastAsia="es-UY"/>
        </w:rPr>
        <mc:AlternateContent>
          <mc:Choice Requires="wps">
            <w:drawing>
              <wp:anchor distT="0" distB="0" distL="114300" distR="114300" simplePos="0" relativeHeight="251704832" behindDoc="0" locked="0" layoutInCell="1" allowOverlap="1" wp14:anchorId="15D879F1" wp14:editId="2CCACA00">
                <wp:simplePos x="0" y="0"/>
                <wp:positionH relativeFrom="column">
                  <wp:posOffset>3333750</wp:posOffset>
                </wp:positionH>
                <wp:positionV relativeFrom="paragraph">
                  <wp:posOffset>144145</wp:posOffset>
                </wp:positionV>
                <wp:extent cx="207010" cy="143510"/>
                <wp:effectExtent l="10795" t="49530" r="48895" b="6985"/>
                <wp:wrapNone/>
                <wp:docPr id="12"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7010"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DEBF8A" id="_x0000_t32" coordsize="21600,21600" o:spt="32" o:oned="t" path="m,l21600,21600e" filled="f">
                <v:path arrowok="t" fillok="f" o:connecttype="none"/>
                <o:lock v:ext="edit" shapetype="t"/>
              </v:shapetype>
              <v:shape id="Conector recto de flecha 12" o:spid="_x0000_s1026" type="#_x0000_t32" style="position:absolute;margin-left:262.5pt;margin-top:11.35pt;width:16.3pt;height:11.3pt;flip:y;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">
                <v:stroke endarrow="block"/>
              </v:shape>
            </w:pict>
          </mc:Fallback>
        </mc:AlternateContent>
      </w:r>
      <w:r w:rsidRPr="00FF32FD">
        <w:rPr>
          <w:rFonts w:ascii="Arial" w:hAnsi="Arial" w:cs="Arial"/>
          <w:spacing w:val="20"/>
          <w:lang w:val="es-UY"/>
        </w:rPr>
        <w:t>IPC 10%</w:t>
      </w:r>
    </w:p>
    <w:p w:rsidR="00592488" w:rsidRPr="00FF32FD" w:rsidRDefault="00592488" w:rsidP="00592488">
      <w:pPr>
        <w:pStyle w:val="Sangranormal"/>
        <w:numPr>
          <w:ilvl w:val="0"/>
          <w:numId w:val="0"/>
        </w:numPr>
        <w:spacing w:line="360" w:lineRule="auto"/>
        <w:jc w:val="both"/>
        <w:rPr>
          <w:rFonts w:ascii="Arial" w:hAnsi="Arial" w:cs="Arial"/>
          <w:spacing w:val="20"/>
          <w:lang w:val="es-UY"/>
        </w:rPr>
      </w:pPr>
      <w:r w:rsidRPr="00FF32FD">
        <w:rPr>
          <w:rFonts w:asciiTheme="minorHAnsi" w:hAnsiTheme="minorHAnsi" w:cstheme="minorHAnsi"/>
          <w:noProof/>
          <w:sz w:val="24"/>
          <w:szCs w:val="24"/>
          <w:lang w:val="es-UY" w:eastAsia="es-UY"/>
        </w:rPr>
        <mc:AlternateContent>
          <mc:Choice Requires="wps">
            <w:drawing>
              <wp:anchor distT="0" distB="0" distL="114300" distR="114300" simplePos="0" relativeHeight="251725312" behindDoc="0" locked="0" layoutInCell="1" allowOverlap="1" wp14:anchorId="7AB4255B" wp14:editId="6C0A1F93">
                <wp:simplePos x="0" y="0"/>
                <wp:positionH relativeFrom="column">
                  <wp:posOffset>3333750</wp:posOffset>
                </wp:positionH>
                <wp:positionV relativeFrom="paragraph">
                  <wp:posOffset>68580</wp:posOffset>
                </wp:positionV>
                <wp:extent cx="233045" cy="131445"/>
                <wp:effectExtent l="10795" t="12065" r="41910" b="5651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045" cy="131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B088FD" id="Conector recto de flecha 4" o:spid="_x0000_s1026" type="#_x0000_t32" style="position:absolute;margin-left:262.5pt;margin-top:5.4pt;width:18.35pt;height:10.3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">
                <v:stroke endarrow="block"/>
              </v:shape>
            </w:pict>
          </mc:Fallback>
        </mc:AlternateContent>
      </w:r>
      <w:r w:rsidRPr="00FF32FD">
        <w:rPr>
          <w:rFonts w:asciiTheme="minorHAnsi" w:hAnsiTheme="minorHAnsi" w:cstheme="minorHAnsi"/>
          <w:sz w:val="24"/>
          <w:szCs w:val="24"/>
          <w:lang w:val="es-UY"/>
        </w:rPr>
        <w:t>Precio actualizado = precio ofertado x variación</w:t>
      </w:r>
      <w:r w:rsidRPr="00FF32FD">
        <w:rPr>
          <w:rFonts w:ascii="Arial" w:hAnsi="Arial" w:cs="Arial"/>
          <w:spacing w:val="20"/>
          <w:lang w:val="es-UY"/>
        </w:rPr>
        <w:t xml:space="preserve">  </w:t>
      </w:r>
    </w:p>
    <w:p w:rsidR="00592488" w:rsidRPr="00FF32FD" w:rsidRDefault="00592488" w:rsidP="00592488">
      <w:pPr>
        <w:pStyle w:val="Sangranormal"/>
        <w:numPr>
          <w:ilvl w:val="0"/>
          <w:numId w:val="0"/>
        </w:numPr>
        <w:spacing w:line="360" w:lineRule="auto"/>
        <w:jc w:val="both"/>
        <w:rPr>
          <w:rFonts w:ascii="Arial" w:hAnsi="Arial" w:cs="Arial"/>
          <w:spacing w:val="20"/>
          <w:lang w:val="es-UY"/>
        </w:rPr>
      </w:pPr>
      <w:r w:rsidRPr="00FF32FD">
        <w:rPr>
          <w:rFonts w:ascii="Arial" w:hAnsi="Arial" w:cs="Arial"/>
          <w:spacing w:val="20"/>
          <w:lang w:val="es-UY"/>
        </w:rPr>
        <w:tab/>
      </w:r>
      <w:r w:rsidRPr="00FF32FD">
        <w:rPr>
          <w:rFonts w:ascii="Arial" w:hAnsi="Arial" w:cs="Arial"/>
          <w:spacing w:val="20"/>
          <w:lang w:val="es-UY"/>
        </w:rPr>
        <w:tab/>
      </w:r>
      <w:r w:rsidRPr="00FF32FD">
        <w:rPr>
          <w:rFonts w:ascii="Arial" w:hAnsi="Arial" w:cs="Arial"/>
          <w:spacing w:val="20"/>
          <w:lang w:val="es-UY"/>
        </w:rPr>
        <w:tab/>
      </w:r>
      <w:r w:rsidRPr="00FF32FD">
        <w:rPr>
          <w:rFonts w:ascii="Arial" w:hAnsi="Arial" w:cs="Arial"/>
          <w:spacing w:val="20"/>
          <w:lang w:val="es-UY"/>
        </w:rPr>
        <w:tab/>
      </w:r>
      <w:r w:rsidRPr="00FF32FD">
        <w:rPr>
          <w:rFonts w:ascii="Arial" w:hAnsi="Arial" w:cs="Arial"/>
          <w:spacing w:val="20"/>
          <w:lang w:val="es-UY"/>
        </w:rPr>
        <w:tab/>
      </w:r>
      <w:r w:rsidRPr="00FF32FD">
        <w:rPr>
          <w:rFonts w:ascii="Arial" w:hAnsi="Arial" w:cs="Arial"/>
          <w:spacing w:val="20"/>
          <w:lang w:val="es-UY"/>
        </w:rPr>
        <w:tab/>
      </w:r>
      <w:r w:rsidRPr="00FF32FD">
        <w:rPr>
          <w:rFonts w:ascii="Arial" w:hAnsi="Arial" w:cs="Arial"/>
          <w:spacing w:val="20"/>
          <w:lang w:val="es-UY"/>
        </w:rPr>
        <w:tab/>
      </w:r>
      <w:r w:rsidRPr="00FF32FD">
        <w:rPr>
          <w:rFonts w:ascii="Arial" w:hAnsi="Arial" w:cs="Arial"/>
          <w:spacing w:val="20"/>
          <w:lang w:val="es-UY"/>
        </w:rPr>
        <w:tab/>
        <w:t>90% del porcentaje de aumento laudado en oportunidad del Consejo de Salario del grupo correspondiente para los salarios mínimos del sector.</w:t>
      </w:r>
    </w:p>
    <w:p w:rsidR="00592488" w:rsidRPr="00FF32FD" w:rsidRDefault="00592488" w:rsidP="00592488">
      <w:pPr>
        <w:pStyle w:val="Sangranormal"/>
        <w:numPr>
          <w:ilvl w:val="1"/>
          <w:numId w:val="1"/>
        </w:numPr>
        <w:tabs>
          <w:tab w:val="clear" w:pos="576"/>
          <w:tab w:val="num" w:pos="851"/>
        </w:tabs>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No se aceptará otra fórmula de ajuste; en caso de expresarse se considerará como no incluida.</w:t>
      </w:r>
    </w:p>
    <w:p w:rsidR="00592488" w:rsidRPr="00FF32FD" w:rsidRDefault="00592488" w:rsidP="00592488">
      <w:pPr>
        <w:pStyle w:val="Sangranormal"/>
        <w:numPr>
          <w:ilvl w:val="1"/>
          <w:numId w:val="1"/>
        </w:numPr>
        <w:tabs>
          <w:tab w:val="clear" w:pos="576"/>
          <w:tab w:val="num" w:pos="851"/>
        </w:tabs>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Por el sólo hecho de presentarse a la Licitación, acepta como único sistema de ajuste el establecido en este Pliego Particular de Condiciones, y que no habrá otro sistema como interés, moras, etc.</w:t>
      </w:r>
    </w:p>
    <w:bookmarkEnd w:id="50"/>
    <w:p w:rsidR="001D3614" w:rsidRPr="00FF32FD" w:rsidRDefault="00F42D32" w:rsidP="00ED70A7">
      <w:pPr>
        <w:pStyle w:val="Sangranormal"/>
        <w:numPr>
          <w:ilvl w:val="1"/>
          <w:numId w:val="1"/>
        </w:numPr>
        <w:tabs>
          <w:tab w:val="clear" w:pos="576"/>
          <w:tab w:val="num" w:pos="851"/>
        </w:tabs>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Para las instalaciones y/o adecuación de sistemas de alarmas, l</w:t>
      </w:r>
      <w:r w:rsidR="001D3614" w:rsidRPr="00FF32FD">
        <w:rPr>
          <w:rFonts w:asciiTheme="minorHAnsi" w:hAnsiTheme="minorHAnsi" w:cstheme="minorHAnsi"/>
          <w:sz w:val="24"/>
          <w:szCs w:val="24"/>
          <w:lang w:val="es-UY"/>
        </w:rPr>
        <w:t>a Administración aceptará reajuste de precios de acuerdo a la siguiente paramétrica:</w:t>
      </w:r>
    </w:p>
    <w:p w:rsidR="001D3614" w:rsidRPr="00FF32FD" w:rsidRDefault="001D3614" w:rsidP="00ED70A7">
      <w:pPr>
        <w:pStyle w:val="Sangranormal"/>
        <w:numPr>
          <w:ilvl w:val="0"/>
          <w:numId w:val="0"/>
        </w:numPr>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P1 = Po (IPC1 / </w:t>
      </w:r>
      <w:proofErr w:type="spellStart"/>
      <w:r w:rsidRPr="00FF32FD">
        <w:rPr>
          <w:rFonts w:asciiTheme="minorHAnsi" w:hAnsiTheme="minorHAnsi" w:cstheme="minorHAnsi"/>
          <w:sz w:val="24"/>
          <w:szCs w:val="24"/>
          <w:lang w:val="es-UY"/>
        </w:rPr>
        <w:t>IPCo</w:t>
      </w:r>
      <w:proofErr w:type="spellEnd"/>
      <w:r w:rsidRPr="00FF32FD">
        <w:rPr>
          <w:rFonts w:asciiTheme="minorHAnsi" w:hAnsiTheme="minorHAnsi" w:cstheme="minorHAnsi"/>
          <w:sz w:val="24"/>
          <w:szCs w:val="24"/>
          <w:lang w:val="es-UY"/>
        </w:rPr>
        <w:t>)</w:t>
      </w:r>
    </w:p>
    <w:p w:rsidR="001D3614" w:rsidRPr="00FF32FD" w:rsidRDefault="001D3614" w:rsidP="00ED70A7">
      <w:pPr>
        <w:pStyle w:val="Sangranormal"/>
        <w:numPr>
          <w:ilvl w:val="0"/>
          <w:numId w:val="0"/>
        </w:numPr>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Po = Precio al momento de la propuesta.</w:t>
      </w:r>
    </w:p>
    <w:p w:rsidR="001D3614" w:rsidRPr="00FF32FD" w:rsidRDefault="001D3614" w:rsidP="00ED70A7">
      <w:pPr>
        <w:pStyle w:val="Sangranormal"/>
        <w:numPr>
          <w:ilvl w:val="0"/>
          <w:numId w:val="0"/>
        </w:numPr>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P1 = Precio actualizado al momento de la propuesta.</w:t>
      </w:r>
    </w:p>
    <w:p w:rsidR="001D3614" w:rsidRPr="00FF32FD" w:rsidRDefault="001D3614" w:rsidP="00ED70A7">
      <w:pPr>
        <w:pStyle w:val="Sangranormal"/>
        <w:numPr>
          <w:ilvl w:val="0"/>
          <w:numId w:val="0"/>
        </w:numPr>
        <w:jc w:val="both"/>
        <w:rPr>
          <w:rFonts w:asciiTheme="minorHAnsi" w:hAnsiTheme="minorHAnsi" w:cstheme="minorHAnsi"/>
          <w:sz w:val="24"/>
          <w:szCs w:val="24"/>
          <w:lang w:val="es-UY"/>
        </w:rPr>
      </w:pPr>
      <w:proofErr w:type="spellStart"/>
      <w:r w:rsidRPr="00FF32FD">
        <w:rPr>
          <w:rFonts w:asciiTheme="minorHAnsi" w:hAnsiTheme="minorHAnsi" w:cstheme="minorHAnsi"/>
          <w:sz w:val="24"/>
          <w:szCs w:val="24"/>
          <w:lang w:val="es-UY"/>
        </w:rPr>
        <w:t>IPCo</w:t>
      </w:r>
      <w:proofErr w:type="spellEnd"/>
      <w:r w:rsidRPr="00FF32FD">
        <w:rPr>
          <w:rFonts w:asciiTheme="minorHAnsi" w:hAnsiTheme="minorHAnsi" w:cstheme="minorHAnsi"/>
          <w:sz w:val="24"/>
          <w:szCs w:val="24"/>
          <w:lang w:val="es-UY"/>
        </w:rPr>
        <w:t xml:space="preserve"> = Índice de Precios al Consumo acumulado a fin del mes anterior a la fecha de la finalización del mantenimiento de la oferta.</w:t>
      </w:r>
    </w:p>
    <w:p w:rsidR="001D3614" w:rsidRPr="00FF32FD" w:rsidRDefault="001D3614" w:rsidP="00ED70A7">
      <w:pPr>
        <w:pStyle w:val="Sangranormal"/>
        <w:numPr>
          <w:ilvl w:val="0"/>
          <w:numId w:val="0"/>
        </w:numPr>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IPC1 = Índice de Precios al Consumo acumulado al fin del mes anterior a la fecha de las entregas de la mercadería.</w:t>
      </w:r>
    </w:p>
    <w:p w:rsidR="00BA785A" w:rsidRPr="00FF32FD" w:rsidRDefault="00BA785A" w:rsidP="00ED70A7">
      <w:pPr>
        <w:pStyle w:val="Sangranormal"/>
        <w:numPr>
          <w:ilvl w:val="1"/>
          <w:numId w:val="1"/>
        </w:numPr>
        <w:tabs>
          <w:tab w:val="clear" w:pos="576"/>
          <w:tab w:val="num" w:pos="851"/>
        </w:tabs>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No se aceptará otra fórmula de ajuste; en caso de expresarse se considerará como no incluida.</w:t>
      </w:r>
    </w:p>
    <w:p w:rsidR="00BA785A" w:rsidRPr="00FF32FD" w:rsidRDefault="00BA785A" w:rsidP="00ED70A7">
      <w:pPr>
        <w:pStyle w:val="Sangranormal"/>
        <w:numPr>
          <w:ilvl w:val="1"/>
          <w:numId w:val="1"/>
        </w:numPr>
        <w:tabs>
          <w:tab w:val="clear" w:pos="576"/>
          <w:tab w:val="num" w:pos="718"/>
          <w:tab w:val="num" w:pos="851"/>
        </w:tabs>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Por el sólo hecho de presentarse a la Licitación, acepta como único sistema de ajuste el establecido en este Pliego Particular de Condiciones, y que no habrá otro sistema como interés, moras, etc.</w:t>
      </w:r>
    </w:p>
    <w:p w:rsidR="00BA785A" w:rsidRPr="00FF32FD" w:rsidRDefault="00BA785A" w:rsidP="00ED70A7">
      <w:pPr>
        <w:pStyle w:val="Sangranormal"/>
        <w:numPr>
          <w:ilvl w:val="1"/>
          <w:numId w:val="1"/>
        </w:numPr>
        <w:tabs>
          <w:tab w:val="clear" w:pos="576"/>
          <w:tab w:val="num" w:pos="718"/>
          <w:tab w:val="num" w:pos="851"/>
        </w:tabs>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No se aceptarán ofertas que establezcan intereses por mora.</w:t>
      </w:r>
    </w:p>
    <w:p w:rsidR="007953AD" w:rsidRPr="00FF32FD" w:rsidRDefault="006A47DF" w:rsidP="00253DA7">
      <w:pPr>
        <w:pStyle w:val="Sangranormal"/>
        <w:numPr>
          <w:ilvl w:val="0"/>
          <w:numId w:val="1"/>
        </w:numPr>
        <w:ind w:left="0" w:firstLine="0"/>
        <w:jc w:val="both"/>
        <w:rPr>
          <w:rFonts w:asciiTheme="minorHAnsi" w:hAnsiTheme="minorHAnsi" w:cstheme="minorHAnsi"/>
          <w:b/>
          <w:bCs/>
          <w:sz w:val="24"/>
          <w:szCs w:val="24"/>
          <w:lang w:val="es-UY"/>
        </w:rPr>
      </w:pPr>
      <w:bookmarkStart w:id="51" w:name="OLE_LINK30"/>
      <w:bookmarkStart w:id="52" w:name="OLE_LINK5"/>
      <w:r w:rsidRPr="00FF32FD">
        <w:rPr>
          <w:rFonts w:asciiTheme="minorHAnsi" w:hAnsiTheme="minorHAnsi" w:cstheme="minorHAnsi"/>
          <w:b/>
          <w:bCs/>
          <w:sz w:val="24"/>
          <w:szCs w:val="24"/>
          <w:lang w:val="es-UY"/>
        </w:rPr>
        <w:t>REQUISITOS DE ADMISIBILIDAD</w:t>
      </w:r>
    </w:p>
    <w:p w:rsidR="00E92BF8" w:rsidRPr="00FF32FD" w:rsidRDefault="00E92BF8" w:rsidP="00253DA7">
      <w:pPr>
        <w:pStyle w:val="Sangranormal"/>
        <w:numPr>
          <w:ilvl w:val="1"/>
          <w:numId w:val="6"/>
        </w:numPr>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Se efectuará un análisis de admisibilidad de las propuestas, resultando inadmisibles las ofertas que:</w:t>
      </w:r>
    </w:p>
    <w:p w:rsidR="00E92BF8" w:rsidRPr="00FF32FD" w:rsidRDefault="00F57320" w:rsidP="00855D62">
      <w:pPr>
        <w:pStyle w:val="Sangranormal"/>
        <w:numPr>
          <w:ilvl w:val="0"/>
          <w:numId w:val="22"/>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N</w:t>
      </w:r>
      <w:r w:rsidR="00E92BF8" w:rsidRPr="00FF32FD">
        <w:rPr>
          <w:rFonts w:asciiTheme="minorHAnsi" w:hAnsiTheme="minorHAnsi" w:cstheme="minorHAnsi"/>
          <w:sz w:val="24"/>
          <w:szCs w:val="24"/>
          <w:lang w:val="es-UY"/>
        </w:rPr>
        <w:t>o fueran presentadas en el plazo y lugar, y por los medios establecidos en el presente llamado.</w:t>
      </w:r>
    </w:p>
    <w:p w:rsidR="00E92BF8" w:rsidRPr="00FF32FD" w:rsidRDefault="00F57320" w:rsidP="00855D62">
      <w:pPr>
        <w:pStyle w:val="Sangranormal"/>
        <w:numPr>
          <w:ilvl w:val="0"/>
          <w:numId w:val="22"/>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N</w:t>
      </w:r>
      <w:r w:rsidR="00E92BF8" w:rsidRPr="00FF32FD">
        <w:rPr>
          <w:rFonts w:asciiTheme="minorHAnsi" w:hAnsiTheme="minorHAnsi" w:cstheme="minorHAnsi"/>
          <w:sz w:val="24"/>
          <w:szCs w:val="24"/>
          <w:lang w:val="es-UY"/>
        </w:rPr>
        <w:t xml:space="preserve">o se encuentren inscriptos en </w:t>
      </w:r>
      <w:r w:rsidR="00C13EE4" w:rsidRPr="00FF32FD">
        <w:rPr>
          <w:rFonts w:asciiTheme="minorHAnsi" w:hAnsiTheme="minorHAnsi" w:cstheme="minorHAnsi"/>
          <w:sz w:val="24"/>
          <w:szCs w:val="24"/>
          <w:lang w:val="es-UY"/>
        </w:rPr>
        <w:t>ARCE-</w:t>
      </w:r>
      <w:r w:rsidR="00E92BF8" w:rsidRPr="00FF32FD">
        <w:rPr>
          <w:rFonts w:asciiTheme="minorHAnsi" w:hAnsiTheme="minorHAnsi" w:cstheme="minorHAnsi"/>
          <w:sz w:val="24"/>
          <w:szCs w:val="24"/>
          <w:lang w:val="es-UY"/>
        </w:rPr>
        <w:t>RUPE al momento de ofertar, en los estados permitidos a esos efectos (</w:t>
      </w:r>
      <w:r w:rsidR="00C13EE4" w:rsidRPr="00FF32FD">
        <w:rPr>
          <w:rFonts w:asciiTheme="minorHAnsi" w:hAnsiTheme="minorHAnsi" w:cstheme="minorHAnsi"/>
          <w:sz w:val="24"/>
          <w:szCs w:val="24"/>
          <w:lang w:val="es-UY"/>
        </w:rPr>
        <w:t xml:space="preserve">En </w:t>
      </w:r>
      <w:r w:rsidR="00E92BF8" w:rsidRPr="00FF32FD">
        <w:rPr>
          <w:rFonts w:asciiTheme="minorHAnsi" w:hAnsiTheme="minorHAnsi" w:cstheme="minorHAnsi"/>
          <w:sz w:val="24"/>
          <w:szCs w:val="24"/>
          <w:lang w:val="es-UY"/>
        </w:rPr>
        <w:t xml:space="preserve">Ingreso, </w:t>
      </w:r>
      <w:r w:rsidR="00C13EE4" w:rsidRPr="00FF32FD">
        <w:rPr>
          <w:rFonts w:asciiTheme="minorHAnsi" w:hAnsiTheme="minorHAnsi" w:cstheme="minorHAnsi"/>
          <w:sz w:val="24"/>
          <w:szCs w:val="24"/>
          <w:lang w:val="es-UY"/>
        </w:rPr>
        <w:t xml:space="preserve">En </w:t>
      </w:r>
      <w:r w:rsidR="00E92BF8" w:rsidRPr="00FF32FD">
        <w:rPr>
          <w:rFonts w:asciiTheme="minorHAnsi" w:hAnsiTheme="minorHAnsi" w:cstheme="minorHAnsi"/>
          <w:sz w:val="24"/>
          <w:szCs w:val="24"/>
          <w:lang w:val="es-UY"/>
        </w:rPr>
        <w:t xml:space="preserve">Ingreso SIIF o </w:t>
      </w:r>
      <w:r w:rsidR="00C13EE4" w:rsidRPr="00FF32FD">
        <w:rPr>
          <w:rFonts w:asciiTheme="minorHAnsi" w:hAnsiTheme="minorHAnsi" w:cstheme="minorHAnsi"/>
          <w:sz w:val="24"/>
          <w:szCs w:val="24"/>
          <w:lang w:val="es-UY"/>
        </w:rPr>
        <w:t>A</w:t>
      </w:r>
      <w:r w:rsidR="00E92BF8" w:rsidRPr="00FF32FD">
        <w:rPr>
          <w:rFonts w:asciiTheme="minorHAnsi" w:hAnsiTheme="minorHAnsi" w:cstheme="minorHAnsi"/>
          <w:sz w:val="24"/>
          <w:szCs w:val="24"/>
          <w:lang w:val="es-UY"/>
        </w:rPr>
        <w:t>ctivo)</w:t>
      </w:r>
    </w:p>
    <w:p w:rsidR="006A47DF" w:rsidRPr="00FF32FD" w:rsidRDefault="00253DA7" w:rsidP="00855D62">
      <w:pPr>
        <w:pStyle w:val="Sangranormal"/>
        <w:numPr>
          <w:ilvl w:val="0"/>
          <w:numId w:val="22"/>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No realizaron la presentación </w:t>
      </w:r>
      <w:r w:rsidR="006A47DF" w:rsidRPr="00FF32FD">
        <w:rPr>
          <w:rFonts w:asciiTheme="minorHAnsi" w:hAnsiTheme="minorHAnsi" w:cstheme="minorHAnsi"/>
          <w:sz w:val="24"/>
          <w:szCs w:val="24"/>
          <w:lang w:val="es-UY"/>
        </w:rPr>
        <w:t xml:space="preserve">de Certificado ISO Nacional de </w:t>
      </w:r>
      <w:r w:rsidR="0049422C" w:rsidRPr="00FF32FD">
        <w:rPr>
          <w:rFonts w:asciiTheme="minorHAnsi" w:hAnsiTheme="minorHAnsi" w:cstheme="minorHAnsi"/>
          <w:sz w:val="24"/>
          <w:szCs w:val="24"/>
          <w:lang w:val="es-UY"/>
        </w:rPr>
        <w:t>Gestión</w:t>
      </w:r>
      <w:r w:rsidR="006A47DF" w:rsidRPr="00FF32FD">
        <w:rPr>
          <w:rFonts w:asciiTheme="minorHAnsi" w:hAnsiTheme="minorHAnsi" w:cstheme="minorHAnsi"/>
          <w:sz w:val="24"/>
          <w:szCs w:val="24"/>
          <w:lang w:val="es-UY"/>
        </w:rPr>
        <w:t xml:space="preserve"> de Calidad 9001/201</w:t>
      </w:r>
      <w:r w:rsidR="00230C21" w:rsidRPr="00FF32FD">
        <w:rPr>
          <w:rFonts w:asciiTheme="minorHAnsi" w:hAnsiTheme="minorHAnsi" w:cstheme="minorHAnsi"/>
          <w:sz w:val="24"/>
          <w:szCs w:val="24"/>
          <w:lang w:val="es-UY"/>
        </w:rPr>
        <w:t>5</w:t>
      </w:r>
      <w:r w:rsidR="006A47DF" w:rsidRPr="00FF32FD">
        <w:rPr>
          <w:rFonts w:asciiTheme="minorHAnsi" w:hAnsiTheme="minorHAnsi" w:cstheme="minorHAnsi"/>
          <w:sz w:val="24"/>
          <w:szCs w:val="24"/>
          <w:lang w:val="es-UY"/>
        </w:rPr>
        <w:t xml:space="preserve"> </w:t>
      </w:r>
      <w:r w:rsidR="0036167A" w:rsidRPr="00FF32FD">
        <w:rPr>
          <w:rFonts w:asciiTheme="minorHAnsi" w:hAnsiTheme="minorHAnsi" w:cstheme="minorHAnsi"/>
          <w:sz w:val="24"/>
          <w:szCs w:val="24"/>
          <w:lang w:val="es-UY"/>
        </w:rPr>
        <w:t>o</w:t>
      </w:r>
      <w:r w:rsidR="006A47DF" w:rsidRPr="00FF32FD">
        <w:rPr>
          <w:rFonts w:asciiTheme="minorHAnsi" w:hAnsiTheme="minorHAnsi" w:cstheme="minorHAnsi"/>
          <w:sz w:val="24"/>
          <w:szCs w:val="24"/>
          <w:lang w:val="es-UY"/>
        </w:rPr>
        <w:t xml:space="preserve"> 9001/2018.</w:t>
      </w:r>
    </w:p>
    <w:p w:rsidR="00253DA7" w:rsidRPr="00FF32FD" w:rsidRDefault="00253DA7" w:rsidP="00855D62">
      <w:pPr>
        <w:pStyle w:val="Sangranormal"/>
        <w:numPr>
          <w:ilvl w:val="0"/>
          <w:numId w:val="22"/>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No presenten la habilitación expedida por Dirección General de Fiscalización de Empresa (DIGEFE - </w:t>
      </w:r>
      <w:proofErr w:type="spellStart"/>
      <w:r w:rsidRPr="00FF32FD">
        <w:rPr>
          <w:rFonts w:asciiTheme="minorHAnsi" w:hAnsiTheme="minorHAnsi" w:cstheme="minorHAnsi"/>
          <w:sz w:val="24"/>
          <w:szCs w:val="24"/>
          <w:lang w:val="es-UY"/>
        </w:rPr>
        <w:t>exRENAEMSE</w:t>
      </w:r>
      <w:proofErr w:type="spellEnd"/>
      <w:r w:rsidRPr="00FF32FD">
        <w:rPr>
          <w:rFonts w:asciiTheme="minorHAnsi" w:hAnsiTheme="minorHAnsi" w:cstheme="minorHAnsi"/>
          <w:sz w:val="24"/>
          <w:szCs w:val="24"/>
          <w:lang w:val="es-UY"/>
        </w:rPr>
        <w:t>) del Ministerio del Interior (Decretos 275/99 de 14/09/99 y 359/12 de 12/11/12).</w:t>
      </w:r>
    </w:p>
    <w:p w:rsidR="00253DA7" w:rsidRPr="00FF32FD" w:rsidRDefault="00F57320" w:rsidP="00855D62">
      <w:pPr>
        <w:pStyle w:val="Sangranormal"/>
        <w:numPr>
          <w:ilvl w:val="0"/>
          <w:numId w:val="22"/>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N</w:t>
      </w:r>
      <w:r w:rsidR="00E92BF8" w:rsidRPr="00FF32FD">
        <w:rPr>
          <w:rFonts w:asciiTheme="minorHAnsi" w:hAnsiTheme="minorHAnsi" w:cstheme="minorHAnsi"/>
          <w:sz w:val="24"/>
          <w:szCs w:val="24"/>
          <w:lang w:val="es-UY"/>
        </w:rPr>
        <w:t xml:space="preserve">o den cumplimiento a las exigencias esenciales requeridas en las bases del presente llamado, así como en la normativa imperante en materia de Contratación Administrativa; </w:t>
      </w:r>
    </w:p>
    <w:p w:rsidR="00E92BF8" w:rsidRPr="00FF32FD" w:rsidRDefault="00253DA7" w:rsidP="00373CE2">
      <w:pPr>
        <w:pStyle w:val="Sangranormal"/>
        <w:numPr>
          <w:ilvl w:val="1"/>
          <w:numId w:val="6"/>
        </w:numPr>
        <w:tabs>
          <w:tab w:val="clear" w:pos="576"/>
          <w:tab w:val="num" w:pos="709"/>
        </w:tabs>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En caso de no cumplir con dichos requisitos la oferta no se tomará como válida.</w:t>
      </w:r>
      <w:r w:rsidR="00E92BF8" w:rsidRPr="00FF32FD">
        <w:rPr>
          <w:rFonts w:asciiTheme="minorHAnsi" w:hAnsiTheme="minorHAnsi" w:cstheme="minorHAnsi"/>
          <w:sz w:val="24"/>
          <w:szCs w:val="24"/>
          <w:lang w:val="es-UY"/>
        </w:rPr>
        <w:t xml:space="preserve"> </w:t>
      </w:r>
    </w:p>
    <w:p w:rsidR="006A47DF" w:rsidRPr="00FF32FD" w:rsidRDefault="006A47DF" w:rsidP="00A704A9">
      <w:pPr>
        <w:pStyle w:val="Sangranormal"/>
        <w:numPr>
          <w:ilvl w:val="0"/>
          <w:numId w:val="7"/>
        </w:numPr>
        <w:spacing w:line="360" w:lineRule="auto"/>
        <w:jc w:val="both"/>
        <w:rPr>
          <w:rFonts w:asciiTheme="minorHAnsi" w:hAnsiTheme="minorHAnsi" w:cstheme="minorHAnsi"/>
          <w:b/>
          <w:bCs/>
          <w:sz w:val="24"/>
          <w:szCs w:val="24"/>
          <w:lang w:val="es-UY"/>
        </w:rPr>
      </w:pPr>
      <w:r w:rsidRPr="00FF32FD">
        <w:rPr>
          <w:rFonts w:asciiTheme="minorHAnsi" w:hAnsiTheme="minorHAnsi" w:cstheme="minorHAnsi"/>
          <w:b/>
          <w:bCs/>
          <w:sz w:val="24"/>
          <w:szCs w:val="24"/>
          <w:lang w:val="es-UY"/>
        </w:rPr>
        <w:t>CRITERIOS PARA EL ANÁLISIS DE LAS PROPUESTAS</w:t>
      </w:r>
    </w:p>
    <w:p w:rsidR="007953AD" w:rsidRPr="00FF32FD" w:rsidRDefault="007953AD" w:rsidP="00ED70A7">
      <w:pPr>
        <w:pStyle w:val="Sangranormal"/>
        <w:numPr>
          <w:ilvl w:val="1"/>
          <w:numId w:val="1"/>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La Administración seleccionará a la/s empresa/s adjudicataria/s según el estudio de los siguientes aspectos ponderados:</w:t>
      </w:r>
    </w:p>
    <w:bookmarkEnd w:id="51"/>
    <w:p w:rsidR="00B31554" w:rsidRPr="00FF32FD" w:rsidRDefault="007953AD" w:rsidP="004130C8">
      <w:pPr>
        <w:pStyle w:val="Sangranormal"/>
        <w:numPr>
          <w:ilvl w:val="0"/>
          <w:numId w:val="0"/>
        </w:numPr>
        <w:tabs>
          <w:tab w:val="num" w:pos="851"/>
        </w:tabs>
        <w:spacing w:line="276" w:lineRule="auto"/>
        <w:ind w:left="432" w:hanging="432"/>
        <w:jc w:val="both"/>
        <w:rPr>
          <w:rFonts w:asciiTheme="minorHAnsi" w:hAnsiTheme="minorHAnsi" w:cstheme="minorHAnsi"/>
          <w:b/>
          <w:sz w:val="24"/>
          <w:szCs w:val="24"/>
          <w:lang w:val="es-UY"/>
        </w:rPr>
      </w:pPr>
      <w:r w:rsidRPr="00FF32FD">
        <w:rPr>
          <w:rFonts w:asciiTheme="minorHAnsi" w:hAnsiTheme="minorHAnsi" w:cstheme="minorHAnsi"/>
          <w:b/>
          <w:spacing w:val="20"/>
          <w:sz w:val="24"/>
          <w:szCs w:val="24"/>
          <w:u w:val="single"/>
          <w:lang w:val="es-UY"/>
        </w:rPr>
        <w:t>Precios</w:t>
      </w:r>
      <w:r w:rsidR="004130C8" w:rsidRPr="00FF32FD">
        <w:rPr>
          <w:rFonts w:asciiTheme="minorHAnsi" w:hAnsiTheme="minorHAnsi" w:cstheme="minorHAnsi"/>
          <w:b/>
          <w:spacing w:val="20"/>
          <w:sz w:val="24"/>
          <w:szCs w:val="24"/>
          <w:u w:val="single"/>
          <w:lang w:val="es-UY"/>
        </w:rPr>
        <w:t xml:space="preserve"> servicio y componentes</w:t>
      </w:r>
      <w:r w:rsidRPr="00FF32FD">
        <w:rPr>
          <w:rFonts w:asciiTheme="minorHAnsi" w:hAnsiTheme="minorHAnsi" w:cstheme="minorHAnsi"/>
          <w:b/>
          <w:sz w:val="24"/>
          <w:szCs w:val="24"/>
          <w:u w:val="single"/>
          <w:lang w:val="es-UY"/>
        </w:rPr>
        <w:t>:</w:t>
      </w:r>
    </w:p>
    <w:p w:rsidR="007953AD" w:rsidRPr="00FF32FD" w:rsidRDefault="007953AD" w:rsidP="00855D62">
      <w:pPr>
        <w:pStyle w:val="Prrafodelista"/>
        <w:numPr>
          <w:ilvl w:val="1"/>
          <w:numId w:val="23"/>
        </w:numPr>
        <w:jc w:val="both"/>
        <w:rPr>
          <w:rFonts w:asciiTheme="minorHAnsi" w:hAnsiTheme="minorHAnsi" w:cstheme="minorHAnsi"/>
        </w:rPr>
      </w:pPr>
      <w:r w:rsidRPr="00FF32FD">
        <w:rPr>
          <w:rFonts w:asciiTheme="minorHAnsi" w:hAnsiTheme="minorHAnsi" w:cstheme="minorHAnsi"/>
        </w:rPr>
        <w:t xml:space="preserve"> </w:t>
      </w:r>
      <w:r w:rsidRPr="00FF32FD">
        <w:rPr>
          <w:rFonts w:asciiTheme="minorHAnsi" w:hAnsiTheme="minorHAnsi" w:cstheme="minorHAnsi"/>
          <w:b/>
        </w:rPr>
        <w:t>Hasta</w:t>
      </w:r>
      <w:r w:rsidR="00B31554" w:rsidRPr="00FF32FD">
        <w:rPr>
          <w:rFonts w:asciiTheme="minorHAnsi" w:hAnsiTheme="minorHAnsi" w:cstheme="minorHAnsi"/>
          <w:b/>
        </w:rPr>
        <w:t xml:space="preserve"> un máximo de</w:t>
      </w:r>
      <w:r w:rsidRPr="00FF32FD">
        <w:rPr>
          <w:rFonts w:asciiTheme="minorHAnsi" w:hAnsiTheme="minorHAnsi" w:cstheme="minorHAnsi"/>
          <w:b/>
        </w:rPr>
        <w:t xml:space="preserve"> 50 (cincuenta) puntos</w:t>
      </w:r>
      <w:r w:rsidRPr="00FF32FD">
        <w:rPr>
          <w:rFonts w:asciiTheme="minorHAnsi" w:hAnsiTheme="minorHAnsi" w:cstheme="minorHAnsi"/>
        </w:rPr>
        <w:t>. Aquella firma que presente la menor oferta, será la que obtenga los 50 (cincuenta) puntos, las siguientes tendrán un puntaje porcentual proporcional.</w:t>
      </w:r>
      <w:r w:rsidR="00740755" w:rsidRPr="00FF32FD">
        <w:rPr>
          <w:rFonts w:asciiTheme="minorHAnsi" w:hAnsiTheme="minorHAnsi" w:cstheme="minorHAnsi"/>
        </w:rPr>
        <w:t xml:space="preserve"> (Oferta 1 Art. 1</w:t>
      </w:r>
      <w:r w:rsidR="00373CE2" w:rsidRPr="00FF32FD">
        <w:rPr>
          <w:rFonts w:asciiTheme="minorHAnsi" w:hAnsiTheme="minorHAnsi" w:cstheme="minorHAnsi"/>
        </w:rPr>
        <w:t>7</w:t>
      </w:r>
      <w:r w:rsidR="00740755" w:rsidRPr="00FF32FD">
        <w:rPr>
          <w:rFonts w:asciiTheme="minorHAnsi" w:hAnsiTheme="minorHAnsi" w:cstheme="minorHAnsi"/>
        </w:rPr>
        <w:t>.</w:t>
      </w:r>
      <w:r w:rsidR="00373CE2" w:rsidRPr="00FF32FD">
        <w:rPr>
          <w:rFonts w:asciiTheme="minorHAnsi" w:hAnsiTheme="minorHAnsi" w:cstheme="minorHAnsi"/>
        </w:rPr>
        <w:t>3</w:t>
      </w:r>
      <w:r w:rsidR="00740755" w:rsidRPr="00FF32FD">
        <w:rPr>
          <w:rFonts w:asciiTheme="minorHAnsi" w:hAnsiTheme="minorHAnsi" w:cstheme="minorHAnsi"/>
        </w:rPr>
        <w:t>.1)</w:t>
      </w:r>
    </w:p>
    <w:p w:rsidR="00E23EE4" w:rsidRPr="00FF32FD" w:rsidRDefault="006A47DF" w:rsidP="00855D62">
      <w:pPr>
        <w:pStyle w:val="Prrafodelista"/>
        <w:numPr>
          <w:ilvl w:val="1"/>
          <w:numId w:val="23"/>
        </w:numPr>
        <w:jc w:val="both"/>
        <w:rPr>
          <w:rFonts w:asciiTheme="minorHAnsi" w:hAnsiTheme="minorHAnsi" w:cstheme="minorHAnsi"/>
        </w:rPr>
      </w:pPr>
      <w:r w:rsidRPr="00FF32FD">
        <w:rPr>
          <w:rFonts w:asciiTheme="minorHAnsi" w:hAnsiTheme="minorHAnsi" w:cstheme="minorHAnsi"/>
          <w:b/>
        </w:rPr>
        <w:t>Hasta</w:t>
      </w:r>
      <w:r w:rsidR="00B31554" w:rsidRPr="00FF32FD">
        <w:rPr>
          <w:rFonts w:asciiTheme="minorHAnsi" w:hAnsiTheme="minorHAnsi" w:cstheme="minorHAnsi"/>
          <w:b/>
        </w:rPr>
        <w:t xml:space="preserve"> un máximo de</w:t>
      </w:r>
      <w:r w:rsidRPr="00FF32FD">
        <w:rPr>
          <w:rFonts w:asciiTheme="minorHAnsi" w:hAnsiTheme="minorHAnsi" w:cstheme="minorHAnsi"/>
          <w:b/>
        </w:rPr>
        <w:t xml:space="preserve"> 25 (veinticinco) puntos.</w:t>
      </w:r>
      <w:r w:rsidRPr="00FF32FD">
        <w:rPr>
          <w:rFonts w:asciiTheme="minorHAnsi" w:hAnsiTheme="minorHAnsi" w:cstheme="minorHAnsi"/>
        </w:rPr>
        <w:t xml:space="preserve"> Aquella firma que presente la menor oferta</w:t>
      </w:r>
      <w:r w:rsidR="00E23EE4" w:rsidRPr="00FF32FD">
        <w:rPr>
          <w:rFonts w:asciiTheme="minorHAnsi" w:hAnsiTheme="minorHAnsi" w:cstheme="minorHAnsi"/>
        </w:rPr>
        <w:t xml:space="preserve"> en la totalidad del suministro de componentes de los sistemas de Video Vigilancia Remota Inteligente con instalación incluida.</w:t>
      </w:r>
      <w:r w:rsidR="0036167A" w:rsidRPr="00FF32FD">
        <w:rPr>
          <w:rFonts w:asciiTheme="minorHAnsi" w:hAnsiTheme="minorHAnsi" w:cstheme="minorHAnsi"/>
        </w:rPr>
        <w:t xml:space="preserve"> </w:t>
      </w:r>
      <w:r w:rsidR="00373CE2" w:rsidRPr="00FF32FD">
        <w:rPr>
          <w:rFonts w:asciiTheme="minorHAnsi" w:hAnsiTheme="minorHAnsi" w:cstheme="minorHAnsi"/>
        </w:rPr>
        <w:t>(Oferta 1 Art. 17.3.2)</w:t>
      </w:r>
    </w:p>
    <w:p w:rsidR="00E23EE4" w:rsidRPr="00FF32FD" w:rsidRDefault="00E23EE4" w:rsidP="00855D62">
      <w:pPr>
        <w:pStyle w:val="Prrafodelista"/>
        <w:numPr>
          <w:ilvl w:val="2"/>
          <w:numId w:val="23"/>
        </w:numPr>
        <w:ind w:left="709"/>
        <w:rPr>
          <w:rFonts w:asciiTheme="minorHAnsi" w:hAnsiTheme="minorHAnsi" w:cstheme="minorHAnsi"/>
          <w:lang w:eastAsia="es-ES"/>
        </w:rPr>
      </w:pPr>
      <w:r w:rsidRPr="00FF32FD">
        <w:rPr>
          <w:rFonts w:asciiTheme="minorHAnsi" w:hAnsiTheme="minorHAnsi" w:cstheme="minorHAnsi"/>
          <w:lang w:eastAsia="es-ES"/>
        </w:rPr>
        <w:t>3500 (Tres Mil Quinientas) Unidades de conexión para las Cámaras de video, mano de obra para la instalación incluida.</w:t>
      </w:r>
    </w:p>
    <w:p w:rsidR="00E23EE4" w:rsidRPr="00FF32FD" w:rsidRDefault="00E23EE4" w:rsidP="00855D62">
      <w:pPr>
        <w:pStyle w:val="Prrafodelista"/>
        <w:numPr>
          <w:ilvl w:val="2"/>
          <w:numId w:val="23"/>
        </w:numPr>
        <w:ind w:left="709"/>
        <w:rPr>
          <w:rFonts w:asciiTheme="minorHAnsi" w:hAnsiTheme="minorHAnsi" w:cstheme="minorHAnsi"/>
          <w:lang w:eastAsia="es-ES"/>
        </w:rPr>
      </w:pPr>
      <w:r w:rsidRPr="00FF32FD">
        <w:rPr>
          <w:rFonts w:asciiTheme="minorHAnsi" w:hAnsiTheme="minorHAnsi" w:cstheme="minorHAnsi"/>
          <w:lang w:eastAsia="es-ES"/>
        </w:rPr>
        <w:t>480 (Cuatrocientas Ochenta) Unidades de Trasmisión de Imágenes Grabadores de video de red, mano de obra para la instalación incluido.</w:t>
      </w:r>
    </w:p>
    <w:p w:rsidR="00E23EE4" w:rsidRPr="00FF32FD" w:rsidRDefault="00E23EE4" w:rsidP="00855D62">
      <w:pPr>
        <w:pStyle w:val="Prrafodelista"/>
        <w:numPr>
          <w:ilvl w:val="2"/>
          <w:numId w:val="23"/>
        </w:numPr>
        <w:ind w:left="709"/>
        <w:rPr>
          <w:rFonts w:asciiTheme="minorHAnsi" w:hAnsiTheme="minorHAnsi" w:cstheme="minorHAnsi"/>
          <w:lang w:eastAsia="es-ES"/>
        </w:rPr>
      </w:pPr>
      <w:r w:rsidRPr="00FF32FD">
        <w:rPr>
          <w:rFonts w:asciiTheme="minorHAnsi" w:hAnsiTheme="minorHAnsi" w:cstheme="minorHAnsi"/>
          <w:lang w:eastAsia="es-ES"/>
        </w:rPr>
        <w:t>500 (Quinientos) Unidades de audio de Perifoneo, Parlante IP, mano de obra para la instalación incluido.</w:t>
      </w:r>
    </w:p>
    <w:p w:rsidR="00E23EE4" w:rsidRPr="00FF32FD" w:rsidRDefault="00E23EE4" w:rsidP="00855D62">
      <w:pPr>
        <w:pStyle w:val="Prrafodelista"/>
        <w:numPr>
          <w:ilvl w:val="2"/>
          <w:numId w:val="23"/>
        </w:numPr>
        <w:ind w:left="709"/>
        <w:rPr>
          <w:rFonts w:asciiTheme="minorHAnsi" w:hAnsiTheme="minorHAnsi" w:cstheme="minorHAnsi"/>
          <w:lang w:eastAsia="es-ES"/>
        </w:rPr>
      </w:pPr>
      <w:r w:rsidRPr="00FF32FD">
        <w:rPr>
          <w:rFonts w:asciiTheme="minorHAnsi" w:hAnsiTheme="minorHAnsi" w:cstheme="minorHAnsi"/>
          <w:lang w:eastAsia="es-ES"/>
        </w:rPr>
        <w:t>450 (Cuatrocientas Cincuenta) Sirenas con luz estroboscópica, mano de obra para la instalación incluido.</w:t>
      </w:r>
    </w:p>
    <w:p w:rsidR="00E23EE4" w:rsidRPr="00FF32FD" w:rsidRDefault="00E23EE4" w:rsidP="00855D62">
      <w:pPr>
        <w:pStyle w:val="Prrafodelista"/>
        <w:numPr>
          <w:ilvl w:val="2"/>
          <w:numId w:val="23"/>
        </w:numPr>
        <w:ind w:left="709"/>
        <w:rPr>
          <w:rFonts w:asciiTheme="minorHAnsi" w:hAnsiTheme="minorHAnsi" w:cstheme="minorHAnsi"/>
          <w:lang w:eastAsia="es-ES"/>
        </w:rPr>
      </w:pPr>
      <w:r w:rsidRPr="00FF32FD">
        <w:rPr>
          <w:rFonts w:asciiTheme="minorHAnsi" w:hAnsiTheme="minorHAnsi" w:cstheme="minorHAnsi"/>
          <w:lang w:eastAsia="es-ES"/>
        </w:rPr>
        <w:t xml:space="preserve">Precio cableado por cada 100 </w:t>
      </w:r>
      <w:proofErr w:type="spellStart"/>
      <w:r w:rsidRPr="00FF32FD">
        <w:rPr>
          <w:rFonts w:asciiTheme="minorHAnsi" w:hAnsiTheme="minorHAnsi" w:cstheme="minorHAnsi"/>
          <w:lang w:eastAsia="es-ES"/>
        </w:rPr>
        <w:t>mts</w:t>
      </w:r>
      <w:proofErr w:type="spellEnd"/>
      <w:r w:rsidRPr="00FF32FD">
        <w:rPr>
          <w:rFonts w:asciiTheme="minorHAnsi" w:hAnsiTheme="minorHAnsi" w:cstheme="minorHAnsi"/>
          <w:lang w:eastAsia="es-ES"/>
        </w:rPr>
        <w:t xml:space="preserve"> mano de obra para la instalación incluida.</w:t>
      </w:r>
    </w:p>
    <w:p w:rsidR="00E23EE4" w:rsidRPr="00FF32FD" w:rsidRDefault="006C456C" w:rsidP="00855D62">
      <w:pPr>
        <w:pStyle w:val="Prrafodelista"/>
        <w:numPr>
          <w:ilvl w:val="1"/>
          <w:numId w:val="23"/>
        </w:numPr>
        <w:jc w:val="both"/>
        <w:rPr>
          <w:rFonts w:asciiTheme="minorHAnsi" w:hAnsiTheme="minorHAnsi" w:cstheme="minorHAnsi"/>
        </w:rPr>
      </w:pPr>
      <w:r w:rsidRPr="00FF32FD">
        <w:rPr>
          <w:rFonts w:asciiTheme="minorHAnsi" w:hAnsiTheme="minorHAnsi" w:cstheme="minorHAnsi"/>
          <w:b/>
        </w:rPr>
        <w:t>Hasta</w:t>
      </w:r>
      <w:r w:rsidR="00B31554" w:rsidRPr="00FF32FD">
        <w:rPr>
          <w:rFonts w:asciiTheme="minorHAnsi" w:hAnsiTheme="minorHAnsi" w:cstheme="minorHAnsi"/>
          <w:b/>
        </w:rPr>
        <w:t xml:space="preserve"> un máximo de</w:t>
      </w:r>
      <w:r w:rsidRPr="00FF32FD">
        <w:rPr>
          <w:rFonts w:asciiTheme="minorHAnsi" w:hAnsiTheme="minorHAnsi" w:cstheme="minorHAnsi"/>
          <w:b/>
        </w:rPr>
        <w:t xml:space="preserve"> 10 (diez) puntos.</w:t>
      </w:r>
      <w:r w:rsidRPr="00FF32FD">
        <w:rPr>
          <w:rFonts w:asciiTheme="minorHAnsi" w:hAnsiTheme="minorHAnsi" w:cstheme="minorHAnsi"/>
        </w:rPr>
        <w:t xml:space="preserve"> Aquella firma que presente la menor oferta</w:t>
      </w:r>
      <w:r w:rsidR="00E23EE4" w:rsidRPr="00FF32FD">
        <w:rPr>
          <w:rFonts w:asciiTheme="minorHAnsi" w:hAnsiTheme="minorHAnsi" w:cstheme="minorHAnsi"/>
        </w:rPr>
        <w:t xml:space="preserve"> será la que obtenga los 25 (veinticinco) puntos, las siguientes tendrán un puntaje porcentual proporcional.</w:t>
      </w:r>
      <w:r w:rsidR="0036167A" w:rsidRPr="00FF32FD">
        <w:rPr>
          <w:rFonts w:asciiTheme="minorHAnsi" w:hAnsiTheme="minorHAnsi" w:cstheme="minorHAnsi"/>
        </w:rPr>
        <w:t xml:space="preserve"> </w:t>
      </w:r>
      <w:r w:rsidR="00373CE2" w:rsidRPr="00FF32FD">
        <w:rPr>
          <w:rFonts w:asciiTheme="minorHAnsi" w:hAnsiTheme="minorHAnsi" w:cstheme="minorHAnsi"/>
        </w:rPr>
        <w:t>(Oferta 1 Art. 17.3.3)</w:t>
      </w:r>
    </w:p>
    <w:p w:rsidR="006C456C" w:rsidRPr="00FF32FD" w:rsidRDefault="006C456C" w:rsidP="00855D62">
      <w:pPr>
        <w:pStyle w:val="Prrafodelista"/>
        <w:numPr>
          <w:ilvl w:val="2"/>
          <w:numId w:val="23"/>
        </w:numPr>
        <w:ind w:left="709"/>
        <w:rPr>
          <w:rFonts w:asciiTheme="minorHAnsi" w:hAnsiTheme="minorHAnsi" w:cstheme="minorHAnsi"/>
          <w:lang w:eastAsia="es-ES"/>
        </w:rPr>
      </w:pPr>
      <w:r w:rsidRPr="00FF32FD">
        <w:rPr>
          <w:rFonts w:asciiTheme="minorHAnsi" w:hAnsiTheme="minorHAnsi" w:cstheme="minorHAnsi"/>
          <w:lang w:eastAsia="es-ES"/>
        </w:rPr>
        <w:t xml:space="preserve">KIT Alarma </w:t>
      </w:r>
      <w:r w:rsidR="00FF32FD" w:rsidRPr="00FF32FD">
        <w:rPr>
          <w:rFonts w:asciiTheme="minorHAnsi" w:hAnsiTheme="minorHAnsi" w:cstheme="minorHAnsi"/>
          <w:lang w:eastAsia="es-ES"/>
        </w:rPr>
        <w:t>Básico</w:t>
      </w:r>
      <w:r w:rsidR="00E23EE4" w:rsidRPr="00FF32FD">
        <w:rPr>
          <w:rFonts w:asciiTheme="minorHAnsi" w:hAnsiTheme="minorHAnsi" w:cstheme="minorHAnsi"/>
          <w:lang w:eastAsia="es-ES"/>
        </w:rPr>
        <w:t xml:space="preserve"> </w:t>
      </w:r>
      <w:r w:rsidRPr="00FF32FD">
        <w:rPr>
          <w:rFonts w:asciiTheme="minorHAnsi" w:hAnsiTheme="minorHAnsi" w:cstheme="minorHAnsi"/>
          <w:lang w:eastAsia="es-ES"/>
        </w:rPr>
        <w:t xml:space="preserve">(1 Central + 1 Teclado + 1 Sirena </w:t>
      </w:r>
      <w:r w:rsidR="00FF32FD" w:rsidRPr="00FF32FD">
        <w:rPr>
          <w:rFonts w:asciiTheme="minorHAnsi" w:hAnsiTheme="minorHAnsi" w:cstheme="minorHAnsi"/>
          <w:lang w:eastAsia="es-ES"/>
        </w:rPr>
        <w:t>Interior</w:t>
      </w:r>
      <w:r w:rsidRPr="00FF32FD">
        <w:rPr>
          <w:rFonts w:asciiTheme="minorHAnsi" w:hAnsiTheme="minorHAnsi" w:cstheme="minorHAnsi"/>
          <w:lang w:eastAsia="es-ES"/>
        </w:rPr>
        <w:t xml:space="preserve"> + 1 Sirena </w:t>
      </w:r>
      <w:r w:rsidR="00FF32FD" w:rsidRPr="00FF32FD">
        <w:rPr>
          <w:rFonts w:asciiTheme="minorHAnsi" w:hAnsiTheme="minorHAnsi" w:cstheme="minorHAnsi"/>
          <w:lang w:eastAsia="es-ES"/>
        </w:rPr>
        <w:t>Exterior</w:t>
      </w:r>
      <w:r w:rsidRPr="00FF32FD">
        <w:rPr>
          <w:rFonts w:asciiTheme="minorHAnsi" w:hAnsiTheme="minorHAnsi" w:cstheme="minorHAnsi"/>
          <w:lang w:eastAsia="es-ES"/>
        </w:rPr>
        <w:t xml:space="preserve"> + 16 Sensor de movimiento Doble </w:t>
      </w:r>
      <w:r w:rsidR="00FF32FD" w:rsidRPr="00FF32FD">
        <w:rPr>
          <w:rFonts w:asciiTheme="minorHAnsi" w:hAnsiTheme="minorHAnsi" w:cstheme="minorHAnsi"/>
          <w:lang w:eastAsia="es-ES"/>
        </w:rPr>
        <w:t>Tecnología</w:t>
      </w:r>
      <w:r w:rsidRPr="00FF32FD">
        <w:rPr>
          <w:rFonts w:asciiTheme="minorHAnsi" w:hAnsiTheme="minorHAnsi" w:cstheme="minorHAnsi"/>
          <w:lang w:eastAsia="es-ES"/>
        </w:rPr>
        <w:t xml:space="preserve"> + 1 </w:t>
      </w:r>
      <w:proofErr w:type="spellStart"/>
      <w:r w:rsidRPr="00FF32FD">
        <w:rPr>
          <w:rFonts w:asciiTheme="minorHAnsi" w:hAnsiTheme="minorHAnsi" w:cstheme="minorHAnsi"/>
          <w:lang w:eastAsia="es-ES"/>
        </w:rPr>
        <w:t>Expansor</w:t>
      </w:r>
      <w:proofErr w:type="spellEnd"/>
      <w:r w:rsidRPr="00FF32FD">
        <w:rPr>
          <w:rFonts w:asciiTheme="minorHAnsi" w:hAnsiTheme="minorHAnsi" w:cstheme="minorHAnsi"/>
          <w:lang w:eastAsia="es-ES"/>
        </w:rPr>
        <w:t xml:space="preserve"> + 1 Fuente + 1 </w:t>
      </w:r>
      <w:r w:rsidR="00FF32FD" w:rsidRPr="00FF32FD">
        <w:rPr>
          <w:rFonts w:asciiTheme="minorHAnsi" w:hAnsiTheme="minorHAnsi" w:cstheme="minorHAnsi"/>
          <w:lang w:eastAsia="es-ES"/>
        </w:rPr>
        <w:t>Batería</w:t>
      </w:r>
      <w:r w:rsidRPr="00FF32FD">
        <w:rPr>
          <w:rFonts w:asciiTheme="minorHAnsi" w:hAnsiTheme="minorHAnsi" w:cstheme="minorHAnsi"/>
          <w:lang w:eastAsia="es-ES"/>
        </w:rPr>
        <w:t xml:space="preserve"> + 50 metros cable interior + 50 metros cable exterior)</w:t>
      </w:r>
      <w:r w:rsidR="00E23EE4" w:rsidRPr="00FF32FD">
        <w:rPr>
          <w:rFonts w:asciiTheme="minorHAnsi" w:hAnsiTheme="minorHAnsi" w:cstheme="minorHAnsi"/>
          <w:lang w:eastAsia="es-ES"/>
        </w:rPr>
        <w:t>.</w:t>
      </w:r>
    </w:p>
    <w:p w:rsidR="00B31554" w:rsidRPr="00FF32FD" w:rsidRDefault="00B31554" w:rsidP="004130C8">
      <w:pPr>
        <w:pStyle w:val="Sangranormal"/>
        <w:numPr>
          <w:ilvl w:val="0"/>
          <w:numId w:val="0"/>
        </w:numPr>
        <w:tabs>
          <w:tab w:val="num" w:pos="851"/>
        </w:tabs>
        <w:spacing w:line="276" w:lineRule="auto"/>
        <w:ind w:left="432" w:hanging="432"/>
        <w:jc w:val="both"/>
        <w:rPr>
          <w:rFonts w:asciiTheme="minorHAnsi" w:hAnsiTheme="minorHAnsi" w:cstheme="minorHAnsi"/>
          <w:b/>
          <w:sz w:val="24"/>
          <w:szCs w:val="24"/>
          <w:lang w:val="es-UY"/>
        </w:rPr>
      </w:pPr>
      <w:r w:rsidRPr="00FF32FD">
        <w:rPr>
          <w:rFonts w:asciiTheme="minorHAnsi" w:hAnsiTheme="minorHAnsi" w:cstheme="minorHAnsi"/>
          <w:b/>
          <w:sz w:val="24"/>
          <w:szCs w:val="24"/>
          <w:u w:val="single"/>
          <w:lang w:val="es-UY"/>
        </w:rPr>
        <w:t>Capacidad Operativa:</w:t>
      </w:r>
    </w:p>
    <w:p w:rsidR="004E15CB" w:rsidRPr="00FF32FD" w:rsidRDefault="005E4F3F" w:rsidP="00855D62">
      <w:pPr>
        <w:pStyle w:val="Prrafodelista"/>
        <w:numPr>
          <w:ilvl w:val="1"/>
          <w:numId w:val="23"/>
        </w:numPr>
        <w:jc w:val="both"/>
        <w:rPr>
          <w:rFonts w:asciiTheme="minorHAnsi" w:hAnsiTheme="minorHAnsi" w:cstheme="minorHAnsi"/>
        </w:rPr>
      </w:pPr>
      <w:r w:rsidRPr="00FF32FD">
        <w:rPr>
          <w:rFonts w:asciiTheme="minorHAnsi" w:hAnsiTheme="minorHAnsi" w:cstheme="minorHAnsi"/>
          <w:b/>
        </w:rPr>
        <w:t>Hasta un máximo de 10 (diez) puntos.</w:t>
      </w:r>
      <w:r w:rsidRPr="00FF32FD">
        <w:rPr>
          <w:rFonts w:asciiTheme="minorHAnsi" w:hAnsiTheme="minorHAnsi" w:cstheme="minorHAnsi"/>
        </w:rPr>
        <w:t xml:space="preserve"> A</w:t>
      </w:r>
      <w:r w:rsidR="00B31554" w:rsidRPr="00FF32FD">
        <w:rPr>
          <w:rFonts w:asciiTheme="minorHAnsi" w:hAnsiTheme="minorHAnsi" w:cstheme="minorHAnsi"/>
        </w:rPr>
        <w:t xml:space="preserve"> la empresa que presente su Organización (descripción de la estructura de la empresa, desde la gerencia general, comercial financiero, encargados de capacitación, es todo aquel personal que no son guardias físicos. Si cuenta con polígono propio o si es arrendado, además la flota vehicular activa en la empresa para todo tipo de uso) con los recursos humanos a aplicar al servicio junto con la capacitación que reciben. </w:t>
      </w:r>
    </w:p>
    <w:p w:rsidR="00253DA7" w:rsidRPr="00FF32FD" w:rsidRDefault="00D05E7B" w:rsidP="004130C8">
      <w:pPr>
        <w:spacing w:line="276" w:lineRule="auto"/>
        <w:jc w:val="both"/>
        <w:rPr>
          <w:rFonts w:asciiTheme="minorHAnsi" w:hAnsiTheme="minorHAnsi" w:cstheme="minorHAnsi"/>
          <w:sz w:val="24"/>
          <w:szCs w:val="24"/>
          <w:u w:val="single"/>
          <w:lang w:val="es-UY"/>
        </w:rPr>
      </w:pPr>
      <w:r w:rsidRPr="00FF32FD">
        <w:rPr>
          <w:rFonts w:asciiTheme="minorHAnsi" w:hAnsiTheme="minorHAnsi" w:cstheme="minorHAnsi"/>
          <w:sz w:val="24"/>
          <w:szCs w:val="24"/>
          <w:u w:val="single"/>
          <w:lang w:val="es-UY"/>
        </w:rPr>
        <w:t>Antecedentes:</w:t>
      </w:r>
    </w:p>
    <w:p w:rsidR="00B31554" w:rsidRPr="00FF32FD" w:rsidRDefault="00253DA7" w:rsidP="00855D62">
      <w:pPr>
        <w:pStyle w:val="Prrafodelista"/>
        <w:numPr>
          <w:ilvl w:val="1"/>
          <w:numId w:val="23"/>
        </w:numPr>
        <w:jc w:val="both"/>
        <w:rPr>
          <w:rFonts w:asciiTheme="minorHAnsi" w:hAnsiTheme="minorHAnsi" w:cstheme="minorHAnsi"/>
        </w:rPr>
      </w:pPr>
      <w:r w:rsidRPr="00FF32FD">
        <w:rPr>
          <w:rFonts w:asciiTheme="minorHAnsi" w:hAnsiTheme="minorHAnsi" w:cstheme="minorHAnsi"/>
        </w:rPr>
        <w:t>Se otorgar</w:t>
      </w:r>
      <w:r w:rsidR="00CF0723">
        <w:rPr>
          <w:rFonts w:asciiTheme="minorHAnsi" w:hAnsiTheme="minorHAnsi" w:cstheme="minorHAnsi"/>
        </w:rPr>
        <w:t>á</w:t>
      </w:r>
      <w:r w:rsidRPr="00FF32FD">
        <w:rPr>
          <w:rFonts w:asciiTheme="minorHAnsi" w:hAnsiTheme="minorHAnsi" w:cstheme="minorHAnsi"/>
        </w:rPr>
        <w:t xml:space="preserve"> 5 (cinco) puntos a las empresas que no tengan sanciones registradas en el rubro que se está licitando en ARCE- RUPE, en el caso de poseer alguna sanción vigente, a partir del año 2019 a la actualidad, estos 5 (cinco) puntos no serán otorgados.</w:t>
      </w:r>
    </w:p>
    <w:p w:rsidR="0025005A" w:rsidRPr="00FF32FD" w:rsidRDefault="00D05E7B" w:rsidP="00ED70A7">
      <w:pPr>
        <w:pStyle w:val="Sangranormal"/>
        <w:numPr>
          <w:ilvl w:val="1"/>
          <w:numId w:val="1"/>
        </w:numPr>
        <w:spacing w:line="276" w:lineRule="auto"/>
        <w:jc w:val="both"/>
        <w:rPr>
          <w:rFonts w:asciiTheme="minorHAnsi" w:hAnsiTheme="minorHAnsi" w:cstheme="minorHAnsi"/>
          <w:b/>
          <w:bCs/>
          <w:sz w:val="24"/>
          <w:szCs w:val="24"/>
          <w:lang w:val="es-UY"/>
        </w:rPr>
      </w:pPr>
      <w:r w:rsidRPr="00FF32FD">
        <w:rPr>
          <w:rFonts w:asciiTheme="minorHAnsi" w:hAnsiTheme="minorHAnsi" w:cstheme="minorHAnsi"/>
          <w:sz w:val="24"/>
          <w:szCs w:val="24"/>
          <w:lang w:val="es-UY"/>
        </w:rPr>
        <w:t>La información para la evaluación será obtenida de las ofertas, pudiéndose en caso de dudas, so</w:t>
      </w:r>
      <w:r w:rsidR="0025005A" w:rsidRPr="00FF32FD">
        <w:rPr>
          <w:rFonts w:asciiTheme="minorHAnsi" w:hAnsiTheme="minorHAnsi" w:cstheme="minorHAnsi"/>
          <w:sz w:val="24"/>
          <w:szCs w:val="24"/>
          <w:lang w:val="es-UY"/>
        </w:rPr>
        <w:t>licitarse datos complementarios</w:t>
      </w:r>
      <w:r w:rsidR="00253DA7" w:rsidRPr="00FF32FD">
        <w:rPr>
          <w:rFonts w:asciiTheme="minorHAnsi" w:hAnsiTheme="minorHAnsi" w:cstheme="minorHAnsi"/>
          <w:sz w:val="24"/>
          <w:szCs w:val="24"/>
          <w:lang w:val="es-UY"/>
        </w:rPr>
        <w:t>,</w:t>
      </w:r>
      <w:r w:rsidR="00253DA7" w:rsidRPr="00FF32FD">
        <w:rPr>
          <w:rFonts w:ascii="Arial" w:hAnsi="Arial" w:cs="Arial"/>
          <w:spacing w:val="20"/>
          <w:lang w:val="es-UY"/>
        </w:rPr>
        <w:t xml:space="preserve"> quedando su costo a cargo del oferente</w:t>
      </w:r>
      <w:r w:rsidR="0080225D" w:rsidRPr="00FF32FD">
        <w:rPr>
          <w:rFonts w:asciiTheme="minorHAnsi" w:hAnsiTheme="minorHAnsi" w:cstheme="minorHAnsi"/>
          <w:sz w:val="24"/>
          <w:szCs w:val="24"/>
          <w:lang w:val="es-UY"/>
        </w:rPr>
        <w:t>.</w:t>
      </w:r>
    </w:p>
    <w:p w:rsidR="0080225D" w:rsidRPr="00FF32FD" w:rsidRDefault="0080225D" w:rsidP="00ED70A7">
      <w:pPr>
        <w:pStyle w:val="Sangranormal"/>
        <w:numPr>
          <w:ilvl w:val="1"/>
          <w:numId w:val="1"/>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CODICEN se reserva el derecho de realizar por su cuenta las averiguaciones pertinentes a fin de constatar la veracidad de la información presentada en la oferta, así como las consultas pertinentes al oferente</w:t>
      </w:r>
      <w:r w:rsidR="00253DA7" w:rsidRPr="00FF32FD">
        <w:rPr>
          <w:rFonts w:asciiTheme="minorHAnsi" w:hAnsiTheme="minorHAnsi" w:cstheme="minorHAnsi"/>
          <w:sz w:val="24"/>
          <w:szCs w:val="24"/>
          <w:lang w:val="es-UY"/>
        </w:rPr>
        <w:t>.</w:t>
      </w:r>
      <w:r w:rsidR="00253DA7" w:rsidRPr="00FF32FD">
        <w:rPr>
          <w:rFonts w:ascii="Arial" w:hAnsi="Arial" w:cs="Arial"/>
          <w:spacing w:val="20"/>
          <w:lang w:val="es-UY"/>
        </w:rPr>
        <w:t xml:space="preserve"> </w:t>
      </w:r>
    </w:p>
    <w:p w:rsidR="00B96087" w:rsidRPr="00FF32FD" w:rsidRDefault="00B96087" w:rsidP="00ED70A7">
      <w:pPr>
        <w:pStyle w:val="Sangranormal"/>
        <w:numPr>
          <w:ilvl w:val="0"/>
          <w:numId w:val="1"/>
        </w:numPr>
        <w:spacing w:line="276" w:lineRule="auto"/>
        <w:jc w:val="both"/>
        <w:rPr>
          <w:rFonts w:asciiTheme="minorHAnsi" w:hAnsiTheme="minorHAnsi" w:cstheme="minorHAnsi"/>
          <w:b/>
          <w:bCs/>
          <w:sz w:val="24"/>
          <w:szCs w:val="24"/>
          <w:lang w:val="es-UY"/>
        </w:rPr>
      </w:pPr>
      <w:bookmarkStart w:id="53" w:name="OLE_LINK31"/>
      <w:r w:rsidRPr="00FF32FD">
        <w:rPr>
          <w:rFonts w:asciiTheme="minorHAnsi" w:hAnsiTheme="minorHAnsi" w:cstheme="minorHAnsi"/>
          <w:b/>
          <w:bCs/>
          <w:sz w:val="24"/>
          <w:szCs w:val="24"/>
          <w:lang w:val="es-UY"/>
        </w:rPr>
        <w:t>MEJORA DE OFERTA</w:t>
      </w:r>
      <w:r w:rsidR="00D52CBF" w:rsidRPr="00FF32FD">
        <w:rPr>
          <w:rFonts w:asciiTheme="minorHAnsi" w:hAnsiTheme="minorHAnsi" w:cstheme="minorHAnsi"/>
          <w:b/>
          <w:bCs/>
          <w:sz w:val="24"/>
          <w:szCs w:val="24"/>
          <w:lang w:val="es-UY"/>
        </w:rPr>
        <w:t xml:space="preserve"> Y/O</w:t>
      </w:r>
      <w:r w:rsidR="00253DA7" w:rsidRPr="00FF32FD">
        <w:rPr>
          <w:rFonts w:asciiTheme="minorHAnsi" w:hAnsiTheme="minorHAnsi" w:cstheme="minorHAnsi"/>
          <w:b/>
          <w:bCs/>
          <w:sz w:val="24"/>
          <w:szCs w:val="24"/>
          <w:lang w:val="es-UY"/>
        </w:rPr>
        <w:t xml:space="preserve"> NEGOCIACIÓN</w:t>
      </w:r>
    </w:p>
    <w:bookmarkEnd w:id="53"/>
    <w:p w:rsidR="00B96087" w:rsidRPr="00FF32FD" w:rsidRDefault="00B96087" w:rsidP="005E4F3F">
      <w:pPr>
        <w:pStyle w:val="Sangranormal"/>
        <w:numPr>
          <w:ilvl w:val="1"/>
          <w:numId w:val="1"/>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ab/>
        <w:t xml:space="preserve">En cuanto a la mejora de ofertas, será de aplicación lo dispuesto en el Art. 66 del TOCAF, reservándose la Administración la facultad de utilizar el instituto de la mejora de oferta </w:t>
      </w:r>
      <w:r w:rsidR="00207DF4" w:rsidRPr="00FF32FD">
        <w:rPr>
          <w:rFonts w:asciiTheme="minorHAnsi" w:hAnsiTheme="minorHAnsi" w:cstheme="minorHAnsi"/>
          <w:sz w:val="24"/>
          <w:szCs w:val="24"/>
          <w:lang w:val="es-UY"/>
        </w:rPr>
        <w:t>o</w:t>
      </w:r>
      <w:r w:rsidRPr="00FF32FD">
        <w:rPr>
          <w:rFonts w:asciiTheme="minorHAnsi" w:hAnsiTheme="minorHAnsi" w:cstheme="minorHAnsi"/>
          <w:sz w:val="24"/>
          <w:szCs w:val="24"/>
          <w:lang w:val="es-UY"/>
        </w:rPr>
        <w:t xml:space="preserve"> el instituto de la negociación, si así lo considera convenientes a los fines del mejor cumplimiento de los cometidos del Ente. Podrán ser objeto de negociación el precio y las características del servicio; cualquiera de estos elementos, si las opciones son parecidas a juicio del Organismo.</w:t>
      </w:r>
    </w:p>
    <w:p w:rsidR="005C4E3B" w:rsidRPr="00FF32FD" w:rsidRDefault="005C4E3B" w:rsidP="00ED70A7">
      <w:pPr>
        <w:pStyle w:val="Sangranormal"/>
        <w:numPr>
          <w:ilvl w:val="0"/>
          <w:numId w:val="1"/>
        </w:numPr>
        <w:spacing w:line="276" w:lineRule="auto"/>
        <w:jc w:val="both"/>
        <w:rPr>
          <w:rFonts w:asciiTheme="minorHAnsi" w:hAnsiTheme="minorHAnsi" w:cstheme="minorHAnsi"/>
          <w:b/>
          <w:bCs/>
          <w:sz w:val="24"/>
          <w:szCs w:val="24"/>
          <w:lang w:val="es-UY"/>
        </w:rPr>
      </w:pPr>
      <w:bookmarkStart w:id="54" w:name="OLE_LINK32"/>
      <w:r w:rsidRPr="00FF32FD">
        <w:rPr>
          <w:rFonts w:asciiTheme="minorHAnsi" w:hAnsiTheme="minorHAnsi" w:cstheme="minorHAnsi"/>
          <w:b/>
          <w:bCs/>
          <w:sz w:val="24"/>
          <w:szCs w:val="24"/>
          <w:lang w:val="es-UY"/>
        </w:rPr>
        <w:t>PLAZO DE MANTENIMIENTO DE OFERTA</w:t>
      </w:r>
    </w:p>
    <w:bookmarkEnd w:id="54"/>
    <w:p w:rsidR="005C4E3B" w:rsidRPr="00FF32FD" w:rsidRDefault="005C4E3B" w:rsidP="00ED70A7">
      <w:pPr>
        <w:pStyle w:val="Sangranormal"/>
        <w:numPr>
          <w:ilvl w:val="1"/>
          <w:numId w:val="1"/>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El proponente deberá mantener la oferta presentada por un plazo no inferior a los 60 (sesenta) días hábiles, computables desde el día siguiente al de apertura de ofertas.</w:t>
      </w:r>
    </w:p>
    <w:p w:rsidR="005C4E3B" w:rsidRPr="00FF32FD" w:rsidRDefault="005C4E3B" w:rsidP="00ED70A7">
      <w:pPr>
        <w:pStyle w:val="Sangranormal"/>
        <w:numPr>
          <w:ilvl w:val="1"/>
          <w:numId w:val="1"/>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Vencido el plazo establecido en el numeral anterior sin que el CODICEN se hubiese pronunciado, se entenderá sucesivamente prorrogado el plazo de mantenimiento de oferta por un término igual al original. Excepto que el oferente ponga en conocimiento de la Administración – por escrito – y con 48 (cuarenta y ocho) horas de anticipación al vencimiento, su decisión de retirar la oferta formulada al expirar el plazo estipulado.</w:t>
      </w:r>
    </w:p>
    <w:p w:rsidR="005C4E3B" w:rsidRPr="00FF32FD" w:rsidRDefault="005C4E3B" w:rsidP="00ED70A7">
      <w:pPr>
        <w:pStyle w:val="Sangranormal"/>
        <w:numPr>
          <w:ilvl w:val="1"/>
          <w:numId w:val="1"/>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No se podrán establecer cláusulas que condicionen el mantenimiento de la oferta en forma alguna o que indiquen plazos menores; caso contrario la Administración, a su exclusivo juicio, podrá desestimar la oferta presentada. De no recibirse aquella en el lapso señalado, la oferta podrá ser desestimada.</w:t>
      </w:r>
    </w:p>
    <w:p w:rsidR="00E82172" w:rsidRPr="00FF32FD" w:rsidRDefault="00E82172" w:rsidP="00ED70A7">
      <w:pPr>
        <w:pStyle w:val="Sangranormal"/>
        <w:numPr>
          <w:ilvl w:val="0"/>
          <w:numId w:val="1"/>
        </w:numPr>
        <w:spacing w:line="276" w:lineRule="auto"/>
        <w:ind w:left="0" w:firstLine="0"/>
        <w:jc w:val="both"/>
        <w:rPr>
          <w:rFonts w:asciiTheme="minorHAnsi" w:hAnsiTheme="minorHAnsi" w:cstheme="minorHAnsi"/>
          <w:b/>
          <w:bCs/>
          <w:sz w:val="24"/>
          <w:szCs w:val="24"/>
          <w:lang w:val="es-UY"/>
        </w:rPr>
      </w:pPr>
      <w:bookmarkStart w:id="55" w:name="DE_LA_ADJUDICACIÓN"/>
      <w:bookmarkStart w:id="56" w:name="OLE_LINK33"/>
      <w:bookmarkStart w:id="57" w:name="CRITERIOS_PARA_ESTUDIO_DE_PROPUESTAS"/>
      <w:bookmarkEnd w:id="43"/>
      <w:r w:rsidRPr="00FF32FD">
        <w:rPr>
          <w:rFonts w:asciiTheme="minorHAnsi" w:hAnsiTheme="minorHAnsi" w:cstheme="minorHAnsi"/>
          <w:b/>
          <w:bCs/>
          <w:sz w:val="24"/>
          <w:szCs w:val="24"/>
          <w:lang w:val="es-UY"/>
        </w:rPr>
        <w:t>ADJUDICACIÓN</w:t>
      </w:r>
      <w:bookmarkEnd w:id="55"/>
    </w:p>
    <w:p w:rsidR="00E82172" w:rsidRPr="00FF32FD" w:rsidRDefault="00E82172" w:rsidP="00ED70A7">
      <w:pPr>
        <w:pStyle w:val="Sangranormal"/>
        <w:numPr>
          <w:ilvl w:val="1"/>
          <w:numId w:val="1"/>
        </w:numPr>
        <w:tabs>
          <w:tab w:val="left" w:pos="851"/>
        </w:tabs>
        <w:spacing w:line="276" w:lineRule="auto"/>
        <w:jc w:val="both"/>
        <w:rPr>
          <w:rFonts w:asciiTheme="minorHAnsi" w:hAnsiTheme="minorHAnsi" w:cstheme="minorHAnsi"/>
          <w:sz w:val="24"/>
          <w:szCs w:val="24"/>
          <w:lang w:val="es-UY"/>
        </w:rPr>
      </w:pPr>
      <w:bookmarkStart w:id="58" w:name="OLE_LINK34"/>
      <w:bookmarkEnd w:id="56"/>
      <w:r w:rsidRPr="00FF32FD">
        <w:rPr>
          <w:rFonts w:asciiTheme="minorHAnsi" w:hAnsiTheme="minorHAnsi" w:cstheme="minorHAnsi"/>
          <w:sz w:val="24"/>
          <w:szCs w:val="24"/>
          <w:lang w:val="es-UY"/>
        </w:rPr>
        <w:t>La adjudicación se</w:t>
      </w:r>
      <w:r w:rsidR="00A85596" w:rsidRPr="00FF32FD">
        <w:rPr>
          <w:rFonts w:asciiTheme="minorHAnsi" w:hAnsiTheme="minorHAnsi" w:cstheme="minorHAnsi"/>
          <w:sz w:val="24"/>
          <w:szCs w:val="24"/>
          <w:lang w:val="es-UY"/>
        </w:rPr>
        <w:t xml:space="preserve">rá entre los oferentes calificados por la totalidad </w:t>
      </w:r>
      <w:r w:rsidR="009C14D8" w:rsidRPr="00FF32FD">
        <w:rPr>
          <w:rFonts w:asciiTheme="minorHAnsi" w:hAnsiTheme="minorHAnsi" w:cstheme="minorHAnsi"/>
          <w:sz w:val="24"/>
          <w:szCs w:val="24"/>
          <w:lang w:val="es-UY"/>
        </w:rPr>
        <w:t>del objeto</w:t>
      </w:r>
      <w:r w:rsidRPr="00FF32FD">
        <w:rPr>
          <w:rFonts w:asciiTheme="minorHAnsi" w:hAnsiTheme="minorHAnsi" w:cstheme="minorHAnsi"/>
          <w:sz w:val="24"/>
          <w:szCs w:val="24"/>
          <w:lang w:val="es-UY"/>
        </w:rPr>
        <w:t xml:space="preserve"> </w:t>
      </w:r>
      <w:r w:rsidR="00A85596" w:rsidRPr="00FF32FD">
        <w:rPr>
          <w:rFonts w:asciiTheme="minorHAnsi" w:hAnsiTheme="minorHAnsi" w:cstheme="minorHAnsi"/>
          <w:sz w:val="24"/>
          <w:szCs w:val="24"/>
          <w:lang w:val="es-UY"/>
        </w:rPr>
        <w:t xml:space="preserve">del llamado a </w:t>
      </w:r>
      <w:r w:rsidR="007C00D9" w:rsidRPr="00FF32FD">
        <w:rPr>
          <w:rFonts w:asciiTheme="minorHAnsi" w:hAnsiTheme="minorHAnsi" w:cstheme="minorHAnsi"/>
          <w:sz w:val="24"/>
          <w:szCs w:val="24"/>
          <w:lang w:val="es-UY"/>
        </w:rPr>
        <w:t>una sola empresa</w:t>
      </w:r>
      <w:r w:rsidR="00AD6678" w:rsidRPr="00FF32FD">
        <w:rPr>
          <w:rFonts w:asciiTheme="minorHAnsi" w:hAnsiTheme="minorHAnsi" w:cstheme="minorHAnsi"/>
          <w:sz w:val="24"/>
          <w:szCs w:val="24"/>
          <w:lang w:val="es-UY"/>
        </w:rPr>
        <w:t>.</w:t>
      </w:r>
    </w:p>
    <w:p w:rsidR="007C00D9" w:rsidRPr="00FF32FD" w:rsidRDefault="007C00D9" w:rsidP="00ED70A7">
      <w:pPr>
        <w:pStyle w:val="Sangranormal"/>
        <w:numPr>
          <w:ilvl w:val="1"/>
          <w:numId w:val="1"/>
        </w:numPr>
        <w:tabs>
          <w:tab w:val="left" w:pos="851"/>
        </w:tabs>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Se le exigirá a la empresa con mayor puntuación, una prueba de campo en un centro educativo puntual marcado por el </w:t>
      </w:r>
      <w:r w:rsidR="0049422C" w:rsidRPr="00FF32FD">
        <w:rPr>
          <w:rFonts w:asciiTheme="minorHAnsi" w:hAnsiTheme="minorHAnsi" w:cstheme="minorHAnsi"/>
          <w:sz w:val="24"/>
          <w:szCs w:val="24"/>
          <w:lang w:val="es-UY"/>
        </w:rPr>
        <w:t>Área</w:t>
      </w:r>
      <w:r w:rsidRPr="00FF32FD">
        <w:rPr>
          <w:rFonts w:asciiTheme="minorHAnsi" w:hAnsiTheme="minorHAnsi" w:cstheme="minorHAnsi"/>
          <w:sz w:val="24"/>
          <w:szCs w:val="24"/>
          <w:lang w:val="es-UY"/>
        </w:rPr>
        <w:t xml:space="preserve"> de Seguridad de ANEP, donde se probara la efectividad del sistema y los equipos instalados por un periodo de 3 </w:t>
      </w:r>
      <w:r w:rsidR="00A85596" w:rsidRPr="00FF32FD">
        <w:rPr>
          <w:rFonts w:asciiTheme="minorHAnsi" w:hAnsiTheme="minorHAnsi" w:cstheme="minorHAnsi"/>
          <w:sz w:val="24"/>
          <w:szCs w:val="24"/>
          <w:lang w:val="es-UY"/>
        </w:rPr>
        <w:t xml:space="preserve">(tres) </w:t>
      </w:r>
      <w:r w:rsidR="000D2288" w:rsidRPr="00FF32FD">
        <w:rPr>
          <w:rFonts w:asciiTheme="minorHAnsi" w:hAnsiTheme="minorHAnsi" w:cstheme="minorHAnsi"/>
          <w:sz w:val="24"/>
          <w:szCs w:val="24"/>
          <w:lang w:val="es-UY"/>
        </w:rPr>
        <w:t>días</w:t>
      </w:r>
      <w:r w:rsidRPr="00FF32FD">
        <w:rPr>
          <w:rFonts w:asciiTheme="minorHAnsi" w:hAnsiTheme="minorHAnsi" w:cstheme="minorHAnsi"/>
          <w:sz w:val="24"/>
          <w:szCs w:val="24"/>
          <w:lang w:val="es-UY"/>
        </w:rPr>
        <w:t>.</w:t>
      </w:r>
    </w:p>
    <w:p w:rsidR="007C00D9" w:rsidRPr="00FF32FD" w:rsidRDefault="007C00D9" w:rsidP="00ED70A7">
      <w:pPr>
        <w:pStyle w:val="Sangranormal"/>
        <w:numPr>
          <w:ilvl w:val="1"/>
          <w:numId w:val="1"/>
        </w:numPr>
        <w:tabs>
          <w:tab w:val="left" w:pos="851"/>
        </w:tabs>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De aprobarse esa prueba de campo, se procederá a la </w:t>
      </w:r>
      <w:r w:rsidR="000D2288" w:rsidRPr="00FF32FD">
        <w:rPr>
          <w:rFonts w:asciiTheme="minorHAnsi" w:hAnsiTheme="minorHAnsi" w:cstheme="minorHAnsi"/>
          <w:sz w:val="24"/>
          <w:szCs w:val="24"/>
          <w:lang w:val="es-UY"/>
        </w:rPr>
        <w:t>adjudicación</w:t>
      </w:r>
      <w:r w:rsidRPr="00FF32FD">
        <w:rPr>
          <w:rFonts w:asciiTheme="minorHAnsi" w:hAnsiTheme="minorHAnsi" w:cstheme="minorHAnsi"/>
          <w:sz w:val="24"/>
          <w:szCs w:val="24"/>
          <w:lang w:val="es-UY"/>
        </w:rPr>
        <w:t>.</w:t>
      </w:r>
    </w:p>
    <w:p w:rsidR="007C00D9" w:rsidRPr="00FF32FD" w:rsidRDefault="007C00D9" w:rsidP="00ED70A7">
      <w:pPr>
        <w:pStyle w:val="Sangranormal"/>
        <w:numPr>
          <w:ilvl w:val="1"/>
          <w:numId w:val="1"/>
        </w:numPr>
        <w:tabs>
          <w:tab w:val="left" w:pos="851"/>
        </w:tabs>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De no aprobarse, se comenzar</w:t>
      </w:r>
      <w:r w:rsidR="00F87923">
        <w:rPr>
          <w:rFonts w:asciiTheme="minorHAnsi" w:hAnsiTheme="minorHAnsi" w:cstheme="minorHAnsi"/>
          <w:sz w:val="24"/>
          <w:szCs w:val="24"/>
          <w:lang w:val="es-UY"/>
        </w:rPr>
        <w:t>á</w:t>
      </w:r>
      <w:r w:rsidRPr="00FF32FD">
        <w:rPr>
          <w:rFonts w:asciiTheme="minorHAnsi" w:hAnsiTheme="minorHAnsi" w:cstheme="minorHAnsi"/>
          <w:sz w:val="24"/>
          <w:szCs w:val="24"/>
          <w:lang w:val="es-UY"/>
        </w:rPr>
        <w:t xml:space="preserve"> la prueba de campo con la </w:t>
      </w:r>
      <w:r w:rsidR="00A85596" w:rsidRPr="00FF32FD">
        <w:rPr>
          <w:rFonts w:asciiTheme="minorHAnsi" w:hAnsiTheme="minorHAnsi" w:cstheme="minorHAnsi"/>
          <w:sz w:val="24"/>
          <w:szCs w:val="24"/>
          <w:lang w:val="es-UY"/>
        </w:rPr>
        <w:t xml:space="preserve">siguiente </w:t>
      </w:r>
      <w:r w:rsidRPr="00FF32FD">
        <w:rPr>
          <w:rFonts w:asciiTheme="minorHAnsi" w:hAnsiTheme="minorHAnsi" w:cstheme="minorHAnsi"/>
          <w:sz w:val="24"/>
          <w:szCs w:val="24"/>
          <w:lang w:val="es-UY"/>
        </w:rPr>
        <w:t>empresa en puntuación, hasta que un</w:t>
      </w:r>
      <w:r w:rsidR="00A85596" w:rsidRPr="00FF32FD">
        <w:rPr>
          <w:rFonts w:asciiTheme="minorHAnsi" w:hAnsiTheme="minorHAnsi" w:cstheme="minorHAnsi"/>
          <w:sz w:val="24"/>
          <w:szCs w:val="24"/>
          <w:lang w:val="es-UY"/>
        </w:rPr>
        <w:t>a</w:t>
      </w:r>
      <w:r w:rsidRPr="00FF32FD">
        <w:rPr>
          <w:rFonts w:asciiTheme="minorHAnsi" w:hAnsiTheme="minorHAnsi" w:cstheme="minorHAnsi"/>
          <w:sz w:val="24"/>
          <w:szCs w:val="24"/>
          <w:lang w:val="es-UY"/>
        </w:rPr>
        <w:t xml:space="preserve"> apruebe la prueba de campo.</w:t>
      </w:r>
    </w:p>
    <w:p w:rsidR="007C00D9" w:rsidRPr="00FF32FD" w:rsidRDefault="007C00D9" w:rsidP="00ED70A7">
      <w:pPr>
        <w:pStyle w:val="Sangranormal"/>
        <w:numPr>
          <w:ilvl w:val="1"/>
          <w:numId w:val="1"/>
        </w:numPr>
        <w:tabs>
          <w:tab w:val="left" w:pos="851"/>
        </w:tabs>
        <w:spacing w:line="276" w:lineRule="auto"/>
        <w:jc w:val="both"/>
        <w:rPr>
          <w:rFonts w:asciiTheme="minorHAnsi" w:hAnsiTheme="minorHAnsi" w:cstheme="minorHAnsi"/>
          <w:color w:val="0070C0"/>
          <w:sz w:val="24"/>
          <w:szCs w:val="24"/>
          <w:lang w:val="es-UY"/>
        </w:rPr>
      </w:pPr>
      <w:r w:rsidRPr="00FF32FD">
        <w:rPr>
          <w:rFonts w:asciiTheme="minorHAnsi" w:hAnsiTheme="minorHAnsi" w:cstheme="minorHAnsi"/>
          <w:sz w:val="24"/>
          <w:szCs w:val="24"/>
          <w:lang w:val="es-UY"/>
        </w:rPr>
        <w:t>Los equipos instalados en el centro educativo, luego serán incorporados al Sistema de Video Vigilancia Remoto Inteligente.</w:t>
      </w:r>
    </w:p>
    <w:p w:rsidR="008B2356" w:rsidRPr="00FF32FD" w:rsidRDefault="008B2356" w:rsidP="00ED70A7">
      <w:pPr>
        <w:pStyle w:val="Sangranormal"/>
        <w:numPr>
          <w:ilvl w:val="0"/>
          <w:numId w:val="1"/>
        </w:numPr>
        <w:spacing w:line="276" w:lineRule="auto"/>
        <w:ind w:left="0" w:firstLine="0"/>
        <w:jc w:val="both"/>
        <w:rPr>
          <w:rFonts w:asciiTheme="minorHAnsi" w:hAnsiTheme="minorHAnsi" w:cstheme="minorHAnsi"/>
          <w:b/>
          <w:bCs/>
          <w:sz w:val="24"/>
          <w:szCs w:val="24"/>
          <w:lang w:val="es-UY"/>
        </w:rPr>
      </w:pPr>
      <w:bookmarkStart w:id="59" w:name="OLE_LINK35"/>
      <w:bookmarkStart w:id="60" w:name="DE_LAS_NOTIFICACIONES"/>
      <w:bookmarkEnd w:id="52"/>
      <w:bookmarkEnd w:id="58"/>
      <w:r w:rsidRPr="00FF32FD">
        <w:rPr>
          <w:rFonts w:asciiTheme="minorHAnsi" w:hAnsiTheme="minorHAnsi" w:cstheme="minorHAnsi"/>
          <w:b/>
          <w:bCs/>
          <w:sz w:val="24"/>
          <w:szCs w:val="24"/>
          <w:lang w:val="es-UY"/>
        </w:rPr>
        <w:t>NOTIFICACIÓN DE LA ADJUDICACIÓN</w:t>
      </w:r>
    </w:p>
    <w:bookmarkEnd w:id="59"/>
    <w:p w:rsidR="002D076B" w:rsidRPr="00FF32FD" w:rsidRDefault="002D076B" w:rsidP="002D076B">
      <w:pPr>
        <w:pStyle w:val="Sangranormal"/>
        <w:numPr>
          <w:ilvl w:val="1"/>
          <w:numId w:val="1"/>
        </w:numPr>
        <w:tabs>
          <w:tab w:val="left" w:pos="851"/>
        </w:tabs>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La adjudicación se efectuará por acto administrativo de CODICEN, el que será notificado a todos los oferentes. </w:t>
      </w:r>
    </w:p>
    <w:p w:rsidR="002D076B" w:rsidRPr="00FF32FD" w:rsidRDefault="002D076B" w:rsidP="002D076B">
      <w:pPr>
        <w:pStyle w:val="Sangranormal"/>
        <w:numPr>
          <w:ilvl w:val="1"/>
          <w:numId w:val="1"/>
        </w:numPr>
        <w:tabs>
          <w:tab w:val="left" w:pos="851"/>
        </w:tabs>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Vencidos los plazos de impugnación se librará la orden de compra o se otorgará contrato, según corresponda, comenzando a computarse los plazos para el cumplimiento por parte del adjudicatario.</w:t>
      </w:r>
    </w:p>
    <w:p w:rsidR="002D076B" w:rsidRPr="00FF32FD" w:rsidRDefault="002D076B" w:rsidP="002D076B">
      <w:pPr>
        <w:pStyle w:val="Sangranormal"/>
        <w:numPr>
          <w:ilvl w:val="1"/>
          <w:numId w:val="1"/>
        </w:numPr>
        <w:tabs>
          <w:tab w:val="left" w:pos="851"/>
        </w:tabs>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Si al momento de la adjudicación, el proveedor que resulte adjudicatario no hubiese adquirido el estado de "ACTIVO" en ARCE- RUPE, se le otorgará un plazo de 2 (dos)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p>
    <w:p w:rsidR="002D076B" w:rsidRPr="00FF32FD" w:rsidRDefault="002D076B" w:rsidP="002D076B">
      <w:pPr>
        <w:pStyle w:val="Sangranormal"/>
        <w:numPr>
          <w:ilvl w:val="1"/>
          <w:numId w:val="1"/>
        </w:numPr>
        <w:tabs>
          <w:tab w:val="left" w:pos="851"/>
        </w:tabs>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Deberá presentar en caso que corresponda Justificación suficiente de la representación invocada.</w:t>
      </w:r>
    </w:p>
    <w:p w:rsidR="002D076B" w:rsidRPr="00FF32FD" w:rsidRDefault="002D076B" w:rsidP="002D076B">
      <w:pPr>
        <w:pStyle w:val="Sangranormal"/>
        <w:numPr>
          <w:ilvl w:val="1"/>
          <w:numId w:val="1"/>
        </w:numPr>
        <w:tabs>
          <w:tab w:val="left" w:pos="851"/>
        </w:tabs>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La documentación solicitada deberá ser presentada en fotocopia simple acompañada de la original. El funcionario receptor, constatará la fidelidad de la fotocopia y certificará la misma devolviendo el original.</w:t>
      </w:r>
    </w:p>
    <w:p w:rsidR="0066657D" w:rsidRDefault="002D076B" w:rsidP="002D076B">
      <w:pPr>
        <w:pStyle w:val="Sangranormal"/>
        <w:numPr>
          <w:ilvl w:val="1"/>
          <w:numId w:val="1"/>
        </w:numPr>
        <w:tabs>
          <w:tab w:val="left" w:pos="851"/>
        </w:tabs>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Asimismo, en cuanto a lo prescrito en el presente Artículo será de aplicación lo dispuesto en el Art. 39 de la Ley 17.437 en cuanto a que “las Oficinas Públicas y los Escribanos no admitirán documentos notariales </w:t>
      </w:r>
      <w:r w:rsidR="0049422C" w:rsidRPr="00FF32FD">
        <w:rPr>
          <w:rFonts w:asciiTheme="minorHAnsi" w:hAnsiTheme="minorHAnsi" w:cstheme="minorHAnsi"/>
          <w:sz w:val="24"/>
          <w:szCs w:val="24"/>
          <w:lang w:val="es-UY"/>
        </w:rPr>
        <w:t>extra registrales</w:t>
      </w:r>
      <w:r w:rsidRPr="00FF32FD">
        <w:rPr>
          <w:rFonts w:asciiTheme="minorHAnsi" w:hAnsiTheme="minorHAnsi" w:cstheme="minorHAnsi"/>
          <w:sz w:val="24"/>
          <w:szCs w:val="24"/>
          <w:lang w:val="es-UY"/>
        </w:rPr>
        <w:t>, ni testimonios o certificados, de los cuales no surja constancia de pago a la Caja Notarial y su monto.</w:t>
      </w:r>
    </w:p>
    <w:p w:rsidR="002F3902" w:rsidRPr="00FF32FD" w:rsidRDefault="002F3902" w:rsidP="00ED70A7">
      <w:pPr>
        <w:pStyle w:val="Sangranormal"/>
        <w:numPr>
          <w:ilvl w:val="0"/>
          <w:numId w:val="1"/>
        </w:numPr>
        <w:spacing w:line="276" w:lineRule="auto"/>
        <w:jc w:val="both"/>
        <w:rPr>
          <w:rFonts w:asciiTheme="minorHAnsi" w:hAnsiTheme="minorHAnsi" w:cstheme="minorHAnsi"/>
          <w:b/>
          <w:bCs/>
          <w:sz w:val="24"/>
          <w:szCs w:val="24"/>
          <w:lang w:val="es-UY"/>
        </w:rPr>
      </w:pPr>
      <w:bookmarkStart w:id="61" w:name="OLE_LINK36"/>
      <w:r w:rsidRPr="00FF32FD">
        <w:rPr>
          <w:rFonts w:asciiTheme="minorHAnsi" w:hAnsiTheme="minorHAnsi" w:cstheme="minorHAnsi"/>
          <w:b/>
          <w:bCs/>
          <w:sz w:val="24"/>
          <w:szCs w:val="24"/>
          <w:lang w:val="es-UY"/>
        </w:rPr>
        <w:t>OBLIGACIONES DEL ADJUDICATARIO</w:t>
      </w:r>
    </w:p>
    <w:bookmarkEnd w:id="61"/>
    <w:p w:rsidR="00DA560F" w:rsidRPr="00FF32FD" w:rsidRDefault="00DA560F" w:rsidP="002D076B">
      <w:pPr>
        <w:pStyle w:val="Sangranormal"/>
        <w:numPr>
          <w:ilvl w:val="1"/>
          <w:numId w:val="1"/>
        </w:numPr>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El adjudicatario está obligado a realizar el servicio en forma continua, lo que significa que por ningún motivo el mismo podrá ser suspendido.</w:t>
      </w:r>
    </w:p>
    <w:p w:rsidR="00DA560F" w:rsidRPr="00FF32FD" w:rsidRDefault="002D076B" w:rsidP="002D076B">
      <w:pPr>
        <w:pStyle w:val="Sangranormal"/>
        <w:numPr>
          <w:ilvl w:val="1"/>
          <w:numId w:val="1"/>
        </w:numPr>
        <w:jc w:val="both"/>
        <w:rPr>
          <w:rFonts w:asciiTheme="minorHAnsi" w:hAnsiTheme="minorHAnsi" w:cstheme="minorHAnsi"/>
          <w:b/>
          <w:sz w:val="24"/>
          <w:szCs w:val="24"/>
          <w:lang w:val="es-UY"/>
        </w:rPr>
      </w:pPr>
      <w:r w:rsidRPr="00FF32FD">
        <w:rPr>
          <w:rFonts w:asciiTheme="minorHAnsi" w:hAnsiTheme="minorHAnsi" w:cstheme="minorHAnsi"/>
          <w:b/>
          <w:sz w:val="24"/>
          <w:szCs w:val="24"/>
          <w:lang w:val="es-UY"/>
        </w:rPr>
        <w:t>D</w:t>
      </w:r>
      <w:r w:rsidR="005E4F3F" w:rsidRPr="00FF32FD">
        <w:rPr>
          <w:rFonts w:asciiTheme="minorHAnsi" w:hAnsiTheme="minorHAnsi" w:cstheme="minorHAnsi"/>
          <w:b/>
          <w:sz w:val="24"/>
          <w:szCs w:val="24"/>
          <w:lang w:val="es-UY"/>
        </w:rPr>
        <w:t>el Personal</w:t>
      </w:r>
    </w:p>
    <w:p w:rsidR="002F3902" w:rsidRPr="00FF32FD" w:rsidRDefault="002F3902" w:rsidP="002D076B">
      <w:pPr>
        <w:pStyle w:val="Sangranormal"/>
        <w:numPr>
          <w:ilvl w:val="2"/>
          <w:numId w:val="5"/>
        </w:numPr>
        <w:tabs>
          <w:tab w:val="clear" w:pos="720"/>
          <w:tab w:val="num" w:pos="851"/>
        </w:tabs>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El adjudicatario asumirá la total responsabilidad por los hechos de sus dependientes y especialmente contra terceros.</w:t>
      </w:r>
    </w:p>
    <w:p w:rsidR="002F3902" w:rsidRPr="00FF32FD" w:rsidRDefault="002F3902" w:rsidP="002D076B">
      <w:pPr>
        <w:pStyle w:val="Sangranormal"/>
        <w:numPr>
          <w:ilvl w:val="2"/>
          <w:numId w:val="5"/>
        </w:numPr>
        <w:tabs>
          <w:tab w:val="clear" w:pos="720"/>
          <w:tab w:val="num" w:pos="851"/>
        </w:tabs>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Si ANEP comprobara irregularidades o faltas, de parte del adjudicatario y/o el personal de la empresa adjudicataria, el adjudicatario queda obligado a adoptar la decisión que se determine sin que la Administración resulte obligada a resarcirle suma alguna.</w:t>
      </w:r>
    </w:p>
    <w:p w:rsidR="002F3902" w:rsidRPr="00FF32FD" w:rsidRDefault="002F3902" w:rsidP="002D076B">
      <w:pPr>
        <w:pStyle w:val="Sangranormal"/>
        <w:numPr>
          <w:ilvl w:val="2"/>
          <w:numId w:val="5"/>
        </w:numPr>
        <w:tabs>
          <w:tab w:val="clear" w:pos="720"/>
          <w:tab w:val="num" w:pos="851"/>
        </w:tabs>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Al inicio de la prestación, el adjudicatario deberá presentar en el Área de Adquisiciones, fotocopia de la planilla de trabajo y nómina del personal afectado al servicio con su correspondiente asignación en cada local. Cualquier modificación de personal deberá ser comunicada y constar en la planilla de trabajo (de la cual se presentará fotocopia) y en la nómina que a tales efectos se presentará en la mencionada Área.</w:t>
      </w:r>
    </w:p>
    <w:p w:rsidR="00C366C8" w:rsidRPr="00FF32FD" w:rsidRDefault="00C366C8" w:rsidP="002D076B">
      <w:pPr>
        <w:pStyle w:val="Sangranormal"/>
        <w:numPr>
          <w:ilvl w:val="2"/>
          <w:numId w:val="5"/>
        </w:numPr>
        <w:tabs>
          <w:tab w:val="clear" w:pos="720"/>
          <w:tab w:val="num" w:pos="851"/>
        </w:tabs>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Será obligación de la empresa que sus dependientes, tanto el personal efectivo, como el zafral, suplentes, etc., se encuentren habilitados de acuerdo a las disposiciones existentes en materia laboral de acuerdo a la reglamentación vigente.</w:t>
      </w:r>
    </w:p>
    <w:p w:rsidR="00B74425" w:rsidRPr="00FF32FD" w:rsidRDefault="00EA4671" w:rsidP="00C366C8">
      <w:pPr>
        <w:pStyle w:val="Sangranormal"/>
        <w:numPr>
          <w:ilvl w:val="2"/>
          <w:numId w:val="5"/>
        </w:numPr>
        <w:tabs>
          <w:tab w:val="clear" w:pos="720"/>
          <w:tab w:val="num" w:pos="851"/>
        </w:tabs>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El personal que desempeña tareas, deberá estar cubierto contra todo riesgo, cumpliendo con todas las normas de seguridad y aportaciones a que están obligadas las empresas de éste </w:t>
      </w:r>
      <w:r w:rsidR="00B74425" w:rsidRPr="00FF32FD">
        <w:rPr>
          <w:rFonts w:asciiTheme="minorHAnsi" w:hAnsiTheme="minorHAnsi" w:cstheme="minorHAnsi"/>
          <w:sz w:val="24"/>
          <w:szCs w:val="24"/>
          <w:lang w:val="es-UY"/>
        </w:rPr>
        <w:t>ramo.</w:t>
      </w:r>
      <w:r w:rsidR="009B69BB" w:rsidRPr="00FF32FD">
        <w:rPr>
          <w:rFonts w:asciiTheme="minorHAnsi" w:hAnsiTheme="minorHAnsi" w:cstheme="minorHAnsi"/>
          <w:sz w:val="24"/>
          <w:szCs w:val="24"/>
          <w:lang w:val="es-UY"/>
        </w:rPr>
        <w:t xml:space="preserve"> </w:t>
      </w:r>
    </w:p>
    <w:p w:rsidR="00EA4671" w:rsidRPr="00FF32FD" w:rsidRDefault="00EA4671" w:rsidP="00C366C8">
      <w:pPr>
        <w:pStyle w:val="Sangranormal"/>
        <w:numPr>
          <w:ilvl w:val="2"/>
          <w:numId w:val="5"/>
        </w:numPr>
        <w:tabs>
          <w:tab w:val="clear" w:pos="720"/>
          <w:tab w:val="num" w:pos="851"/>
        </w:tabs>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El personal de la empresa adjudicataria, deberá poseer carné de salud vigente al inicio de la prestación del servicio y durante todo el período en que se encuentre en vigencia la contratación.</w:t>
      </w:r>
    </w:p>
    <w:p w:rsidR="00EA4671" w:rsidRPr="00FF32FD" w:rsidRDefault="00EA4671" w:rsidP="00C366C8">
      <w:pPr>
        <w:pStyle w:val="Sangranormal"/>
        <w:numPr>
          <w:ilvl w:val="2"/>
          <w:numId w:val="5"/>
        </w:numPr>
        <w:tabs>
          <w:tab w:val="clear" w:pos="720"/>
          <w:tab w:val="num" w:pos="851"/>
        </w:tabs>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El personal afectado en el horario de prestación del servicio, deberá lucir uniforme e identificación visible de la empresa.</w:t>
      </w:r>
    </w:p>
    <w:p w:rsidR="00EA4671" w:rsidRPr="0013532A" w:rsidRDefault="00EA4671" w:rsidP="00C366C8">
      <w:pPr>
        <w:pStyle w:val="Sangranormal"/>
        <w:numPr>
          <w:ilvl w:val="2"/>
          <w:numId w:val="5"/>
        </w:numPr>
        <w:tabs>
          <w:tab w:val="clear" w:pos="720"/>
          <w:tab w:val="num" w:pos="851"/>
        </w:tabs>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Dentro del horario contratado, el personal no podrá dedicarse a otras actividades que </w:t>
      </w:r>
      <w:r w:rsidRPr="0013532A">
        <w:rPr>
          <w:rFonts w:asciiTheme="minorHAnsi" w:hAnsiTheme="minorHAnsi" w:cstheme="minorHAnsi"/>
          <w:sz w:val="24"/>
          <w:szCs w:val="24"/>
          <w:lang w:val="es-UY"/>
        </w:rPr>
        <w:t xml:space="preserve">no sean las específicas de vigilancia. </w:t>
      </w:r>
    </w:p>
    <w:p w:rsidR="00B74425" w:rsidRDefault="001363B8" w:rsidP="00C366C8">
      <w:pPr>
        <w:pStyle w:val="Sangranormal"/>
        <w:numPr>
          <w:ilvl w:val="2"/>
          <w:numId w:val="5"/>
        </w:numPr>
        <w:tabs>
          <w:tab w:val="clear" w:pos="720"/>
          <w:tab w:val="num" w:pos="851"/>
        </w:tabs>
        <w:spacing w:line="276" w:lineRule="auto"/>
        <w:ind w:left="0" w:firstLine="0"/>
        <w:jc w:val="both"/>
        <w:rPr>
          <w:rFonts w:asciiTheme="minorHAnsi" w:hAnsiTheme="minorHAnsi" w:cstheme="minorHAnsi"/>
          <w:sz w:val="24"/>
          <w:szCs w:val="24"/>
          <w:lang w:val="es-UY"/>
        </w:rPr>
      </w:pPr>
      <w:r w:rsidRPr="0013532A">
        <w:rPr>
          <w:rFonts w:asciiTheme="minorHAnsi" w:hAnsiTheme="minorHAnsi" w:cstheme="minorHAnsi"/>
          <w:sz w:val="24"/>
          <w:szCs w:val="24"/>
          <w:lang w:val="es-UY"/>
        </w:rPr>
        <w:t xml:space="preserve">El no cumplir con las presentes disposiciones </w:t>
      </w:r>
      <w:r w:rsidR="00B74425" w:rsidRPr="0013532A">
        <w:rPr>
          <w:rFonts w:asciiTheme="minorHAnsi" w:hAnsiTheme="minorHAnsi" w:cstheme="minorHAnsi"/>
          <w:sz w:val="24"/>
          <w:szCs w:val="24"/>
          <w:lang w:val="es-UY"/>
        </w:rPr>
        <w:t>se podrán aplicar multas por incumplimiento de acuerd</w:t>
      </w:r>
      <w:r w:rsidRPr="0013532A">
        <w:rPr>
          <w:rFonts w:asciiTheme="minorHAnsi" w:hAnsiTheme="minorHAnsi" w:cstheme="minorHAnsi"/>
          <w:sz w:val="24"/>
          <w:szCs w:val="24"/>
          <w:lang w:val="es-UY"/>
        </w:rPr>
        <w:t xml:space="preserve">o a lo establecido en </w:t>
      </w:r>
      <w:r w:rsidR="00C366C8" w:rsidRPr="0013532A">
        <w:rPr>
          <w:rFonts w:asciiTheme="minorHAnsi" w:hAnsiTheme="minorHAnsi" w:cstheme="minorHAnsi"/>
          <w:sz w:val="24"/>
          <w:szCs w:val="24"/>
          <w:lang w:val="es-UY"/>
        </w:rPr>
        <w:t>e</w:t>
      </w:r>
      <w:r w:rsidRPr="0013532A">
        <w:rPr>
          <w:rFonts w:asciiTheme="minorHAnsi" w:hAnsiTheme="minorHAnsi" w:cstheme="minorHAnsi"/>
          <w:sz w:val="24"/>
          <w:szCs w:val="24"/>
          <w:lang w:val="es-UY"/>
        </w:rPr>
        <w:t xml:space="preserve">l </w:t>
      </w:r>
      <w:r w:rsidR="005E4F3F" w:rsidRPr="0013532A">
        <w:rPr>
          <w:rFonts w:asciiTheme="minorHAnsi" w:hAnsiTheme="minorHAnsi" w:cstheme="minorHAnsi"/>
          <w:sz w:val="24"/>
          <w:szCs w:val="24"/>
          <w:lang w:val="es-UY"/>
        </w:rPr>
        <w:t>Art.31.3</w:t>
      </w:r>
      <w:r w:rsidR="00B74425" w:rsidRPr="0013532A">
        <w:rPr>
          <w:rFonts w:asciiTheme="minorHAnsi" w:hAnsiTheme="minorHAnsi" w:cstheme="minorHAnsi"/>
          <w:sz w:val="24"/>
          <w:szCs w:val="24"/>
          <w:lang w:val="es-UY"/>
        </w:rPr>
        <w:t xml:space="preserve"> del presente Pliego.</w:t>
      </w:r>
    </w:p>
    <w:p w:rsidR="0013532A" w:rsidRDefault="0013532A" w:rsidP="0013532A">
      <w:pPr>
        <w:pStyle w:val="Sangranormal"/>
        <w:numPr>
          <w:ilvl w:val="0"/>
          <w:numId w:val="0"/>
        </w:numPr>
        <w:spacing w:line="276" w:lineRule="auto"/>
        <w:ind w:left="432" w:hanging="432"/>
        <w:jc w:val="both"/>
        <w:rPr>
          <w:rFonts w:asciiTheme="minorHAnsi" w:hAnsiTheme="minorHAnsi" w:cstheme="minorHAnsi"/>
          <w:sz w:val="24"/>
          <w:szCs w:val="24"/>
          <w:lang w:val="es-UY"/>
        </w:rPr>
      </w:pPr>
    </w:p>
    <w:p w:rsidR="0013532A" w:rsidRPr="0013532A" w:rsidRDefault="0013532A" w:rsidP="0013532A">
      <w:pPr>
        <w:pStyle w:val="Sangranormal"/>
        <w:numPr>
          <w:ilvl w:val="0"/>
          <w:numId w:val="0"/>
        </w:numPr>
        <w:spacing w:line="276" w:lineRule="auto"/>
        <w:ind w:left="432" w:hanging="432"/>
        <w:jc w:val="both"/>
        <w:rPr>
          <w:rFonts w:asciiTheme="minorHAnsi" w:hAnsiTheme="minorHAnsi" w:cstheme="minorHAnsi"/>
          <w:sz w:val="24"/>
          <w:szCs w:val="24"/>
          <w:lang w:val="es-UY"/>
        </w:rPr>
      </w:pPr>
    </w:p>
    <w:p w:rsidR="002F3902" w:rsidRPr="00FF32FD" w:rsidRDefault="00C366C8" w:rsidP="00C366C8">
      <w:pPr>
        <w:pStyle w:val="Sangranormal"/>
        <w:numPr>
          <w:ilvl w:val="1"/>
          <w:numId w:val="1"/>
        </w:numPr>
        <w:jc w:val="both"/>
        <w:rPr>
          <w:rFonts w:asciiTheme="minorHAnsi" w:hAnsiTheme="minorHAnsi" w:cstheme="minorHAnsi"/>
          <w:sz w:val="24"/>
          <w:szCs w:val="24"/>
          <w:lang w:val="es-UY"/>
        </w:rPr>
      </w:pPr>
      <w:bookmarkStart w:id="62" w:name="OLE_LINK37"/>
      <w:r w:rsidRPr="00FF32FD">
        <w:rPr>
          <w:rFonts w:asciiTheme="minorHAnsi" w:hAnsiTheme="minorHAnsi" w:cstheme="minorHAnsi"/>
          <w:b/>
          <w:bCs/>
          <w:sz w:val="24"/>
          <w:szCs w:val="24"/>
          <w:lang w:val="es-UY"/>
        </w:rPr>
        <w:t>D</w:t>
      </w:r>
      <w:r w:rsidR="005E4F3F" w:rsidRPr="00FF32FD">
        <w:rPr>
          <w:rFonts w:asciiTheme="minorHAnsi" w:hAnsiTheme="minorHAnsi" w:cstheme="minorHAnsi"/>
          <w:b/>
          <w:bCs/>
          <w:sz w:val="24"/>
          <w:szCs w:val="24"/>
          <w:lang w:val="es-UY"/>
        </w:rPr>
        <w:t>el Control</w:t>
      </w:r>
    </w:p>
    <w:bookmarkEnd w:id="62"/>
    <w:p w:rsidR="002F3902" w:rsidRPr="00FF32FD" w:rsidRDefault="00C366C8" w:rsidP="00C366C8">
      <w:pPr>
        <w:pStyle w:val="Sangranormal"/>
        <w:numPr>
          <w:ilvl w:val="1"/>
          <w:numId w:val="1"/>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La Administración podrá exigir en cualquier momento la presentación de la documentación que justifique el pago de salarios y demás rubros de la relación laboral y especialmente de los aportes a la seguridad social.</w:t>
      </w:r>
    </w:p>
    <w:p w:rsidR="002F3902" w:rsidRPr="00FF32FD" w:rsidRDefault="002F3902" w:rsidP="00C366C8">
      <w:pPr>
        <w:pStyle w:val="Sangranormal"/>
        <w:numPr>
          <w:ilvl w:val="1"/>
          <w:numId w:val="1"/>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Las exigencias establecidas en los precedentes serán condición para el pago de los servicios.</w:t>
      </w:r>
    </w:p>
    <w:p w:rsidR="00C366C8" w:rsidRPr="00FF32FD" w:rsidRDefault="00C366C8" w:rsidP="00C366C8">
      <w:pPr>
        <w:pStyle w:val="Sangranormal"/>
        <w:numPr>
          <w:ilvl w:val="1"/>
          <w:numId w:val="1"/>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Cuando el adjudicatario incurriere en incumplimiento en el pago de salarios, la administración estará facultada a proceder de acuerdo a lo dispuesto en el Art. 5 de la Ley N° 18.251.</w:t>
      </w:r>
    </w:p>
    <w:p w:rsidR="002F3902" w:rsidRPr="00FF32FD" w:rsidRDefault="002F3902" w:rsidP="00ED70A7">
      <w:pPr>
        <w:pStyle w:val="Sangranormal"/>
        <w:numPr>
          <w:ilvl w:val="1"/>
          <w:numId w:val="1"/>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Las empresas deberán comprometerse a comunicar al CODICEN los datos personales de los trabajadores afectados a la prestación del servicio a efectos de que se puedan realizar los controles correspondientes.</w:t>
      </w:r>
    </w:p>
    <w:p w:rsidR="002F3902" w:rsidRPr="00FF32FD" w:rsidRDefault="002F3902" w:rsidP="00ED70A7">
      <w:pPr>
        <w:pStyle w:val="Sangranormal"/>
        <w:numPr>
          <w:ilvl w:val="1"/>
          <w:numId w:val="1"/>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En caso de que la firma adjudicataria realice un cambio de Domicilio constituido, deberá informar en forma escrita e inmediata el nuevo Domicilio durante la vigencia de la presente contratación.</w:t>
      </w:r>
    </w:p>
    <w:p w:rsidR="00B96087" w:rsidRPr="00FF32FD" w:rsidRDefault="00B96087" w:rsidP="00ED70A7">
      <w:pPr>
        <w:pStyle w:val="Sangranormal"/>
        <w:numPr>
          <w:ilvl w:val="0"/>
          <w:numId w:val="1"/>
        </w:numPr>
        <w:spacing w:line="276" w:lineRule="auto"/>
        <w:jc w:val="both"/>
        <w:rPr>
          <w:rFonts w:asciiTheme="minorHAnsi" w:hAnsiTheme="minorHAnsi" w:cstheme="minorHAnsi"/>
          <w:sz w:val="24"/>
          <w:szCs w:val="24"/>
          <w:lang w:val="es-UY"/>
        </w:rPr>
      </w:pPr>
      <w:bookmarkStart w:id="63" w:name="OLE_LINK38"/>
      <w:bookmarkEnd w:id="60"/>
      <w:r w:rsidRPr="00FF32FD">
        <w:rPr>
          <w:rFonts w:asciiTheme="minorHAnsi" w:hAnsiTheme="minorHAnsi" w:cstheme="minorHAnsi"/>
          <w:b/>
          <w:bCs/>
          <w:sz w:val="24"/>
          <w:szCs w:val="24"/>
          <w:lang w:val="es-UY"/>
        </w:rPr>
        <w:t>FORMA DE PAGO</w:t>
      </w:r>
      <w:r w:rsidRPr="00FF32FD">
        <w:rPr>
          <w:rFonts w:asciiTheme="minorHAnsi" w:hAnsiTheme="minorHAnsi" w:cstheme="minorHAnsi"/>
          <w:sz w:val="24"/>
          <w:szCs w:val="24"/>
          <w:lang w:val="es-UY"/>
        </w:rPr>
        <w:t xml:space="preserve"> </w:t>
      </w:r>
    </w:p>
    <w:bookmarkEnd w:id="63"/>
    <w:p w:rsidR="00B96087" w:rsidRPr="00FF32FD" w:rsidRDefault="00B96087" w:rsidP="00ED70A7">
      <w:pPr>
        <w:pStyle w:val="Sangranormal"/>
        <w:numPr>
          <w:ilvl w:val="1"/>
          <w:numId w:val="1"/>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El pago se efectuará a los 45 (cuarenta y cinco) días hábiles del mes de servicio, previa conformidad de la Factura.</w:t>
      </w:r>
    </w:p>
    <w:p w:rsidR="00B96087" w:rsidRPr="00FF32FD" w:rsidRDefault="00C366C8" w:rsidP="00ED70A7">
      <w:pPr>
        <w:pStyle w:val="Sangranormal"/>
        <w:numPr>
          <w:ilvl w:val="1"/>
          <w:numId w:val="1"/>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La Factura se presentará en el Área de Adquisiciones del CODICEN, sito en Avda. del Libertador Juan A. Lavalleja 1409, Piso 6, de Lunes a Viernes.</w:t>
      </w:r>
      <w:r w:rsidR="00B96087" w:rsidRPr="00FF32FD">
        <w:rPr>
          <w:rFonts w:asciiTheme="minorHAnsi" w:hAnsiTheme="minorHAnsi" w:cstheme="minorHAnsi"/>
          <w:sz w:val="24"/>
          <w:szCs w:val="24"/>
          <w:lang w:val="es-UY"/>
        </w:rPr>
        <w:t xml:space="preserve"> Dicha Factura deberá contener: Nº de Licitación, mes del servicio,  monto unitario y monto total, impuestos incluidos. Asimismo se deberá adjuntar la conformidad otorgada por el Jerarca o responsable de la dependencia.</w:t>
      </w:r>
    </w:p>
    <w:p w:rsidR="00B96087" w:rsidRPr="00FF32FD" w:rsidRDefault="00B96087" w:rsidP="00ED70A7">
      <w:pPr>
        <w:pStyle w:val="Sangranormal"/>
        <w:numPr>
          <w:ilvl w:val="1"/>
          <w:numId w:val="1"/>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u w:val="single"/>
          <w:lang w:val="es-UY"/>
        </w:rPr>
        <w:t>No se recibirán Facturas que no detallen lo expresado en el numeral anterior</w:t>
      </w:r>
      <w:r w:rsidRPr="00FF32FD">
        <w:rPr>
          <w:rFonts w:asciiTheme="minorHAnsi" w:hAnsiTheme="minorHAnsi" w:cstheme="minorHAnsi"/>
          <w:sz w:val="24"/>
          <w:szCs w:val="24"/>
          <w:lang w:val="es-UY"/>
        </w:rPr>
        <w:t>. En caso de existir servicios con calificaciones no aceptables, será carga de la empresa presentar los descargos correspondientes, mientras tanto no se dará ingreso a la Factura respectiva hasta que no se resuelva la disconformidad de la prestación.</w:t>
      </w:r>
    </w:p>
    <w:p w:rsidR="00C366C8" w:rsidRPr="00FF32FD" w:rsidRDefault="00C366C8" w:rsidP="00C366C8">
      <w:pPr>
        <w:pStyle w:val="Sangranormal"/>
        <w:numPr>
          <w:ilvl w:val="1"/>
          <w:numId w:val="1"/>
        </w:numPr>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En caso de incumplimiento del pago de los salarios a los que tengan derecho los trabajadores de la empresa contratada, CODICEN tiene la potestad de retener el monto equivalente, de los pagos adeudados en virtud del contrato.</w:t>
      </w:r>
    </w:p>
    <w:p w:rsidR="00E82172" w:rsidRPr="00FF32FD" w:rsidRDefault="00E82172" w:rsidP="00ED70A7">
      <w:pPr>
        <w:pStyle w:val="Sangranormal"/>
        <w:numPr>
          <w:ilvl w:val="0"/>
          <w:numId w:val="1"/>
        </w:numPr>
        <w:spacing w:line="276" w:lineRule="auto"/>
        <w:ind w:left="0" w:firstLine="0"/>
        <w:jc w:val="both"/>
        <w:rPr>
          <w:rFonts w:asciiTheme="minorHAnsi" w:hAnsiTheme="minorHAnsi" w:cstheme="minorHAnsi"/>
          <w:sz w:val="24"/>
          <w:szCs w:val="24"/>
          <w:lang w:val="es-UY"/>
        </w:rPr>
      </w:pPr>
      <w:bookmarkStart w:id="64" w:name="OLE_LINK39"/>
      <w:r w:rsidRPr="00FF32FD">
        <w:rPr>
          <w:rFonts w:asciiTheme="minorHAnsi" w:hAnsiTheme="minorHAnsi" w:cstheme="minorHAnsi"/>
          <w:b/>
          <w:bCs/>
          <w:sz w:val="24"/>
          <w:szCs w:val="24"/>
          <w:lang w:val="es-UY"/>
        </w:rPr>
        <w:t>CESIÓNES DE CRÉDITOS</w:t>
      </w:r>
    </w:p>
    <w:bookmarkEnd w:id="64"/>
    <w:p w:rsidR="00E82172" w:rsidRPr="00FF32FD" w:rsidRDefault="00E82172" w:rsidP="00ED70A7">
      <w:pPr>
        <w:pStyle w:val="Sangranormal"/>
        <w:numPr>
          <w:ilvl w:val="1"/>
          <w:numId w:val="1"/>
        </w:numPr>
        <w:tabs>
          <w:tab w:val="left" w:pos="851"/>
        </w:tabs>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Las Cesiones de Crédito deberán presentarse en el Área de Contabilidad Financiera del Consejo Directivo Central.</w:t>
      </w:r>
    </w:p>
    <w:p w:rsidR="00E82172" w:rsidRPr="00FF32FD" w:rsidRDefault="00E82172" w:rsidP="00ED70A7">
      <w:pPr>
        <w:pStyle w:val="Sangranormal"/>
        <w:numPr>
          <w:ilvl w:val="1"/>
          <w:numId w:val="1"/>
        </w:numPr>
        <w:tabs>
          <w:tab w:val="left" w:pos="851"/>
        </w:tabs>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No se aceptan Cesiones de Crédito futuros ni de Facturas que no estén debidamente conformadas.</w:t>
      </w:r>
    </w:p>
    <w:p w:rsidR="00E82172" w:rsidRPr="00FF32FD" w:rsidRDefault="00E82172" w:rsidP="00ED70A7">
      <w:pPr>
        <w:pStyle w:val="Sangranormal"/>
        <w:numPr>
          <w:ilvl w:val="1"/>
          <w:numId w:val="1"/>
        </w:numPr>
        <w:tabs>
          <w:tab w:val="left" w:pos="851"/>
        </w:tabs>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Una vez que un crédito fue cedido no se aceptarán notas de crédito o cambio de facturas del mismo.</w:t>
      </w:r>
    </w:p>
    <w:p w:rsidR="00E82172" w:rsidRPr="00FF32FD" w:rsidRDefault="00E82172" w:rsidP="00ED70A7">
      <w:pPr>
        <w:pStyle w:val="Sangranormal"/>
        <w:numPr>
          <w:ilvl w:val="1"/>
          <w:numId w:val="1"/>
        </w:numPr>
        <w:tabs>
          <w:tab w:val="left" w:pos="851"/>
        </w:tabs>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Estando las Facturas priorizadas en el SIIF, las mismas se considerarán pagas, lo que será informado y notificado al cedente y cesionario en forma inmediata.</w:t>
      </w:r>
    </w:p>
    <w:p w:rsidR="00E82172" w:rsidRPr="00FF32FD" w:rsidRDefault="00E82172" w:rsidP="00ED70A7">
      <w:pPr>
        <w:pStyle w:val="Sangranormal"/>
        <w:numPr>
          <w:ilvl w:val="1"/>
          <w:numId w:val="1"/>
        </w:numPr>
        <w:tabs>
          <w:tab w:val="left" w:pos="851"/>
        </w:tabs>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Las Cesiones de Crédito que se presenten deberán incluir la siguiente cláusula: La Administración Nacional de Educación Pública se reserva la prioridad sobre la cesionaria de hacer efectivo el cobro de multas y realizar descuentos del monto de la cesión ocasionadas por incumplimientos de la empresa cedente.</w:t>
      </w:r>
    </w:p>
    <w:p w:rsidR="00E82172" w:rsidRPr="00FF32FD" w:rsidRDefault="00E82172" w:rsidP="00ED70A7">
      <w:pPr>
        <w:pStyle w:val="Sangranormal"/>
        <w:numPr>
          <w:ilvl w:val="1"/>
          <w:numId w:val="1"/>
        </w:numPr>
        <w:tabs>
          <w:tab w:val="left" w:pos="851"/>
        </w:tabs>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Cuando se configure una Cesión de Crédito, según los artículos 1737 y siguientes del Código Civil: a) la Administración se reservará el derecho de oponer al cesionario todas las excepciones que se hubieran podido oponer al cedente, aún las meramente personales, b) La existencia y cobro de los créditos dependerá y se podrá hacer efectiva, en la forma y en la medida que sean exigibles según el Pliego y por el cumplimiento del servicio.</w:t>
      </w:r>
    </w:p>
    <w:p w:rsidR="0091006B" w:rsidRPr="00FF32FD" w:rsidRDefault="0091006B" w:rsidP="00ED70A7">
      <w:pPr>
        <w:pStyle w:val="Sangranormal"/>
        <w:numPr>
          <w:ilvl w:val="1"/>
          <w:numId w:val="1"/>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Mientras se tramita la cesión de crédito quedará suspendido el plazo para el pago de las </w:t>
      </w:r>
      <w:r w:rsidR="0024579B" w:rsidRPr="00FF32FD">
        <w:rPr>
          <w:rFonts w:asciiTheme="minorHAnsi" w:hAnsiTheme="minorHAnsi" w:cstheme="minorHAnsi"/>
          <w:sz w:val="24"/>
          <w:szCs w:val="24"/>
          <w:lang w:val="es-UY"/>
        </w:rPr>
        <w:t xml:space="preserve">facturas previstos en el Art. </w:t>
      </w:r>
      <w:r w:rsidR="00C366C8" w:rsidRPr="00FF32FD">
        <w:rPr>
          <w:rFonts w:asciiTheme="minorHAnsi" w:hAnsiTheme="minorHAnsi" w:cstheme="minorHAnsi"/>
          <w:sz w:val="24"/>
          <w:szCs w:val="24"/>
          <w:lang w:val="es-UY"/>
        </w:rPr>
        <w:t>29</w:t>
      </w:r>
      <w:r w:rsidRPr="00FF32FD">
        <w:rPr>
          <w:rFonts w:asciiTheme="minorHAnsi" w:hAnsiTheme="minorHAnsi" w:cstheme="minorHAnsi"/>
          <w:sz w:val="24"/>
          <w:szCs w:val="24"/>
          <w:lang w:val="es-UY"/>
        </w:rPr>
        <w:t xml:space="preserve"> del presente Pliego.</w:t>
      </w:r>
    </w:p>
    <w:p w:rsidR="0091006B" w:rsidRPr="00FF32FD" w:rsidRDefault="0091006B" w:rsidP="00ED70A7">
      <w:pPr>
        <w:pStyle w:val="Sangranormal"/>
        <w:numPr>
          <w:ilvl w:val="0"/>
          <w:numId w:val="1"/>
        </w:numPr>
        <w:spacing w:line="276" w:lineRule="auto"/>
        <w:jc w:val="both"/>
        <w:rPr>
          <w:rFonts w:asciiTheme="minorHAnsi" w:hAnsiTheme="minorHAnsi" w:cstheme="minorHAnsi"/>
          <w:b/>
          <w:bCs/>
          <w:sz w:val="24"/>
          <w:szCs w:val="24"/>
          <w:lang w:val="es-UY"/>
        </w:rPr>
      </w:pPr>
      <w:bookmarkStart w:id="65" w:name="OLE_LINK40"/>
      <w:r w:rsidRPr="00FF32FD">
        <w:rPr>
          <w:rFonts w:asciiTheme="minorHAnsi" w:hAnsiTheme="minorHAnsi" w:cstheme="minorHAnsi"/>
          <w:b/>
          <w:bCs/>
          <w:sz w:val="24"/>
          <w:szCs w:val="24"/>
          <w:lang w:val="es-UY"/>
        </w:rPr>
        <w:t>SANCIONES POR INCUMPLIMIENTO</w:t>
      </w:r>
    </w:p>
    <w:bookmarkEnd w:id="65"/>
    <w:p w:rsidR="00C366C8" w:rsidRPr="00FF32FD" w:rsidRDefault="00C366C8" w:rsidP="00855D62">
      <w:pPr>
        <w:pStyle w:val="Sangranormal"/>
        <w:numPr>
          <w:ilvl w:val="1"/>
          <w:numId w:val="1"/>
        </w:numPr>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En caso de incumplimientos subsanables o parciales del contrato por parte del adjudicatario, la Administración procederá a determinar multas, en proporción al incumplimiento incurrido y apercibirá a la empresa de que repetirse dicho incumplimiento se procederá a la rescisión.  </w:t>
      </w:r>
    </w:p>
    <w:p w:rsidR="00C366C8" w:rsidRPr="00FF32FD" w:rsidRDefault="00C366C8" w:rsidP="005E4F3F">
      <w:pPr>
        <w:pStyle w:val="Sangranormal"/>
        <w:numPr>
          <w:ilvl w:val="1"/>
          <w:numId w:val="1"/>
        </w:numPr>
        <w:tabs>
          <w:tab w:val="clear" w:pos="576"/>
          <w:tab w:val="num" w:pos="851"/>
          <w:tab w:val="num" w:pos="1146"/>
        </w:tabs>
        <w:jc w:val="both"/>
        <w:rPr>
          <w:rFonts w:ascii="Arial" w:hAnsi="Arial" w:cs="Arial"/>
          <w:b/>
          <w:lang w:val="es-UY"/>
        </w:rPr>
      </w:pPr>
      <w:r w:rsidRPr="00FF32FD">
        <w:rPr>
          <w:rFonts w:ascii="Arial" w:hAnsi="Arial" w:cs="Arial"/>
          <w:b/>
          <w:lang w:val="es-UY"/>
        </w:rPr>
        <w:t>D</w:t>
      </w:r>
      <w:r w:rsidR="005E4F3F" w:rsidRPr="00FF32FD">
        <w:rPr>
          <w:rFonts w:ascii="Arial" w:hAnsi="Arial" w:cs="Arial"/>
          <w:b/>
          <w:lang w:val="es-UY"/>
        </w:rPr>
        <w:t>el Incumplimiento</w:t>
      </w:r>
    </w:p>
    <w:p w:rsidR="00C366C8" w:rsidRPr="00FF32FD" w:rsidRDefault="00C366C8" w:rsidP="005E4F3F">
      <w:pPr>
        <w:pStyle w:val="Sangranormal"/>
        <w:numPr>
          <w:ilvl w:val="2"/>
          <w:numId w:val="5"/>
        </w:numPr>
        <w:tabs>
          <w:tab w:val="clear" w:pos="720"/>
          <w:tab w:val="num" w:pos="851"/>
        </w:tabs>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La falta de cumplimiento de cualquiera de las obligaciones asumidas por los oferentes, adjudicatarios o contratistas, derivadas de su oferta, adjudicación o contrato, podrá dar mérito a que la Administración proponga o disponga, según el caso, la aplicación de las siguientes sanciones, no siendo las mismas excluyentes y pudiendo darse en forma conjunta (dos </w:t>
      </w:r>
      <w:r w:rsidR="00FF32FD" w:rsidRPr="00FF32FD">
        <w:rPr>
          <w:rFonts w:asciiTheme="minorHAnsi" w:hAnsiTheme="minorHAnsi" w:cstheme="minorHAnsi"/>
          <w:sz w:val="24"/>
          <w:szCs w:val="24"/>
          <w:lang w:val="es-UY"/>
        </w:rPr>
        <w:t>o</w:t>
      </w:r>
      <w:r w:rsidRPr="00FF32FD">
        <w:rPr>
          <w:rFonts w:asciiTheme="minorHAnsi" w:hAnsiTheme="minorHAnsi" w:cstheme="minorHAnsi"/>
          <w:sz w:val="24"/>
          <w:szCs w:val="24"/>
          <w:lang w:val="es-UY"/>
        </w:rPr>
        <w:t xml:space="preserve"> más de ellas):</w:t>
      </w:r>
    </w:p>
    <w:p w:rsidR="00C366C8" w:rsidRPr="00FF32FD" w:rsidRDefault="00C366C8" w:rsidP="00855D62">
      <w:pPr>
        <w:pStyle w:val="Sangranormal"/>
        <w:numPr>
          <w:ilvl w:val="0"/>
          <w:numId w:val="28"/>
        </w:numPr>
        <w:ind w:left="0" w:firstLine="142"/>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Apercibimiento.</w:t>
      </w:r>
    </w:p>
    <w:p w:rsidR="00C366C8" w:rsidRPr="00FF32FD" w:rsidRDefault="00C366C8" w:rsidP="00855D62">
      <w:pPr>
        <w:pStyle w:val="Sangranormal"/>
        <w:numPr>
          <w:ilvl w:val="0"/>
          <w:numId w:val="28"/>
        </w:numPr>
        <w:ind w:left="0" w:firstLine="142"/>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Advertencia en el Registro Único de Proveedores del Estado.</w:t>
      </w:r>
    </w:p>
    <w:p w:rsidR="00C366C8" w:rsidRPr="00FF32FD" w:rsidRDefault="00C366C8" w:rsidP="00855D62">
      <w:pPr>
        <w:pStyle w:val="Sangranormal"/>
        <w:numPr>
          <w:ilvl w:val="0"/>
          <w:numId w:val="28"/>
        </w:numPr>
        <w:ind w:left="0" w:firstLine="142"/>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Sanción en el Registro Único de Proveedores del Estado.</w:t>
      </w:r>
    </w:p>
    <w:p w:rsidR="00C366C8" w:rsidRPr="00FF32FD" w:rsidRDefault="00C366C8" w:rsidP="00855D62">
      <w:pPr>
        <w:pStyle w:val="Sangranormal"/>
        <w:numPr>
          <w:ilvl w:val="0"/>
          <w:numId w:val="28"/>
        </w:numPr>
        <w:ind w:left="0" w:firstLine="142"/>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Solicitud de suspensión del Registro de Proveedores del Estado.</w:t>
      </w:r>
    </w:p>
    <w:p w:rsidR="00C366C8" w:rsidRPr="00FF32FD" w:rsidRDefault="00C366C8" w:rsidP="00855D62">
      <w:pPr>
        <w:pStyle w:val="Sangranormal"/>
        <w:numPr>
          <w:ilvl w:val="0"/>
          <w:numId w:val="28"/>
        </w:numPr>
        <w:ind w:left="0" w:firstLine="142"/>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Solicitud de eliminación del Registro de Proveedores del Estado.</w:t>
      </w:r>
    </w:p>
    <w:p w:rsidR="00C366C8" w:rsidRPr="00FF32FD" w:rsidRDefault="00C366C8" w:rsidP="00855D62">
      <w:pPr>
        <w:pStyle w:val="Sangranormal"/>
        <w:numPr>
          <w:ilvl w:val="0"/>
          <w:numId w:val="28"/>
        </w:numPr>
        <w:ind w:left="0" w:firstLine="142"/>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Ejecución de la Garantía de Fiel Cumplimiento de Contrato.</w:t>
      </w:r>
    </w:p>
    <w:p w:rsidR="00C366C8" w:rsidRPr="00FF32FD" w:rsidRDefault="00C366C8" w:rsidP="00855D62">
      <w:pPr>
        <w:pStyle w:val="Sangranormal"/>
        <w:numPr>
          <w:ilvl w:val="2"/>
          <w:numId w:val="5"/>
        </w:numPr>
        <w:tabs>
          <w:tab w:val="clear" w:pos="720"/>
          <w:tab w:val="num" w:pos="851"/>
        </w:tabs>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En casos graves y en forma fundada, cuando existiera algún tipo de riesgo o incumplimientos, CODICEN podrá rescindir directamente sin haber realizado el primer apercibimiento. </w:t>
      </w:r>
    </w:p>
    <w:p w:rsidR="00C366C8" w:rsidRPr="00FF32FD" w:rsidRDefault="00C366C8" w:rsidP="00855D62">
      <w:pPr>
        <w:pStyle w:val="Sangranormal"/>
        <w:numPr>
          <w:ilvl w:val="2"/>
          <w:numId w:val="5"/>
        </w:numPr>
        <w:tabs>
          <w:tab w:val="clear" w:pos="720"/>
          <w:tab w:val="num" w:pos="851"/>
        </w:tabs>
        <w:spacing w:line="276" w:lineRule="auto"/>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En este último caso, así como si se repitieran los incumplimientos, la ANEP sin necesidad de intimación previa, procederá a la rescisión unilateral del contrato formal, y se hará efectiva en su beneficio la garantía de fiel cumplimiento del mismo, sin perjuicio de las actuaciones que pueda promover la Administración por daños y perjuicios causados como consecuencia del incumplimiento.</w:t>
      </w:r>
    </w:p>
    <w:p w:rsidR="00C366C8" w:rsidRPr="00FF32FD" w:rsidRDefault="00C366C8" w:rsidP="00C366C8">
      <w:pPr>
        <w:pStyle w:val="Sangranormal"/>
        <w:numPr>
          <w:ilvl w:val="1"/>
          <w:numId w:val="1"/>
        </w:numPr>
        <w:tabs>
          <w:tab w:val="num" w:pos="1146"/>
          <w:tab w:val="num" w:pos="1711"/>
        </w:tabs>
        <w:spacing w:line="360" w:lineRule="auto"/>
        <w:jc w:val="both"/>
        <w:rPr>
          <w:rFonts w:ascii="Arial" w:hAnsi="Arial" w:cs="Arial"/>
          <w:lang w:val="es-UY"/>
        </w:rPr>
      </w:pPr>
      <w:bookmarkStart w:id="66" w:name="MULTAS"/>
      <w:r w:rsidRPr="00FF32FD">
        <w:rPr>
          <w:rFonts w:ascii="Arial" w:hAnsi="Arial" w:cs="Arial"/>
          <w:b/>
          <w:lang w:val="es-UY"/>
        </w:rPr>
        <w:t>MULTAS</w:t>
      </w:r>
      <w:bookmarkEnd w:id="66"/>
    </w:p>
    <w:p w:rsidR="00C366C8" w:rsidRPr="00FF32FD" w:rsidRDefault="00C366C8" w:rsidP="00855D62">
      <w:pPr>
        <w:pStyle w:val="Sangranormal"/>
        <w:numPr>
          <w:ilvl w:val="2"/>
          <w:numId w:val="5"/>
        </w:numPr>
        <w:tabs>
          <w:tab w:val="clear" w:pos="720"/>
          <w:tab w:val="num" w:pos="851"/>
        </w:tabs>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El incumplimiento de contrato se sancionará con una multa del 5% de lo que falta ejecutar.</w:t>
      </w:r>
    </w:p>
    <w:p w:rsidR="00C366C8" w:rsidRPr="00FF32FD" w:rsidRDefault="00C366C8" w:rsidP="00855D62">
      <w:pPr>
        <w:pStyle w:val="Sangranormal"/>
        <w:numPr>
          <w:ilvl w:val="2"/>
          <w:numId w:val="5"/>
        </w:numPr>
        <w:tabs>
          <w:tab w:val="clear" w:pos="720"/>
          <w:tab w:val="num" w:pos="851"/>
        </w:tabs>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Por cada día de incumplimiento del servicio, la Administración aplicará una multa equivalente al doble de la cantidad que le hubiera correspondido cobrar al contratista con la actualización pertinente.</w:t>
      </w:r>
    </w:p>
    <w:p w:rsidR="00C366C8" w:rsidRPr="00FF32FD" w:rsidRDefault="00C366C8" w:rsidP="00855D62">
      <w:pPr>
        <w:pStyle w:val="Sangranormal"/>
        <w:numPr>
          <w:ilvl w:val="2"/>
          <w:numId w:val="5"/>
        </w:numPr>
        <w:tabs>
          <w:tab w:val="clear" w:pos="720"/>
          <w:tab w:val="num" w:pos="851"/>
        </w:tabs>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Para el incumplimiento dado en cuanto la forma de prestación (servicios no aceptables), se aplicarán multas proporcionales al incumplimiento incurrido, pudiendo las mismas ir desde el 3% del monto del servicio contratado y hasta el 100%, según la gravedad del hecho.</w:t>
      </w:r>
    </w:p>
    <w:p w:rsidR="00C366C8" w:rsidRPr="00FF32FD" w:rsidRDefault="00C366C8" w:rsidP="00855D62">
      <w:pPr>
        <w:pStyle w:val="Sangranormal"/>
        <w:numPr>
          <w:ilvl w:val="2"/>
          <w:numId w:val="5"/>
        </w:numPr>
        <w:tabs>
          <w:tab w:val="clear" w:pos="720"/>
          <w:tab w:val="num" w:pos="851"/>
        </w:tabs>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Las multas se harán efectivas, en primer término sobre las facturas en que corresponda aplicarlas.</w:t>
      </w:r>
    </w:p>
    <w:p w:rsidR="00C366C8" w:rsidRPr="00FF32FD" w:rsidRDefault="00C366C8" w:rsidP="005E4F3F">
      <w:pPr>
        <w:pStyle w:val="Sangranormal"/>
        <w:numPr>
          <w:ilvl w:val="2"/>
          <w:numId w:val="5"/>
        </w:numPr>
        <w:tabs>
          <w:tab w:val="clear" w:pos="720"/>
          <w:tab w:val="num" w:pos="851"/>
        </w:tabs>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En caso de no existir el depósito de garantía o si éste no fuera suficiente para cubrir la penalidad impuesta, ésta se hará efectiva sobre el precio a pagar del contrato correspondiente u otros que el contratista tenga con la Administración, sin perjuicio de las garantías generales de derecho que ésta podrá hacer efectivas si lo creyera conveniente.</w:t>
      </w:r>
    </w:p>
    <w:p w:rsidR="0091006B" w:rsidRPr="00FF32FD" w:rsidRDefault="00C366C8" w:rsidP="005E4F3F">
      <w:pPr>
        <w:pStyle w:val="Sangranormal"/>
        <w:numPr>
          <w:ilvl w:val="2"/>
          <w:numId w:val="5"/>
        </w:numPr>
        <w:tabs>
          <w:tab w:val="clear" w:pos="720"/>
          <w:tab w:val="num" w:pos="851"/>
        </w:tabs>
        <w:ind w:left="0" w:firstLine="0"/>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Las resoluciones que dispongan la rescisión de los contratos o el cobro de multas a deducirse de las garantías, serán notificadas a la empresa aseguradora o institución que corresponda, y dispondrán la intimación de pago y/o cumplimiento del contrato a la empresa contratista.</w:t>
      </w:r>
    </w:p>
    <w:p w:rsidR="00E82172" w:rsidRPr="00FF32FD" w:rsidRDefault="00E82172" w:rsidP="00ED70A7">
      <w:pPr>
        <w:pStyle w:val="Sangranormal"/>
        <w:numPr>
          <w:ilvl w:val="0"/>
          <w:numId w:val="1"/>
        </w:numPr>
        <w:spacing w:line="276" w:lineRule="auto"/>
        <w:ind w:left="0" w:firstLine="0"/>
        <w:jc w:val="both"/>
        <w:rPr>
          <w:rFonts w:asciiTheme="minorHAnsi" w:hAnsiTheme="minorHAnsi" w:cstheme="minorHAnsi"/>
          <w:b/>
          <w:bCs/>
          <w:sz w:val="24"/>
          <w:szCs w:val="24"/>
          <w:lang w:val="es-UY"/>
        </w:rPr>
      </w:pPr>
      <w:bookmarkStart w:id="67" w:name="CAUSALES_DE_RESCISIÓN"/>
      <w:bookmarkStart w:id="68" w:name="OLE_LINK43"/>
      <w:r w:rsidRPr="00FF32FD">
        <w:rPr>
          <w:rFonts w:asciiTheme="minorHAnsi" w:hAnsiTheme="minorHAnsi" w:cstheme="minorHAnsi"/>
          <w:b/>
          <w:bCs/>
          <w:sz w:val="24"/>
          <w:szCs w:val="24"/>
          <w:lang w:val="es-UY"/>
        </w:rPr>
        <w:t>CAUSALES DE RESCISIÓN</w:t>
      </w:r>
      <w:bookmarkEnd w:id="67"/>
    </w:p>
    <w:bookmarkEnd w:id="68"/>
    <w:p w:rsidR="00E82172" w:rsidRPr="00FF32FD" w:rsidRDefault="00E82172" w:rsidP="00ED70A7">
      <w:pPr>
        <w:pStyle w:val="Sangranormal"/>
        <w:numPr>
          <w:ilvl w:val="0"/>
          <w:numId w:val="0"/>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La Administración podrá declarar rescindido el contrato en los siguientes casos, que se enumeran a título enunciativo:</w:t>
      </w:r>
    </w:p>
    <w:p w:rsidR="00E82172" w:rsidRPr="00FF32FD" w:rsidRDefault="00E82172" w:rsidP="00ED70A7">
      <w:pPr>
        <w:numPr>
          <w:ilvl w:val="12"/>
          <w:numId w:val="0"/>
        </w:numPr>
        <w:spacing w:line="276" w:lineRule="auto"/>
        <w:jc w:val="both"/>
        <w:rPr>
          <w:rFonts w:asciiTheme="minorHAnsi" w:hAnsiTheme="minorHAnsi" w:cstheme="minorHAnsi"/>
          <w:b w:val="0"/>
          <w:sz w:val="24"/>
          <w:szCs w:val="24"/>
          <w:lang w:val="es-UY"/>
        </w:rPr>
      </w:pPr>
      <w:r w:rsidRPr="00FF32FD">
        <w:rPr>
          <w:rFonts w:asciiTheme="minorHAnsi" w:hAnsiTheme="minorHAnsi" w:cstheme="minorHAnsi"/>
          <w:b w:val="0"/>
          <w:sz w:val="24"/>
          <w:szCs w:val="24"/>
          <w:lang w:val="es-UY"/>
        </w:rPr>
        <w:t>1.- Declaración de quiebra, concurso, liquidación o solicitud de concordato.</w:t>
      </w:r>
    </w:p>
    <w:p w:rsidR="00E82172" w:rsidRPr="00FF32FD" w:rsidRDefault="00D92E53" w:rsidP="00ED70A7">
      <w:pPr>
        <w:numPr>
          <w:ilvl w:val="12"/>
          <w:numId w:val="0"/>
        </w:numPr>
        <w:spacing w:line="276" w:lineRule="auto"/>
        <w:jc w:val="both"/>
        <w:rPr>
          <w:rFonts w:asciiTheme="minorHAnsi" w:hAnsiTheme="minorHAnsi" w:cstheme="minorHAnsi"/>
          <w:b w:val="0"/>
          <w:sz w:val="24"/>
          <w:szCs w:val="24"/>
          <w:lang w:val="es-UY"/>
        </w:rPr>
      </w:pPr>
      <w:r w:rsidRPr="00FF32FD">
        <w:rPr>
          <w:rFonts w:asciiTheme="minorHAnsi" w:hAnsiTheme="minorHAnsi" w:cstheme="minorHAnsi"/>
          <w:b w:val="0"/>
          <w:sz w:val="24"/>
          <w:szCs w:val="24"/>
          <w:lang w:val="es-UY"/>
        </w:rPr>
        <w:t>2</w:t>
      </w:r>
      <w:r w:rsidR="00E82172" w:rsidRPr="00FF32FD">
        <w:rPr>
          <w:rFonts w:asciiTheme="minorHAnsi" w:hAnsiTheme="minorHAnsi" w:cstheme="minorHAnsi"/>
          <w:b w:val="0"/>
          <w:sz w:val="24"/>
          <w:szCs w:val="24"/>
          <w:lang w:val="es-UY"/>
        </w:rPr>
        <w:t xml:space="preserve">.- Incumplimientos del servicio </w:t>
      </w:r>
      <w:r w:rsidR="00BA7616" w:rsidRPr="00FF32FD">
        <w:rPr>
          <w:rFonts w:asciiTheme="minorHAnsi" w:hAnsiTheme="minorHAnsi" w:cstheme="minorHAnsi"/>
          <w:b w:val="0"/>
          <w:sz w:val="24"/>
          <w:szCs w:val="24"/>
          <w:lang w:val="es-UY"/>
        </w:rPr>
        <w:t>en reiterada</w:t>
      </w:r>
      <w:r w:rsidR="00E82172" w:rsidRPr="00FF32FD">
        <w:rPr>
          <w:rFonts w:asciiTheme="minorHAnsi" w:hAnsiTheme="minorHAnsi" w:cstheme="minorHAnsi"/>
          <w:b w:val="0"/>
          <w:sz w:val="24"/>
          <w:szCs w:val="24"/>
          <w:lang w:val="es-UY"/>
        </w:rPr>
        <w:t>s</w:t>
      </w:r>
      <w:r w:rsidR="00BA7616" w:rsidRPr="00FF32FD">
        <w:rPr>
          <w:rFonts w:asciiTheme="minorHAnsi" w:hAnsiTheme="minorHAnsi" w:cstheme="minorHAnsi"/>
          <w:b w:val="0"/>
          <w:sz w:val="24"/>
          <w:szCs w:val="24"/>
          <w:lang w:val="es-UY"/>
        </w:rPr>
        <w:t xml:space="preserve"> ocasiones</w:t>
      </w:r>
      <w:r w:rsidR="00E82172" w:rsidRPr="00FF32FD">
        <w:rPr>
          <w:rFonts w:asciiTheme="minorHAnsi" w:hAnsiTheme="minorHAnsi" w:cstheme="minorHAnsi"/>
          <w:b w:val="0"/>
          <w:sz w:val="24"/>
          <w:szCs w:val="24"/>
          <w:lang w:val="es-UY"/>
        </w:rPr>
        <w:t>.</w:t>
      </w:r>
    </w:p>
    <w:p w:rsidR="00E82172" w:rsidRPr="00FF32FD" w:rsidRDefault="00D92E53" w:rsidP="00ED70A7">
      <w:pPr>
        <w:numPr>
          <w:ilvl w:val="12"/>
          <w:numId w:val="0"/>
        </w:numPr>
        <w:spacing w:line="276" w:lineRule="auto"/>
        <w:jc w:val="both"/>
        <w:rPr>
          <w:rFonts w:asciiTheme="minorHAnsi" w:hAnsiTheme="minorHAnsi" w:cstheme="minorHAnsi"/>
          <w:b w:val="0"/>
          <w:sz w:val="24"/>
          <w:szCs w:val="24"/>
          <w:lang w:val="es-UY"/>
        </w:rPr>
      </w:pPr>
      <w:r w:rsidRPr="00FF32FD">
        <w:rPr>
          <w:rFonts w:asciiTheme="minorHAnsi" w:hAnsiTheme="minorHAnsi" w:cstheme="minorHAnsi"/>
          <w:b w:val="0"/>
          <w:sz w:val="24"/>
          <w:szCs w:val="24"/>
          <w:lang w:val="es-UY"/>
        </w:rPr>
        <w:t>3</w:t>
      </w:r>
      <w:r w:rsidR="00E82172" w:rsidRPr="00FF32FD">
        <w:rPr>
          <w:rFonts w:asciiTheme="minorHAnsi" w:hAnsiTheme="minorHAnsi" w:cstheme="minorHAnsi"/>
          <w:b w:val="0"/>
          <w:sz w:val="24"/>
          <w:szCs w:val="24"/>
          <w:lang w:val="es-UY"/>
        </w:rPr>
        <w:t>.- Mutuo acuerdo.</w:t>
      </w:r>
    </w:p>
    <w:p w:rsidR="00E82172" w:rsidRPr="00FF32FD" w:rsidRDefault="00E82172" w:rsidP="00ED70A7">
      <w:pPr>
        <w:pStyle w:val="Sangranormal"/>
        <w:numPr>
          <w:ilvl w:val="0"/>
          <w:numId w:val="0"/>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Las causales enunciadas, podrán dar lugar al cobro de la Garantía de Cumplimiento de Contrato.</w:t>
      </w:r>
      <w:bookmarkStart w:id="69" w:name="NORMATIVA_APLICABLE"/>
    </w:p>
    <w:p w:rsidR="00B96087" w:rsidRPr="00FF32FD" w:rsidRDefault="00B96087" w:rsidP="00ED70A7">
      <w:pPr>
        <w:pStyle w:val="Sangranormal"/>
        <w:numPr>
          <w:ilvl w:val="0"/>
          <w:numId w:val="1"/>
        </w:numPr>
        <w:spacing w:line="276" w:lineRule="auto"/>
        <w:jc w:val="both"/>
        <w:rPr>
          <w:rFonts w:asciiTheme="minorHAnsi" w:hAnsiTheme="minorHAnsi" w:cstheme="minorHAnsi"/>
          <w:b/>
          <w:bCs/>
          <w:sz w:val="24"/>
          <w:szCs w:val="24"/>
          <w:lang w:val="es-UY"/>
        </w:rPr>
      </w:pPr>
      <w:bookmarkStart w:id="70" w:name="OLE_LINK44"/>
      <w:bookmarkStart w:id="71" w:name="EXCENCIÓN_DE_RESPONSABILIDAD"/>
      <w:r w:rsidRPr="00FF32FD">
        <w:rPr>
          <w:rFonts w:asciiTheme="minorHAnsi" w:hAnsiTheme="minorHAnsi" w:cstheme="minorHAnsi"/>
          <w:b/>
          <w:bCs/>
          <w:sz w:val="24"/>
          <w:szCs w:val="24"/>
          <w:lang w:val="es-UY"/>
        </w:rPr>
        <w:t>DE LAS NOTIFICACIONES</w:t>
      </w:r>
    </w:p>
    <w:bookmarkEnd w:id="70"/>
    <w:p w:rsidR="00B96087" w:rsidRPr="00FF32FD" w:rsidRDefault="00855D62" w:rsidP="00855D62">
      <w:pPr>
        <w:pStyle w:val="Sangranormal"/>
        <w:numPr>
          <w:ilvl w:val="0"/>
          <w:numId w:val="0"/>
        </w:numPr>
        <w:tabs>
          <w:tab w:val="left" w:pos="851"/>
        </w:tabs>
        <w:jc w:val="both"/>
        <w:rPr>
          <w:rFonts w:asciiTheme="minorHAnsi" w:hAnsiTheme="minorHAnsi" w:cstheme="minorHAnsi"/>
          <w:sz w:val="24"/>
          <w:szCs w:val="24"/>
          <w:lang w:val="es-UY"/>
        </w:rPr>
      </w:pPr>
      <w:r w:rsidRPr="00FF32FD">
        <w:rPr>
          <w:rFonts w:ascii="Arial" w:hAnsi="Arial" w:cs="Arial"/>
          <w:spacing w:val="20"/>
          <w:lang w:val="es-UY"/>
        </w:rPr>
        <w:tab/>
      </w:r>
      <w:r w:rsidRPr="00FF32FD">
        <w:rPr>
          <w:rFonts w:asciiTheme="minorHAnsi" w:hAnsiTheme="minorHAnsi" w:cstheme="minorHAnsi"/>
          <w:sz w:val="24"/>
          <w:szCs w:val="24"/>
          <w:lang w:val="es-UY"/>
        </w:rPr>
        <w:t>Podrá practicarse en el domicilio por telegrama colacionado, carta certificada con aviso de retorno, telefax, fax o cualquier otro medio idóneo que proporcione certeza en cuanto a la efectiva realización de la diligencia y a su fecha, así como a la persona a la que se ha practicado, según lo establecido por el Art. 91 del Decreto 500/91.</w:t>
      </w:r>
    </w:p>
    <w:p w:rsidR="002923ED" w:rsidRPr="00FF32FD" w:rsidRDefault="002923ED" w:rsidP="00ED70A7">
      <w:pPr>
        <w:pStyle w:val="Sangranormal"/>
        <w:numPr>
          <w:ilvl w:val="0"/>
          <w:numId w:val="1"/>
        </w:numPr>
        <w:spacing w:line="276" w:lineRule="auto"/>
        <w:jc w:val="both"/>
        <w:rPr>
          <w:rFonts w:asciiTheme="minorHAnsi" w:hAnsiTheme="minorHAnsi" w:cstheme="minorHAnsi"/>
          <w:b/>
          <w:bCs/>
          <w:sz w:val="24"/>
          <w:szCs w:val="24"/>
          <w:lang w:val="es-UY"/>
        </w:rPr>
      </w:pPr>
      <w:bookmarkStart w:id="72" w:name="OLE_LINK45"/>
      <w:r w:rsidRPr="00FF32FD">
        <w:rPr>
          <w:rFonts w:asciiTheme="minorHAnsi" w:hAnsiTheme="minorHAnsi" w:cstheme="minorHAnsi"/>
          <w:b/>
          <w:bCs/>
          <w:sz w:val="24"/>
          <w:szCs w:val="24"/>
          <w:lang w:val="es-UY"/>
        </w:rPr>
        <w:t>EXENCIÓN DE RESPONSABILIDAD</w:t>
      </w:r>
      <w:bookmarkEnd w:id="71"/>
    </w:p>
    <w:bookmarkEnd w:id="72"/>
    <w:p w:rsidR="002923ED" w:rsidRPr="00FF32FD" w:rsidRDefault="002923ED" w:rsidP="00855D62">
      <w:pPr>
        <w:pStyle w:val="Sangranormal"/>
        <w:numPr>
          <w:ilvl w:val="0"/>
          <w:numId w:val="0"/>
        </w:numPr>
        <w:tabs>
          <w:tab w:val="left" w:pos="851"/>
        </w:tabs>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ab/>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9A02AC" w:rsidRPr="00FF32FD" w:rsidRDefault="009A02AC" w:rsidP="00ED70A7">
      <w:pPr>
        <w:pStyle w:val="Sangranormal"/>
        <w:numPr>
          <w:ilvl w:val="0"/>
          <w:numId w:val="1"/>
        </w:numPr>
        <w:spacing w:line="276" w:lineRule="auto"/>
        <w:jc w:val="both"/>
        <w:rPr>
          <w:rFonts w:asciiTheme="minorHAnsi" w:hAnsiTheme="minorHAnsi" w:cstheme="minorHAnsi"/>
          <w:b/>
          <w:bCs/>
          <w:sz w:val="24"/>
          <w:szCs w:val="24"/>
          <w:lang w:val="es-UY"/>
        </w:rPr>
      </w:pPr>
      <w:bookmarkStart w:id="73" w:name="OLE_LINK46"/>
      <w:r w:rsidRPr="00FF32FD">
        <w:rPr>
          <w:rFonts w:asciiTheme="minorHAnsi" w:hAnsiTheme="minorHAnsi" w:cstheme="minorHAnsi"/>
          <w:b/>
          <w:bCs/>
          <w:sz w:val="24"/>
          <w:szCs w:val="24"/>
          <w:lang w:val="es-UY"/>
        </w:rPr>
        <w:t>INTERVENCIÓN DEL TRIBUNAL DE CUENTAS DE LA REPÚBLICA</w:t>
      </w:r>
    </w:p>
    <w:bookmarkEnd w:id="73"/>
    <w:p w:rsidR="009A02AC" w:rsidRPr="00FF32FD" w:rsidRDefault="009A02AC" w:rsidP="00855D62">
      <w:pPr>
        <w:pStyle w:val="Sangranormal"/>
        <w:numPr>
          <w:ilvl w:val="0"/>
          <w:numId w:val="0"/>
        </w:numPr>
        <w:jc w:val="both"/>
        <w:rPr>
          <w:rFonts w:asciiTheme="minorHAnsi" w:hAnsiTheme="minorHAnsi" w:cstheme="minorHAnsi"/>
          <w:sz w:val="24"/>
          <w:szCs w:val="24"/>
          <w:lang w:val="es-UY"/>
        </w:rPr>
      </w:pPr>
      <w:r w:rsidRPr="00FF32FD">
        <w:rPr>
          <w:rFonts w:asciiTheme="minorHAnsi" w:hAnsiTheme="minorHAnsi" w:cstheme="minorHAnsi"/>
          <w:spacing w:val="20"/>
          <w:sz w:val="24"/>
          <w:szCs w:val="24"/>
          <w:lang w:val="es-UY"/>
        </w:rPr>
        <w:tab/>
      </w:r>
      <w:r w:rsidR="00855D62" w:rsidRPr="00FF32FD">
        <w:rPr>
          <w:rFonts w:asciiTheme="minorHAnsi" w:hAnsiTheme="minorHAnsi" w:cstheme="minorHAnsi"/>
          <w:sz w:val="24"/>
          <w:szCs w:val="24"/>
          <w:lang w:val="es-UY"/>
        </w:rPr>
        <w:t>Se tendrá por aprobado el gasto una vez cumplida la intervención previa sin observaciones del Tribunal de Cuentas de la República Oriental del Uruguay o su Contador Delegado que se encuentra radicado en esta Administración.</w:t>
      </w:r>
    </w:p>
    <w:p w:rsidR="002923ED" w:rsidRPr="00FF32FD" w:rsidRDefault="002923ED" w:rsidP="00ED70A7">
      <w:pPr>
        <w:pStyle w:val="Sangranormal"/>
        <w:numPr>
          <w:ilvl w:val="0"/>
          <w:numId w:val="1"/>
        </w:numPr>
        <w:spacing w:line="276" w:lineRule="auto"/>
        <w:ind w:left="0" w:firstLine="0"/>
        <w:jc w:val="both"/>
        <w:rPr>
          <w:rFonts w:asciiTheme="minorHAnsi" w:hAnsiTheme="minorHAnsi" w:cstheme="minorHAnsi"/>
          <w:b/>
          <w:bCs/>
          <w:sz w:val="24"/>
          <w:szCs w:val="24"/>
          <w:lang w:val="es-UY"/>
        </w:rPr>
      </w:pPr>
      <w:bookmarkStart w:id="74" w:name="OLE_LINK47"/>
      <w:bookmarkEnd w:id="69"/>
      <w:r w:rsidRPr="00FF32FD">
        <w:rPr>
          <w:rFonts w:asciiTheme="minorHAnsi" w:hAnsiTheme="minorHAnsi" w:cstheme="minorHAnsi"/>
          <w:b/>
          <w:bCs/>
          <w:sz w:val="24"/>
          <w:szCs w:val="24"/>
          <w:lang w:val="es-UY"/>
        </w:rPr>
        <w:t>NORMATIVA APLICABLE</w:t>
      </w:r>
    </w:p>
    <w:bookmarkEnd w:id="74"/>
    <w:p w:rsidR="002923ED" w:rsidRPr="00FF32FD" w:rsidRDefault="002923ED" w:rsidP="00ED70A7">
      <w:pPr>
        <w:pStyle w:val="Sangranormal"/>
        <w:numPr>
          <w:ilvl w:val="0"/>
          <w:numId w:val="0"/>
        </w:numPr>
        <w:spacing w:line="276" w:lineRule="auto"/>
        <w:jc w:val="both"/>
        <w:rPr>
          <w:rFonts w:asciiTheme="minorHAnsi" w:hAnsiTheme="minorHAnsi" w:cstheme="minorHAnsi"/>
          <w:sz w:val="24"/>
          <w:szCs w:val="24"/>
          <w:lang w:val="es-UY"/>
        </w:rPr>
      </w:pPr>
      <w:r w:rsidRPr="00FF32FD">
        <w:rPr>
          <w:rFonts w:asciiTheme="minorHAnsi" w:hAnsiTheme="minorHAnsi" w:cstheme="minorHAnsi"/>
          <w:color w:val="000080"/>
          <w:sz w:val="24"/>
          <w:szCs w:val="24"/>
          <w:lang w:val="es-UY"/>
        </w:rPr>
        <w:tab/>
      </w:r>
      <w:r w:rsidRPr="00FF32FD">
        <w:rPr>
          <w:rFonts w:asciiTheme="minorHAnsi" w:hAnsiTheme="minorHAnsi" w:cstheme="minorHAnsi"/>
          <w:sz w:val="24"/>
          <w:szCs w:val="24"/>
          <w:lang w:val="es-UY"/>
        </w:rPr>
        <w:t>Esta contratación se enmarca, en lo aplicable, en lo dispuesto por las siguientes normas:</w:t>
      </w:r>
    </w:p>
    <w:p w:rsidR="002923ED" w:rsidRPr="00FF32FD" w:rsidRDefault="002923ED" w:rsidP="00A704A9">
      <w:pPr>
        <w:pStyle w:val="Sangranormal"/>
        <w:numPr>
          <w:ilvl w:val="0"/>
          <w:numId w:val="4"/>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T.O.C.A.F., aprobado por el decreto 150/012 de 11 de Mayo de 2012 y las normas modificativas vigentes a fecha de Apertura de las ofertas.</w:t>
      </w:r>
    </w:p>
    <w:p w:rsidR="002923ED" w:rsidRPr="00FF32FD" w:rsidRDefault="002923ED" w:rsidP="00A704A9">
      <w:pPr>
        <w:pStyle w:val="Sangranormal"/>
        <w:numPr>
          <w:ilvl w:val="0"/>
          <w:numId w:val="4"/>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Decreto 131/014 de 19 de Mayo de 2014 (Pliego Único de Bases y Condiciones </w:t>
      </w:r>
      <w:r w:rsidR="00646480" w:rsidRPr="00FF32FD">
        <w:rPr>
          <w:rFonts w:asciiTheme="minorHAnsi" w:hAnsiTheme="minorHAnsi" w:cstheme="minorHAnsi"/>
          <w:sz w:val="24"/>
          <w:szCs w:val="24"/>
          <w:lang w:val="es-UY"/>
        </w:rPr>
        <w:t>Gral.</w:t>
      </w:r>
      <w:r w:rsidRPr="00FF32FD">
        <w:rPr>
          <w:rFonts w:asciiTheme="minorHAnsi" w:hAnsiTheme="minorHAnsi" w:cstheme="minorHAnsi"/>
          <w:sz w:val="24"/>
          <w:szCs w:val="24"/>
          <w:lang w:val="es-UY"/>
        </w:rPr>
        <w:t>es para los contratos de suministros y servicios no personales).</w:t>
      </w:r>
    </w:p>
    <w:p w:rsidR="002923ED" w:rsidRPr="00FF32FD" w:rsidRDefault="002923ED" w:rsidP="00A704A9">
      <w:pPr>
        <w:pStyle w:val="Sangranormal"/>
        <w:numPr>
          <w:ilvl w:val="0"/>
          <w:numId w:val="4"/>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Leyes, decretos y resoluciones vigentes a la fecha de apertura de la licitación.</w:t>
      </w:r>
    </w:p>
    <w:p w:rsidR="00855D62" w:rsidRPr="00FF32FD" w:rsidRDefault="002923ED" w:rsidP="00A704A9">
      <w:pPr>
        <w:pStyle w:val="Sangranormal"/>
        <w:numPr>
          <w:ilvl w:val="0"/>
          <w:numId w:val="4"/>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El presente Pliego Particular de Condiciones</w:t>
      </w:r>
      <w:r w:rsidR="00855D62" w:rsidRPr="00FF32FD">
        <w:rPr>
          <w:rFonts w:asciiTheme="minorHAnsi" w:hAnsiTheme="minorHAnsi" w:cstheme="minorHAnsi"/>
          <w:sz w:val="24"/>
          <w:szCs w:val="24"/>
          <w:lang w:val="es-UY"/>
        </w:rPr>
        <w:t>.</w:t>
      </w:r>
    </w:p>
    <w:p w:rsidR="002923ED" w:rsidRPr="00FF32FD" w:rsidRDefault="002923ED" w:rsidP="00A704A9">
      <w:pPr>
        <w:pStyle w:val="Sangranormal"/>
        <w:numPr>
          <w:ilvl w:val="0"/>
          <w:numId w:val="4"/>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Las enmiendas y aclaraciones que se comuniquen por escrito a los interesados que adquieran el Pliego.</w:t>
      </w:r>
    </w:p>
    <w:p w:rsidR="002923ED" w:rsidRPr="00FF32FD" w:rsidRDefault="002923ED" w:rsidP="00ED70A7">
      <w:pPr>
        <w:pStyle w:val="Sangranormal"/>
        <w:numPr>
          <w:ilvl w:val="0"/>
          <w:numId w:val="1"/>
        </w:numPr>
        <w:spacing w:line="276" w:lineRule="auto"/>
        <w:ind w:left="0" w:firstLine="0"/>
        <w:jc w:val="both"/>
        <w:rPr>
          <w:rFonts w:asciiTheme="minorHAnsi" w:hAnsiTheme="minorHAnsi" w:cstheme="minorHAnsi"/>
          <w:b/>
          <w:bCs/>
          <w:sz w:val="24"/>
          <w:szCs w:val="24"/>
          <w:lang w:val="es-UY"/>
        </w:rPr>
      </w:pPr>
      <w:bookmarkStart w:id="75" w:name="OLE_LINK48"/>
      <w:bookmarkEnd w:id="23"/>
      <w:r w:rsidRPr="00FF32FD">
        <w:rPr>
          <w:rFonts w:asciiTheme="minorHAnsi" w:hAnsiTheme="minorHAnsi" w:cstheme="minorHAnsi"/>
          <w:b/>
          <w:bCs/>
          <w:sz w:val="24"/>
          <w:szCs w:val="24"/>
          <w:lang w:val="es-UY"/>
        </w:rPr>
        <w:t>DÍAS Y HORARIOS DE ATENCIÓN</w:t>
      </w:r>
    </w:p>
    <w:bookmarkEnd w:id="75"/>
    <w:p w:rsidR="00855D62" w:rsidRPr="00FF32FD" w:rsidRDefault="00855D62" w:rsidP="00855D62">
      <w:pPr>
        <w:pStyle w:val="Sangranormal"/>
        <w:numPr>
          <w:ilvl w:val="0"/>
          <w:numId w:val="0"/>
        </w:numPr>
        <w:tabs>
          <w:tab w:val="left" w:pos="851"/>
        </w:tabs>
        <w:spacing w:line="360" w:lineRule="auto"/>
        <w:ind w:left="432"/>
        <w:jc w:val="both"/>
        <w:rPr>
          <w:rFonts w:ascii="Arial" w:hAnsi="Arial" w:cs="Arial"/>
          <w:b/>
          <w:u w:val="single"/>
          <w:lang w:val="es-UY"/>
        </w:rPr>
      </w:pPr>
      <w:r w:rsidRPr="00FF32FD">
        <w:rPr>
          <w:rFonts w:ascii="Arial" w:hAnsi="Arial" w:cs="Arial"/>
          <w:b/>
          <w:u w:val="single"/>
          <w:lang w:val="es-UY"/>
        </w:rPr>
        <w:t>Horario Especial Emergencia Sanitaría por COVID-19</w:t>
      </w:r>
    </w:p>
    <w:p w:rsidR="00855D62" w:rsidRPr="00FF32FD" w:rsidRDefault="00855D62" w:rsidP="00855D62">
      <w:pPr>
        <w:pStyle w:val="Sangranormal"/>
        <w:numPr>
          <w:ilvl w:val="0"/>
          <w:numId w:val="0"/>
        </w:numPr>
        <w:tabs>
          <w:tab w:val="left" w:pos="851"/>
        </w:tabs>
        <w:spacing w:line="360" w:lineRule="auto"/>
        <w:ind w:left="432"/>
        <w:jc w:val="both"/>
        <w:rPr>
          <w:rFonts w:ascii="Arial" w:hAnsi="Arial" w:cs="Arial"/>
          <w:b/>
          <w:lang w:val="es-UY"/>
        </w:rPr>
      </w:pPr>
      <w:r w:rsidRPr="00FF32FD">
        <w:rPr>
          <w:rFonts w:ascii="Arial" w:hAnsi="Arial" w:cs="Arial"/>
          <w:lang w:val="es-UY"/>
        </w:rPr>
        <w:t>ÁREA DE ADQUISICIONES</w:t>
      </w:r>
    </w:p>
    <w:p w:rsidR="00855D62" w:rsidRPr="00FF32FD" w:rsidRDefault="00855D62" w:rsidP="00855D62">
      <w:pPr>
        <w:pStyle w:val="Sangranormal"/>
        <w:numPr>
          <w:ilvl w:val="0"/>
          <w:numId w:val="0"/>
        </w:numPr>
        <w:tabs>
          <w:tab w:val="left" w:pos="851"/>
        </w:tabs>
        <w:spacing w:line="360" w:lineRule="auto"/>
        <w:ind w:left="432"/>
        <w:jc w:val="both"/>
        <w:rPr>
          <w:rFonts w:ascii="Arial" w:hAnsi="Arial" w:cs="Arial"/>
          <w:b/>
          <w:lang w:val="es-UY"/>
        </w:rPr>
      </w:pPr>
      <w:r w:rsidRPr="00FF32FD">
        <w:rPr>
          <w:rFonts w:ascii="Arial" w:hAnsi="Arial" w:cs="Arial"/>
          <w:lang w:val="es-UY"/>
        </w:rPr>
        <w:t>Lunes a Viernes de 12:00 a 16:00 horas.</w:t>
      </w:r>
    </w:p>
    <w:p w:rsidR="00855D62" w:rsidRPr="00FF32FD" w:rsidRDefault="00855D62" w:rsidP="00855D62">
      <w:pPr>
        <w:pStyle w:val="Sangranormal"/>
        <w:numPr>
          <w:ilvl w:val="0"/>
          <w:numId w:val="0"/>
        </w:numPr>
        <w:tabs>
          <w:tab w:val="left" w:pos="851"/>
        </w:tabs>
        <w:spacing w:line="360" w:lineRule="auto"/>
        <w:ind w:left="432"/>
        <w:jc w:val="both"/>
        <w:rPr>
          <w:rFonts w:ascii="Arial" w:hAnsi="Arial" w:cs="Arial"/>
          <w:b/>
          <w:lang w:val="es-UY"/>
        </w:rPr>
      </w:pPr>
      <w:r w:rsidRPr="00FF32FD">
        <w:rPr>
          <w:rFonts w:ascii="Arial" w:hAnsi="Arial" w:cs="Arial"/>
          <w:lang w:val="es-UY"/>
        </w:rPr>
        <w:t>TESORERÍA</w:t>
      </w:r>
    </w:p>
    <w:p w:rsidR="00855D62" w:rsidRPr="00FF32FD" w:rsidRDefault="00855D62" w:rsidP="00855D62">
      <w:pPr>
        <w:pStyle w:val="Sangranormal"/>
        <w:numPr>
          <w:ilvl w:val="0"/>
          <w:numId w:val="0"/>
        </w:numPr>
        <w:tabs>
          <w:tab w:val="left" w:pos="851"/>
        </w:tabs>
        <w:spacing w:line="360" w:lineRule="auto"/>
        <w:ind w:left="432"/>
        <w:jc w:val="both"/>
        <w:rPr>
          <w:rFonts w:ascii="Arial" w:hAnsi="Arial" w:cs="Arial"/>
          <w:b/>
          <w:lang w:val="es-UY"/>
        </w:rPr>
      </w:pPr>
      <w:r w:rsidRPr="00FF32FD">
        <w:rPr>
          <w:rFonts w:ascii="Arial" w:hAnsi="Arial" w:cs="Arial"/>
          <w:lang w:val="es-UY"/>
        </w:rPr>
        <w:t xml:space="preserve">Martes y </w:t>
      </w:r>
      <w:proofErr w:type="gramStart"/>
      <w:r w:rsidRPr="00FF32FD">
        <w:rPr>
          <w:rFonts w:ascii="Arial" w:hAnsi="Arial" w:cs="Arial"/>
          <w:lang w:val="es-UY"/>
        </w:rPr>
        <w:t>Viernes</w:t>
      </w:r>
      <w:proofErr w:type="gramEnd"/>
      <w:r w:rsidRPr="00FF32FD">
        <w:rPr>
          <w:rFonts w:ascii="Arial" w:hAnsi="Arial" w:cs="Arial"/>
          <w:lang w:val="es-UY"/>
        </w:rPr>
        <w:t xml:space="preserve"> de 12:00 a 14 horas.</w:t>
      </w:r>
    </w:p>
    <w:p w:rsidR="00855D62" w:rsidRPr="00FF32FD" w:rsidRDefault="00855D62" w:rsidP="00855D62">
      <w:pPr>
        <w:pStyle w:val="Sangranormal"/>
        <w:numPr>
          <w:ilvl w:val="0"/>
          <w:numId w:val="0"/>
        </w:numPr>
        <w:tabs>
          <w:tab w:val="left" w:pos="851"/>
        </w:tabs>
        <w:spacing w:line="360" w:lineRule="auto"/>
        <w:ind w:left="432"/>
        <w:jc w:val="both"/>
        <w:rPr>
          <w:rFonts w:ascii="Arial" w:hAnsi="Arial" w:cs="Arial"/>
          <w:u w:val="single"/>
          <w:lang w:val="es-UY"/>
        </w:rPr>
      </w:pPr>
    </w:p>
    <w:p w:rsidR="00855D62" w:rsidRPr="00FF32FD" w:rsidRDefault="00855D62" w:rsidP="00855D62">
      <w:pPr>
        <w:pStyle w:val="Sangranormal"/>
        <w:numPr>
          <w:ilvl w:val="0"/>
          <w:numId w:val="0"/>
        </w:numPr>
        <w:tabs>
          <w:tab w:val="left" w:pos="851"/>
        </w:tabs>
        <w:spacing w:line="360" w:lineRule="auto"/>
        <w:ind w:left="432"/>
        <w:jc w:val="both"/>
        <w:rPr>
          <w:rFonts w:ascii="Arial" w:hAnsi="Arial" w:cs="Arial"/>
          <w:b/>
          <w:u w:val="single"/>
          <w:lang w:val="es-UY"/>
        </w:rPr>
      </w:pPr>
    </w:p>
    <w:p w:rsidR="00855D62" w:rsidRPr="00FF32FD" w:rsidRDefault="00855D62" w:rsidP="00855D62">
      <w:pPr>
        <w:pStyle w:val="Sangranormal"/>
        <w:numPr>
          <w:ilvl w:val="0"/>
          <w:numId w:val="0"/>
        </w:numPr>
        <w:tabs>
          <w:tab w:val="left" w:pos="851"/>
        </w:tabs>
        <w:spacing w:line="360" w:lineRule="auto"/>
        <w:ind w:left="432"/>
        <w:jc w:val="both"/>
        <w:rPr>
          <w:rFonts w:ascii="Arial" w:hAnsi="Arial" w:cs="Arial"/>
          <w:b/>
          <w:u w:val="single"/>
          <w:lang w:val="es-UY"/>
        </w:rPr>
      </w:pPr>
      <w:r w:rsidRPr="00FF32FD">
        <w:rPr>
          <w:rFonts w:ascii="Arial" w:hAnsi="Arial" w:cs="Arial"/>
          <w:b/>
          <w:u w:val="single"/>
          <w:lang w:val="es-UY"/>
        </w:rPr>
        <w:t>Horario de Verano</w:t>
      </w:r>
    </w:p>
    <w:p w:rsidR="00855D62" w:rsidRPr="00FF32FD" w:rsidRDefault="00855D62" w:rsidP="00855D62">
      <w:pPr>
        <w:pStyle w:val="Sangranormal"/>
        <w:numPr>
          <w:ilvl w:val="0"/>
          <w:numId w:val="0"/>
        </w:numPr>
        <w:tabs>
          <w:tab w:val="left" w:pos="851"/>
        </w:tabs>
        <w:spacing w:line="360" w:lineRule="auto"/>
        <w:ind w:left="432"/>
        <w:jc w:val="both"/>
        <w:rPr>
          <w:rFonts w:ascii="Arial" w:hAnsi="Arial" w:cs="Arial"/>
          <w:b/>
          <w:lang w:val="es-UY"/>
        </w:rPr>
      </w:pPr>
      <w:r w:rsidRPr="00FF32FD">
        <w:rPr>
          <w:rFonts w:ascii="Arial" w:hAnsi="Arial" w:cs="Arial"/>
          <w:lang w:val="es-UY"/>
        </w:rPr>
        <w:t>ÁREA DE ADQUISICIONES</w:t>
      </w:r>
    </w:p>
    <w:p w:rsidR="00855D62" w:rsidRPr="00FF32FD" w:rsidRDefault="00855D62" w:rsidP="00855D62">
      <w:pPr>
        <w:pStyle w:val="Sangranormal"/>
        <w:numPr>
          <w:ilvl w:val="0"/>
          <w:numId w:val="0"/>
        </w:numPr>
        <w:tabs>
          <w:tab w:val="left" w:pos="851"/>
        </w:tabs>
        <w:spacing w:line="360" w:lineRule="auto"/>
        <w:ind w:left="432"/>
        <w:jc w:val="both"/>
        <w:rPr>
          <w:rFonts w:ascii="Arial" w:hAnsi="Arial" w:cs="Arial"/>
          <w:b/>
          <w:lang w:val="es-UY"/>
        </w:rPr>
      </w:pPr>
      <w:r w:rsidRPr="00FF32FD">
        <w:rPr>
          <w:rFonts w:ascii="Arial" w:hAnsi="Arial" w:cs="Arial"/>
          <w:lang w:val="es-UY"/>
        </w:rPr>
        <w:t>Lunes a Viernes de 8:00 a 13:00 horas.</w:t>
      </w:r>
    </w:p>
    <w:p w:rsidR="00855D62" w:rsidRPr="00FF32FD" w:rsidRDefault="00855D62" w:rsidP="00855D62">
      <w:pPr>
        <w:pStyle w:val="Sangranormal"/>
        <w:numPr>
          <w:ilvl w:val="0"/>
          <w:numId w:val="0"/>
        </w:numPr>
        <w:tabs>
          <w:tab w:val="left" w:pos="851"/>
        </w:tabs>
        <w:spacing w:line="360" w:lineRule="auto"/>
        <w:ind w:left="432"/>
        <w:jc w:val="both"/>
        <w:rPr>
          <w:rFonts w:ascii="Arial" w:hAnsi="Arial" w:cs="Arial"/>
          <w:b/>
          <w:lang w:val="es-UY"/>
        </w:rPr>
      </w:pPr>
      <w:r w:rsidRPr="00FF32FD">
        <w:rPr>
          <w:rFonts w:ascii="Arial" w:hAnsi="Arial" w:cs="Arial"/>
          <w:lang w:val="es-UY"/>
        </w:rPr>
        <w:t>TESORERÍA</w:t>
      </w:r>
    </w:p>
    <w:p w:rsidR="00855D62" w:rsidRPr="00FF32FD" w:rsidRDefault="00855D62" w:rsidP="00855D62">
      <w:pPr>
        <w:pStyle w:val="Sangranormal"/>
        <w:numPr>
          <w:ilvl w:val="0"/>
          <w:numId w:val="0"/>
        </w:numPr>
        <w:tabs>
          <w:tab w:val="left" w:pos="851"/>
        </w:tabs>
        <w:spacing w:line="360" w:lineRule="auto"/>
        <w:ind w:left="432"/>
        <w:jc w:val="both"/>
        <w:rPr>
          <w:rFonts w:ascii="Arial" w:hAnsi="Arial" w:cs="Arial"/>
          <w:b/>
          <w:lang w:val="es-UY"/>
        </w:rPr>
      </w:pPr>
      <w:r w:rsidRPr="00FF32FD">
        <w:rPr>
          <w:rFonts w:ascii="Arial" w:hAnsi="Arial" w:cs="Arial"/>
          <w:lang w:val="es-UY"/>
        </w:rPr>
        <w:t>Lunes a Viernes de 12:00 a 14:00 horas.</w:t>
      </w:r>
    </w:p>
    <w:p w:rsidR="00855D62" w:rsidRPr="00FF32FD" w:rsidRDefault="00855D62" w:rsidP="00855D62">
      <w:pPr>
        <w:pStyle w:val="Sangranormal"/>
        <w:numPr>
          <w:ilvl w:val="0"/>
          <w:numId w:val="0"/>
        </w:numPr>
        <w:tabs>
          <w:tab w:val="left" w:pos="851"/>
        </w:tabs>
        <w:spacing w:line="360" w:lineRule="auto"/>
        <w:ind w:left="432"/>
        <w:jc w:val="both"/>
        <w:rPr>
          <w:rFonts w:ascii="Arial" w:hAnsi="Arial" w:cs="Arial"/>
          <w:u w:val="single"/>
          <w:lang w:val="es-UY"/>
        </w:rPr>
      </w:pPr>
    </w:p>
    <w:p w:rsidR="00855D62" w:rsidRPr="00FF32FD" w:rsidRDefault="00855D62" w:rsidP="00855D62">
      <w:pPr>
        <w:pStyle w:val="Sangranormal"/>
        <w:numPr>
          <w:ilvl w:val="0"/>
          <w:numId w:val="0"/>
        </w:numPr>
        <w:tabs>
          <w:tab w:val="left" w:pos="851"/>
        </w:tabs>
        <w:spacing w:line="360" w:lineRule="auto"/>
        <w:ind w:left="432"/>
        <w:jc w:val="both"/>
        <w:rPr>
          <w:rFonts w:ascii="Arial" w:hAnsi="Arial" w:cs="Arial"/>
          <w:b/>
          <w:u w:val="single"/>
          <w:lang w:val="es-UY"/>
        </w:rPr>
      </w:pPr>
      <w:r w:rsidRPr="00FF32FD">
        <w:rPr>
          <w:rFonts w:ascii="Arial" w:hAnsi="Arial" w:cs="Arial"/>
          <w:b/>
          <w:u w:val="single"/>
          <w:lang w:val="es-UY"/>
        </w:rPr>
        <w:t>Horario de Invierno</w:t>
      </w:r>
    </w:p>
    <w:p w:rsidR="00855D62" w:rsidRPr="00FF32FD" w:rsidRDefault="00855D62" w:rsidP="00855D62">
      <w:pPr>
        <w:pStyle w:val="Sangranormal"/>
        <w:numPr>
          <w:ilvl w:val="0"/>
          <w:numId w:val="0"/>
        </w:numPr>
        <w:tabs>
          <w:tab w:val="left" w:pos="851"/>
        </w:tabs>
        <w:spacing w:line="360" w:lineRule="auto"/>
        <w:ind w:left="432"/>
        <w:jc w:val="both"/>
        <w:rPr>
          <w:rFonts w:ascii="Arial" w:hAnsi="Arial" w:cs="Arial"/>
          <w:b/>
          <w:lang w:val="es-UY"/>
        </w:rPr>
      </w:pPr>
      <w:r w:rsidRPr="00FF32FD">
        <w:rPr>
          <w:rFonts w:ascii="Arial" w:hAnsi="Arial" w:cs="Arial"/>
          <w:lang w:val="es-UY"/>
        </w:rPr>
        <w:t>ÁREA DE ADQUISICIONES</w:t>
      </w:r>
    </w:p>
    <w:p w:rsidR="00855D62" w:rsidRPr="00FF32FD" w:rsidRDefault="00855D62" w:rsidP="00855D62">
      <w:pPr>
        <w:pStyle w:val="Sangranormal"/>
        <w:numPr>
          <w:ilvl w:val="0"/>
          <w:numId w:val="0"/>
        </w:numPr>
        <w:tabs>
          <w:tab w:val="left" w:pos="851"/>
        </w:tabs>
        <w:spacing w:line="360" w:lineRule="auto"/>
        <w:ind w:left="432"/>
        <w:jc w:val="both"/>
        <w:rPr>
          <w:rFonts w:ascii="Arial" w:hAnsi="Arial" w:cs="Arial"/>
          <w:b/>
          <w:lang w:val="es-UY"/>
        </w:rPr>
      </w:pPr>
      <w:r w:rsidRPr="00FF32FD">
        <w:rPr>
          <w:rFonts w:ascii="Arial" w:hAnsi="Arial" w:cs="Arial"/>
          <w:lang w:val="es-UY"/>
        </w:rPr>
        <w:t>Lunes a Viernes de 13:00 a 18:00 horas.</w:t>
      </w:r>
    </w:p>
    <w:p w:rsidR="00855D62" w:rsidRPr="00FF32FD" w:rsidRDefault="00855D62" w:rsidP="00855D62">
      <w:pPr>
        <w:pStyle w:val="Sangranormal"/>
        <w:numPr>
          <w:ilvl w:val="0"/>
          <w:numId w:val="0"/>
        </w:numPr>
        <w:tabs>
          <w:tab w:val="left" w:pos="851"/>
        </w:tabs>
        <w:spacing w:line="360" w:lineRule="auto"/>
        <w:ind w:left="432"/>
        <w:jc w:val="both"/>
        <w:rPr>
          <w:rFonts w:ascii="Arial" w:hAnsi="Arial" w:cs="Arial"/>
          <w:b/>
          <w:lang w:val="es-UY"/>
        </w:rPr>
      </w:pPr>
      <w:r w:rsidRPr="00FF32FD">
        <w:rPr>
          <w:rFonts w:ascii="Arial" w:hAnsi="Arial" w:cs="Arial"/>
          <w:lang w:val="es-UY"/>
        </w:rPr>
        <w:t>TESORERÍA</w:t>
      </w:r>
    </w:p>
    <w:p w:rsidR="002923ED" w:rsidRPr="00FF32FD" w:rsidRDefault="00855D62" w:rsidP="00855D62">
      <w:pPr>
        <w:pBdr>
          <w:bottom w:val="dotted" w:sz="24" w:space="1" w:color="auto"/>
        </w:pBdr>
        <w:spacing w:line="276" w:lineRule="auto"/>
        <w:ind w:firstLine="432"/>
        <w:jc w:val="both"/>
        <w:rPr>
          <w:rFonts w:cs="Arial"/>
          <w:b w:val="0"/>
          <w:sz w:val="20"/>
          <w:lang w:val="es-UY"/>
        </w:rPr>
      </w:pPr>
      <w:r w:rsidRPr="00FF32FD">
        <w:rPr>
          <w:rFonts w:cs="Arial"/>
          <w:b w:val="0"/>
          <w:sz w:val="20"/>
          <w:lang w:val="es-UY"/>
        </w:rPr>
        <w:t>Lunes a Viernes de 14:00 a 16:00 horas.</w:t>
      </w:r>
    </w:p>
    <w:p w:rsidR="00855D62" w:rsidRPr="00FF32FD" w:rsidRDefault="00855D62" w:rsidP="00855D62">
      <w:pPr>
        <w:pBdr>
          <w:bottom w:val="dotted" w:sz="24" w:space="1" w:color="auto"/>
        </w:pBdr>
        <w:spacing w:line="276" w:lineRule="auto"/>
        <w:jc w:val="both"/>
        <w:rPr>
          <w:rFonts w:asciiTheme="minorHAnsi" w:hAnsiTheme="minorHAnsi" w:cstheme="minorHAnsi"/>
          <w:b w:val="0"/>
          <w:sz w:val="24"/>
          <w:szCs w:val="24"/>
          <w:lang w:val="es-UY"/>
        </w:rPr>
      </w:pPr>
    </w:p>
    <w:p w:rsidR="00472BAC" w:rsidRPr="00FF32FD" w:rsidRDefault="00472BAC" w:rsidP="00ED70A7">
      <w:pPr>
        <w:pStyle w:val="Sangranormal"/>
        <w:numPr>
          <w:ilvl w:val="0"/>
          <w:numId w:val="0"/>
        </w:numPr>
        <w:spacing w:line="276" w:lineRule="auto"/>
        <w:jc w:val="both"/>
        <w:rPr>
          <w:rFonts w:asciiTheme="minorHAnsi" w:hAnsiTheme="minorHAnsi" w:cstheme="minorHAnsi"/>
          <w:sz w:val="24"/>
          <w:szCs w:val="24"/>
          <w:lang w:val="es-UY"/>
        </w:rPr>
      </w:pPr>
    </w:p>
    <w:p w:rsidR="00167525" w:rsidRPr="00FF32FD" w:rsidRDefault="00167525" w:rsidP="00ED70A7">
      <w:pPr>
        <w:pStyle w:val="Sangranormal"/>
        <w:numPr>
          <w:ilvl w:val="0"/>
          <w:numId w:val="0"/>
        </w:numPr>
        <w:spacing w:line="276" w:lineRule="auto"/>
        <w:jc w:val="both"/>
        <w:rPr>
          <w:rFonts w:asciiTheme="minorHAnsi" w:hAnsiTheme="minorHAnsi" w:cstheme="minorHAnsi"/>
          <w:sz w:val="24"/>
          <w:szCs w:val="24"/>
          <w:lang w:val="es-UY"/>
        </w:rPr>
      </w:pPr>
    </w:p>
    <w:p w:rsidR="001025CE" w:rsidRPr="00FF32FD" w:rsidRDefault="004A48D7" w:rsidP="00F43E54">
      <w:pPr>
        <w:pStyle w:val="Sangranormal"/>
        <w:numPr>
          <w:ilvl w:val="0"/>
          <w:numId w:val="0"/>
        </w:numPr>
        <w:pBdr>
          <w:top w:val="single" w:sz="4" w:space="1" w:color="auto"/>
          <w:left w:val="single" w:sz="4" w:space="4" w:color="auto"/>
          <w:bottom w:val="single" w:sz="4" w:space="1" w:color="auto"/>
          <w:right w:val="single" w:sz="4" w:space="0" w:color="auto"/>
        </w:pBdr>
        <w:spacing w:line="276" w:lineRule="auto"/>
        <w:ind w:right="28"/>
        <w:jc w:val="both"/>
        <w:rPr>
          <w:rFonts w:asciiTheme="minorHAnsi" w:hAnsiTheme="minorHAnsi" w:cstheme="minorHAnsi"/>
          <w:sz w:val="24"/>
          <w:szCs w:val="24"/>
          <w:lang w:val="es-UY"/>
        </w:rPr>
      </w:pPr>
      <w:r w:rsidRPr="00FF32FD">
        <w:rPr>
          <w:rFonts w:asciiTheme="minorHAnsi" w:hAnsiTheme="minorHAnsi" w:cstheme="minorHAnsi"/>
          <w:b/>
          <w:sz w:val="24"/>
          <w:szCs w:val="24"/>
          <w:lang w:val="es-UY"/>
        </w:rPr>
        <w:br w:type="page"/>
      </w:r>
    </w:p>
    <w:bookmarkEnd w:id="2"/>
    <w:p w:rsidR="00F43E54" w:rsidRPr="00FF32FD" w:rsidRDefault="00F43E54" w:rsidP="00F43E54">
      <w:pPr>
        <w:pStyle w:val="Sangranormal"/>
        <w:numPr>
          <w:ilvl w:val="0"/>
          <w:numId w:val="0"/>
        </w:num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b/>
          <w:caps/>
          <w:sz w:val="24"/>
          <w:szCs w:val="24"/>
          <w:lang w:val="es-UY"/>
        </w:rPr>
      </w:pPr>
      <w:r w:rsidRPr="00FF32FD">
        <w:rPr>
          <w:rFonts w:asciiTheme="minorHAnsi" w:hAnsiTheme="minorHAnsi" w:cstheme="minorHAnsi"/>
          <w:b/>
          <w:caps/>
          <w:sz w:val="24"/>
          <w:szCs w:val="24"/>
          <w:lang w:val="es-UY"/>
        </w:rPr>
        <w:t>ANEXO I – PLANO DE ZONAS</w:t>
      </w:r>
    </w:p>
    <w:p w:rsidR="00F43E54" w:rsidRPr="00FF32FD" w:rsidRDefault="00F43E54" w:rsidP="00ED70A7">
      <w:pPr>
        <w:pStyle w:val="Sangranormal"/>
        <w:numPr>
          <w:ilvl w:val="0"/>
          <w:numId w:val="0"/>
        </w:numPr>
        <w:spacing w:line="360" w:lineRule="auto"/>
        <w:jc w:val="both"/>
        <w:rPr>
          <w:rFonts w:asciiTheme="minorHAnsi" w:hAnsiTheme="minorHAnsi" w:cstheme="minorHAnsi"/>
          <w:sz w:val="24"/>
          <w:szCs w:val="24"/>
          <w:lang w:val="es-UY"/>
        </w:rPr>
      </w:pPr>
    </w:p>
    <w:p w:rsidR="00F43E54" w:rsidRPr="00FF32FD" w:rsidRDefault="00F43E54" w:rsidP="00ED70A7">
      <w:pPr>
        <w:pStyle w:val="Sangranormal"/>
        <w:numPr>
          <w:ilvl w:val="0"/>
          <w:numId w:val="0"/>
        </w:numPr>
        <w:spacing w:line="360" w:lineRule="auto"/>
        <w:jc w:val="both"/>
        <w:rPr>
          <w:rFonts w:asciiTheme="minorHAnsi" w:hAnsiTheme="minorHAnsi" w:cstheme="minorHAnsi"/>
          <w:sz w:val="24"/>
          <w:szCs w:val="24"/>
          <w:lang w:val="es-UY"/>
        </w:rPr>
      </w:pPr>
    </w:p>
    <w:p w:rsidR="00F43E54" w:rsidRPr="00FF32FD" w:rsidRDefault="00F43E54" w:rsidP="00ED70A7">
      <w:pPr>
        <w:pStyle w:val="Sangranormal"/>
        <w:numPr>
          <w:ilvl w:val="0"/>
          <w:numId w:val="0"/>
        </w:numPr>
        <w:spacing w:line="360" w:lineRule="auto"/>
        <w:jc w:val="both"/>
        <w:rPr>
          <w:rFonts w:asciiTheme="minorHAnsi" w:hAnsiTheme="minorHAnsi" w:cstheme="minorHAnsi"/>
          <w:sz w:val="24"/>
          <w:szCs w:val="24"/>
          <w:lang w:val="es-UY"/>
        </w:rPr>
      </w:pPr>
    </w:p>
    <w:p w:rsidR="00F43E54" w:rsidRPr="00FF32FD" w:rsidRDefault="00F43E54" w:rsidP="00ED70A7">
      <w:pPr>
        <w:pStyle w:val="Sangranormal"/>
        <w:numPr>
          <w:ilvl w:val="0"/>
          <w:numId w:val="0"/>
        </w:numPr>
        <w:spacing w:line="360" w:lineRule="auto"/>
        <w:jc w:val="both"/>
        <w:rPr>
          <w:rFonts w:asciiTheme="minorHAnsi" w:hAnsiTheme="minorHAnsi" w:cstheme="minorHAnsi"/>
          <w:sz w:val="24"/>
          <w:szCs w:val="24"/>
          <w:lang w:val="es-UY"/>
        </w:rPr>
      </w:pPr>
    </w:p>
    <w:p w:rsidR="00F43E54" w:rsidRPr="00FF32FD" w:rsidRDefault="00F43E54" w:rsidP="00ED70A7">
      <w:pPr>
        <w:pStyle w:val="Sangranormal"/>
        <w:numPr>
          <w:ilvl w:val="0"/>
          <w:numId w:val="0"/>
        </w:numPr>
        <w:spacing w:line="360" w:lineRule="auto"/>
        <w:jc w:val="both"/>
        <w:rPr>
          <w:rFonts w:asciiTheme="minorHAnsi" w:hAnsiTheme="minorHAnsi" w:cstheme="minorHAnsi"/>
          <w:sz w:val="24"/>
          <w:szCs w:val="24"/>
          <w:lang w:val="es-UY"/>
        </w:rPr>
      </w:pPr>
      <w:r w:rsidRPr="00FF32FD">
        <w:rPr>
          <w:rFonts w:asciiTheme="minorHAnsi" w:hAnsiTheme="minorHAnsi" w:cstheme="minorHAnsi"/>
          <w:b/>
          <w:noProof/>
          <w:sz w:val="24"/>
          <w:szCs w:val="24"/>
          <w:lang w:val="es-UY" w:eastAsia="es-UY"/>
        </w:rPr>
        <w:drawing>
          <wp:anchor distT="0" distB="0" distL="114300" distR="114300" simplePos="0" relativeHeight="251606528" behindDoc="0" locked="0" layoutInCell="1" allowOverlap="1" wp14:anchorId="5B6A2CA2" wp14:editId="133F21CA">
            <wp:simplePos x="0" y="0"/>
            <wp:positionH relativeFrom="margin">
              <wp:posOffset>-751840</wp:posOffset>
            </wp:positionH>
            <wp:positionV relativeFrom="paragraph">
              <wp:posOffset>348615</wp:posOffset>
            </wp:positionV>
            <wp:extent cx="7315835" cy="4543425"/>
            <wp:effectExtent l="0" t="4445"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3">
                      <a:extLst>
                        <a:ext uri="{28A0092B-C50C-407E-A947-70E740481C1C}">
                          <a14:useLocalDpi xmlns:a14="http://schemas.microsoft.com/office/drawing/2010/main" val="0"/>
                        </a:ext>
                      </a:extLst>
                    </a:blip>
                    <a:stretch>
                      <a:fillRect/>
                    </a:stretch>
                  </pic:blipFill>
                  <pic:spPr>
                    <a:xfrm rot="5400000">
                      <a:off x="0" y="0"/>
                      <a:ext cx="7315835" cy="4543425"/>
                    </a:xfrm>
                    <a:prstGeom prst="rect">
                      <a:avLst/>
                    </a:prstGeom>
                  </pic:spPr>
                </pic:pic>
              </a:graphicData>
            </a:graphic>
            <wp14:sizeRelH relativeFrom="margin">
              <wp14:pctWidth>0</wp14:pctWidth>
            </wp14:sizeRelH>
            <wp14:sizeRelV relativeFrom="margin">
              <wp14:pctHeight>0</wp14:pctHeight>
            </wp14:sizeRelV>
          </wp:anchor>
        </w:drawing>
      </w:r>
    </w:p>
    <w:p w:rsidR="00F43E54" w:rsidRPr="00FF32FD" w:rsidRDefault="00F43E54" w:rsidP="00ED70A7">
      <w:pPr>
        <w:pStyle w:val="Sangranormal"/>
        <w:numPr>
          <w:ilvl w:val="0"/>
          <w:numId w:val="0"/>
        </w:numPr>
        <w:spacing w:line="360" w:lineRule="auto"/>
        <w:jc w:val="both"/>
        <w:rPr>
          <w:rFonts w:asciiTheme="minorHAnsi" w:hAnsiTheme="minorHAnsi" w:cstheme="minorHAnsi"/>
          <w:sz w:val="24"/>
          <w:szCs w:val="24"/>
          <w:lang w:val="es-UY"/>
        </w:rPr>
      </w:pPr>
    </w:p>
    <w:p w:rsidR="00F43E54" w:rsidRPr="00FF32FD" w:rsidRDefault="00F43E54" w:rsidP="00ED70A7">
      <w:pPr>
        <w:pStyle w:val="Sangranormal"/>
        <w:numPr>
          <w:ilvl w:val="0"/>
          <w:numId w:val="0"/>
        </w:numPr>
        <w:spacing w:line="360" w:lineRule="auto"/>
        <w:jc w:val="both"/>
        <w:rPr>
          <w:rFonts w:asciiTheme="minorHAnsi" w:hAnsiTheme="minorHAnsi" w:cstheme="minorHAnsi"/>
          <w:sz w:val="24"/>
          <w:szCs w:val="24"/>
          <w:lang w:val="es-UY"/>
        </w:rPr>
      </w:pPr>
    </w:p>
    <w:p w:rsidR="00F43E54" w:rsidRPr="00FF32FD" w:rsidRDefault="00F43E54" w:rsidP="00ED70A7">
      <w:pPr>
        <w:pStyle w:val="Sangranormal"/>
        <w:numPr>
          <w:ilvl w:val="0"/>
          <w:numId w:val="0"/>
        </w:numPr>
        <w:spacing w:line="360" w:lineRule="auto"/>
        <w:jc w:val="both"/>
        <w:rPr>
          <w:rFonts w:asciiTheme="minorHAnsi" w:hAnsiTheme="minorHAnsi" w:cstheme="minorHAnsi"/>
          <w:sz w:val="24"/>
          <w:szCs w:val="24"/>
          <w:lang w:val="es-UY"/>
        </w:rPr>
      </w:pPr>
    </w:p>
    <w:p w:rsidR="00F43E54" w:rsidRPr="00FF32FD" w:rsidRDefault="00F43E54" w:rsidP="00ED70A7">
      <w:pPr>
        <w:pStyle w:val="Sangranormal"/>
        <w:numPr>
          <w:ilvl w:val="0"/>
          <w:numId w:val="0"/>
        </w:numPr>
        <w:spacing w:line="360" w:lineRule="auto"/>
        <w:jc w:val="both"/>
        <w:rPr>
          <w:rFonts w:asciiTheme="minorHAnsi" w:hAnsiTheme="minorHAnsi" w:cstheme="minorHAnsi"/>
          <w:sz w:val="24"/>
          <w:szCs w:val="24"/>
          <w:lang w:val="es-UY"/>
        </w:rPr>
      </w:pPr>
    </w:p>
    <w:p w:rsidR="00F43E54" w:rsidRPr="00FF32FD" w:rsidRDefault="00F43E54" w:rsidP="00ED70A7">
      <w:pPr>
        <w:pStyle w:val="Sangranormal"/>
        <w:numPr>
          <w:ilvl w:val="0"/>
          <w:numId w:val="0"/>
        </w:numPr>
        <w:spacing w:line="360" w:lineRule="auto"/>
        <w:jc w:val="both"/>
        <w:rPr>
          <w:rFonts w:asciiTheme="minorHAnsi" w:hAnsiTheme="minorHAnsi" w:cstheme="minorHAnsi"/>
          <w:sz w:val="24"/>
          <w:szCs w:val="24"/>
          <w:lang w:val="es-UY"/>
        </w:rPr>
      </w:pPr>
    </w:p>
    <w:p w:rsidR="00F43E54" w:rsidRPr="00FF32FD" w:rsidRDefault="00F43E54" w:rsidP="00ED70A7">
      <w:pPr>
        <w:pStyle w:val="Sangranormal"/>
        <w:numPr>
          <w:ilvl w:val="0"/>
          <w:numId w:val="0"/>
        </w:numPr>
        <w:spacing w:line="360" w:lineRule="auto"/>
        <w:jc w:val="both"/>
        <w:rPr>
          <w:rFonts w:asciiTheme="minorHAnsi" w:hAnsiTheme="minorHAnsi" w:cstheme="minorHAnsi"/>
          <w:sz w:val="24"/>
          <w:szCs w:val="24"/>
          <w:lang w:val="es-UY"/>
        </w:rPr>
      </w:pPr>
    </w:p>
    <w:p w:rsidR="00F43E54" w:rsidRPr="00FF32FD" w:rsidRDefault="00F43E54" w:rsidP="00ED70A7">
      <w:pPr>
        <w:pStyle w:val="Sangranormal"/>
        <w:numPr>
          <w:ilvl w:val="0"/>
          <w:numId w:val="0"/>
        </w:numPr>
        <w:spacing w:line="360" w:lineRule="auto"/>
        <w:jc w:val="both"/>
        <w:rPr>
          <w:rFonts w:asciiTheme="minorHAnsi" w:hAnsiTheme="minorHAnsi" w:cstheme="minorHAnsi"/>
          <w:sz w:val="24"/>
          <w:szCs w:val="24"/>
          <w:lang w:val="es-UY"/>
        </w:rPr>
      </w:pPr>
    </w:p>
    <w:p w:rsidR="00F43E54" w:rsidRPr="00FF32FD" w:rsidRDefault="00F43E54" w:rsidP="00ED70A7">
      <w:pPr>
        <w:pStyle w:val="Sangranormal"/>
        <w:numPr>
          <w:ilvl w:val="0"/>
          <w:numId w:val="0"/>
        </w:numPr>
        <w:spacing w:line="360" w:lineRule="auto"/>
        <w:jc w:val="both"/>
        <w:rPr>
          <w:rFonts w:asciiTheme="minorHAnsi" w:hAnsiTheme="minorHAnsi" w:cstheme="minorHAnsi"/>
          <w:sz w:val="24"/>
          <w:szCs w:val="24"/>
          <w:lang w:val="es-UY"/>
        </w:rPr>
      </w:pPr>
    </w:p>
    <w:p w:rsidR="00F43E54" w:rsidRPr="00FF32FD" w:rsidRDefault="00F43E54" w:rsidP="00ED70A7">
      <w:pPr>
        <w:pStyle w:val="Sangranormal"/>
        <w:numPr>
          <w:ilvl w:val="0"/>
          <w:numId w:val="0"/>
        </w:numPr>
        <w:spacing w:line="360" w:lineRule="auto"/>
        <w:jc w:val="both"/>
        <w:rPr>
          <w:rFonts w:asciiTheme="minorHAnsi" w:hAnsiTheme="minorHAnsi" w:cstheme="minorHAnsi"/>
          <w:sz w:val="24"/>
          <w:szCs w:val="24"/>
          <w:lang w:val="es-UY"/>
        </w:rPr>
      </w:pPr>
    </w:p>
    <w:p w:rsidR="00F43E54" w:rsidRPr="00FF32FD" w:rsidRDefault="00F43E54" w:rsidP="00ED70A7">
      <w:pPr>
        <w:pStyle w:val="Sangranormal"/>
        <w:numPr>
          <w:ilvl w:val="0"/>
          <w:numId w:val="0"/>
        </w:numPr>
        <w:spacing w:line="360" w:lineRule="auto"/>
        <w:jc w:val="both"/>
        <w:rPr>
          <w:rFonts w:asciiTheme="minorHAnsi" w:hAnsiTheme="minorHAnsi" w:cstheme="minorHAnsi"/>
          <w:sz w:val="24"/>
          <w:szCs w:val="24"/>
          <w:lang w:val="es-UY"/>
        </w:rPr>
      </w:pPr>
    </w:p>
    <w:p w:rsidR="00F43E54" w:rsidRPr="00FF32FD" w:rsidRDefault="00F43E54" w:rsidP="00ED70A7">
      <w:pPr>
        <w:pStyle w:val="Sangranormal"/>
        <w:numPr>
          <w:ilvl w:val="0"/>
          <w:numId w:val="0"/>
        </w:numPr>
        <w:spacing w:line="360" w:lineRule="auto"/>
        <w:jc w:val="both"/>
        <w:rPr>
          <w:rFonts w:asciiTheme="minorHAnsi" w:hAnsiTheme="minorHAnsi" w:cstheme="minorHAnsi"/>
          <w:sz w:val="24"/>
          <w:szCs w:val="24"/>
          <w:lang w:val="es-UY"/>
        </w:rPr>
      </w:pPr>
    </w:p>
    <w:p w:rsidR="00F43E54" w:rsidRPr="00FF32FD" w:rsidRDefault="00F43E54" w:rsidP="00ED70A7">
      <w:pPr>
        <w:pStyle w:val="Sangranormal"/>
        <w:numPr>
          <w:ilvl w:val="0"/>
          <w:numId w:val="0"/>
        </w:numPr>
        <w:spacing w:line="360" w:lineRule="auto"/>
        <w:jc w:val="both"/>
        <w:rPr>
          <w:rFonts w:asciiTheme="minorHAnsi" w:hAnsiTheme="minorHAnsi" w:cstheme="minorHAnsi"/>
          <w:sz w:val="24"/>
          <w:szCs w:val="24"/>
          <w:lang w:val="es-UY"/>
        </w:rPr>
      </w:pPr>
    </w:p>
    <w:p w:rsidR="00F43E54" w:rsidRPr="00FF32FD" w:rsidRDefault="00F43E54" w:rsidP="00ED70A7">
      <w:pPr>
        <w:pStyle w:val="Sangranormal"/>
        <w:numPr>
          <w:ilvl w:val="0"/>
          <w:numId w:val="0"/>
        </w:numPr>
        <w:spacing w:line="360" w:lineRule="auto"/>
        <w:jc w:val="both"/>
        <w:rPr>
          <w:rFonts w:asciiTheme="minorHAnsi" w:hAnsiTheme="minorHAnsi" w:cstheme="minorHAnsi"/>
          <w:sz w:val="24"/>
          <w:szCs w:val="24"/>
          <w:lang w:val="es-UY"/>
        </w:rPr>
      </w:pPr>
    </w:p>
    <w:p w:rsidR="00F43E54" w:rsidRPr="00FF32FD" w:rsidRDefault="00F43E54" w:rsidP="00ED70A7">
      <w:pPr>
        <w:pStyle w:val="Sangranormal"/>
        <w:numPr>
          <w:ilvl w:val="0"/>
          <w:numId w:val="0"/>
        </w:numPr>
        <w:spacing w:line="360" w:lineRule="auto"/>
        <w:jc w:val="both"/>
        <w:rPr>
          <w:rFonts w:asciiTheme="minorHAnsi" w:hAnsiTheme="minorHAnsi" w:cstheme="minorHAnsi"/>
          <w:sz w:val="24"/>
          <w:szCs w:val="24"/>
          <w:lang w:val="es-UY"/>
        </w:rPr>
      </w:pPr>
    </w:p>
    <w:p w:rsidR="00F43E54" w:rsidRPr="00FF32FD" w:rsidRDefault="00F43E54" w:rsidP="00ED70A7">
      <w:pPr>
        <w:pStyle w:val="Sangranormal"/>
        <w:numPr>
          <w:ilvl w:val="0"/>
          <w:numId w:val="0"/>
        </w:numPr>
        <w:spacing w:line="360" w:lineRule="auto"/>
        <w:jc w:val="both"/>
        <w:rPr>
          <w:rFonts w:asciiTheme="minorHAnsi" w:hAnsiTheme="minorHAnsi" w:cstheme="minorHAnsi"/>
          <w:sz w:val="24"/>
          <w:szCs w:val="24"/>
          <w:lang w:val="es-UY"/>
        </w:rPr>
      </w:pPr>
    </w:p>
    <w:p w:rsidR="00F43E54" w:rsidRPr="00FF32FD" w:rsidRDefault="00F43E54" w:rsidP="00ED70A7">
      <w:pPr>
        <w:pStyle w:val="Sangranormal"/>
        <w:numPr>
          <w:ilvl w:val="0"/>
          <w:numId w:val="0"/>
        </w:numPr>
        <w:spacing w:line="360" w:lineRule="auto"/>
        <w:jc w:val="both"/>
        <w:rPr>
          <w:rFonts w:asciiTheme="minorHAnsi" w:hAnsiTheme="minorHAnsi" w:cstheme="minorHAnsi"/>
          <w:sz w:val="24"/>
          <w:szCs w:val="24"/>
          <w:lang w:val="es-UY"/>
        </w:rPr>
      </w:pPr>
    </w:p>
    <w:p w:rsidR="00F43E54" w:rsidRPr="00FF32FD" w:rsidRDefault="00F43E54" w:rsidP="00ED70A7">
      <w:pPr>
        <w:pStyle w:val="Sangranormal"/>
        <w:numPr>
          <w:ilvl w:val="0"/>
          <w:numId w:val="0"/>
        </w:numPr>
        <w:spacing w:line="360" w:lineRule="auto"/>
        <w:jc w:val="both"/>
        <w:rPr>
          <w:rFonts w:asciiTheme="minorHAnsi" w:hAnsiTheme="minorHAnsi" w:cstheme="minorHAnsi"/>
          <w:sz w:val="24"/>
          <w:szCs w:val="24"/>
          <w:lang w:val="es-UY"/>
        </w:rPr>
      </w:pPr>
    </w:p>
    <w:p w:rsidR="00F43E54" w:rsidRPr="00FF32FD" w:rsidRDefault="00F43E54" w:rsidP="00ED70A7">
      <w:pPr>
        <w:pStyle w:val="Sangranormal"/>
        <w:numPr>
          <w:ilvl w:val="0"/>
          <w:numId w:val="0"/>
        </w:numPr>
        <w:spacing w:line="360" w:lineRule="auto"/>
        <w:jc w:val="both"/>
        <w:rPr>
          <w:rFonts w:asciiTheme="minorHAnsi" w:hAnsiTheme="minorHAnsi" w:cstheme="minorHAnsi"/>
          <w:sz w:val="24"/>
          <w:szCs w:val="24"/>
          <w:lang w:val="es-UY"/>
        </w:rPr>
      </w:pPr>
    </w:p>
    <w:p w:rsidR="00F43E54" w:rsidRPr="00FF32FD" w:rsidRDefault="00F43E54" w:rsidP="00ED70A7">
      <w:pPr>
        <w:pStyle w:val="Sangranormal"/>
        <w:numPr>
          <w:ilvl w:val="0"/>
          <w:numId w:val="0"/>
        </w:numPr>
        <w:spacing w:line="360" w:lineRule="auto"/>
        <w:jc w:val="both"/>
        <w:rPr>
          <w:rFonts w:asciiTheme="minorHAnsi" w:hAnsiTheme="minorHAnsi" w:cstheme="minorHAnsi"/>
          <w:sz w:val="24"/>
          <w:szCs w:val="24"/>
          <w:lang w:val="es-UY"/>
        </w:rPr>
      </w:pPr>
    </w:p>
    <w:p w:rsidR="00F43E54" w:rsidRPr="00FF32FD" w:rsidRDefault="00F43E54" w:rsidP="00ED70A7">
      <w:pPr>
        <w:pStyle w:val="Sangranormal"/>
        <w:numPr>
          <w:ilvl w:val="0"/>
          <w:numId w:val="0"/>
        </w:numPr>
        <w:spacing w:line="360" w:lineRule="auto"/>
        <w:jc w:val="both"/>
        <w:rPr>
          <w:rFonts w:asciiTheme="minorHAnsi" w:hAnsiTheme="minorHAnsi" w:cstheme="minorHAnsi"/>
          <w:sz w:val="24"/>
          <w:szCs w:val="24"/>
          <w:lang w:val="es-UY"/>
        </w:rPr>
      </w:pPr>
    </w:p>
    <w:p w:rsidR="00F43E54" w:rsidRPr="00FF32FD" w:rsidRDefault="00F43E54" w:rsidP="00ED70A7">
      <w:pPr>
        <w:pStyle w:val="Sangranormal"/>
        <w:numPr>
          <w:ilvl w:val="0"/>
          <w:numId w:val="0"/>
        </w:numPr>
        <w:spacing w:line="360" w:lineRule="auto"/>
        <w:jc w:val="both"/>
        <w:rPr>
          <w:rFonts w:asciiTheme="minorHAnsi" w:hAnsiTheme="minorHAnsi" w:cstheme="minorHAnsi"/>
          <w:sz w:val="24"/>
          <w:szCs w:val="24"/>
          <w:lang w:val="es-UY"/>
        </w:rPr>
      </w:pPr>
    </w:p>
    <w:p w:rsidR="00F43E54" w:rsidRPr="00FF32FD" w:rsidRDefault="00F43E54" w:rsidP="00ED70A7">
      <w:pPr>
        <w:pStyle w:val="Sangranormal"/>
        <w:numPr>
          <w:ilvl w:val="0"/>
          <w:numId w:val="0"/>
        </w:numPr>
        <w:spacing w:line="360" w:lineRule="auto"/>
        <w:jc w:val="both"/>
        <w:rPr>
          <w:rFonts w:asciiTheme="minorHAnsi" w:hAnsiTheme="minorHAnsi" w:cstheme="minorHAnsi"/>
          <w:sz w:val="24"/>
          <w:szCs w:val="24"/>
          <w:lang w:val="es-UY"/>
        </w:rPr>
      </w:pPr>
    </w:p>
    <w:p w:rsidR="00F43E54" w:rsidRPr="00FF32FD" w:rsidRDefault="00F43E54" w:rsidP="00ED70A7">
      <w:pPr>
        <w:pStyle w:val="Sangranormal"/>
        <w:numPr>
          <w:ilvl w:val="0"/>
          <w:numId w:val="0"/>
        </w:numPr>
        <w:spacing w:line="360" w:lineRule="auto"/>
        <w:jc w:val="both"/>
        <w:rPr>
          <w:rFonts w:asciiTheme="minorHAnsi" w:hAnsiTheme="minorHAnsi" w:cstheme="minorHAnsi"/>
          <w:sz w:val="24"/>
          <w:szCs w:val="24"/>
          <w:lang w:val="es-UY"/>
        </w:rPr>
      </w:pPr>
    </w:p>
    <w:p w:rsidR="00F43E54" w:rsidRPr="00FF32FD" w:rsidRDefault="00F43E54" w:rsidP="00ED70A7">
      <w:pPr>
        <w:pStyle w:val="Sangranormal"/>
        <w:numPr>
          <w:ilvl w:val="0"/>
          <w:numId w:val="0"/>
        </w:numPr>
        <w:spacing w:line="360" w:lineRule="auto"/>
        <w:jc w:val="both"/>
        <w:rPr>
          <w:rFonts w:asciiTheme="minorHAnsi" w:hAnsiTheme="minorHAnsi" w:cstheme="minorHAnsi"/>
          <w:sz w:val="24"/>
          <w:szCs w:val="24"/>
          <w:lang w:val="es-UY"/>
        </w:rPr>
      </w:pPr>
    </w:p>
    <w:p w:rsidR="00F43E54" w:rsidRPr="00FF32FD" w:rsidRDefault="00F43E54" w:rsidP="00ED70A7">
      <w:pPr>
        <w:pStyle w:val="Sangranormal"/>
        <w:numPr>
          <w:ilvl w:val="0"/>
          <w:numId w:val="0"/>
        </w:numPr>
        <w:spacing w:line="360" w:lineRule="auto"/>
        <w:jc w:val="both"/>
        <w:rPr>
          <w:rFonts w:asciiTheme="minorHAnsi" w:hAnsiTheme="minorHAnsi" w:cstheme="minorHAnsi"/>
          <w:sz w:val="24"/>
          <w:szCs w:val="24"/>
          <w:lang w:val="es-UY"/>
        </w:rPr>
      </w:pPr>
    </w:p>
    <w:p w:rsidR="00F43E54" w:rsidRPr="00FF32FD" w:rsidRDefault="00F43E54" w:rsidP="00ED70A7">
      <w:pPr>
        <w:pStyle w:val="Sangranormal"/>
        <w:numPr>
          <w:ilvl w:val="0"/>
          <w:numId w:val="0"/>
        </w:numPr>
        <w:spacing w:line="360" w:lineRule="auto"/>
        <w:jc w:val="both"/>
        <w:rPr>
          <w:rFonts w:asciiTheme="minorHAnsi" w:hAnsiTheme="minorHAnsi" w:cstheme="minorHAnsi"/>
          <w:sz w:val="24"/>
          <w:szCs w:val="24"/>
          <w:lang w:val="es-UY"/>
        </w:rPr>
      </w:pPr>
    </w:p>
    <w:p w:rsidR="00F43E54" w:rsidRPr="00FF32FD" w:rsidRDefault="00F43E54" w:rsidP="00F43E54">
      <w:pPr>
        <w:pStyle w:val="Sangranormal"/>
        <w:numPr>
          <w:ilvl w:val="0"/>
          <w:numId w:val="0"/>
        </w:num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b/>
          <w:caps/>
          <w:sz w:val="24"/>
          <w:szCs w:val="24"/>
          <w:lang w:val="es-UY"/>
        </w:rPr>
      </w:pPr>
      <w:r w:rsidRPr="00FF32FD">
        <w:rPr>
          <w:rFonts w:asciiTheme="minorHAnsi" w:hAnsiTheme="minorHAnsi" w:cstheme="minorHAnsi"/>
          <w:b/>
          <w:caps/>
          <w:sz w:val="24"/>
          <w:szCs w:val="24"/>
          <w:lang w:val="es-UY"/>
        </w:rPr>
        <w:t>ANEXO II – LISTADO DE CENTROS POR ZONA.</w:t>
      </w:r>
    </w:p>
    <w:p w:rsidR="00F43E54" w:rsidRPr="00FF32FD" w:rsidRDefault="00F43E54" w:rsidP="00ED70A7">
      <w:pPr>
        <w:pStyle w:val="Sangranormal"/>
        <w:numPr>
          <w:ilvl w:val="0"/>
          <w:numId w:val="0"/>
        </w:numPr>
        <w:spacing w:line="360" w:lineRule="auto"/>
        <w:jc w:val="both"/>
        <w:rPr>
          <w:rFonts w:asciiTheme="minorHAnsi" w:hAnsiTheme="minorHAnsi" w:cstheme="minorHAnsi"/>
          <w:sz w:val="24"/>
          <w:szCs w:val="24"/>
          <w:lang w:val="es-UY"/>
        </w:rPr>
      </w:pPr>
    </w:p>
    <w:p w:rsidR="00224BFB" w:rsidRPr="00FF32FD" w:rsidRDefault="00224BFB" w:rsidP="00ED70A7">
      <w:pPr>
        <w:pStyle w:val="Sangranormal"/>
        <w:numPr>
          <w:ilvl w:val="0"/>
          <w:numId w:val="0"/>
        </w:numPr>
        <w:spacing w:line="360"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Zona 1</w:t>
      </w:r>
    </w:p>
    <w:p w:rsidR="008E431C" w:rsidRPr="00FF32FD" w:rsidRDefault="008E431C" w:rsidP="00ED70A7">
      <w:pPr>
        <w:pStyle w:val="Sangranormal"/>
        <w:numPr>
          <w:ilvl w:val="0"/>
          <w:numId w:val="0"/>
        </w:numPr>
        <w:spacing w:line="360" w:lineRule="auto"/>
        <w:jc w:val="both"/>
        <w:rPr>
          <w:rFonts w:asciiTheme="minorHAnsi" w:hAnsiTheme="minorHAnsi" w:cstheme="minorHAnsi"/>
          <w:sz w:val="24"/>
          <w:szCs w:val="24"/>
          <w:lang w:val="es-UY"/>
        </w:rPr>
      </w:pPr>
      <w:r w:rsidRPr="00FF32FD">
        <w:rPr>
          <w:rFonts w:asciiTheme="minorHAnsi" w:hAnsiTheme="minorHAnsi"/>
          <w:noProof/>
          <w:lang w:val="es-UY" w:eastAsia="es-UY"/>
        </w:rPr>
        <w:drawing>
          <wp:inline distT="0" distB="0" distL="0" distR="0" wp14:anchorId="77FFFB2D" wp14:editId="3253E16A">
            <wp:extent cx="6024087" cy="7158251"/>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29404" cy="7164570"/>
                    </a:xfrm>
                    <a:prstGeom prst="rect">
                      <a:avLst/>
                    </a:prstGeom>
                    <a:noFill/>
                    <a:ln>
                      <a:noFill/>
                    </a:ln>
                  </pic:spPr>
                </pic:pic>
              </a:graphicData>
            </a:graphic>
          </wp:inline>
        </w:drawing>
      </w:r>
    </w:p>
    <w:p w:rsidR="008E431C" w:rsidRPr="00FF32FD" w:rsidRDefault="008E431C" w:rsidP="00ED70A7">
      <w:pPr>
        <w:pStyle w:val="Sangranormal"/>
        <w:numPr>
          <w:ilvl w:val="0"/>
          <w:numId w:val="0"/>
        </w:numPr>
        <w:spacing w:line="360" w:lineRule="auto"/>
        <w:jc w:val="both"/>
        <w:rPr>
          <w:rFonts w:asciiTheme="minorHAnsi" w:hAnsiTheme="minorHAnsi" w:cstheme="minorHAnsi"/>
          <w:sz w:val="24"/>
          <w:szCs w:val="24"/>
          <w:lang w:val="es-UY"/>
        </w:rPr>
      </w:pPr>
    </w:p>
    <w:p w:rsidR="008E431C" w:rsidRPr="00FF32FD" w:rsidRDefault="008E431C" w:rsidP="00ED70A7">
      <w:pPr>
        <w:pStyle w:val="Sangranormal"/>
        <w:numPr>
          <w:ilvl w:val="0"/>
          <w:numId w:val="0"/>
        </w:numPr>
        <w:spacing w:line="360" w:lineRule="auto"/>
        <w:jc w:val="both"/>
        <w:rPr>
          <w:rFonts w:asciiTheme="minorHAnsi" w:hAnsiTheme="minorHAnsi" w:cstheme="minorHAnsi"/>
          <w:sz w:val="24"/>
          <w:szCs w:val="24"/>
          <w:lang w:val="es-UY"/>
        </w:rPr>
      </w:pPr>
    </w:p>
    <w:p w:rsidR="008E431C" w:rsidRPr="00FF32FD" w:rsidRDefault="008E431C" w:rsidP="00ED70A7">
      <w:pPr>
        <w:pStyle w:val="Sangranormal"/>
        <w:numPr>
          <w:ilvl w:val="0"/>
          <w:numId w:val="0"/>
        </w:numPr>
        <w:spacing w:line="360" w:lineRule="auto"/>
        <w:jc w:val="both"/>
        <w:rPr>
          <w:rFonts w:asciiTheme="minorHAnsi" w:hAnsiTheme="minorHAnsi" w:cstheme="minorHAnsi"/>
          <w:sz w:val="24"/>
          <w:szCs w:val="24"/>
          <w:lang w:val="es-UY"/>
        </w:rPr>
      </w:pPr>
    </w:p>
    <w:p w:rsidR="008E431C" w:rsidRPr="00FF32FD" w:rsidRDefault="00561BF3" w:rsidP="00ED70A7">
      <w:pPr>
        <w:pStyle w:val="Sangranormal"/>
        <w:numPr>
          <w:ilvl w:val="0"/>
          <w:numId w:val="0"/>
        </w:numPr>
        <w:spacing w:line="360" w:lineRule="auto"/>
        <w:jc w:val="both"/>
        <w:rPr>
          <w:rFonts w:asciiTheme="minorHAnsi" w:hAnsiTheme="minorHAnsi" w:cstheme="minorHAnsi"/>
          <w:sz w:val="24"/>
          <w:szCs w:val="24"/>
          <w:lang w:val="es-UY"/>
        </w:rPr>
      </w:pPr>
      <w:r w:rsidRPr="00FF32FD">
        <w:rPr>
          <w:rFonts w:asciiTheme="minorHAnsi" w:hAnsiTheme="minorHAnsi"/>
          <w:noProof/>
          <w:lang w:val="es-UY" w:eastAsia="es-UY"/>
        </w:rPr>
        <w:drawing>
          <wp:inline distT="0" distB="0" distL="0" distR="0" wp14:anchorId="56FB60EB" wp14:editId="04C2072B">
            <wp:extent cx="5994762" cy="7915702"/>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98543" cy="7920695"/>
                    </a:xfrm>
                    <a:prstGeom prst="rect">
                      <a:avLst/>
                    </a:prstGeom>
                    <a:noFill/>
                    <a:ln>
                      <a:noFill/>
                    </a:ln>
                  </pic:spPr>
                </pic:pic>
              </a:graphicData>
            </a:graphic>
          </wp:inline>
        </w:drawing>
      </w:r>
    </w:p>
    <w:p w:rsidR="008E431C" w:rsidRPr="00FF32FD" w:rsidRDefault="008E431C" w:rsidP="00ED70A7">
      <w:pPr>
        <w:pStyle w:val="Sangranormal"/>
        <w:numPr>
          <w:ilvl w:val="0"/>
          <w:numId w:val="0"/>
        </w:numPr>
        <w:spacing w:line="360" w:lineRule="auto"/>
        <w:jc w:val="both"/>
        <w:rPr>
          <w:rFonts w:asciiTheme="minorHAnsi" w:hAnsiTheme="minorHAnsi" w:cstheme="minorHAnsi"/>
          <w:sz w:val="24"/>
          <w:szCs w:val="24"/>
          <w:lang w:val="es-UY"/>
        </w:rPr>
      </w:pPr>
    </w:p>
    <w:p w:rsidR="00561BF3" w:rsidRPr="00FF32FD" w:rsidRDefault="00561BF3" w:rsidP="00ED70A7">
      <w:pPr>
        <w:pStyle w:val="Sangranormal"/>
        <w:numPr>
          <w:ilvl w:val="0"/>
          <w:numId w:val="0"/>
        </w:numPr>
        <w:spacing w:line="360" w:lineRule="auto"/>
        <w:jc w:val="both"/>
        <w:rPr>
          <w:rFonts w:asciiTheme="minorHAnsi" w:hAnsiTheme="minorHAnsi" w:cstheme="minorHAnsi"/>
          <w:sz w:val="24"/>
          <w:szCs w:val="24"/>
          <w:lang w:val="es-UY"/>
        </w:rPr>
      </w:pPr>
    </w:p>
    <w:p w:rsidR="00561BF3" w:rsidRPr="00FF32FD" w:rsidRDefault="00561BF3" w:rsidP="00ED70A7">
      <w:pPr>
        <w:pStyle w:val="Sangranormal"/>
        <w:numPr>
          <w:ilvl w:val="0"/>
          <w:numId w:val="0"/>
        </w:numPr>
        <w:spacing w:line="360" w:lineRule="auto"/>
        <w:jc w:val="both"/>
        <w:rPr>
          <w:rFonts w:asciiTheme="minorHAnsi" w:hAnsiTheme="minorHAnsi" w:cstheme="minorHAnsi"/>
          <w:sz w:val="24"/>
          <w:szCs w:val="24"/>
          <w:lang w:val="es-UY"/>
        </w:rPr>
      </w:pPr>
    </w:p>
    <w:p w:rsidR="00561BF3" w:rsidRPr="00FF32FD" w:rsidRDefault="00BD2EDF" w:rsidP="00ED70A7">
      <w:pPr>
        <w:pStyle w:val="Sangranormal"/>
        <w:numPr>
          <w:ilvl w:val="0"/>
          <w:numId w:val="0"/>
        </w:numPr>
        <w:spacing w:line="360"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Zona 2</w:t>
      </w:r>
      <w:r w:rsidRPr="00FF32FD">
        <w:rPr>
          <w:rFonts w:asciiTheme="minorHAnsi" w:hAnsiTheme="minorHAnsi"/>
          <w:noProof/>
          <w:lang w:val="es-UY" w:eastAsia="es-UY"/>
        </w:rPr>
        <w:drawing>
          <wp:anchor distT="0" distB="0" distL="114300" distR="114300" simplePos="0" relativeHeight="251625984" behindDoc="0" locked="0" layoutInCell="1" allowOverlap="1" wp14:anchorId="2299B066" wp14:editId="7D11003C">
            <wp:simplePos x="0" y="0"/>
            <wp:positionH relativeFrom="page">
              <wp:posOffset>1238250</wp:posOffset>
            </wp:positionH>
            <wp:positionV relativeFrom="paragraph">
              <wp:posOffset>282575</wp:posOffset>
            </wp:positionV>
            <wp:extent cx="5292725" cy="8608695"/>
            <wp:effectExtent l="0" t="0" r="3175" b="190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92725" cy="86086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24BFB" w:rsidRPr="00FF32FD" w:rsidRDefault="00561BF3" w:rsidP="00ED70A7">
      <w:pPr>
        <w:pStyle w:val="Sangranormal"/>
        <w:numPr>
          <w:ilvl w:val="0"/>
          <w:numId w:val="0"/>
        </w:numPr>
        <w:spacing w:line="360" w:lineRule="auto"/>
        <w:jc w:val="both"/>
        <w:rPr>
          <w:rFonts w:asciiTheme="minorHAnsi" w:hAnsiTheme="minorHAnsi" w:cstheme="minorHAnsi"/>
          <w:sz w:val="24"/>
          <w:szCs w:val="24"/>
          <w:lang w:val="es-UY"/>
        </w:rPr>
      </w:pPr>
      <w:r w:rsidRPr="00FF32FD">
        <w:rPr>
          <w:rFonts w:asciiTheme="minorHAnsi" w:hAnsiTheme="minorHAnsi"/>
          <w:noProof/>
          <w:lang w:val="es-UY" w:eastAsia="es-UY"/>
        </w:rPr>
        <w:drawing>
          <wp:anchor distT="0" distB="0" distL="114300" distR="114300" simplePos="0" relativeHeight="251645440" behindDoc="0" locked="0" layoutInCell="1" allowOverlap="1" wp14:anchorId="1042ED12" wp14:editId="728D74F9">
            <wp:simplePos x="0" y="0"/>
            <wp:positionH relativeFrom="page">
              <wp:align>center</wp:align>
            </wp:positionH>
            <wp:positionV relativeFrom="paragraph">
              <wp:posOffset>228600</wp:posOffset>
            </wp:positionV>
            <wp:extent cx="5760720" cy="8555355"/>
            <wp:effectExtent l="0" t="0" r="0" b="0"/>
            <wp:wrapThrough wrapText="bothSides">
              <wp:wrapPolygon edited="0">
                <wp:start x="0" y="0"/>
                <wp:lineTo x="0" y="21547"/>
                <wp:lineTo x="21500" y="21547"/>
                <wp:lineTo x="21500"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720" cy="8555355"/>
                    </a:xfrm>
                    <a:prstGeom prst="rect">
                      <a:avLst/>
                    </a:prstGeom>
                    <a:noFill/>
                    <a:ln>
                      <a:noFill/>
                    </a:ln>
                  </pic:spPr>
                </pic:pic>
              </a:graphicData>
            </a:graphic>
          </wp:anchor>
        </w:drawing>
      </w:r>
      <w:r w:rsidR="00224BFB" w:rsidRPr="00FF32FD">
        <w:rPr>
          <w:rFonts w:asciiTheme="minorHAnsi" w:hAnsiTheme="minorHAnsi" w:cstheme="minorHAnsi"/>
          <w:sz w:val="24"/>
          <w:szCs w:val="24"/>
          <w:lang w:val="es-UY"/>
        </w:rPr>
        <w:t>Zona 3</w:t>
      </w:r>
    </w:p>
    <w:p w:rsidR="00224BFB" w:rsidRPr="00FF32FD" w:rsidRDefault="00224BFB" w:rsidP="00ED70A7">
      <w:pPr>
        <w:pStyle w:val="Sangranormal"/>
        <w:numPr>
          <w:ilvl w:val="0"/>
          <w:numId w:val="0"/>
        </w:numPr>
        <w:spacing w:line="360"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Zona 4</w:t>
      </w:r>
    </w:p>
    <w:p w:rsidR="00561BF3" w:rsidRPr="00FF32FD" w:rsidRDefault="00561BF3" w:rsidP="00ED70A7">
      <w:pPr>
        <w:pStyle w:val="Sangranormal"/>
        <w:numPr>
          <w:ilvl w:val="0"/>
          <w:numId w:val="0"/>
        </w:numPr>
        <w:spacing w:line="360" w:lineRule="auto"/>
        <w:jc w:val="both"/>
        <w:rPr>
          <w:rFonts w:asciiTheme="minorHAnsi" w:hAnsiTheme="minorHAnsi" w:cstheme="minorHAnsi"/>
          <w:sz w:val="24"/>
          <w:szCs w:val="24"/>
          <w:lang w:val="es-UY"/>
        </w:rPr>
      </w:pPr>
      <w:r w:rsidRPr="00FF32FD">
        <w:rPr>
          <w:rFonts w:asciiTheme="minorHAnsi" w:hAnsiTheme="minorHAnsi"/>
          <w:noProof/>
          <w:lang w:val="es-UY" w:eastAsia="es-UY"/>
        </w:rPr>
        <w:drawing>
          <wp:anchor distT="0" distB="0" distL="114300" distR="114300" simplePos="0" relativeHeight="251664896" behindDoc="0" locked="0" layoutInCell="1" allowOverlap="1" wp14:anchorId="37CD5F75" wp14:editId="5CD3CDAA">
            <wp:simplePos x="0" y="0"/>
            <wp:positionH relativeFrom="margin">
              <wp:align>right</wp:align>
            </wp:positionH>
            <wp:positionV relativeFrom="paragraph">
              <wp:posOffset>1905</wp:posOffset>
            </wp:positionV>
            <wp:extent cx="5760720" cy="6139180"/>
            <wp:effectExtent l="0" t="0" r="0" b="0"/>
            <wp:wrapThrough wrapText="bothSides">
              <wp:wrapPolygon edited="0">
                <wp:start x="0" y="0"/>
                <wp:lineTo x="0" y="21515"/>
                <wp:lineTo x="21500" y="21515"/>
                <wp:lineTo x="21500"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720" cy="6139180"/>
                    </a:xfrm>
                    <a:prstGeom prst="rect">
                      <a:avLst/>
                    </a:prstGeom>
                    <a:noFill/>
                    <a:ln>
                      <a:noFill/>
                    </a:ln>
                  </pic:spPr>
                </pic:pic>
              </a:graphicData>
            </a:graphic>
          </wp:anchor>
        </w:drawing>
      </w:r>
    </w:p>
    <w:p w:rsidR="00561BF3" w:rsidRPr="00FF32FD" w:rsidRDefault="00561BF3" w:rsidP="00ED70A7">
      <w:pPr>
        <w:pStyle w:val="Sangranormal"/>
        <w:numPr>
          <w:ilvl w:val="0"/>
          <w:numId w:val="0"/>
        </w:numPr>
        <w:spacing w:line="360" w:lineRule="auto"/>
        <w:jc w:val="both"/>
        <w:rPr>
          <w:rFonts w:asciiTheme="minorHAnsi" w:hAnsiTheme="minorHAnsi" w:cstheme="minorHAnsi"/>
          <w:sz w:val="24"/>
          <w:szCs w:val="24"/>
          <w:lang w:val="es-UY"/>
        </w:rPr>
      </w:pPr>
    </w:p>
    <w:p w:rsidR="00561BF3" w:rsidRPr="00FF32FD" w:rsidRDefault="00561BF3" w:rsidP="00ED70A7">
      <w:pPr>
        <w:pStyle w:val="Sangranormal"/>
        <w:numPr>
          <w:ilvl w:val="0"/>
          <w:numId w:val="0"/>
        </w:numPr>
        <w:spacing w:line="360" w:lineRule="auto"/>
        <w:jc w:val="both"/>
        <w:rPr>
          <w:rFonts w:asciiTheme="minorHAnsi" w:hAnsiTheme="minorHAnsi" w:cstheme="minorHAnsi"/>
          <w:sz w:val="24"/>
          <w:szCs w:val="24"/>
          <w:lang w:val="es-UY"/>
        </w:rPr>
      </w:pPr>
    </w:p>
    <w:p w:rsidR="00561BF3" w:rsidRPr="00FF32FD" w:rsidRDefault="00561BF3" w:rsidP="00ED70A7">
      <w:pPr>
        <w:pStyle w:val="Sangranormal"/>
        <w:numPr>
          <w:ilvl w:val="0"/>
          <w:numId w:val="0"/>
        </w:numPr>
        <w:spacing w:line="360" w:lineRule="auto"/>
        <w:jc w:val="both"/>
        <w:rPr>
          <w:rFonts w:asciiTheme="minorHAnsi" w:hAnsiTheme="minorHAnsi" w:cstheme="minorHAnsi"/>
          <w:sz w:val="24"/>
          <w:szCs w:val="24"/>
          <w:lang w:val="es-UY"/>
        </w:rPr>
      </w:pPr>
    </w:p>
    <w:p w:rsidR="00561BF3" w:rsidRPr="00FF32FD" w:rsidRDefault="00561BF3" w:rsidP="00ED70A7">
      <w:pPr>
        <w:pStyle w:val="Sangranormal"/>
        <w:numPr>
          <w:ilvl w:val="0"/>
          <w:numId w:val="0"/>
        </w:numPr>
        <w:spacing w:line="360" w:lineRule="auto"/>
        <w:jc w:val="both"/>
        <w:rPr>
          <w:rFonts w:asciiTheme="minorHAnsi" w:hAnsiTheme="minorHAnsi" w:cstheme="minorHAnsi"/>
          <w:sz w:val="24"/>
          <w:szCs w:val="24"/>
          <w:lang w:val="es-UY"/>
        </w:rPr>
      </w:pPr>
    </w:p>
    <w:p w:rsidR="00561BF3" w:rsidRPr="00FF32FD" w:rsidRDefault="00561BF3" w:rsidP="00ED70A7">
      <w:pPr>
        <w:pStyle w:val="Sangranormal"/>
        <w:numPr>
          <w:ilvl w:val="0"/>
          <w:numId w:val="0"/>
        </w:numPr>
        <w:spacing w:line="360" w:lineRule="auto"/>
        <w:jc w:val="both"/>
        <w:rPr>
          <w:rFonts w:asciiTheme="minorHAnsi" w:hAnsiTheme="minorHAnsi" w:cstheme="minorHAnsi"/>
          <w:sz w:val="24"/>
          <w:szCs w:val="24"/>
          <w:lang w:val="es-UY"/>
        </w:rPr>
      </w:pPr>
    </w:p>
    <w:p w:rsidR="00561BF3" w:rsidRPr="00FF32FD" w:rsidRDefault="00561BF3" w:rsidP="00ED70A7">
      <w:pPr>
        <w:pStyle w:val="Sangranormal"/>
        <w:numPr>
          <w:ilvl w:val="0"/>
          <w:numId w:val="0"/>
        </w:numPr>
        <w:spacing w:line="360" w:lineRule="auto"/>
        <w:jc w:val="both"/>
        <w:rPr>
          <w:rFonts w:asciiTheme="minorHAnsi" w:hAnsiTheme="minorHAnsi" w:cstheme="minorHAnsi"/>
          <w:sz w:val="24"/>
          <w:szCs w:val="24"/>
          <w:lang w:val="es-UY"/>
        </w:rPr>
      </w:pPr>
    </w:p>
    <w:p w:rsidR="00561BF3" w:rsidRPr="00FF32FD" w:rsidRDefault="00561BF3" w:rsidP="00ED70A7">
      <w:pPr>
        <w:pStyle w:val="Sangranormal"/>
        <w:numPr>
          <w:ilvl w:val="0"/>
          <w:numId w:val="0"/>
        </w:numPr>
        <w:spacing w:line="360" w:lineRule="auto"/>
        <w:jc w:val="both"/>
        <w:rPr>
          <w:rFonts w:asciiTheme="minorHAnsi" w:hAnsiTheme="minorHAnsi" w:cstheme="minorHAnsi"/>
          <w:sz w:val="24"/>
          <w:szCs w:val="24"/>
          <w:lang w:val="es-UY"/>
        </w:rPr>
      </w:pPr>
    </w:p>
    <w:p w:rsidR="00561BF3" w:rsidRPr="00FF32FD" w:rsidRDefault="00561BF3" w:rsidP="00ED70A7">
      <w:pPr>
        <w:pStyle w:val="Sangranormal"/>
        <w:numPr>
          <w:ilvl w:val="0"/>
          <w:numId w:val="0"/>
        </w:numPr>
        <w:spacing w:line="360" w:lineRule="auto"/>
        <w:jc w:val="both"/>
        <w:rPr>
          <w:rFonts w:asciiTheme="minorHAnsi" w:hAnsiTheme="minorHAnsi" w:cstheme="minorHAnsi"/>
          <w:sz w:val="24"/>
          <w:szCs w:val="24"/>
          <w:lang w:val="es-UY"/>
        </w:rPr>
      </w:pPr>
    </w:p>
    <w:p w:rsidR="003441C2" w:rsidRPr="00FF32FD" w:rsidRDefault="003441C2" w:rsidP="00ED70A7">
      <w:pPr>
        <w:pStyle w:val="Sangranormal"/>
        <w:numPr>
          <w:ilvl w:val="0"/>
          <w:numId w:val="0"/>
        </w:numPr>
        <w:spacing w:line="360"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Zona 5</w:t>
      </w:r>
    </w:p>
    <w:p w:rsidR="00561BF3" w:rsidRPr="00FF32FD" w:rsidRDefault="00561BF3" w:rsidP="00ED70A7">
      <w:pPr>
        <w:pStyle w:val="Sangranormal"/>
        <w:numPr>
          <w:ilvl w:val="0"/>
          <w:numId w:val="0"/>
        </w:numPr>
        <w:spacing w:line="360" w:lineRule="auto"/>
        <w:jc w:val="both"/>
        <w:rPr>
          <w:rFonts w:asciiTheme="minorHAnsi" w:hAnsiTheme="minorHAnsi" w:cstheme="minorHAnsi"/>
          <w:sz w:val="24"/>
          <w:szCs w:val="24"/>
          <w:lang w:val="es-UY"/>
        </w:rPr>
      </w:pPr>
      <w:r w:rsidRPr="00FF32FD">
        <w:rPr>
          <w:rFonts w:asciiTheme="minorHAnsi" w:hAnsiTheme="minorHAnsi"/>
          <w:noProof/>
          <w:lang w:val="es-UY" w:eastAsia="es-UY"/>
        </w:rPr>
        <w:drawing>
          <wp:inline distT="0" distB="0" distL="0" distR="0" wp14:anchorId="4485DB82" wp14:editId="5E42E184">
            <wp:extent cx="5760720" cy="6302375"/>
            <wp:effectExtent l="0" t="0" r="0" b="317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0720" cy="6302375"/>
                    </a:xfrm>
                    <a:prstGeom prst="rect">
                      <a:avLst/>
                    </a:prstGeom>
                    <a:noFill/>
                    <a:ln>
                      <a:noFill/>
                    </a:ln>
                  </pic:spPr>
                </pic:pic>
              </a:graphicData>
            </a:graphic>
          </wp:inline>
        </w:drawing>
      </w:r>
    </w:p>
    <w:p w:rsidR="00561BF3" w:rsidRPr="00FF32FD" w:rsidRDefault="00561BF3" w:rsidP="00ED70A7">
      <w:pPr>
        <w:pStyle w:val="Sangranormal"/>
        <w:numPr>
          <w:ilvl w:val="0"/>
          <w:numId w:val="0"/>
        </w:numPr>
        <w:spacing w:line="360" w:lineRule="auto"/>
        <w:jc w:val="both"/>
        <w:rPr>
          <w:rFonts w:asciiTheme="minorHAnsi" w:hAnsiTheme="minorHAnsi" w:cstheme="minorHAnsi"/>
          <w:sz w:val="24"/>
          <w:szCs w:val="24"/>
          <w:lang w:val="es-UY"/>
        </w:rPr>
      </w:pPr>
    </w:p>
    <w:p w:rsidR="00561BF3" w:rsidRPr="00FF32FD" w:rsidRDefault="00561BF3" w:rsidP="00ED70A7">
      <w:pPr>
        <w:pStyle w:val="Sangranormal"/>
        <w:numPr>
          <w:ilvl w:val="0"/>
          <w:numId w:val="0"/>
        </w:numPr>
        <w:spacing w:line="360" w:lineRule="auto"/>
        <w:jc w:val="both"/>
        <w:rPr>
          <w:rFonts w:asciiTheme="minorHAnsi" w:hAnsiTheme="minorHAnsi" w:cstheme="minorHAnsi"/>
          <w:sz w:val="24"/>
          <w:szCs w:val="24"/>
          <w:lang w:val="es-UY"/>
        </w:rPr>
      </w:pPr>
    </w:p>
    <w:p w:rsidR="00561BF3" w:rsidRPr="00FF32FD" w:rsidRDefault="00561BF3" w:rsidP="00ED70A7">
      <w:pPr>
        <w:pStyle w:val="Sangranormal"/>
        <w:numPr>
          <w:ilvl w:val="0"/>
          <w:numId w:val="0"/>
        </w:numPr>
        <w:spacing w:line="360" w:lineRule="auto"/>
        <w:jc w:val="both"/>
        <w:rPr>
          <w:rFonts w:asciiTheme="minorHAnsi" w:hAnsiTheme="minorHAnsi" w:cstheme="minorHAnsi"/>
          <w:sz w:val="24"/>
          <w:szCs w:val="24"/>
          <w:lang w:val="es-UY"/>
        </w:rPr>
      </w:pPr>
    </w:p>
    <w:p w:rsidR="00561BF3" w:rsidRPr="00FF32FD" w:rsidRDefault="00561BF3" w:rsidP="00ED70A7">
      <w:pPr>
        <w:pStyle w:val="Sangranormal"/>
        <w:numPr>
          <w:ilvl w:val="0"/>
          <w:numId w:val="0"/>
        </w:numPr>
        <w:spacing w:line="360" w:lineRule="auto"/>
        <w:jc w:val="both"/>
        <w:rPr>
          <w:rFonts w:asciiTheme="minorHAnsi" w:hAnsiTheme="minorHAnsi" w:cstheme="minorHAnsi"/>
          <w:sz w:val="24"/>
          <w:szCs w:val="24"/>
          <w:lang w:val="es-UY"/>
        </w:rPr>
      </w:pPr>
    </w:p>
    <w:p w:rsidR="00561BF3" w:rsidRPr="00FF32FD" w:rsidRDefault="00561BF3" w:rsidP="00ED70A7">
      <w:pPr>
        <w:pStyle w:val="Sangranormal"/>
        <w:numPr>
          <w:ilvl w:val="0"/>
          <w:numId w:val="0"/>
        </w:numPr>
        <w:spacing w:line="360" w:lineRule="auto"/>
        <w:jc w:val="both"/>
        <w:rPr>
          <w:rFonts w:asciiTheme="minorHAnsi" w:hAnsiTheme="minorHAnsi" w:cstheme="minorHAnsi"/>
          <w:sz w:val="24"/>
          <w:szCs w:val="24"/>
          <w:lang w:val="es-UY"/>
        </w:rPr>
      </w:pPr>
    </w:p>
    <w:p w:rsidR="00561BF3" w:rsidRPr="00FF32FD" w:rsidRDefault="00561BF3" w:rsidP="00ED70A7">
      <w:pPr>
        <w:pStyle w:val="Sangranormal"/>
        <w:numPr>
          <w:ilvl w:val="0"/>
          <w:numId w:val="0"/>
        </w:numPr>
        <w:spacing w:line="360" w:lineRule="auto"/>
        <w:jc w:val="both"/>
        <w:rPr>
          <w:rFonts w:asciiTheme="minorHAnsi" w:hAnsiTheme="minorHAnsi" w:cstheme="minorHAnsi"/>
          <w:sz w:val="24"/>
          <w:szCs w:val="24"/>
          <w:lang w:val="es-UY"/>
        </w:rPr>
      </w:pPr>
    </w:p>
    <w:p w:rsidR="00561BF3" w:rsidRPr="00FF32FD" w:rsidRDefault="00561BF3" w:rsidP="00ED70A7">
      <w:pPr>
        <w:pStyle w:val="Sangranormal"/>
        <w:numPr>
          <w:ilvl w:val="0"/>
          <w:numId w:val="0"/>
        </w:numPr>
        <w:spacing w:line="360" w:lineRule="auto"/>
        <w:jc w:val="both"/>
        <w:rPr>
          <w:rFonts w:asciiTheme="minorHAnsi" w:hAnsiTheme="minorHAnsi" w:cstheme="minorHAnsi"/>
          <w:sz w:val="24"/>
          <w:szCs w:val="24"/>
          <w:lang w:val="es-UY"/>
        </w:rPr>
      </w:pPr>
    </w:p>
    <w:p w:rsidR="00561BF3" w:rsidRPr="00FF32FD" w:rsidRDefault="00561BF3" w:rsidP="00ED70A7">
      <w:pPr>
        <w:pStyle w:val="Sangranormal"/>
        <w:numPr>
          <w:ilvl w:val="0"/>
          <w:numId w:val="0"/>
        </w:numPr>
        <w:spacing w:line="360" w:lineRule="auto"/>
        <w:jc w:val="both"/>
        <w:rPr>
          <w:rFonts w:asciiTheme="minorHAnsi" w:hAnsiTheme="minorHAnsi" w:cstheme="minorHAnsi"/>
          <w:sz w:val="24"/>
          <w:szCs w:val="24"/>
          <w:lang w:val="es-UY"/>
        </w:rPr>
      </w:pPr>
    </w:p>
    <w:p w:rsidR="00561BF3" w:rsidRPr="00FF32FD" w:rsidRDefault="00561BF3" w:rsidP="00ED70A7">
      <w:pPr>
        <w:pStyle w:val="Sangranormal"/>
        <w:numPr>
          <w:ilvl w:val="0"/>
          <w:numId w:val="0"/>
        </w:numPr>
        <w:spacing w:line="360" w:lineRule="auto"/>
        <w:jc w:val="both"/>
        <w:rPr>
          <w:rFonts w:asciiTheme="minorHAnsi" w:hAnsiTheme="minorHAnsi" w:cstheme="minorHAnsi"/>
          <w:sz w:val="24"/>
          <w:szCs w:val="24"/>
          <w:lang w:val="es-UY"/>
        </w:rPr>
      </w:pPr>
    </w:p>
    <w:p w:rsidR="003441C2" w:rsidRPr="00FF32FD" w:rsidRDefault="003441C2" w:rsidP="00ED70A7">
      <w:pPr>
        <w:pStyle w:val="Sangranormal"/>
        <w:numPr>
          <w:ilvl w:val="0"/>
          <w:numId w:val="0"/>
        </w:numPr>
        <w:spacing w:line="360"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Zona 6</w:t>
      </w:r>
    </w:p>
    <w:p w:rsidR="003F6DAF" w:rsidRPr="00FF32FD" w:rsidRDefault="00561BF3" w:rsidP="00ED70A7">
      <w:pPr>
        <w:pStyle w:val="Sangranormal"/>
        <w:numPr>
          <w:ilvl w:val="0"/>
          <w:numId w:val="0"/>
        </w:numPr>
        <w:spacing w:line="360" w:lineRule="auto"/>
        <w:jc w:val="both"/>
        <w:rPr>
          <w:rFonts w:asciiTheme="minorHAnsi" w:hAnsiTheme="minorHAnsi" w:cstheme="minorHAnsi"/>
          <w:sz w:val="24"/>
          <w:szCs w:val="24"/>
          <w:lang w:val="es-UY"/>
        </w:rPr>
      </w:pPr>
      <w:r w:rsidRPr="00FF32FD">
        <w:rPr>
          <w:rFonts w:asciiTheme="minorHAnsi" w:hAnsiTheme="minorHAnsi"/>
          <w:noProof/>
          <w:lang w:val="es-UY" w:eastAsia="es-UY"/>
        </w:rPr>
        <w:drawing>
          <wp:anchor distT="0" distB="0" distL="114300" distR="114300" simplePos="0" relativeHeight="251684352" behindDoc="0" locked="0" layoutInCell="1" allowOverlap="1" wp14:anchorId="46D2763F" wp14:editId="130F1AF1">
            <wp:simplePos x="0" y="0"/>
            <wp:positionH relativeFrom="margin">
              <wp:align>right</wp:align>
            </wp:positionH>
            <wp:positionV relativeFrom="paragraph">
              <wp:posOffset>179705</wp:posOffset>
            </wp:positionV>
            <wp:extent cx="5760720" cy="3232785"/>
            <wp:effectExtent l="0" t="0" r="0" b="5715"/>
            <wp:wrapThrough wrapText="bothSides">
              <wp:wrapPolygon edited="0">
                <wp:start x="0" y="0"/>
                <wp:lineTo x="0" y="21511"/>
                <wp:lineTo x="21500" y="21511"/>
                <wp:lineTo x="21500" y="0"/>
                <wp:lineTo x="0"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60720" cy="3232785"/>
                    </a:xfrm>
                    <a:prstGeom prst="rect">
                      <a:avLst/>
                    </a:prstGeom>
                    <a:noFill/>
                    <a:ln>
                      <a:noFill/>
                    </a:ln>
                  </pic:spPr>
                </pic:pic>
              </a:graphicData>
            </a:graphic>
          </wp:anchor>
        </w:drawing>
      </w:r>
    </w:p>
    <w:p w:rsidR="003F6DAF" w:rsidRPr="00FF32FD" w:rsidRDefault="003F6DAF" w:rsidP="00ED70A7">
      <w:pPr>
        <w:pStyle w:val="Sangranormal"/>
        <w:numPr>
          <w:ilvl w:val="0"/>
          <w:numId w:val="0"/>
        </w:numPr>
        <w:spacing w:line="360" w:lineRule="auto"/>
        <w:jc w:val="both"/>
        <w:rPr>
          <w:rFonts w:asciiTheme="minorHAnsi" w:hAnsiTheme="minorHAnsi" w:cstheme="minorHAnsi"/>
          <w:sz w:val="24"/>
          <w:szCs w:val="24"/>
          <w:lang w:val="es-UY"/>
        </w:rPr>
      </w:pPr>
    </w:p>
    <w:p w:rsidR="003F6DAF" w:rsidRPr="00FF32FD" w:rsidRDefault="003F6DAF" w:rsidP="00ED70A7">
      <w:pPr>
        <w:pStyle w:val="Sangranormal"/>
        <w:numPr>
          <w:ilvl w:val="0"/>
          <w:numId w:val="0"/>
        </w:numPr>
        <w:spacing w:line="360" w:lineRule="auto"/>
        <w:jc w:val="both"/>
        <w:rPr>
          <w:rFonts w:asciiTheme="minorHAnsi" w:hAnsiTheme="minorHAnsi" w:cstheme="minorHAnsi"/>
          <w:sz w:val="24"/>
          <w:szCs w:val="24"/>
          <w:lang w:val="es-UY"/>
        </w:rPr>
      </w:pPr>
    </w:p>
    <w:p w:rsidR="003F6DAF" w:rsidRPr="00FF32FD" w:rsidRDefault="003F6DAF" w:rsidP="00ED70A7">
      <w:pPr>
        <w:pStyle w:val="Sangranormal"/>
        <w:numPr>
          <w:ilvl w:val="0"/>
          <w:numId w:val="0"/>
        </w:numPr>
        <w:spacing w:line="360" w:lineRule="auto"/>
        <w:jc w:val="both"/>
        <w:rPr>
          <w:rFonts w:asciiTheme="minorHAnsi" w:hAnsiTheme="minorHAnsi" w:cstheme="minorHAnsi"/>
          <w:sz w:val="24"/>
          <w:szCs w:val="24"/>
          <w:lang w:val="es-UY"/>
        </w:rPr>
      </w:pPr>
    </w:p>
    <w:p w:rsidR="003F6DAF" w:rsidRPr="00FF32FD" w:rsidRDefault="003F6DAF" w:rsidP="00ED70A7">
      <w:pPr>
        <w:pStyle w:val="Sangranormal"/>
        <w:numPr>
          <w:ilvl w:val="0"/>
          <w:numId w:val="0"/>
        </w:numPr>
        <w:spacing w:line="360" w:lineRule="auto"/>
        <w:jc w:val="both"/>
        <w:rPr>
          <w:rFonts w:asciiTheme="minorHAnsi" w:hAnsiTheme="minorHAnsi" w:cstheme="minorHAnsi"/>
          <w:sz w:val="24"/>
          <w:szCs w:val="24"/>
          <w:lang w:val="es-UY"/>
        </w:rPr>
      </w:pPr>
    </w:p>
    <w:p w:rsidR="003F6DAF" w:rsidRPr="00FF32FD" w:rsidRDefault="003F6DAF" w:rsidP="00ED70A7">
      <w:pPr>
        <w:pStyle w:val="Sangranormal"/>
        <w:numPr>
          <w:ilvl w:val="0"/>
          <w:numId w:val="0"/>
        </w:numPr>
        <w:spacing w:line="360" w:lineRule="auto"/>
        <w:jc w:val="both"/>
        <w:rPr>
          <w:rFonts w:asciiTheme="minorHAnsi" w:hAnsiTheme="minorHAnsi" w:cstheme="minorHAnsi"/>
          <w:sz w:val="24"/>
          <w:szCs w:val="24"/>
          <w:lang w:val="es-UY"/>
        </w:rPr>
      </w:pPr>
    </w:p>
    <w:p w:rsidR="003441C2" w:rsidRPr="00FF32FD" w:rsidRDefault="003441C2" w:rsidP="00ED70A7">
      <w:pPr>
        <w:pStyle w:val="Sangranormal"/>
        <w:numPr>
          <w:ilvl w:val="0"/>
          <w:numId w:val="0"/>
        </w:numPr>
        <w:spacing w:line="360" w:lineRule="auto"/>
        <w:jc w:val="both"/>
        <w:rPr>
          <w:rFonts w:asciiTheme="minorHAnsi" w:hAnsiTheme="minorHAnsi" w:cstheme="minorHAnsi"/>
          <w:sz w:val="24"/>
          <w:szCs w:val="24"/>
          <w:lang w:val="es-UY"/>
        </w:rPr>
      </w:pPr>
    </w:p>
    <w:p w:rsidR="003441C2" w:rsidRPr="00FF32FD" w:rsidRDefault="003441C2" w:rsidP="00ED70A7">
      <w:pPr>
        <w:pStyle w:val="Sangranormal"/>
        <w:numPr>
          <w:ilvl w:val="0"/>
          <w:numId w:val="0"/>
        </w:numPr>
        <w:spacing w:line="360" w:lineRule="auto"/>
        <w:jc w:val="both"/>
        <w:rPr>
          <w:rFonts w:asciiTheme="minorHAnsi" w:hAnsiTheme="minorHAnsi" w:cstheme="minorHAnsi"/>
          <w:sz w:val="24"/>
          <w:szCs w:val="24"/>
          <w:lang w:val="es-UY"/>
        </w:rPr>
      </w:pPr>
    </w:p>
    <w:p w:rsidR="003441C2" w:rsidRPr="00FF32FD" w:rsidRDefault="003441C2" w:rsidP="00ED70A7">
      <w:pPr>
        <w:pStyle w:val="Sangranormal"/>
        <w:numPr>
          <w:ilvl w:val="0"/>
          <w:numId w:val="0"/>
        </w:numPr>
        <w:spacing w:line="360" w:lineRule="auto"/>
        <w:jc w:val="both"/>
        <w:rPr>
          <w:rFonts w:asciiTheme="minorHAnsi" w:hAnsiTheme="minorHAnsi" w:cstheme="minorHAnsi"/>
          <w:sz w:val="24"/>
          <w:szCs w:val="24"/>
          <w:lang w:val="es-UY"/>
        </w:rPr>
      </w:pPr>
    </w:p>
    <w:p w:rsidR="003441C2" w:rsidRPr="00FF32FD" w:rsidRDefault="003441C2" w:rsidP="00ED70A7">
      <w:pPr>
        <w:pStyle w:val="Sangranormal"/>
        <w:numPr>
          <w:ilvl w:val="0"/>
          <w:numId w:val="0"/>
        </w:numPr>
        <w:spacing w:line="360" w:lineRule="auto"/>
        <w:jc w:val="both"/>
        <w:rPr>
          <w:rFonts w:asciiTheme="minorHAnsi" w:hAnsiTheme="minorHAnsi" w:cstheme="minorHAnsi"/>
          <w:sz w:val="24"/>
          <w:szCs w:val="24"/>
          <w:lang w:val="es-UY"/>
        </w:rPr>
      </w:pPr>
    </w:p>
    <w:p w:rsidR="001E3D73" w:rsidRPr="00FF32FD" w:rsidRDefault="001E3D73" w:rsidP="00ED70A7">
      <w:pPr>
        <w:pStyle w:val="Sangranormal"/>
        <w:numPr>
          <w:ilvl w:val="0"/>
          <w:numId w:val="0"/>
        </w:numPr>
        <w:spacing w:line="360" w:lineRule="auto"/>
        <w:jc w:val="both"/>
        <w:rPr>
          <w:rFonts w:asciiTheme="minorHAnsi" w:hAnsiTheme="minorHAnsi" w:cstheme="minorHAnsi"/>
          <w:sz w:val="24"/>
          <w:szCs w:val="24"/>
          <w:lang w:val="es-UY"/>
        </w:rPr>
      </w:pPr>
    </w:p>
    <w:p w:rsidR="001E3D73" w:rsidRPr="00FF32FD" w:rsidRDefault="001E3D73" w:rsidP="00ED70A7">
      <w:pPr>
        <w:pStyle w:val="Sangranormal"/>
        <w:numPr>
          <w:ilvl w:val="0"/>
          <w:numId w:val="0"/>
        </w:numPr>
        <w:spacing w:line="360" w:lineRule="auto"/>
        <w:jc w:val="both"/>
        <w:rPr>
          <w:rFonts w:asciiTheme="minorHAnsi" w:hAnsiTheme="minorHAnsi" w:cstheme="minorHAnsi"/>
          <w:sz w:val="24"/>
          <w:szCs w:val="24"/>
          <w:lang w:val="es-UY"/>
        </w:rPr>
      </w:pPr>
    </w:p>
    <w:p w:rsidR="001E3D73" w:rsidRPr="00FF32FD" w:rsidRDefault="001E3D73" w:rsidP="00ED70A7">
      <w:pPr>
        <w:pStyle w:val="Sangranormal"/>
        <w:numPr>
          <w:ilvl w:val="0"/>
          <w:numId w:val="0"/>
        </w:numPr>
        <w:spacing w:line="360" w:lineRule="auto"/>
        <w:jc w:val="both"/>
        <w:rPr>
          <w:rFonts w:asciiTheme="minorHAnsi" w:hAnsiTheme="minorHAnsi" w:cstheme="minorHAnsi"/>
          <w:sz w:val="24"/>
          <w:szCs w:val="24"/>
          <w:lang w:val="es-UY"/>
        </w:rPr>
      </w:pPr>
    </w:p>
    <w:p w:rsidR="001E3D73" w:rsidRPr="00FF32FD" w:rsidRDefault="001E3D73" w:rsidP="00ED70A7">
      <w:pPr>
        <w:pStyle w:val="Sangranormal"/>
        <w:numPr>
          <w:ilvl w:val="0"/>
          <w:numId w:val="0"/>
        </w:numPr>
        <w:spacing w:line="360" w:lineRule="auto"/>
        <w:jc w:val="both"/>
        <w:rPr>
          <w:rFonts w:asciiTheme="minorHAnsi" w:hAnsiTheme="minorHAnsi" w:cstheme="minorHAnsi"/>
          <w:sz w:val="24"/>
          <w:szCs w:val="24"/>
          <w:lang w:val="es-UY"/>
        </w:rPr>
      </w:pPr>
    </w:p>
    <w:p w:rsidR="001E3D73" w:rsidRDefault="001E3D73" w:rsidP="00ED70A7">
      <w:pPr>
        <w:pStyle w:val="Sangranormal"/>
        <w:numPr>
          <w:ilvl w:val="0"/>
          <w:numId w:val="0"/>
        </w:numPr>
        <w:spacing w:line="360" w:lineRule="auto"/>
        <w:jc w:val="both"/>
        <w:rPr>
          <w:rFonts w:asciiTheme="minorHAnsi" w:hAnsiTheme="minorHAnsi" w:cstheme="minorHAnsi"/>
          <w:sz w:val="24"/>
          <w:szCs w:val="24"/>
          <w:lang w:val="es-UY"/>
        </w:rPr>
      </w:pPr>
    </w:p>
    <w:p w:rsidR="0013532A" w:rsidRDefault="0013532A" w:rsidP="00ED70A7">
      <w:pPr>
        <w:pStyle w:val="Sangranormal"/>
        <w:numPr>
          <w:ilvl w:val="0"/>
          <w:numId w:val="0"/>
        </w:numPr>
        <w:spacing w:line="360" w:lineRule="auto"/>
        <w:jc w:val="both"/>
        <w:rPr>
          <w:rFonts w:asciiTheme="minorHAnsi" w:hAnsiTheme="minorHAnsi" w:cstheme="minorHAnsi"/>
          <w:sz w:val="24"/>
          <w:szCs w:val="24"/>
          <w:lang w:val="es-UY"/>
        </w:rPr>
      </w:pPr>
    </w:p>
    <w:p w:rsidR="0013532A" w:rsidRDefault="0013532A" w:rsidP="00ED70A7">
      <w:pPr>
        <w:pStyle w:val="Sangranormal"/>
        <w:numPr>
          <w:ilvl w:val="0"/>
          <w:numId w:val="0"/>
        </w:numPr>
        <w:spacing w:line="360" w:lineRule="auto"/>
        <w:jc w:val="both"/>
        <w:rPr>
          <w:rFonts w:asciiTheme="minorHAnsi" w:hAnsiTheme="minorHAnsi" w:cstheme="minorHAnsi"/>
          <w:sz w:val="24"/>
          <w:szCs w:val="24"/>
          <w:lang w:val="es-UY"/>
        </w:rPr>
      </w:pPr>
    </w:p>
    <w:p w:rsidR="0013532A" w:rsidRDefault="0013532A" w:rsidP="00ED70A7">
      <w:pPr>
        <w:pStyle w:val="Sangranormal"/>
        <w:numPr>
          <w:ilvl w:val="0"/>
          <w:numId w:val="0"/>
        </w:numPr>
        <w:spacing w:line="360" w:lineRule="auto"/>
        <w:jc w:val="both"/>
        <w:rPr>
          <w:rFonts w:asciiTheme="minorHAnsi" w:hAnsiTheme="minorHAnsi" w:cstheme="minorHAnsi"/>
          <w:sz w:val="24"/>
          <w:szCs w:val="24"/>
          <w:lang w:val="es-UY"/>
        </w:rPr>
      </w:pPr>
    </w:p>
    <w:p w:rsidR="0013532A" w:rsidRDefault="0013532A" w:rsidP="00ED70A7">
      <w:pPr>
        <w:pStyle w:val="Sangranormal"/>
        <w:numPr>
          <w:ilvl w:val="0"/>
          <w:numId w:val="0"/>
        </w:numPr>
        <w:spacing w:line="360" w:lineRule="auto"/>
        <w:jc w:val="both"/>
        <w:rPr>
          <w:rFonts w:asciiTheme="minorHAnsi" w:hAnsiTheme="minorHAnsi" w:cstheme="minorHAnsi"/>
          <w:sz w:val="24"/>
          <w:szCs w:val="24"/>
          <w:lang w:val="es-UY"/>
        </w:rPr>
      </w:pPr>
    </w:p>
    <w:p w:rsidR="0013532A" w:rsidRDefault="0013532A" w:rsidP="00ED70A7">
      <w:pPr>
        <w:pStyle w:val="Sangranormal"/>
        <w:numPr>
          <w:ilvl w:val="0"/>
          <w:numId w:val="0"/>
        </w:numPr>
        <w:spacing w:line="360" w:lineRule="auto"/>
        <w:jc w:val="both"/>
        <w:rPr>
          <w:rFonts w:asciiTheme="minorHAnsi" w:hAnsiTheme="minorHAnsi" w:cstheme="minorHAnsi"/>
          <w:sz w:val="24"/>
          <w:szCs w:val="24"/>
          <w:lang w:val="es-UY"/>
        </w:rPr>
      </w:pPr>
    </w:p>
    <w:p w:rsidR="0013532A" w:rsidRDefault="0013532A" w:rsidP="00ED70A7">
      <w:pPr>
        <w:pStyle w:val="Sangranormal"/>
        <w:numPr>
          <w:ilvl w:val="0"/>
          <w:numId w:val="0"/>
        </w:numPr>
        <w:spacing w:line="360" w:lineRule="auto"/>
        <w:jc w:val="both"/>
        <w:rPr>
          <w:rFonts w:asciiTheme="minorHAnsi" w:hAnsiTheme="minorHAnsi" w:cstheme="minorHAnsi"/>
          <w:sz w:val="24"/>
          <w:szCs w:val="24"/>
          <w:lang w:val="es-UY"/>
        </w:rPr>
      </w:pPr>
    </w:p>
    <w:p w:rsidR="0013532A" w:rsidRDefault="0013532A" w:rsidP="00ED70A7">
      <w:pPr>
        <w:pStyle w:val="Sangranormal"/>
        <w:numPr>
          <w:ilvl w:val="0"/>
          <w:numId w:val="0"/>
        </w:numPr>
        <w:spacing w:line="360" w:lineRule="auto"/>
        <w:jc w:val="both"/>
        <w:rPr>
          <w:rFonts w:asciiTheme="minorHAnsi" w:hAnsiTheme="minorHAnsi" w:cstheme="minorHAnsi"/>
          <w:sz w:val="24"/>
          <w:szCs w:val="24"/>
          <w:lang w:val="es-UY"/>
        </w:rPr>
      </w:pPr>
    </w:p>
    <w:p w:rsidR="0013532A" w:rsidRDefault="0013532A" w:rsidP="00ED70A7">
      <w:pPr>
        <w:pStyle w:val="Sangranormal"/>
        <w:numPr>
          <w:ilvl w:val="0"/>
          <w:numId w:val="0"/>
        </w:numPr>
        <w:spacing w:line="360" w:lineRule="auto"/>
        <w:jc w:val="both"/>
        <w:rPr>
          <w:rFonts w:asciiTheme="minorHAnsi" w:hAnsiTheme="minorHAnsi" w:cstheme="minorHAnsi"/>
          <w:sz w:val="24"/>
          <w:szCs w:val="24"/>
          <w:lang w:val="es-UY"/>
        </w:rPr>
      </w:pPr>
    </w:p>
    <w:p w:rsidR="0013532A" w:rsidRDefault="0013532A" w:rsidP="00ED70A7">
      <w:pPr>
        <w:pStyle w:val="Sangranormal"/>
        <w:numPr>
          <w:ilvl w:val="0"/>
          <w:numId w:val="0"/>
        </w:numPr>
        <w:spacing w:line="360" w:lineRule="auto"/>
        <w:jc w:val="both"/>
        <w:rPr>
          <w:rFonts w:asciiTheme="minorHAnsi" w:hAnsiTheme="minorHAnsi" w:cstheme="minorHAnsi"/>
          <w:sz w:val="24"/>
          <w:szCs w:val="24"/>
          <w:lang w:val="es-UY"/>
        </w:rPr>
      </w:pPr>
    </w:p>
    <w:p w:rsidR="0013532A" w:rsidRDefault="0013532A" w:rsidP="00ED70A7">
      <w:pPr>
        <w:pStyle w:val="Sangranormal"/>
        <w:numPr>
          <w:ilvl w:val="0"/>
          <w:numId w:val="0"/>
        </w:numPr>
        <w:spacing w:line="360" w:lineRule="auto"/>
        <w:jc w:val="both"/>
        <w:rPr>
          <w:rFonts w:asciiTheme="minorHAnsi" w:hAnsiTheme="minorHAnsi" w:cstheme="minorHAnsi"/>
          <w:sz w:val="24"/>
          <w:szCs w:val="24"/>
          <w:lang w:val="es-UY"/>
        </w:rPr>
      </w:pPr>
    </w:p>
    <w:p w:rsidR="0013532A" w:rsidRDefault="0013532A" w:rsidP="00ED70A7">
      <w:pPr>
        <w:pStyle w:val="Sangranormal"/>
        <w:numPr>
          <w:ilvl w:val="0"/>
          <w:numId w:val="0"/>
        </w:numPr>
        <w:spacing w:line="360" w:lineRule="auto"/>
        <w:jc w:val="both"/>
        <w:rPr>
          <w:rFonts w:asciiTheme="minorHAnsi" w:hAnsiTheme="minorHAnsi" w:cstheme="minorHAnsi"/>
          <w:sz w:val="24"/>
          <w:szCs w:val="24"/>
          <w:lang w:val="es-UY"/>
        </w:rPr>
      </w:pPr>
    </w:p>
    <w:p w:rsidR="0013532A" w:rsidRDefault="0013532A" w:rsidP="00ED70A7">
      <w:pPr>
        <w:pStyle w:val="Sangranormal"/>
        <w:numPr>
          <w:ilvl w:val="0"/>
          <w:numId w:val="0"/>
        </w:numPr>
        <w:spacing w:line="360" w:lineRule="auto"/>
        <w:jc w:val="both"/>
        <w:rPr>
          <w:rFonts w:asciiTheme="minorHAnsi" w:hAnsiTheme="minorHAnsi" w:cstheme="minorHAnsi"/>
          <w:sz w:val="24"/>
          <w:szCs w:val="24"/>
          <w:lang w:val="es-UY"/>
        </w:rPr>
      </w:pPr>
    </w:p>
    <w:p w:rsidR="0013532A" w:rsidRDefault="0013532A" w:rsidP="00ED70A7">
      <w:pPr>
        <w:pStyle w:val="Sangranormal"/>
        <w:numPr>
          <w:ilvl w:val="0"/>
          <w:numId w:val="0"/>
        </w:numPr>
        <w:spacing w:line="360" w:lineRule="auto"/>
        <w:jc w:val="both"/>
        <w:rPr>
          <w:rFonts w:asciiTheme="minorHAnsi" w:hAnsiTheme="minorHAnsi" w:cstheme="minorHAnsi"/>
          <w:sz w:val="24"/>
          <w:szCs w:val="24"/>
          <w:lang w:val="es-UY"/>
        </w:rPr>
      </w:pPr>
    </w:p>
    <w:p w:rsidR="0013532A" w:rsidRPr="00FF32FD" w:rsidRDefault="0013532A" w:rsidP="00ED70A7">
      <w:pPr>
        <w:pStyle w:val="Sangranormal"/>
        <w:numPr>
          <w:ilvl w:val="0"/>
          <w:numId w:val="0"/>
        </w:numPr>
        <w:spacing w:line="360" w:lineRule="auto"/>
        <w:jc w:val="both"/>
        <w:rPr>
          <w:rFonts w:asciiTheme="minorHAnsi" w:hAnsiTheme="minorHAnsi" w:cstheme="minorHAnsi"/>
          <w:sz w:val="24"/>
          <w:szCs w:val="24"/>
          <w:lang w:val="es-UY"/>
        </w:rPr>
      </w:pPr>
    </w:p>
    <w:p w:rsidR="005E4F3F" w:rsidRPr="00FF32FD" w:rsidRDefault="005E4F3F" w:rsidP="00ED70A7">
      <w:pPr>
        <w:pStyle w:val="Sangranormal"/>
        <w:numPr>
          <w:ilvl w:val="0"/>
          <w:numId w:val="0"/>
        </w:numPr>
        <w:spacing w:line="360" w:lineRule="auto"/>
        <w:jc w:val="both"/>
        <w:rPr>
          <w:rFonts w:asciiTheme="minorHAnsi" w:hAnsiTheme="minorHAnsi" w:cstheme="minorHAnsi"/>
          <w:sz w:val="24"/>
          <w:szCs w:val="24"/>
          <w:lang w:val="es-UY"/>
        </w:rPr>
      </w:pPr>
    </w:p>
    <w:p w:rsidR="005E4F3F" w:rsidRPr="00FF32FD" w:rsidRDefault="005E4F3F" w:rsidP="00ED70A7">
      <w:pPr>
        <w:pStyle w:val="Sangranormal"/>
        <w:numPr>
          <w:ilvl w:val="0"/>
          <w:numId w:val="0"/>
        </w:numPr>
        <w:spacing w:line="360" w:lineRule="auto"/>
        <w:jc w:val="both"/>
        <w:rPr>
          <w:rFonts w:asciiTheme="minorHAnsi" w:hAnsiTheme="minorHAnsi" w:cstheme="minorHAnsi"/>
          <w:sz w:val="24"/>
          <w:szCs w:val="24"/>
          <w:lang w:val="es-UY"/>
        </w:rPr>
      </w:pPr>
    </w:p>
    <w:p w:rsidR="002B6B91" w:rsidRPr="00FF32FD" w:rsidRDefault="002B6B91" w:rsidP="00ED70A7">
      <w:pPr>
        <w:pStyle w:val="Sangranormal"/>
        <w:numPr>
          <w:ilvl w:val="0"/>
          <w:numId w:val="0"/>
        </w:num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b/>
          <w:caps/>
          <w:sz w:val="24"/>
          <w:szCs w:val="24"/>
          <w:lang w:val="es-UY"/>
        </w:rPr>
      </w:pPr>
      <w:bookmarkStart w:id="76" w:name="OLE_LINK66"/>
      <w:bookmarkStart w:id="77" w:name="OLE_LINK49"/>
      <w:bookmarkStart w:id="78" w:name="OLE_LINK65"/>
      <w:r w:rsidRPr="00FF32FD">
        <w:rPr>
          <w:rFonts w:asciiTheme="minorHAnsi" w:hAnsiTheme="minorHAnsi" w:cstheme="minorHAnsi"/>
          <w:b/>
          <w:caps/>
          <w:sz w:val="24"/>
          <w:szCs w:val="24"/>
          <w:lang w:val="es-UY"/>
        </w:rPr>
        <w:t>ANEXO I</w:t>
      </w:r>
      <w:r w:rsidR="00F43E54" w:rsidRPr="00FF32FD">
        <w:rPr>
          <w:rFonts w:asciiTheme="minorHAnsi" w:hAnsiTheme="minorHAnsi" w:cstheme="minorHAnsi"/>
          <w:b/>
          <w:caps/>
          <w:sz w:val="24"/>
          <w:szCs w:val="24"/>
          <w:lang w:val="es-UY"/>
        </w:rPr>
        <w:t>II</w:t>
      </w:r>
      <w:r w:rsidR="001E3D73" w:rsidRPr="00FF32FD">
        <w:rPr>
          <w:rFonts w:asciiTheme="minorHAnsi" w:hAnsiTheme="minorHAnsi" w:cstheme="minorHAnsi"/>
          <w:b/>
          <w:caps/>
          <w:sz w:val="24"/>
          <w:szCs w:val="24"/>
          <w:lang w:val="es-UY"/>
        </w:rPr>
        <w:t xml:space="preserve"> - Características de las cámaras y elementos para video vigilancia.</w:t>
      </w:r>
    </w:p>
    <w:bookmarkEnd w:id="76"/>
    <w:p w:rsidR="009D7F06" w:rsidRPr="00FF32FD" w:rsidRDefault="009D7F06" w:rsidP="007907C7">
      <w:pPr>
        <w:jc w:val="both"/>
        <w:rPr>
          <w:rFonts w:asciiTheme="minorHAnsi" w:hAnsiTheme="minorHAnsi" w:cstheme="minorHAnsi"/>
          <w:b w:val="0"/>
          <w:bCs/>
          <w:color w:val="0070C0"/>
          <w:sz w:val="24"/>
          <w:szCs w:val="24"/>
          <w:lang w:val="es-UY"/>
        </w:rPr>
      </w:pPr>
    </w:p>
    <w:p w:rsidR="007907C7" w:rsidRPr="00FF32FD" w:rsidRDefault="007907C7" w:rsidP="007907C7">
      <w:pPr>
        <w:jc w:val="both"/>
        <w:rPr>
          <w:rFonts w:asciiTheme="minorHAnsi" w:hAnsiTheme="minorHAnsi" w:cstheme="minorHAnsi"/>
          <w:b w:val="0"/>
          <w:bCs/>
          <w:sz w:val="24"/>
          <w:szCs w:val="24"/>
          <w:lang w:val="es-UY"/>
        </w:rPr>
      </w:pPr>
      <w:r w:rsidRPr="00FF32FD">
        <w:rPr>
          <w:rFonts w:asciiTheme="minorHAnsi" w:hAnsiTheme="minorHAnsi" w:cstheme="minorHAnsi"/>
          <w:b w:val="0"/>
          <w:bCs/>
          <w:sz w:val="24"/>
          <w:szCs w:val="24"/>
          <w:lang w:val="es-UY"/>
        </w:rPr>
        <w:t>En su propuesta el Oferente deberá establecer claramente el límite de su suministro. Todos aquellos suministros y servicios necesarios para la implementación del sistema que no hayan sido expresamente excluidos del límite de suministro se considerarán incluidos en el mismo.</w:t>
      </w:r>
    </w:p>
    <w:p w:rsidR="007907C7" w:rsidRPr="00FF32FD" w:rsidRDefault="007907C7" w:rsidP="007907C7">
      <w:pPr>
        <w:pStyle w:val="Sangranormal"/>
        <w:numPr>
          <w:ilvl w:val="0"/>
          <w:numId w:val="0"/>
        </w:numPr>
        <w:tabs>
          <w:tab w:val="left" w:pos="6237"/>
        </w:tabs>
        <w:spacing w:line="276" w:lineRule="auto"/>
        <w:ind w:left="432" w:hanging="432"/>
        <w:jc w:val="both"/>
        <w:rPr>
          <w:rFonts w:asciiTheme="minorHAnsi" w:hAnsiTheme="minorHAnsi" w:cstheme="minorHAnsi"/>
          <w:b/>
          <w:sz w:val="24"/>
          <w:szCs w:val="24"/>
          <w:lang w:val="es-UY"/>
        </w:rPr>
      </w:pPr>
      <w:r w:rsidRPr="00FF32FD">
        <w:rPr>
          <w:rFonts w:asciiTheme="minorHAnsi" w:hAnsiTheme="minorHAnsi" w:cstheme="minorHAnsi"/>
          <w:b/>
          <w:sz w:val="24"/>
          <w:szCs w:val="24"/>
          <w:lang w:val="es-UY"/>
        </w:rPr>
        <w:t>Requisitos Generales</w:t>
      </w:r>
    </w:p>
    <w:p w:rsidR="007907C7" w:rsidRPr="00FF32FD" w:rsidRDefault="007907C7" w:rsidP="00855D62">
      <w:pPr>
        <w:pStyle w:val="Prrafodelista"/>
        <w:numPr>
          <w:ilvl w:val="0"/>
          <w:numId w:val="18"/>
        </w:numPr>
        <w:jc w:val="both"/>
        <w:rPr>
          <w:rFonts w:asciiTheme="minorHAnsi" w:hAnsiTheme="minorHAnsi" w:cstheme="minorHAnsi"/>
          <w:bCs/>
        </w:rPr>
      </w:pPr>
      <w:r w:rsidRPr="00FF32FD">
        <w:rPr>
          <w:rFonts w:asciiTheme="minorHAnsi" w:hAnsiTheme="minorHAnsi" w:cstheme="minorHAnsi"/>
          <w:bCs/>
        </w:rPr>
        <w:t>Todo el equipamiento propuesto deberá ser de marca reconocida, contar con soporte de fábrica y acceso a disponibilidad de repuestos.</w:t>
      </w:r>
    </w:p>
    <w:p w:rsidR="007907C7" w:rsidRPr="00FF32FD" w:rsidRDefault="007907C7" w:rsidP="00855D62">
      <w:pPr>
        <w:pStyle w:val="Prrafodelista"/>
        <w:numPr>
          <w:ilvl w:val="0"/>
          <w:numId w:val="18"/>
        </w:numPr>
        <w:jc w:val="both"/>
        <w:rPr>
          <w:rFonts w:asciiTheme="minorHAnsi" w:hAnsiTheme="minorHAnsi" w:cstheme="minorHAnsi"/>
          <w:bCs/>
        </w:rPr>
      </w:pPr>
      <w:r w:rsidRPr="00FF32FD">
        <w:rPr>
          <w:rFonts w:asciiTheme="minorHAnsi" w:hAnsiTheme="minorHAnsi" w:cstheme="minorHAnsi"/>
          <w:bCs/>
        </w:rPr>
        <w:t>La empresa que lleve adelante la implementación deberá contar con técnicos certificados en la marca y acreditar el respaldo de la fábrica para la puesta en funcionamiento de la solución.</w:t>
      </w:r>
    </w:p>
    <w:p w:rsidR="007907C7" w:rsidRPr="00FF32FD" w:rsidRDefault="007907C7" w:rsidP="00855D62">
      <w:pPr>
        <w:pStyle w:val="Prrafodelista"/>
        <w:numPr>
          <w:ilvl w:val="0"/>
          <w:numId w:val="18"/>
        </w:numPr>
        <w:jc w:val="both"/>
        <w:rPr>
          <w:rFonts w:asciiTheme="minorHAnsi" w:hAnsiTheme="minorHAnsi" w:cstheme="minorHAnsi"/>
          <w:bCs/>
        </w:rPr>
      </w:pPr>
      <w:r w:rsidRPr="00FF32FD">
        <w:rPr>
          <w:rFonts w:asciiTheme="minorHAnsi" w:hAnsiTheme="minorHAnsi" w:cstheme="minorHAnsi"/>
          <w:bCs/>
        </w:rPr>
        <w:t>El oferente establecerá claramente en su oferta la marca y procedencia de los equipos ofrecidos. Así como el funcionamiento del sistema y sus características principales.</w:t>
      </w:r>
    </w:p>
    <w:p w:rsidR="007907C7" w:rsidRPr="00FF32FD" w:rsidRDefault="007907C7" w:rsidP="00855D62">
      <w:pPr>
        <w:pStyle w:val="Prrafodelista"/>
        <w:numPr>
          <w:ilvl w:val="0"/>
          <w:numId w:val="18"/>
        </w:numPr>
        <w:jc w:val="both"/>
        <w:rPr>
          <w:rFonts w:asciiTheme="minorHAnsi" w:hAnsiTheme="minorHAnsi" w:cstheme="minorHAnsi"/>
          <w:bCs/>
        </w:rPr>
      </w:pPr>
      <w:r w:rsidRPr="00FF32FD">
        <w:rPr>
          <w:rFonts w:asciiTheme="minorHAnsi" w:hAnsiTheme="minorHAnsi" w:cstheme="minorHAnsi"/>
          <w:bCs/>
        </w:rPr>
        <w:t>Los elementos cotizados deben poder adquirirse en plaza, y para la comparación, se tomaran los costos de mercado.</w:t>
      </w:r>
    </w:p>
    <w:p w:rsidR="007907C7" w:rsidRPr="00FF32FD" w:rsidRDefault="007907C7" w:rsidP="00855D62">
      <w:pPr>
        <w:pStyle w:val="Prrafodelista"/>
        <w:numPr>
          <w:ilvl w:val="0"/>
          <w:numId w:val="18"/>
        </w:numPr>
        <w:jc w:val="both"/>
        <w:rPr>
          <w:rFonts w:asciiTheme="minorHAnsi" w:hAnsiTheme="minorHAnsi" w:cstheme="minorHAnsi"/>
          <w:bCs/>
        </w:rPr>
      </w:pPr>
      <w:r w:rsidRPr="00FF32FD">
        <w:rPr>
          <w:rFonts w:asciiTheme="minorHAnsi" w:hAnsiTheme="minorHAnsi" w:cstheme="minorHAnsi"/>
          <w:bCs/>
        </w:rPr>
        <w:t>Deberá detallar la arquitectura de solución propuesta, listado de equipamiento considerado y plan de trabajo describiendo las principales actividades que conforman el proyecto.</w:t>
      </w:r>
    </w:p>
    <w:p w:rsidR="007907C7" w:rsidRPr="00FF32FD" w:rsidRDefault="007907C7" w:rsidP="007907C7">
      <w:pPr>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Sistema de Seguridad por Video</w:t>
      </w:r>
    </w:p>
    <w:p w:rsidR="007907C7" w:rsidRPr="00FF32FD" w:rsidRDefault="007907C7" w:rsidP="00855D62">
      <w:pPr>
        <w:pStyle w:val="Prrafodelista"/>
        <w:numPr>
          <w:ilvl w:val="0"/>
          <w:numId w:val="19"/>
        </w:numPr>
        <w:jc w:val="both"/>
        <w:rPr>
          <w:rFonts w:asciiTheme="minorHAnsi" w:hAnsiTheme="minorHAnsi" w:cstheme="minorHAnsi"/>
          <w:bCs/>
        </w:rPr>
      </w:pPr>
      <w:r w:rsidRPr="00FF32FD">
        <w:rPr>
          <w:rFonts w:asciiTheme="minorHAnsi" w:hAnsiTheme="minorHAnsi" w:cstheme="minorHAnsi"/>
          <w:bCs/>
        </w:rPr>
        <w:t>Para el sistema de CCTV se plantea la instalación de un conjunto de cámaras IP, distribuidas en los centros educativos objeto del presente llamado.</w:t>
      </w:r>
    </w:p>
    <w:p w:rsidR="007907C7" w:rsidRPr="00FF32FD" w:rsidRDefault="007907C7" w:rsidP="00855D62">
      <w:pPr>
        <w:pStyle w:val="Prrafodelista"/>
        <w:numPr>
          <w:ilvl w:val="0"/>
          <w:numId w:val="19"/>
        </w:numPr>
        <w:jc w:val="both"/>
        <w:rPr>
          <w:rFonts w:asciiTheme="minorHAnsi" w:hAnsiTheme="minorHAnsi" w:cstheme="minorHAnsi"/>
          <w:bCs/>
        </w:rPr>
      </w:pPr>
      <w:r w:rsidRPr="00FF32FD">
        <w:rPr>
          <w:rFonts w:asciiTheme="minorHAnsi" w:hAnsiTheme="minorHAnsi" w:cstheme="minorHAnsi"/>
          <w:bCs/>
        </w:rPr>
        <w:t>En todos los casos las cámaras serán para visualización general del entorno, generando una información mínima que permita el reconocimiento del objeto en escena.</w:t>
      </w:r>
    </w:p>
    <w:p w:rsidR="007907C7" w:rsidRPr="00FF32FD" w:rsidRDefault="007907C7" w:rsidP="00855D62">
      <w:pPr>
        <w:pStyle w:val="Prrafodelista"/>
        <w:numPr>
          <w:ilvl w:val="0"/>
          <w:numId w:val="19"/>
        </w:numPr>
        <w:jc w:val="both"/>
        <w:rPr>
          <w:rFonts w:asciiTheme="minorHAnsi" w:hAnsiTheme="minorHAnsi" w:cstheme="minorHAnsi"/>
          <w:bCs/>
        </w:rPr>
      </w:pPr>
      <w:r w:rsidRPr="00FF32FD">
        <w:rPr>
          <w:rFonts w:asciiTheme="minorHAnsi" w:hAnsiTheme="minorHAnsi" w:cstheme="minorHAnsi"/>
          <w:bCs/>
        </w:rPr>
        <w:t>Las cámaras contarán con funciones analíticas, que serán la base del servicio de video verificación remota.</w:t>
      </w:r>
    </w:p>
    <w:p w:rsidR="007907C7" w:rsidRPr="00FF32FD" w:rsidRDefault="007907C7" w:rsidP="00855D62">
      <w:pPr>
        <w:pStyle w:val="Prrafodelista"/>
        <w:numPr>
          <w:ilvl w:val="0"/>
          <w:numId w:val="19"/>
        </w:numPr>
        <w:jc w:val="both"/>
        <w:rPr>
          <w:rFonts w:asciiTheme="minorHAnsi" w:hAnsiTheme="minorHAnsi" w:cstheme="minorHAnsi"/>
          <w:bCs/>
        </w:rPr>
      </w:pPr>
      <w:r w:rsidRPr="00FF32FD">
        <w:rPr>
          <w:rFonts w:asciiTheme="minorHAnsi" w:hAnsiTheme="minorHAnsi" w:cstheme="minorHAnsi"/>
          <w:bCs/>
        </w:rPr>
        <w:t>La grabación será local en equipos dedicados previstos en cada centro y de forma remota sobre equipos dedicados instalados en el Centro de Control de la empresa proveedora del servicio de seguridad.</w:t>
      </w:r>
    </w:p>
    <w:p w:rsidR="007907C7" w:rsidRPr="00FF32FD" w:rsidRDefault="007907C7" w:rsidP="00855D62">
      <w:pPr>
        <w:pStyle w:val="Prrafodelista"/>
        <w:numPr>
          <w:ilvl w:val="0"/>
          <w:numId w:val="19"/>
        </w:numPr>
        <w:jc w:val="both"/>
        <w:rPr>
          <w:rFonts w:asciiTheme="minorHAnsi" w:hAnsiTheme="minorHAnsi" w:cstheme="minorHAnsi"/>
          <w:bCs/>
        </w:rPr>
      </w:pPr>
      <w:r w:rsidRPr="00FF32FD">
        <w:rPr>
          <w:rFonts w:asciiTheme="minorHAnsi" w:hAnsiTheme="minorHAnsi" w:cstheme="minorHAnsi"/>
          <w:bCs/>
        </w:rPr>
        <w:t>La gestión y visualización del sistema deberá ser remota, desde un Centro de Control específico para tal fin.</w:t>
      </w:r>
    </w:p>
    <w:p w:rsidR="007907C7" w:rsidRPr="00FF32FD" w:rsidRDefault="007907C7" w:rsidP="00855D62">
      <w:pPr>
        <w:pStyle w:val="Prrafodelista"/>
        <w:numPr>
          <w:ilvl w:val="0"/>
          <w:numId w:val="19"/>
        </w:numPr>
        <w:jc w:val="both"/>
        <w:rPr>
          <w:rFonts w:asciiTheme="minorHAnsi" w:hAnsiTheme="minorHAnsi" w:cstheme="minorHAnsi"/>
          <w:bCs/>
        </w:rPr>
      </w:pPr>
      <w:r w:rsidRPr="00FF32FD">
        <w:rPr>
          <w:rFonts w:asciiTheme="minorHAnsi" w:hAnsiTheme="minorHAnsi" w:cstheme="minorHAnsi"/>
          <w:bCs/>
        </w:rPr>
        <w:t>En dicho centro de control se deberá implementar una plataforma de gestión y administración de video, con capacidad para gestionar la totalidad de las cámaras que se destinen a la seguridad de los centros educativos.</w:t>
      </w:r>
    </w:p>
    <w:p w:rsidR="007907C7" w:rsidRPr="00FF32FD" w:rsidRDefault="007907C7" w:rsidP="00855D62">
      <w:pPr>
        <w:pStyle w:val="Prrafodelista"/>
        <w:numPr>
          <w:ilvl w:val="0"/>
          <w:numId w:val="19"/>
        </w:numPr>
        <w:jc w:val="both"/>
        <w:rPr>
          <w:rFonts w:asciiTheme="minorHAnsi" w:hAnsiTheme="minorHAnsi" w:cstheme="minorHAnsi"/>
          <w:bCs/>
        </w:rPr>
      </w:pPr>
      <w:r w:rsidRPr="00FF32FD">
        <w:rPr>
          <w:rFonts w:asciiTheme="minorHAnsi" w:hAnsiTheme="minorHAnsi" w:cstheme="minorHAnsi"/>
          <w:bCs/>
        </w:rPr>
        <w:t>No se considera visualización de video en cada centro y se deberán limitar los permisos de usuarios de forma tal que únicamente las personas designadas puedan acceder a la información del sistema.</w:t>
      </w:r>
    </w:p>
    <w:p w:rsidR="007907C7" w:rsidRPr="00FF32FD" w:rsidRDefault="007907C7" w:rsidP="00855D62">
      <w:pPr>
        <w:pStyle w:val="Prrafodelista"/>
        <w:numPr>
          <w:ilvl w:val="0"/>
          <w:numId w:val="19"/>
        </w:numPr>
        <w:jc w:val="both"/>
        <w:rPr>
          <w:rFonts w:asciiTheme="minorHAnsi" w:hAnsiTheme="minorHAnsi" w:cstheme="minorHAnsi"/>
          <w:bCs/>
        </w:rPr>
      </w:pPr>
      <w:r w:rsidRPr="00FF32FD">
        <w:rPr>
          <w:rFonts w:asciiTheme="minorHAnsi" w:hAnsiTheme="minorHAnsi" w:cstheme="minorHAnsi"/>
          <w:bCs/>
        </w:rPr>
        <w:t>ANEP proveerá el enlace de internet requerido para vincular cada sistema de los distintos centros educativos con el centro de control centralizado desde donde se gestionara el sistema en su totalidad.</w:t>
      </w:r>
    </w:p>
    <w:p w:rsidR="007907C7" w:rsidRPr="00FF32FD" w:rsidRDefault="007907C7" w:rsidP="007907C7">
      <w:pPr>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Especificaciones Técnicas de Referencia</w:t>
      </w:r>
    </w:p>
    <w:p w:rsidR="008145B2" w:rsidRPr="00FF32FD" w:rsidRDefault="008145B2" w:rsidP="008145B2">
      <w:pPr>
        <w:rPr>
          <w:rFonts w:asciiTheme="minorHAnsi" w:hAnsiTheme="minorHAnsi" w:cs="Calibri"/>
          <w:lang w:val="es-UY"/>
        </w:rPr>
      </w:pPr>
      <w:r w:rsidRPr="00FF32FD">
        <w:rPr>
          <w:rFonts w:asciiTheme="minorHAnsi" w:hAnsiTheme="minorHAnsi" w:cstheme="minorHAnsi"/>
          <w:bCs/>
          <w:sz w:val="24"/>
          <w:szCs w:val="24"/>
          <w:lang w:val="es-UY"/>
        </w:rPr>
        <w:t>Cámaras de video</w:t>
      </w:r>
      <w:r w:rsidRPr="00FF32FD">
        <w:rPr>
          <w:rFonts w:asciiTheme="minorHAnsi" w:hAnsiTheme="minorHAnsi" w:cs="Calibri"/>
          <w:lang w:val="es-UY"/>
        </w:rPr>
        <w:t xml:space="preserve"> de tipo domo cerrado</w:t>
      </w:r>
      <w:r w:rsidR="00CE2DE0" w:rsidRPr="00FF32FD">
        <w:rPr>
          <w:rFonts w:asciiTheme="minorHAnsi" w:hAnsiTheme="minorHAnsi" w:cs="Calibri"/>
          <w:lang w:val="es-UY"/>
        </w:rPr>
        <w:t xml:space="preserve"> </w:t>
      </w:r>
      <w:r w:rsidR="000D2288" w:rsidRPr="00FF32FD">
        <w:rPr>
          <w:rFonts w:asciiTheme="minorHAnsi" w:hAnsiTheme="minorHAnsi" w:cs="Calibri"/>
          <w:lang w:val="es-UY"/>
        </w:rPr>
        <w:t>Tecnología</w:t>
      </w:r>
      <w:r w:rsidR="00CE2DE0" w:rsidRPr="00FF32FD">
        <w:rPr>
          <w:rFonts w:asciiTheme="minorHAnsi" w:hAnsiTheme="minorHAnsi" w:cs="Calibri"/>
          <w:lang w:val="es-UY"/>
        </w:rPr>
        <w:t xml:space="preserve"> IP</w:t>
      </w:r>
      <w:r w:rsidRPr="00FF32FD">
        <w:rPr>
          <w:rFonts w:asciiTheme="minorHAnsi" w:hAnsiTheme="minorHAnsi" w:cs="Calibri"/>
          <w:lang w:val="es-UY"/>
        </w:rPr>
        <w:t xml:space="preserve">. </w:t>
      </w:r>
    </w:p>
    <w:p w:rsidR="008145B2" w:rsidRPr="00FF32FD" w:rsidRDefault="008145B2" w:rsidP="00A704A9">
      <w:pPr>
        <w:pStyle w:val="Prrafodelista"/>
        <w:numPr>
          <w:ilvl w:val="0"/>
          <w:numId w:val="11"/>
        </w:numPr>
        <w:rPr>
          <w:rFonts w:asciiTheme="minorHAnsi" w:hAnsiTheme="minorHAnsi" w:cs="Calibri"/>
        </w:rPr>
      </w:pPr>
      <w:r w:rsidRPr="00FF32FD">
        <w:rPr>
          <w:rFonts w:asciiTheme="minorHAnsi" w:hAnsiTheme="minorHAnsi" w:cs="Calibri"/>
        </w:rPr>
        <w:t>Deberá ser de marca reconocida y trayectoria destacada en sistemas de video p</w:t>
      </w:r>
      <w:r w:rsidR="00CE2DE0" w:rsidRPr="00FF32FD">
        <w:rPr>
          <w:rFonts w:asciiTheme="minorHAnsi" w:hAnsiTheme="minorHAnsi" w:cs="Calibri"/>
        </w:rPr>
        <w:t>rofesional.</w:t>
      </w:r>
    </w:p>
    <w:p w:rsidR="008145B2" w:rsidRPr="00FF32FD" w:rsidRDefault="008145B2" w:rsidP="00A704A9">
      <w:pPr>
        <w:pStyle w:val="Prrafodelista"/>
        <w:numPr>
          <w:ilvl w:val="0"/>
          <w:numId w:val="11"/>
        </w:numPr>
        <w:rPr>
          <w:rFonts w:asciiTheme="minorHAnsi" w:hAnsiTheme="minorHAnsi" w:cs="Calibri"/>
        </w:rPr>
      </w:pPr>
      <w:r w:rsidRPr="00FF32FD">
        <w:rPr>
          <w:rFonts w:asciiTheme="minorHAnsi" w:hAnsiTheme="minorHAnsi" w:cs="Calibri"/>
        </w:rPr>
        <w:t>Serán fijas, digitales con conectividad IP, alimentación eléctrica tipo POE 802.3af clase 3.</w:t>
      </w:r>
    </w:p>
    <w:p w:rsidR="008145B2" w:rsidRPr="00FF32FD" w:rsidRDefault="008145B2" w:rsidP="00A704A9">
      <w:pPr>
        <w:pStyle w:val="Prrafodelista"/>
        <w:numPr>
          <w:ilvl w:val="0"/>
          <w:numId w:val="11"/>
        </w:numPr>
        <w:rPr>
          <w:rFonts w:asciiTheme="minorHAnsi" w:hAnsiTheme="minorHAnsi" w:cs="Calibri"/>
        </w:rPr>
      </w:pPr>
      <w:r w:rsidRPr="00FF32FD">
        <w:rPr>
          <w:rFonts w:asciiTheme="minorHAnsi" w:hAnsiTheme="minorHAnsi" w:cs="Calibri"/>
        </w:rPr>
        <w:t>Sensor 1/3" o mayor superficie, CMOS, barrido progresivo</w:t>
      </w:r>
    </w:p>
    <w:p w:rsidR="008145B2" w:rsidRPr="00FF32FD" w:rsidRDefault="008145B2" w:rsidP="00A704A9">
      <w:pPr>
        <w:pStyle w:val="Prrafodelista"/>
        <w:numPr>
          <w:ilvl w:val="0"/>
          <w:numId w:val="11"/>
        </w:numPr>
        <w:rPr>
          <w:rFonts w:asciiTheme="minorHAnsi" w:hAnsiTheme="minorHAnsi" w:cs="Calibri"/>
        </w:rPr>
      </w:pPr>
      <w:r w:rsidRPr="00FF32FD">
        <w:rPr>
          <w:rFonts w:asciiTheme="minorHAnsi" w:hAnsiTheme="minorHAnsi" w:cs="Calibri"/>
        </w:rPr>
        <w:t>Resolución máxima nominal 4 MP (2688 × 1520) pixeles</w:t>
      </w:r>
    </w:p>
    <w:p w:rsidR="008145B2" w:rsidRPr="00FF32FD" w:rsidRDefault="008145B2" w:rsidP="00A704A9">
      <w:pPr>
        <w:pStyle w:val="Prrafodelista"/>
        <w:numPr>
          <w:ilvl w:val="0"/>
          <w:numId w:val="11"/>
        </w:numPr>
        <w:rPr>
          <w:rFonts w:asciiTheme="minorHAnsi" w:hAnsiTheme="minorHAnsi" w:cs="Calibri"/>
        </w:rPr>
      </w:pPr>
      <w:r w:rsidRPr="00FF32FD">
        <w:rPr>
          <w:rFonts w:asciiTheme="minorHAnsi" w:hAnsiTheme="minorHAnsi" w:cs="Calibri"/>
        </w:rPr>
        <w:t xml:space="preserve">Lente </w:t>
      </w:r>
      <w:proofErr w:type="spellStart"/>
      <w:r w:rsidRPr="00FF32FD">
        <w:rPr>
          <w:rFonts w:asciiTheme="minorHAnsi" w:hAnsiTheme="minorHAnsi" w:cs="Calibri"/>
        </w:rPr>
        <w:t>varifocal</w:t>
      </w:r>
      <w:proofErr w:type="spellEnd"/>
      <w:r w:rsidRPr="00FF32FD">
        <w:rPr>
          <w:rFonts w:asciiTheme="minorHAnsi" w:hAnsiTheme="minorHAnsi" w:cs="Calibri"/>
        </w:rPr>
        <w:t xml:space="preserve"> 2.8-12mm</w:t>
      </w:r>
    </w:p>
    <w:p w:rsidR="008145B2" w:rsidRPr="00FF32FD" w:rsidRDefault="008145B2" w:rsidP="00A704A9">
      <w:pPr>
        <w:pStyle w:val="Prrafodelista"/>
        <w:numPr>
          <w:ilvl w:val="0"/>
          <w:numId w:val="11"/>
        </w:numPr>
        <w:rPr>
          <w:rFonts w:asciiTheme="minorHAnsi" w:hAnsiTheme="minorHAnsi" w:cs="Calibri"/>
        </w:rPr>
      </w:pPr>
      <w:r w:rsidRPr="00FF32FD">
        <w:rPr>
          <w:rFonts w:asciiTheme="minorHAnsi" w:hAnsiTheme="minorHAnsi" w:cs="Calibri"/>
        </w:rPr>
        <w:t>Temperatura de operación -30°C a 60°C</w:t>
      </w:r>
    </w:p>
    <w:p w:rsidR="008145B2" w:rsidRPr="00FF32FD" w:rsidRDefault="008145B2" w:rsidP="00A704A9">
      <w:pPr>
        <w:pStyle w:val="Prrafodelista"/>
        <w:numPr>
          <w:ilvl w:val="0"/>
          <w:numId w:val="11"/>
        </w:numPr>
        <w:rPr>
          <w:rFonts w:asciiTheme="minorHAnsi" w:hAnsiTheme="minorHAnsi" w:cs="Calibri"/>
        </w:rPr>
      </w:pPr>
      <w:r w:rsidRPr="00FF32FD">
        <w:rPr>
          <w:rFonts w:asciiTheme="minorHAnsi" w:hAnsiTheme="minorHAnsi" w:cs="Calibri"/>
        </w:rPr>
        <w:t>Apta para montaje en intemperie, protección IP67</w:t>
      </w:r>
    </w:p>
    <w:p w:rsidR="008145B2" w:rsidRPr="00FF32FD" w:rsidRDefault="008145B2" w:rsidP="00A704A9">
      <w:pPr>
        <w:pStyle w:val="Prrafodelista"/>
        <w:numPr>
          <w:ilvl w:val="0"/>
          <w:numId w:val="11"/>
        </w:numPr>
        <w:rPr>
          <w:rFonts w:asciiTheme="minorHAnsi" w:hAnsiTheme="minorHAnsi" w:cs="Calibri"/>
        </w:rPr>
      </w:pPr>
      <w:r w:rsidRPr="00FF32FD">
        <w:rPr>
          <w:rFonts w:asciiTheme="minorHAnsi" w:hAnsiTheme="minorHAnsi" w:cs="Calibri"/>
        </w:rPr>
        <w:t>Grado de protección contra impactos mecánicos IK10</w:t>
      </w:r>
    </w:p>
    <w:p w:rsidR="008145B2" w:rsidRPr="00FF32FD" w:rsidRDefault="008145B2" w:rsidP="00A704A9">
      <w:pPr>
        <w:pStyle w:val="Prrafodelista"/>
        <w:numPr>
          <w:ilvl w:val="0"/>
          <w:numId w:val="11"/>
        </w:numPr>
        <w:rPr>
          <w:rFonts w:asciiTheme="minorHAnsi" w:hAnsiTheme="minorHAnsi" w:cs="Calibri"/>
        </w:rPr>
      </w:pPr>
      <w:r w:rsidRPr="00FF32FD">
        <w:rPr>
          <w:rFonts w:asciiTheme="minorHAnsi" w:hAnsiTheme="minorHAnsi" w:cs="Calibri"/>
        </w:rPr>
        <w:t>Función día/noche con filtro de corte IR</w:t>
      </w:r>
    </w:p>
    <w:p w:rsidR="008145B2" w:rsidRPr="00FF32FD" w:rsidRDefault="008145B2" w:rsidP="00A704A9">
      <w:pPr>
        <w:pStyle w:val="Prrafodelista"/>
        <w:numPr>
          <w:ilvl w:val="0"/>
          <w:numId w:val="11"/>
        </w:numPr>
        <w:rPr>
          <w:rFonts w:asciiTheme="minorHAnsi" w:hAnsiTheme="minorHAnsi" w:cs="Calibri"/>
        </w:rPr>
      </w:pPr>
      <w:r w:rsidRPr="00FF32FD">
        <w:rPr>
          <w:rFonts w:asciiTheme="minorHAnsi" w:hAnsiTheme="minorHAnsi" w:cs="Calibri"/>
        </w:rPr>
        <w:t>Tiempo de exposición configurable, hasta 1/100000 s.</w:t>
      </w:r>
    </w:p>
    <w:p w:rsidR="008145B2" w:rsidRPr="00FF32FD" w:rsidRDefault="008145B2" w:rsidP="00A704A9">
      <w:pPr>
        <w:pStyle w:val="Prrafodelista"/>
        <w:numPr>
          <w:ilvl w:val="0"/>
          <w:numId w:val="11"/>
        </w:numPr>
        <w:rPr>
          <w:rFonts w:asciiTheme="minorHAnsi" w:hAnsiTheme="minorHAnsi" w:cs="Calibri"/>
        </w:rPr>
      </w:pPr>
      <w:r w:rsidRPr="00FF32FD">
        <w:rPr>
          <w:rFonts w:asciiTheme="minorHAnsi" w:hAnsiTheme="minorHAnsi" w:cs="Calibri"/>
        </w:rPr>
        <w:t>Apertura máxima F1.6</w:t>
      </w:r>
    </w:p>
    <w:p w:rsidR="008145B2" w:rsidRPr="00FF32FD" w:rsidRDefault="008145B2" w:rsidP="00A704A9">
      <w:pPr>
        <w:pStyle w:val="Prrafodelista"/>
        <w:numPr>
          <w:ilvl w:val="0"/>
          <w:numId w:val="11"/>
        </w:numPr>
        <w:rPr>
          <w:rFonts w:asciiTheme="minorHAnsi" w:hAnsiTheme="minorHAnsi" w:cs="Calibri"/>
        </w:rPr>
      </w:pPr>
      <w:r w:rsidRPr="00FF32FD">
        <w:rPr>
          <w:rFonts w:asciiTheme="minorHAnsi" w:hAnsiTheme="minorHAnsi" w:cs="Calibri"/>
        </w:rPr>
        <w:t>Sensibilidad mínima diurna ( cromática ) 0.005 Lx</w:t>
      </w:r>
    </w:p>
    <w:p w:rsidR="008145B2" w:rsidRPr="00FF32FD" w:rsidRDefault="008145B2" w:rsidP="00A704A9">
      <w:pPr>
        <w:pStyle w:val="Prrafodelista"/>
        <w:numPr>
          <w:ilvl w:val="0"/>
          <w:numId w:val="11"/>
        </w:numPr>
        <w:rPr>
          <w:rFonts w:asciiTheme="minorHAnsi" w:hAnsiTheme="minorHAnsi" w:cs="Calibri"/>
        </w:rPr>
      </w:pPr>
      <w:r w:rsidRPr="00FF32FD">
        <w:rPr>
          <w:rFonts w:asciiTheme="minorHAnsi" w:hAnsiTheme="minorHAnsi" w:cs="Calibri"/>
        </w:rPr>
        <w:t>Rango dinámico ( WDR ), 120dB</w:t>
      </w:r>
    </w:p>
    <w:p w:rsidR="008145B2" w:rsidRPr="00FF32FD" w:rsidRDefault="008145B2" w:rsidP="00A704A9">
      <w:pPr>
        <w:pStyle w:val="Prrafodelista"/>
        <w:numPr>
          <w:ilvl w:val="0"/>
          <w:numId w:val="11"/>
        </w:numPr>
        <w:rPr>
          <w:rFonts w:asciiTheme="minorHAnsi" w:hAnsiTheme="minorHAnsi" w:cs="Calibri"/>
        </w:rPr>
      </w:pPr>
      <w:r w:rsidRPr="00FF32FD">
        <w:rPr>
          <w:rFonts w:asciiTheme="minorHAnsi" w:hAnsiTheme="minorHAnsi" w:cs="Calibri"/>
        </w:rPr>
        <w:t>Reducción de ruido digital ( DNR )</w:t>
      </w:r>
    </w:p>
    <w:p w:rsidR="008145B2" w:rsidRPr="00FF32FD" w:rsidRDefault="008145B2" w:rsidP="00A704A9">
      <w:pPr>
        <w:pStyle w:val="Prrafodelista"/>
        <w:numPr>
          <w:ilvl w:val="0"/>
          <w:numId w:val="11"/>
        </w:numPr>
        <w:rPr>
          <w:rFonts w:asciiTheme="minorHAnsi" w:hAnsiTheme="minorHAnsi" w:cs="Calibri"/>
        </w:rPr>
      </w:pPr>
      <w:r w:rsidRPr="00FF32FD">
        <w:rPr>
          <w:rFonts w:asciiTheme="minorHAnsi" w:hAnsiTheme="minorHAnsi" w:cs="Calibri"/>
        </w:rPr>
        <w:t>Compresión de video H.265/H.264/H.264+/H.265+</w:t>
      </w:r>
    </w:p>
    <w:p w:rsidR="008145B2" w:rsidRPr="00FF32FD" w:rsidRDefault="008145B2" w:rsidP="00A704A9">
      <w:pPr>
        <w:pStyle w:val="Prrafodelista"/>
        <w:numPr>
          <w:ilvl w:val="0"/>
          <w:numId w:val="11"/>
        </w:numPr>
        <w:rPr>
          <w:rFonts w:asciiTheme="minorHAnsi" w:hAnsiTheme="minorHAnsi" w:cs="Calibri"/>
        </w:rPr>
      </w:pPr>
      <w:r w:rsidRPr="00FF32FD">
        <w:rPr>
          <w:rFonts w:asciiTheme="minorHAnsi" w:hAnsiTheme="minorHAnsi" w:cs="Calibri"/>
        </w:rPr>
        <w:t>Reloj de tiempo real.</w:t>
      </w:r>
    </w:p>
    <w:p w:rsidR="008145B2" w:rsidRPr="00FF32FD" w:rsidRDefault="008145B2" w:rsidP="00A704A9">
      <w:pPr>
        <w:pStyle w:val="Prrafodelista"/>
        <w:numPr>
          <w:ilvl w:val="0"/>
          <w:numId w:val="11"/>
        </w:numPr>
        <w:rPr>
          <w:rFonts w:asciiTheme="minorHAnsi" w:hAnsiTheme="minorHAnsi" w:cs="Calibri"/>
        </w:rPr>
      </w:pPr>
      <w:r w:rsidRPr="00FF32FD">
        <w:rPr>
          <w:rFonts w:asciiTheme="minorHAnsi" w:hAnsiTheme="minorHAnsi" w:cs="Calibri"/>
        </w:rPr>
        <w:t>Contará con entrada/salida de alarma</w:t>
      </w:r>
    </w:p>
    <w:p w:rsidR="008145B2" w:rsidRPr="00FF32FD" w:rsidRDefault="008145B2" w:rsidP="00A704A9">
      <w:pPr>
        <w:pStyle w:val="Prrafodelista"/>
        <w:numPr>
          <w:ilvl w:val="0"/>
          <w:numId w:val="11"/>
        </w:numPr>
        <w:rPr>
          <w:rFonts w:asciiTheme="minorHAnsi" w:hAnsiTheme="minorHAnsi" w:cs="Calibri"/>
        </w:rPr>
      </w:pPr>
      <w:r w:rsidRPr="00FF32FD">
        <w:rPr>
          <w:rFonts w:asciiTheme="minorHAnsi" w:hAnsiTheme="minorHAnsi" w:cs="Calibri"/>
        </w:rPr>
        <w:t>Contará con entrada/salida de audio</w:t>
      </w:r>
    </w:p>
    <w:p w:rsidR="008145B2" w:rsidRPr="00FF32FD" w:rsidRDefault="008145B2" w:rsidP="00A704A9">
      <w:pPr>
        <w:pStyle w:val="Prrafodelista"/>
        <w:numPr>
          <w:ilvl w:val="0"/>
          <w:numId w:val="11"/>
        </w:numPr>
        <w:rPr>
          <w:rFonts w:asciiTheme="minorHAnsi" w:hAnsiTheme="minorHAnsi" w:cs="Calibri"/>
        </w:rPr>
      </w:pPr>
      <w:r w:rsidRPr="00FF32FD">
        <w:rPr>
          <w:rFonts w:asciiTheme="minorHAnsi" w:hAnsiTheme="minorHAnsi" w:cs="Calibri"/>
        </w:rPr>
        <w:t>Soportara almacenamiento en la propia cámara mediante tarjeta SD/SDHC (256GB)</w:t>
      </w:r>
    </w:p>
    <w:p w:rsidR="008145B2" w:rsidRPr="00FF32FD" w:rsidRDefault="000D2288" w:rsidP="00A704A9">
      <w:pPr>
        <w:pStyle w:val="Prrafodelista"/>
        <w:numPr>
          <w:ilvl w:val="0"/>
          <w:numId w:val="11"/>
        </w:numPr>
        <w:rPr>
          <w:rFonts w:asciiTheme="minorHAnsi" w:hAnsiTheme="minorHAnsi" w:cs="Calibri"/>
        </w:rPr>
      </w:pPr>
      <w:r w:rsidRPr="00FF32FD">
        <w:rPr>
          <w:rFonts w:asciiTheme="minorHAnsi" w:hAnsiTheme="minorHAnsi" w:cs="Calibri"/>
        </w:rPr>
        <w:t>Suportará</w:t>
      </w:r>
      <w:r w:rsidR="008145B2" w:rsidRPr="00FF32FD">
        <w:rPr>
          <w:rFonts w:asciiTheme="minorHAnsi" w:hAnsiTheme="minorHAnsi" w:cs="Calibri"/>
        </w:rPr>
        <w:t xml:space="preserve"> como mínimo protocolos IPv4, IPv6, RTSP, SNMP, SMTP</w:t>
      </w:r>
    </w:p>
    <w:p w:rsidR="008145B2" w:rsidRPr="00FF32FD" w:rsidRDefault="008145B2" w:rsidP="00A704A9">
      <w:pPr>
        <w:pStyle w:val="Prrafodelista"/>
        <w:numPr>
          <w:ilvl w:val="0"/>
          <w:numId w:val="11"/>
        </w:numPr>
        <w:rPr>
          <w:rFonts w:asciiTheme="minorHAnsi" w:hAnsiTheme="minorHAnsi" w:cs="Calibri"/>
        </w:rPr>
      </w:pPr>
      <w:r w:rsidRPr="00FF32FD">
        <w:rPr>
          <w:rFonts w:asciiTheme="minorHAnsi" w:hAnsiTheme="minorHAnsi" w:cs="Calibri"/>
        </w:rPr>
        <w:t>Iluminador IR con un rango de 40m o superior.</w:t>
      </w:r>
    </w:p>
    <w:p w:rsidR="008145B2" w:rsidRPr="00FF32FD" w:rsidRDefault="008145B2" w:rsidP="00A704A9">
      <w:pPr>
        <w:pStyle w:val="Prrafodelista"/>
        <w:numPr>
          <w:ilvl w:val="0"/>
          <w:numId w:val="11"/>
        </w:numPr>
        <w:rPr>
          <w:rFonts w:asciiTheme="minorHAnsi" w:hAnsiTheme="minorHAnsi" w:cs="Calibri"/>
        </w:rPr>
      </w:pPr>
      <w:r w:rsidRPr="00FF32FD">
        <w:rPr>
          <w:rFonts w:asciiTheme="minorHAnsi" w:hAnsiTheme="minorHAnsi" w:cs="Calibri"/>
        </w:rPr>
        <w:t>Incluirá func</w:t>
      </w:r>
      <w:r w:rsidR="00CE2DE0" w:rsidRPr="00FF32FD">
        <w:rPr>
          <w:rFonts w:asciiTheme="minorHAnsi" w:hAnsiTheme="minorHAnsi" w:cs="Calibri"/>
        </w:rPr>
        <w:t>iones inteligentes (analíticos).</w:t>
      </w:r>
    </w:p>
    <w:p w:rsidR="008145B2" w:rsidRPr="00FF32FD" w:rsidRDefault="008145B2" w:rsidP="00A704A9">
      <w:pPr>
        <w:pStyle w:val="Prrafodelista"/>
        <w:numPr>
          <w:ilvl w:val="0"/>
          <w:numId w:val="11"/>
        </w:numPr>
        <w:rPr>
          <w:rFonts w:asciiTheme="minorHAnsi" w:hAnsiTheme="minorHAnsi" w:cs="Calibri"/>
        </w:rPr>
      </w:pPr>
      <w:r w:rsidRPr="00FF32FD">
        <w:rPr>
          <w:rFonts w:asciiTheme="minorHAnsi" w:hAnsiTheme="minorHAnsi" w:cs="Calibri"/>
        </w:rPr>
        <w:t xml:space="preserve">Como mínimo deberá contar con: detección de movimiento con detección de intrusión, cruce de línea, </w:t>
      </w:r>
      <w:r w:rsidR="000D2288" w:rsidRPr="00FF32FD">
        <w:rPr>
          <w:rFonts w:asciiTheme="minorHAnsi" w:hAnsiTheme="minorHAnsi" w:cs="Calibri"/>
        </w:rPr>
        <w:t>invasión</w:t>
      </w:r>
      <w:r w:rsidRPr="00FF32FD">
        <w:rPr>
          <w:rFonts w:asciiTheme="minorHAnsi" w:hAnsiTheme="minorHAnsi" w:cs="Calibri"/>
        </w:rPr>
        <w:t xml:space="preserve"> a perímetro determinado. </w:t>
      </w:r>
    </w:p>
    <w:p w:rsidR="00CE2DE0" w:rsidRPr="00FF32FD" w:rsidRDefault="00CE2DE0" w:rsidP="00A704A9">
      <w:pPr>
        <w:pStyle w:val="Prrafodelista"/>
        <w:numPr>
          <w:ilvl w:val="0"/>
          <w:numId w:val="11"/>
        </w:numPr>
        <w:rPr>
          <w:rFonts w:asciiTheme="minorHAnsi" w:hAnsiTheme="minorHAnsi" w:cs="Calibri"/>
        </w:rPr>
      </w:pPr>
      <w:r w:rsidRPr="00FF32FD">
        <w:rPr>
          <w:rFonts w:asciiTheme="minorHAnsi" w:hAnsiTheme="minorHAnsi" w:cs="Calibri"/>
        </w:rPr>
        <w:t xml:space="preserve">1 año de </w:t>
      </w:r>
      <w:r w:rsidR="000D2288" w:rsidRPr="00FF32FD">
        <w:rPr>
          <w:rFonts w:asciiTheme="minorHAnsi" w:hAnsiTheme="minorHAnsi" w:cs="Calibri"/>
        </w:rPr>
        <w:t>Garantía</w:t>
      </w:r>
      <w:r w:rsidRPr="00FF32FD">
        <w:rPr>
          <w:rFonts w:asciiTheme="minorHAnsi" w:hAnsiTheme="minorHAnsi" w:cs="Calibri"/>
        </w:rPr>
        <w:t xml:space="preserve"> de funcionamiento de </w:t>
      </w:r>
      <w:r w:rsidR="000D2288" w:rsidRPr="00FF32FD">
        <w:rPr>
          <w:rFonts w:asciiTheme="minorHAnsi" w:hAnsiTheme="minorHAnsi" w:cs="Calibri"/>
        </w:rPr>
        <w:t>fábrica</w:t>
      </w:r>
      <w:r w:rsidRPr="00FF32FD">
        <w:rPr>
          <w:rFonts w:asciiTheme="minorHAnsi" w:hAnsiTheme="minorHAnsi" w:cs="Calibri"/>
        </w:rPr>
        <w:t>.</w:t>
      </w:r>
    </w:p>
    <w:p w:rsidR="008145B2" w:rsidRPr="00FF32FD" w:rsidRDefault="001B65F3" w:rsidP="008145B2">
      <w:pPr>
        <w:rPr>
          <w:rFonts w:asciiTheme="minorHAnsi" w:hAnsiTheme="minorHAnsi" w:cstheme="minorHAnsi"/>
          <w:bCs/>
          <w:sz w:val="24"/>
          <w:szCs w:val="24"/>
          <w:lang w:val="es-UY"/>
        </w:rPr>
      </w:pPr>
      <w:r w:rsidRPr="00FF32FD">
        <w:rPr>
          <w:rFonts w:asciiTheme="minorHAnsi" w:hAnsiTheme="minorHAnsi" w:cstheme="minorHAnsi"/>
          <w:bCs/>
          <w:sz w:val="24"/>
          <w:szCs w:val="24"/>
          <w:lang w:val="es-UY"/>
        </w:rPr>
        <w:t xml:space="preserve">Unidad de </w:t>
      </w:r>
      <w:r w:rsidR="008145B2" w:rsidRPr="00FF32FD">
        <w:rPr>
          <w:rFonts w:asciiTheme="minorHAnsi" w:hAnsiTheme="minorHAnsi" w:cstheme="minorHAnsi"/>
          <w:bCs/>
          <w:sz w:val="24"/>
          <w:szCs w:val="24"/>
          <w:lang w:val="es-UY"/>
        </w:rPr>
        <w:t>Parlante IP</w:t>
      </w:r>
    </w:p>
    <w:p w:rsidR="008145B2" w:rsidRPr="00FF32FD" w:rsidRDefault="008145B2" w:rsidP="00A704A9">
      <w:pPr>
        <w:pStyle w:val="Prrafodelista"/>
        <w:numPr>
          <w:ilvl w:val="0"/>
          <w:numId w:val="12"/>
        </w:numPr>
        <w:rPr>
          <w:rFonts w:asciiTheme="minorHAnsi" w:hAnsiTheme="minorHAnsi" w:cs="Calibri"/>
        </w:rPr>
      </w:pPr>
      <w:r w:rsidRPr="00FF32FD">
        <w:rPr>
          <w:rFonts w:asciiTheme="minorHAnsi" w:hAnsiTheme="minorHAnsi" w:cs="Calibri"/>
        </w:rPr>
        <w:t>Permitirá transmisión de audio en red, mediante la reproducción de archivos de audio o transmisión en tiempo real (voceo)</w:t>
      </w:r>
    </w:p>
    <w:p w:rsidR="008145B2" w:rsidRPr="00FF32FD" w:rsidRDefault="008145B2" w:rsidP="00A704A9">
      <w:pPr>
        <w:pStyle w:val="Prrafodelista"/>
        <w:numPr>
          <w:ilvl w:val="0"/>
          <w:numId w:val="12"/>
        </w:numPr>
        <w:rPr>
          <w:rFonts w:asciiTheme="minorHAnsi" w:hAnsiTheme="minorHAnsi" w:cs="Calibri"/>
        </w:rPr>
      </w:pPr>
      <w:r w:rsidRPr="00FF32FD">
        <w:rPr>
          <w:rFonts w:asciiTheme="minorHAnsi" w:hAnsiTheme="minorHAnsi" w:cs="Calibri"/>
        </w:rPr>
        <w:t>Permitirá además la reproducción de audio por medio de una tarjeta SD con audios previamente guardados.</w:t>
      </w:r>
    </w:p>
    <w:p w:rsidR="008145B2" w:rsidRPr="00FF32FD" w:rsidRDefault="008145B2" w:rsidP="00A704A9">
      <w:pPr>
        <w:pStyle w:val="Prrafodelista"/>
        <w:numPr>
          <w:ilvl w:val="0"/>
          <w:numId w:val="12"/>
        </w:numPr>
        <w:rPr>
          <w:rFonts w:asciiTheme="minorHAnsi" w:hAnsiTheme="minorHAnsi" w:cs="Calibri"/>
        </w:rPr>
      </w:pPr>
      <w:r w:rsidRPr="00FF32FD">
        <w:rPr>
          <w:rFonts w:asciiTheme="minorHAnsi" w:hAnsiTheme="minorHAnsi" w:cs="Calibri"/>
        </w:rPr>
        <w:t>Contará con micrófono incorporado para reproducción de sonido.</w:t>
      </w:r>
    </w:p>
    <w:p w:rsidR="008145B2" w:rsidRPr="00FF32FD" w:rsidRDefault="008145B2" w:rsidP="00A704A9">
      <w:pPr>
        <w:pStyle w:val="Prrafodelista"/>
        <w:numPr>
          <w:ilvl w:val="0"/>
          <w:numId w:val="12"/>
        </w:numPr>
        <w:rPr>
          <w:rFonts w:asciiTheme="minorHAnsi" w:hAnsiTheme="minorHAnsi" w:cs="Calibri"/>
        </w:rPr>
      </w:pPr>
      <w:r w:rsidRPr="00FF32FD">
        <w:rPr>
          <w:rFonts w:asciiTheme="minorHAnsi" w:hAnsiTheme="minorHAnsi" w:cs="Calibri"/>
        </w:rPr>
        <w:t xml:space="preserve">Interface de red: RJ45 (10 / 100 Mbps) y alimentación </w:t>
      </w:r>
      <w:proofErr w:type="spellStart"/>
      <w:r w:rsidRPr="00FF32FD">
        <w:rPr>
          <w:rFonts w:asciiTheme="minorHAnsi" w:hAnsiTheme="minorHAnsi" w:cs="Calibri"/>
        </w:rPr>
        <w:t>PoE</w:t>
      </w:r>
      <w:proofErr w:type="spellEnd"/>
      <w:r w:rsidRPr="00FF32FD">
        <w:rPr>
          <w:rFonts w:asciiTheme="minorHAnsi" w:hAnsiTheme="minorHAnsi" w:cs="Calibri"/>
        </w:rPr>
        <w:t xml:space="preserve"> IEEE 802.3af</w:t>
      </w:r>
    </w:p>
    <w:p w:rsidR="008145B2" w:rsidRPr="00FF32FD" w:rsidRDefault="008145B2" w:rsidP="00A704A9">
      <w:pPr>
        <w:pStyle w:val="Prrafodelista"/>
        <w:numPr>
          <w:ilvl w:val="0"/>
          <w:numId w:val="12"/>
        </w:numPr>
        <w:rPr>
          <w:rFonts w:asciiTheme="minorHAnsi" w:hAnsiTheme="minorHAnsi" w:cs="Calibri"/>
        </w:rPr>
      </w:pPr>
      <w:r w:rsidRPr="00FF32FD">
        <w:rPr>
          <w:rFonts w:asciiTheme="minorHAnsi" w:hAnsiTheme="minorHAnsi" w:cs="Calibri"/>
        </w:rPr>
        <w:t>Protocolo de Audio MP3, G.711a/u, G.722</w:t>
      </w:r>
      <w:r w:rsidRPr="00FF32FD">
        <w:rPr>
          <w:rFonts w:asciiTheme="minorHAnsi" w:hAnsiTheme="minorHAnsi" w:cs="Calibri"/>
        </w:rPr>
        <w:cr/>
        <w:t>Apto para montaje en intemperie, protección IP67</w:t>
      </w:r>
    </w:p>
    <w:p w:rsidR="008145B2" w:rsidRPr="00FF32FD" w:rsidRDefault="008145B2" w:rsidP="00A704A9">
      <w:pPr>
        <w:pStyle w:val="Prrafodelista"/>
        <w:numPr>
          <w:ilvl w:val="0"/>
          <w:numId w:val="12"/>
        </w:numPr>
        <w:rPr>
          <w:rFonts w:asciiTheme="minorHAnsi" w:hAnsiTheme="minorHAnsi" w:cs="Calibri"/>
        </w:rPr>
      </w:pPr>
      <w:r w:rsidRPr="00FF32FD">
        <w:rPr>
          <w:rFonts w:asciiTheme="minorHAnsi" w:hAnsiTheme="minorHAnsi" w:cs="Calibri"/>
        </w:rPr>
        <w:t>Temperatura de operación -40°C a 60°C</w:t>
      </w:r>
    </w:p>
    <w:p w:rsidR="003942C5" w:rsidRPr="00FF32FD" w:rsidRDefault="003942C5" w:rsidP="00387DDB">
      <w:pPr>
        <w:rPr>
          <w:rFonts w:asciiTheme="minorHAnsi" w:hAnsiTheme="minorHAnsi" w:cs="Calibri"/>
          <w:sz w:val="24"/>
          <w:szCs w:val="24"/>
          <w:lang w:val="es-UY" w:eastAsia="es-UY"/>
        </w:rPr>
      </w:pPr>
      <w:r w:rsidRPr="00FF32FD">
        <w:rPr>
          <w:rFonts w:asciiTheme="minorHAnsi" w:hAnsiTheme="minorHAnsi" w:cstheme="minorHAnsi"/>
          <w:bCs/>
          <w:sz w:val="24"/>
          <w:szCs w:val="24"/>
          <w:lang w:val="es-UY"/>
        </w:rPr>
        <w:t>Grabadores de Imágenes en Centros</w:t>
      </w:r>
    </w:p>
    <w:p w:rsidR="008145B2" w:rsidRPr="00FF32FD" w:rsidRDefault="008145B2" w:rsidP="00A704A9">
      <w:pPr>
        <w:pStyle w:val="Prrafodelista"/>
        <w:numPr>
          <w:ilvl w:val="0"/>
          <w:numId w:val="13"/>
        </w:numPr>
        <w:rPr>
          <w:rFonts w:asciiTheme="minorHAnsi" w:hAnsiTheme="minorHAnsi" w:cs="Calibri"/>
        </w:rPr>
      </w:pPr>
      <w:r w:rsidRPr="00FF32FD">
        <w:rPr>
          <w:rFonts w:asciiTheme="minorHAnsi" w:hAnsiTheme="minorHAnsi" w:cs="Calibri"/>
        </w:rPr>
        <w:t>Serán equipos de montaje</w:t>
      </w:r>
      <w:r w:rsidR="00CE2DE0" w:rsidRPr="00FF32FD">
        <w:rPr>
          <w:rFonts w:asciiTheme="minorHAnsi" w:hAnsiTheme="minorHAnsi" w:cs="Calibri"/>
        </w:rPr>
        <w:t xml:space="preserve"> fijo</w:t>
      </w:r>
      <w:r w:rsidRPr="00FF32FD">
        <w:rPr>
          <w:rFonts w:asciiTheme="minorHAnsi" w:hAnsiTheme="minorHAnsi" w:cs="Calibri"/>
        </w:rPr>
        <w:t xml:space="preserve"> en </w:t>
      </w:r>
      <w:r w:rsidR="00CE2DE0" w:rsidRPr="00FF32FD">
        <w:rPr>
          <w:rFonts w:asciiTheme="minorHAnsi" w:hAnsiTheme="minorHAnsi" w:cs="Calibri"/>
        </w:rPr>
        <w:t xml:space="preserve">pared o </w:t>
      </w:r>
      <w:r w:rsidRPr="00FF32FD">
        <w:rPr>
          <w:rFonts w:asciiTheme="minorHAnsi" w:hAnsiTheme="minorHAnsi" w:cs="Calibri"/>
        </w:rPr>
        <w:t>rack normalizado de 19”.</w:t>
      </w:r>
    </w:p>
    <w:p w:rsidR="008145B2" w:rsidRPr="00FF32FD" w:rsidRDefault="008145B2" w:rsidP="00A704A9">
      <w:pPr>
        <w:pStyle w:val="Prrafodelista"/>
        <w:numPr>
          <w:ilvl w:val="0"/>
          <w:numId w:val="13"/>
        </w:numPr>
        <w:rPr>
          <w:rFonts w:asciiTheme="minorHAnsi" w:hAnsiTheme="minorHAnsi" w:cs="Calibri"/>
        </w:rPr>
      </w:pPr>
      <w:r w:rsidRPr="00FF32FD">
        <w:rPr>
          <w:rFonts w:asciiTheme="minorHAnsi" w:hAnsiTheme="minorHAnsi" w:cs="Calibri"/>
        </w:rPr>
        <w:t>Poseerán capacidad para 16 canales de video IP.</w:t>
      </w:r>
    </w:p>
    <w:p w:rsidR="008145B2" w:rsidRPr="00FF32FD" w:rsidRDefault="008145B2" w:rsidP="00A704A9">
      <w:pPr>
        <w:pStyle w:val="Prrafodelista"/>
        <w:numPr>
          <w:ilvl w:val="0"/>
          <w:numId w:val="13"/>
        </w:numPr>
        <w:rPr>
          <w:rFonts w:asciiTheme="minorHAnsi" w:hAnsiTheme="minorHAnsi" w:cs="Calibri"/>
        </w:rPr>
      </w:pPr>
      <w:r w:rsidRPr="00FF32FD">
        <w:rPr>
          <w:rFonts w:asciiTheme="minorHAnsi" w:hAnsiTheme="minorHAnsi" w:cs="Calibri"/>
        </w:rPr>
        <w:t xml:space="preserve">Soportará doble interfaz SATA y discos de hasta 8TB. </w:t>
      </w:r>
    </w:p>
    <w:p w:rsidR="008145B2" w:rsidRPr="00FF32FD" w:rsidRDefault="008145B2" w:rsidP="00A704A9">
      <w:pPr>
        <w:pStyle w:val="Prrafodelista"/>
        <w:numPr>
          <w:ilvl w:val="0"/>
          <w:numId w:val="13"/>
        </w:numPr>
        <w:rPr>
          <w:rFonts w:asciiTheme="minorHAnsi" w:hAnsiTheme="minorHAnsi" w:cs="Calibri"/>
        </w:rPr>
      </w:pPr>
      <w:r w:rsidRPr="00FF32FD">
        <w:rPr>
          <w:rFonts w:asciiTheme="minorHAnsi" w:hAnsiTheme="minorHAnsi" w:cs="Calibri"/>
        </w:rPr>
        <w:t>La capacidad de almacenamiento de cada equipo, será dimensionado mínimo para  grabación del máximo de cámaras soportadas, todas configuradas a máxima resolución, (4MP) y velocidad, considerando 15 días con grabación mediante detección de movimiento.</w:t>
      </w:r>
    </w:p>
    <w:p w:rsidR="008145B2" w:rsidRPr="00FF32FD" w:rsidRDefault="008145B2" w:rsidP="00A704A9">
      <w:pPr>
        <w:pStyle w:val="Prrafodelista"/>
        <w:numPr>
          <w:ilvl w:val="0"/>
          <w:numId w:val="13"/>
        </w:numPr>
        <w:rPr>
          <w:rFonts w:asciiTheme="minorHAnsi" w:hAnsiTheme="minorHAnsi" w:cs="Calibri"/>
        </w:rPr>
      </w:pPr>
      <w:r w:rsidRPr="00FF32FD">
        <w:rPr>
          <w:rFonts w:asciiTheme="minorHAnsi" w:hAnsiTheme="minorHAnsi" w:cs="Calibri"/>
        </w:rPr>
        <w:t>Formato de decodificación de video H.264, H.265</w:t>
      </w:r>
    </w:p>
    <w:p w:rsidR="003942C5" w:rsidRPr="00FF32FD" w:rsidRDefault="003942C5" w:rsidP="003942C5">
      <w:pPr>
        <w:jc w:val="both"/>
        <w:rPr>
          <w:rFonts w:asciiTheme="minorHAnsi" w:hAnsiTheme="minorHAnsi" w:cstheme="minorHAnsi"/>
          <w:bCs/>
          <w:sz w:val="24"/>
          <w:szCs w:val="24"/>
          <w:lang w:val="es-UY"/>
        </w:rPr>
      </w:pPr>
      <w:r w:rsidRPr="00FF32FD">
        <w:rPr>
          <w:rFonts w:asciiTheme="minorHAnsi" w:hAnsiTheme="minorHAnsi" w:cstheme="minorHAnsi"/>
          <w:bCs/>
          <w:sz w:val="24"/>
          <w:szCs w:val="24"/>
          <w:lang w:val="es-UY"/>
        </w:rPr>
        <w:t>Procesadores de Imágenes en Centro de Control</w:t>
      </w:r>
    </w:p>
    <w:p w:rsidR="003942C5" w:rsidRPr="00FF32FD" w:rsidRDefault="003942C5" w:rsidP="00A704A9">
      <w:pPr>
        <w:pStyle w:val="Prrafodelista"/>
        <w:numPr>
          <w:ilvl w:val="0"/>
          <w:numId w:val="14"/>
        </w:numPr>
        <w:jc w:val="both"/>
        <w:rPr>
          <w:rFonts w:asciiTheme="minorHAnsi" w:hAnsiTheme="minorHAnsi" w:cs="Calibri"/>
        </w:rPr>
      </w:pPr>
      <w:r w:rsidRPr="00FF32FD">
        <w:rPr>
          <w:rFonts w:asciiTheme="minorHAnsi" w:hAnsiTheme="minorHAnsi" w:cs="Calibri"/>
        </w:rPr>
        <w:t>Se deberá considerar el hardware necesario con capacidad mínima equipada para gestionar la totalidad de canales de video IP.</w:t>
      </w:r>
    </w:p>
    <w:p w:rsidR="003942C5" w:rsidRPr="00FF32FD" w:rsidRDefault="003942C5" w:rsidP="00A704A9">
      <w:pPr>
        <w:pStyle w:val="Prrafodelista"/>
        <w:numPr>
          <w:ilvl w:val="0"/>
          <w:numId w:val="14"/>
        </w:numPr>
        <w:jc w:val="both"/>
        <w:rPr>
          <w:rFonts w:asciiTheme="minorHAnsi" w:hAnsiTheme="minorHAnsi" w:cs="Calibri"/>
        </w:rPr>
      </w:pPr>
      <w:r w:rsidRPr="00FF32FD">
        <w:rPr>
          <w:rFonts w:asciiTheme="minorHAnsi" w:hAnsiTheme="minorHAnsi" w:cs="Calibri"/>
        </w:rPr>
        <w:t>Permitirán el almacenamiento de imágenes de la totalidad de las cámaras a su máxima resolución y velocidad en términos de cuadros por segundo.</w:t>
      </w:r>
    </w:p>
    <w:p w:rsidR="003942C5" w:rsidRPr="00FF32FD" w:rsidRDefault="003942C5" w:rsidP="00A704A9">
      <w:pPr>
        <w:pStyle w:val="Prrafodelista"/>
        <w:numPr>
          <w:ilvl w:val="0"/>
          <w:numId w:val="14"/>
        </w:numPr>
        <w:jc w:val="both"/>
        <w:rPr>
          <w:rFonts w:asciiTheme="minorHAnsi" w:hAnsiTheme="minorHAnsi" w:cs="Calibri"/>
        </w:rPr>
      </w:pPr>
      <w:r w:rsidRPr="00FF32FD">
        <w:rPr>
          <w:rFonts w:asciiTheme="minorHAnsi" w:hAnsiTheme="minorHAnsi" w:cs="Calibri"/>
        </w:rPr>
        <w:t xml:space="preserve">Se deberá dimensionar el </w:t>
      </w:r>
      <w:proofErr w:type="spellStart"/>
      <w:r w:rsidRPr="00FF32FD">
        <w:rPr>
          <w:rFonts w:asciiTheme="minorHAnsi" w:hAnsiTheme="minorHAnsi" w:cs="Calibri"/>
        </w:rPr>
        <w:t>storage</w:t>
      </w:r>
      <w:proofErr w:type="spellEnd"/>
      <w:r w:rsidRPr="00FF32FD">
        <w:rPr>
          <w:rFonts w:asciiTheme="minorHAnsi" w:hAnsiTheme="minorHAnsi" w:cs="Calibri"/>
        </w:rPr>
        <w:t xml:space="preserve"> para almacenar no menos de 15 días de video con grabación mediante detección de movimiento.</w:t>
      </w:r>
    </w:p>
    <w:p w:rsidR="005E4F3F" w:rsidRPr="00FF32FD" w:rsidRDefault="005E4F3F" w:rsidP="005E4F3F">
      <w:pPr>
        <w:jc w:val="both"/>
        <w:rPr>
          <w:rFonts w:asciiTheme="minorHAnsi" w:hAnsiTheme="minorHAnsi" w:cs="Calibri"/>
          <w:lang w:val="es-UY"/>
        </w:rPr>
      </w:pPr>
    </w:p>
    <w:p w:rsidR="005E4F3F" w:rsidRPr="00FF32FD" w:rsidRDefault="005E4F3F" w:rsidP="005E4F3F">
      <w:pPr>
        <w:jc w:val="both"/>
        <w:rPr>
          <w:rFonts w:asciiTheme="minorHAnsi" w:hAnsiTheme="minorHAnsi" w:cs="Calibri"/>
          <w:lang w:val="es-UY"/>
        </w:rPr>
      </w:pPr>
    </w:p>
    <w:p w:rsidR="004D4A40" w:rsidRPr="00FF32FD" w:rsidRDefault="004D4A40" w:rsidP="004D4A40">
      <w:pPr>
        <w:rPr>
          <w:rFonts w:asciiTheme="minorHAnsi" w:hAnsiTheme="minorHAnsi" w:cstheme="minorHAnsi"/>
          <w:bCs/>
          <w:sz w:val="24"/>
          <w:szCs w:val="24"/>
          <w:lang w:val="es-UY"/>
        </w:rPr>
      </w:pPr>
      <w:r w:rsidRPr="00FF32FD">
        <w:rPr>
          <w:rFonts w:asciiTheme="minorHAnsi" w:hAnsiTheme="minorHAnsi" w:cstheme="minorHAnsi"/>
          <w:bCs/>
          <w:sz w:val="24"/>
          <w:szCs w:val="24"/>
          <w:lang w:val="es-UY"/>
        </w:rPr>
        <w:t xml:space="preserve">Requisitos de </w:t>
      </w:r>
      <w:r w:rsidR="001B65F3" w:rsidRPr="00FF32FD">
        <w:rPr>
          <w:rFonts w:asciiTheme="minorHAnsi" w:hAnsiTheme="minorHAnsi" w:cstheme="minorHAnsi"/>
          <w:bCs/>
          <w:sz w:val="24"/>
          <w:szCs w:val="24"/>
          <w:lang w:val="es-UY"/>
        </w:rPr>
        <w:t xml:space="preserve">Unidad de </w:t>
      </w:r>
      <w:r w:rsidR="00031E3E" w:rsidRPr="00FF32FD">
        <w:rPr>
          <w:rFonts w:asciiTheme="minorHAnsi" w:hAnsiTheme="minorHAnsi" w:cstheme="minorHAnsi"/>
          <w:bCs/>
          <w:sz w:val="24"/>
          <w:szCs w:val="24"/>
          <w:lang w:val="es-UY"/>
        </w:rPr>
        <w:t>Transmisión</w:t>
      </w:r>
      <w:r w:rsidR="001B65F3" w:rsidRPr="00FF32FD">
        <w:rPr>
          <w:rFonts w:asciiTheme="minorHAnsi" w:hAnsiTheme="minorHAnsi" w:cstheme="minorHAnsi"/>
          <w:bCs/>
          <w:sz w:val="24"/>
          <w:szCs w:val="24"/>
          <w:lang w:val="es-UY"/>
        </w:rPr>
        <w:t xml:space="preserve"> y </w:t>
      </w:r>
      <w:r w:rsidRPr="00FF32FD">
        <w:rPr>
          <w:rFonts w:asciiTheme="minorHAnsi" w:hAnsiTheme="minorHAnsi" w:cstheme="minorHAnsi"/>
          <w:bCs/>
          <w:sz w:val="24"/>
          <w:szCs w:val="24"/>
          <w:lang w:val="es-UY"/>
        </w:rPr>
        <w:t>Grabadores de Imágenes</w:t>
      </w:r>
    </w:p>
    <w:p w:rsidR="004D4A40" w:rsidRPr="00FF32FD" w:rsidRDefault="004D4A40" w:rsidP="00A704A9">
      <w:pPr>
        <w:pStyle w:val="Prrafodelista"/>
        <w:numPr>
          <w:ilvl w:val="0"/>
          <w:numId w:val="15"/>
        </w:numPr>
        <w:rPr>
          <w:rFonts w:asciiTheme="minorHAnsi" w:hAnsiTheme="minorHAnsi" w:cs="Calibri"/>
        </w:rPr>
      </w:pPr>
      <w:r w:rsidRPr="00FF32FD">
        <w:rPr>
          <w:rFonts w:asciiTheme="minorHAnsi" w:hAnsiTheme="minorHAnsi" w:cs="Calibri"/>
        </w:rPr>
        <w:t xml:space="preserve">Serán equipos diseñados con capacidad para aplicaciones Circuito Cerrado de Televisión, del tipo Network Video </w:t>
      </w:r>
      <w:proofErr w:type="spellStart"/>
      <w:r w:rsidRPr="00FF32FD">
        <w:rPr>
          <w:rFonts w:asciiTheme="minorHAnsi" w:hAnsiTheme="minorHAnsi" w:cs="Calibri"/>
        </w:rPr>
        <w:t>Recorder</w:t>
      </w:r>
      <w:proofErr w:type="spellEnd"/>
      <w:r w:rsidRPr="00FF32FD">
        <w:rPr>
          <w:rFonts w:asciiTheme="minorHAnsi" w:hAnsiTheme="minorHAnsi" w:cs="Calibri"/>
        </w:rPr>
        <w:t xml:space="preserve"> (NVR) o Servidores, y se deberá configurar un arreglo que proporcione capacidad mínima equipada para gestionar la totalidad de canales de video IP.</w:t>
      </w:r>
    </w:p>
    <w:p w:rsidR="004D4A40" w:rsidRPr="00FF32FD" w:rsidRDefault="004D4A40" w:rsidP="00A704A9">
      <w:pPr>
        <w:pStyle w:val="Prrafodelista"/>
        <w:numPr>
          <w:ilvl w:val="0"/>
          <w:numId w:val="15"/>
        </w:numPr>
        <w:rPr>
          <w:rFonts w:asciiTheme="minorHAnsi" w:hAnsiTheme="minorHAnsi" w:cs="Calibri"/>
        </w:rPr>
      </w:pPr>
      <w:r w:rsidRPr="00FF32FD">
        <w:rPr>
          <w:rFonts w:asciiTheme="minorHAnsi" w:hAnsiTheme="minorHAnsi" w:cs="Calibri"/>
        </w:rPr>
        <w:t>Permitirán el almacenamiento de imágenes de la totalidad de las cámaras a su máxima resolución y velocidad en términos de cuadros por segundo, de forma simultánea, y la reproducción simultánea y sincronizada de las grabaciones de un mínimo del 50% de las cámaras conectadas a cada grabador.</w:t>
      </w:r>
    </w:p>
    <w:p w:rsidR="004D4A40" w:rsidRPr="00FF32FD" w:rsidRDefault="004D4A40" w:rsidP="00A704A9">
      <w:pPr>
        <w:pStyle w:val="Prrafodelista"/>
        <w:numPr>
          <w:ilvl w:val="0"/>
          <w:numId w:val="15"/>
        </w:numPr>
        <w:rPr>
          <w:rFonts w:asciiTheme="minorHAnsi" w:hAnsiTheme="minorHAnsi" w:cs="Calibri"/>
        </w:rPr>
      </w:pPr>
      <w:r w:rsidRPr="00FF32FD">
        <w:rPr>
          <w:rFonts w:asciiTheme="minorHAnsi" w:hAnsiTheme="minorHAnsi" w:cs="Calibri"/>
        </w:rPr>
        <w:t xml:space="preserve">Se deberá dimensionar el </w:t>
      </w:r>
      <w:proofErr w:type="spellStart"/>
      <w:r w:rsidRPr="00FF32FD">
        <w:rPr>
          <w:rFonts w:asciiTheme="minorHAnsi" w:hAnsiTheme="minorHAnsi" w:cs="Calibri"/>
        </w:rPr>
        <w:t>storage</w:t>
      </w:r>
      <w:proofErr w:type="spellEnd"/>
      <w:r w:rsidRPr="00FF32FD">
        <w:rPr>
          <w:rFonts w:asciiTheme="minorHAnsi" w:hAnsiTheme="minorHAnsi" w:cs="Calibri"/>
        </w:rPr>
        <w:t xml:space="preserve"> para almacenar no menos de </w:t>
      </w:r>
      <w:r w:rsidR="00430D21" w:rsidRPr="00FF32FD">
        <w:rPr>
          <w:rFonts w:asciiTheme="minorHAnsi" w:hAnsiTheme="minorHAnsi" w:cs="Calibri"/>
        </w:rPr>
        <w:t>15</w:t>
      </w:r>
      <w:r w:rsidRPr="00FF32FD">
        <w:rPr>
          <w:rFonts w:asciiTheme="minorHAnsi" w:hAnsiTheme="minorHAnsi" w:cs="Calibri"/>
        </w:rPr>
        <w:t xml:space="preserve"> días de video grabado.</w:t>
      </w:r>
    </w:p>
    <w:p w:rsidR="004D4A40" w:rsidRPr="00FF32FD" w:rsidRDefault="004D4A40" w:rsidP="00A704A9">
      <w:pPr>
        <w:pStyle w:val="Prrafodelista"/>
        <w:numPr>
          <w:ilvl w:val="0"/>
          <w:numId w:val="15"/>
        </w:numPr>
        <w:rPr>
          <w:rFonts w:asciiTheme="minorHAnsi" w:hAnsiTheme="minorHAnsi" w:cs="Calibri"/>
        </w:rPr>
      </w:pPr>
      <w:r w:rsidRPr="00FF32FD">
        <w:rPr>
          <w:rFonts w:asciiTheme="minorHAnsi" w:hAnsiTheme="minorHAnsi" w:cs="Calibri"/>
        </w:rPr>
        <w:t>Será posible realizar búsquedas por fecha/hora, alarma, detección de movimiento o por definición de una fecha/hora específica.</w:t>
      </w:r>
    </w:p>
    <w:p w:rsidR="004D4A40" w:rsidRPr="00FF32FD" w:rsidRDefault="004D4A40" w:rsidP="00A704A9">
      <w:pPr>
        <w:pStyle w:val="Prrafodelista"/>
        <w:numPr>
          <w:ilvl w:val="0"/>
          <w:numId w:val="15"/>
        </w:numPr>
        <w:rPr>
          <w:rFonts w:asciiTheme="minorHAnsi" w:hAnsiTheme="minorHAnsi" w:cs="Calibri"/>
        </w:rPr>
      </w:pPr>
      <w:r w:rsidRPr="00FF32FD">
        <w:rPr>
          <w:rFonts w:asciiTheme="minorHAnsi" w:hAnsiTheme="minorHAnsi" w:cs="Calibri"/>
        </w:rPr>
        <w:t>Poseerán un mínimo de dos salidas HDMI para visualización de cámaras en tiempo real o grabaciones. Será posible armar distintos arreglos de cámaras, desde 1 a 16, por pantalla.</w:t>
      </w:r>
    </w:p>
    <w:p w:rsidR="004D4A40" w:rsidRPr="00FF32FD" w:rsidRDefault="00430D21" w:rsidP="00A704A9">
      <w:pPr>
        <w:pStyle w:val="Prrafodelista"/>
        <w:numPr>
          <w:ilvl w:val="0"/>
          <w:numId w:val="15"/>
        </w:numPr>
        <w:rPr>
          <w:rFonts w:asciiTheme="minorHAnsi" w:hAnsiTheme="minorHAnsi" w:cs="Calibri"/>
        </w:rPr>
      </w:pPr>
      <w:r w:rsidRPr="00FF32FD">
        <w:rPr>
          <w:rFonts w:asciiTheme="minorHAnsi" w:hAnsiTheme="minorHAnsi" w:cs="Calibri"/>
        </w:rPr>
        <w:t xml:space="preserve">NO SE INSTALARA MONITOR PARA VISUALIZACION Y NO TENDRAN ACCESO AL GRAVADOR DE IMÁGENES BAJO NINGUN CONCEPTO, LOS CENTROS EDUCATIVOS, </w:t>
      </w:r>
    </w:p>
    <w:p w:rsidR="004D4A40" w:rsidRPr="00FF32FD" w:rsidRDefault="004D4A40" w:rsidP="00A704A9">
      <w:pPr>
        <w:pStyle w:val="Prrafodelista"/>
        <w:numPr>
          <w:ilvl w:val="0"/>
          <w:numId w:val="15"/>
        </w:numPr>
        <w:rPr>
          <w:rFonts w:asciiTheme="minorHAnsi" w:hAnsiTheme="minorHAnsi" w:cs="Calibri"/>
        </w:rPr>
      </w:pPr>
      <w:r w:rsidRPr="00FF32FD">
        <w:rPr>
          <w:rFonts w:asciiTheme="minorHAnsi" w:hAnsiTheme="minorHAnsi" w:cs="Calibri"/>
        </w:rPr>
        <w:t>Por cada cámara, se proveerá información en pantalla (OSD) de Nombre o número de la cámara, hora, indicación de pérdida de video, indicación de detección de movimiento e indicación de estado de grabación.</w:t>
      </w:r>
    </w:p>
    <w:p w:rsidR="004D4A40" w:rsidRPr="00FF32FD" w:rsidRDefault="004D4A40" w:rsidP="00A704A9">
      <w:pPr>
        <w:pStyle w:val="Prrafodelista"/>
        <w:numPr>
          <w:ilvl w:val="0"/>
          <w:numId w:val="15"/>
        </w:numPr>
        <w:rPr>
          <w:rFonts w:asciiTheme="minorHAnsi" w:hAnsiTheme="minorHAnsi" w:cs="Calibri"/>
        </w:rPr>
      </w:pPr>
      <w:r w:rsidRPr="00FF32FD">
        <w:rPr>
          <w:rFonts w:asciiTheme="minorHAnsi" w:hAnsiTheme="minorHAnsi" w:cs="Calibri"/>
        </w:rPr>
        <w:t>Se podrán definir, por cada cámara, los modos de grabación (manual, por horario, continuo, por detección de movimiento, sin grabar).</w:t>
      </w:r>
    </w:p>
    <w:p w:rsidR="004D4A40" w:rsidRPr="00FF32FD" w:rsidRDefault="004D4A40" w:rsidP="00A704A9">
      <w:pPr>
        <w:pStyle w:val="Prrafodelista"/>
        <w:numPr>
          <w:ilvl w:val="0"/>
          <w:numId w:val="15"/>
        </w:numPr>
        <w:rPr>
          <w:rFonts w:asciiTheme="minorHAnsi" w:hAnsiTheme="minorHAnsi" w:cs="Calibri"/>
        </w:rPr>
      </w:pPr>
      <w:r w:rsidRPr="00FF32FD">
        <w:rPr>
          <w:rFonts w:asciiTheme="minorHAnsi" w:hAnsiTheme="minorHAnsi" w:cs="Calibri"/>
        </w:rPr>
        <w:t>Los grabadores contarán con múltiples funciones de reproducción, tales como Reproducción, Pausa, Parada, “Rebobinado”, Avance rápido, Reproducción a baja velocidad, Selección de cámara, Zoom digital, etc.</w:t>
      </w:r>
    </w:p>
    <w:p w:rsidR="004D4A40" w:rsidRPr="00FF32FD" w:rsidRDefault="004D4A40" w:rsidP="00A704A9">
      <w:pPr>
        <w:pStyle w:val="Prrafodelista"/>
        <w:numPr>
          <w:ilvl w:val="0"/>
          <w:numId w:val="15"/>
        </w:numPr>
        <w:rPr>
          <w:rFonts w:asciiTheme="minorHAnsi" w:hAnsiTheme="minorHAnsi" w:cs="Calibri"/>
        </w:rPr>
      </w:pPr>
      <w:r w:rsidRPr="00FF32FD">
        <w:rPr>
          <w:rFonts w:asciiTheme="minorHAnsi" w:hAnsiTheme="minorHAnsi" w:cs="Calibri"/>
        </w:rPr>
        <w:t xml:space="preserve">Será posible respaldar las grabaciones en dispositivos USB, dispositivos </w:t>
      </w:r>
      <w:proofErr w:type="spellStart"/>
      <w:r w:rsidRPr="00FF32FD">
        <w:rPr>
          <w:rFonts w:asciiTheme="minorHAnsi" w:hAnsiTheme="minorHAnsi" w:cs="Calibri"/>
        </w:rPr>
        <w:t>eSATA</w:t>
      </w:r>
      <w:proofErr w:type="spellEnd"/>
      <w:r w:rsidRPr="00FF32FD">
        <w:rPr>
          <w:rFonts w:asciiTheme="minorHAnsi" w:hAnsiTheme="minorHAnsi" w:cs="Calibri"/>
        </w:rPr>
        <w:t>, o por la red de área local.</w:t>
      </w:r>
    </w:p>
    <w:p w:rsidR="00430D21" w:rsidRPr="00FF32FD" w:rsidRDefault="00430D21" w:rsidP="00A704A9">
      <w:pPr>
        <w:pStyle w:val="Prrafodelista"/>
        <w:numPr>
          <w:ilvl w:val="0"/>
          <w:numId w:val="15"/>
        </w:numPr>
        <w:rPr>
          <w:rFonts w:asciiTheme="minorHAnsi" w:hAnsiTheme="minorHAnsi" w:cs="Calibri"/>
        </w:rPr>
      </w:pPr>
      <w:r w:rsidRPr="00FF32FD">
        <w:rPr>
          <w:rFonts w:asciiTheme="minorHAnsi" w:hAnsiTheme="minorHAnsi" w:cs="Calibri"/>
        </w:rPr>
        <w:t>Salida y entrada de audio para Perifoneo.</w:t>
      </w:r>
    </w:p>
    <w:p w:rsidR="003942C5" w:rsidRPr="00FF32FD" w:rsidRDefault="003942C5" w:rsidP="003942C5">
      <w:pPr>
        <w:jc w:val="both"/>
        <w:rPr>
          <w:rFonts w:asciiTheme="minorHAnsi" w:hAnsiTheme="minorHAnsi" w:cstheme="minorHAnsi"/>
          <w:bCs/>
          <w:sz w:val="24"/>
          <w:szCs w:val="24"/>
          <w:lang w:val="es-UY"/>
        </w:rPr>
      </w:pPr>
      <w:r w:rsidRPr="00FF32FD">
        <w:rPr>
          <w:rFonts w:asciiTheme="minorHAnsi" w:hAnsiTheme="minorHAnsi" w:cstheme="minorHAnsi"/>
          <w:bCs/>
          <w:sz w:val="24"/>
          <w:szCs w:val="24"/>
          <w:lang w:val="es-UY"/>
        </w:rPr>
        <w:t>Software de control y visualización del sistema de video vigilancia.</w:t>
      </w:r>
    </w:p>
    <w:p w:rsidR="003942C5" w:rsidRPr="00FF32FD" w:rsidRDefault="003942C5" w:rsidP="00A704A9">
      <w:pPr>
        <w:pStyle w:val="Prrafodelista"/>
        <w:numPr>
          <w:ilvl w:val="0"/>
          <w:numId w:val="16"/>
        </w:numPr>
        <w:jc w:val="both"/>
        <w:rPr>
          <w:rFonts w:asciiTheme="minorHAnsi" w:hAnsiTheme="minorHAnsi" w:cs="Calibri"/>
        </w:rPr>
      </w:pPr>
      <w:r w:rsidRPr="00FF32FD">
        <w:rPr>
          <w:rFonts w:asciiTheme="minorHAnsi" w:hAnsiTheme="minorHAnsi" w:cs="Calibri"/>
        </w:rPr>
        <w:t>Se suministrarán las licencias necesarias para visualizar y grabar el video de la totalidad de las cámaras contempladas en el proyecto.</w:t>
      </w:r>
    </w:p>
    <w:p w:rsidR="003942C5" w:rsidRPr="00FF32FD" w:rsidRDefault="003942C5" w:rsidP="00A704A9">
      <w:pPr>
        <w:pStyle w:val="Prrafodelista"/>
        <w:numPr>
          <w:ilvl w:val="0"/>
          <w:numId w:val="16"/>
        </w:numPr>
        <w:jc w:val="both"/>
        <w:rPr>
          <w:rFonts w:asciiTheme="minorHAnsi" w:hAnsiTheme="minorHAnsi" w:cs="Calibri"/>
        </w:rPr>
      </w:pPr>
      <w:r w:rsidRPr="00FF32FD">
        <w:rPr>
          <w:rFonts w:asciiTheme="minorHAnsi" w:hAnsiTheme="minorHAnsi" w:cs="Calibri"/>
        </w:rPr>
        <w:t>Se suministraran las licencias necesarias para integrar la totalidad de los parlantes contemplados en el proyecto.</w:t>
      </w:r>
    </w:p>
    <w:p w:rsidR="003942C5" w:rsidRPr="00FF32FD" w:rsidRDefault="003942C5" w:rsidP="00A704A9">
      <w:pPr>
        <w:pStyle w:val="Prrafodelista"/>
        <w:numPr>
          <w:ilvl w:val="0"/>
          <w:numId w:val="16"/>
        </w:numPr>
        <w:jc w:val="both"/>
        <w:rPr>
          <w:rFonts w:asciiTheme="minorHAnsi" w:hAnsiTheme="minorHAnsi" w:cs="Calibri"/>
        </w:rPr>
      </w:pPr>
      <w:r w:rsidRPr="00FF32FD">
        <w:rPr>
          <w:rFonts w:asciiTheme="minorHAnsi" w:hAnsiTheme="minorHAnsi" w:cs="Calibri"/>
        </w:rPr>
        <w:t>La capacidad de ampliación en cantidad de cámaras será superior a 10.000</w:t>
      </w:r>
    </w:p>
    <w:p w:rsidR="003942C5" w:rsidRPr="00FF32FD" w:rsidRDefault="003942C5" w:rsidP="00A704A9">
      <w:pPr>
        <w:pStyle w:val="Prrafodelista"/>
        <w:numPr>
          <w:ilvl w:val="0"/>
          <w:numId w:val="16"/>
        </w:numPr>
        <w:jc w:val="both"/>
        <w:rPr>
          <w:rFonts w:asciiTheme="minorHAnsi" w:hAnsiTheme="minorHAnsi" w:cs="Calibri"/>
        </w:rPr>
      </w:pPr>
      <w:r w:rsidRPr="00FF32FD">
        <w:rPr>
          <w:rFonts w:asciiTheme="minorHAnsi" w:hAnsiTheme="minorHAnsi" w:cs="Calibri"/>
        </w:rPr>
        <w:t>El sistema de gestión de video profesional deberá contar con una interfaz Web de administración y configuración del sistema con al menos las siguientes capacidades: gestión de usuarios, administración de dispositivos, administración de grabaciones, gestión de eventos y alarmas.</w:t>
      </w:r>
    </w:p>
    <w:p w:rsidR="003942C5" w:rsidRPr="00FF32FD" w:rsidRDefault="003942C5" w:rsidP="00A704A9">
      <w:pPr>
        <w:pStyle w:val="Prrafodelista"/>
        <w:numPr>
          <w:ilvl w:val="0"/>
          <w:numId w:val="16"/>
        </w:numPr>
        <w:jc w:val="both"/>
        <w:rPr>
          <w:rFonts w:asciiTheme="minorHAnsi" w:hAnsiTheme="minorHAnsi" w:cs="Calibri"/>
        </w:rPr>
      </w:pPr>
      <w:r w:rsidRPr="00FF32FD">
        <w:rPr>
          <w:rFonts w:asciiTheme="minorHAnsi" w:hAnsiTheme="minorHAnsi" w:cs="Calibri"/>
        </w:rPr>
        <w:t xml:space="preserve">El sistema de gestión de video deberá contar con un programa de aplicación de Windows para la operación y monitoreo del sistema.  </w:t>
      </w:r>
    </w:p>
    <w:p w:rsidR="003942C5" w:rsidRPr="00FF32FD" w:rsidRDefault="003942C5" w:rsidP="00A704A9">
      <w:pPr>
        <w:pStyle w:val="Prrafodelista"/>
        <w:numPr>
          <w:ilvl w:val="0"/>
          <w:numId w:val="16"/>
        </w:numPr>
        <w:jc w:val="both"/>
        <w:rPr>
          <w:rFonts w:asciiTheme="minorHAnsi" w:hAnsiTheme="minorHAnsi" w:cs="Calibri"/>
        </w:rPr>
      </w:pPr>
      <w:r w:rsidRPr="00FF32FD">
        <w:rPr>
          <w:rFonts w:asciiTheme="minorHAnsi" w:hAnsiTheme="minorHAnsi" w:cs="Calibri"/>
        </w:rPr>
        <w:t xml:space="preserve">Deberá contar con búsqueda de las funciones analíticas en el propio </w:t>
      </w:r>
      <w:r w:rsidR="006314CA" w:rsidRPr="00FF32FD">
        <w:rPr>
          <w:rFonts w:asciiTheme="minorHAnsi" w:hAnsiTheme="minorHAnsi" w:cs="Calibri"/>
        </w:rPr>
        <w:t>Software de control y visualización del sistema de video vigilancia.</w:t>
      </w:r>
      <w:r w:rsidRPr="00FF32FD">
        <w:rPr>
          <w:rFonts w:asciiTheme="minorHAnsi" w:hAnsiTheme="minorHAnsi" w:cs="Calibri"/>
        </w:rPr>
        <w:t xml:space="preserve"> (línea cruzada, detección de movimiento).</w:t>
      </w:r>
    </w:p>
    <w:p w:rsidR="003942C5" w:rsidRPr="00FF32FD" w:rsidRDefault="003942C5" w:rsidP="00A704A9">
      <w:pPr>
        <w:pStyle w:val="Prrafodelista"/>
        <w:numPr>
          <w:ilvl w:val="0"/>
          <w:numId w:val="16"/>
        </w:numPr>
        <w:jc w:val="both"/>
        <w:rPr>
          <w:rFonts w:asciiTheme="minorHAnsi" w:hAnsiTheme="minorHAnsi" w:cs="Calibri"/>
        </w:rPr>
      </w:pPr>
      <w:r w:rsidRPr="00FF32FD">
        <w:rPr>
          <w:rFonts w:asciiTheme="minorHAnsi" w:hAnsiTheme="minorHAnsi" w:cs="Calibri"/>
        </w:rPr>
        <w:t>Debe poder recibir como mínimo las siguientes notificaciones de alarmas en tiempo real: movimiento, pérdida de vídeo, cruce de líneas, excepciones de dispositivos: dispositivo desconectado, disco duro completo o errores de lectura/escritura.</w:t>
      </w:r>
    </w:p>
    <w:p w:rsidR="003942C5" w:rsidRPr="00FF32FD" w:rsidRDefault="003942C5" w:rsidP="00A704A9">
      <w:pPr>
        <w:pStyle w:val="Prrafodelista"/>
        <w:numPr>
          <w:ilvl w:val="0"/>
          <w:numId w:val="16"/>
        </w:numPr>
        <w:jc w:val="both"/>
        <w:rPr>
          <w:rFonts w:asciiTheme="minorHAnsi" w:hAnsiTheme="minorHAnsi" w:cs="Calibri"/>
        </w:rPr>
      </w:pPr>
      <w:r w:rsidRPr="00FF32FD">
        <w:rPr>
          <w:rFonts w:asciiTheme="minorHAnsi" w:hAnsiTheme="minorHAnsi" w:cs="Calibri"/>
        </w:rPr>
        <w:t>Permitir el envío de mensajes de correo electrónico para notificación de eventos.</w:t>
      </w:r>
    </w:p>
    <w:p w:rsidR="003942C5" w:rsidRPr="00FF32FD" w:rsidRDefault="003942C5" w:rsidP="00A704A9">
      <w:pPr>
        <w:pStyle w:val="Prrafodelista"/>
        <w:numPr>
          <w:ilvl w:val="0"/>
          <w:numId w:val="16"/>
        </w:numPr>
        <w:jc w:val="both"/>
        <w:rPr>
          <w:rFonts w:asciiTheme="minorHAnsi" w:hAnsiTheme="minorHAnsi" w:cs="Calibri"/>
        </w:rPr>
      </w:pPr>
      <w:r w:rsidRPr="00FF32FD">
        <w:rPr>
          <w:rFonts w:asciiTheme="minorHAnsi" w:hAnsiTheme="minorHAnsi" w:cs="Calibri"/>
        </w:rPr>
        <w:t xml:space="preserve">Disparador de eventos como alarmas y acciones de vinculación establecida para la alarma, incluyendo cámaras </w:t>
      </w:r>
      <w:r w:rsidR="00FF32FD" w:rsidRPr="00FF32FD">
        <w:rPr>
          <w:rFonts w:asciiTheme="minorHAnsi" w:hAnsiTheme="minorHAnsi" w:cs="Calibri"/>
        </w:rPr>
        <w:t>relacionadas</w:t>
      </w:r>
      <w:r w:rsidRPr="00FF32FD">
        <w:rPr>
          <w:rFonts w:asciiTheme="minorHAnsi" w:hAnsiTheme="minorHAnsi" w:cs="Calibri"/>
        </w:rPr>
        <w:t>, mapas relacionados, ventana pop-up.</w:t>
      </w:r>
    </w:p>
    <w:p w:rsidR="003942C5" w:rsidRPr="00FF32FD" w:rsidRDefault="003942C5" w:rsidP="00A704A9">
      <w:pPr>
        <w:pStyle w:val="Prrafodelista"/>
        <w:numPr>
          <w:ilvl w:val="0"/>
          <w:numId w:val="16"/>
        </w:numPr>
        <w:jc w:val="both"/>
        <w:rPr>
          <w:rFonts w:asciiTheme="minorHAnsi" w:hAnsiTheme="minorHAnsi" w:cs="Calibri"/>
        </w:rPr>
      </w:pPr>
      <w:r w:rsidRPr="00FF32FD">
        <w:rPr>
          <w:rFonts w:asciiTheme="minorHAnsi" w:hAnsiTheme="minorHAnsi" w:cs="Calibri"/>
        </w:rPr>
        <w:t>Deberá permitir la gestión de mapas, con posibilidad de enlace y búsqueda de zonas.</w:t>
      </w:r>
    </w:p>
    <w:p w:rsidR="003942C5" w:rsidRPr="00FF32FD" w:rsidRDefault="003942C5" w:rsidP="00A704A9">
      <w:pPr>
        <w:pStyle w:val="Prrafodelista"/>
        <w:numPr>
          <w:ilvl w:val="0"/>
          <w:numId w:val="16"/>
        </w:numPr>
        <w:jc w:val="both"/>
        <w:rPr>
          <w:rFonts w:asciiTheme="minorHAnsi" w:hAnsiTheme="minorHAnsi" w:cs="Calibri"/>
        </w:rPr>
      </w:pPr>
      <w:r w:rsidRPr="00FF32FD">
        <w:rPr>
          <w:rFonts w:asciiTheme="minorHAnsi" w:hAnsiTheme="minorHAnsi" w:cs="Calibri"/>
        </w:rPr>
        <w:t xml:space="preserve">Deberá incluir funciones para la configuración y mantenimiento del sistema, pudiendo obtener información relevante como </w:t>
      </w:r>
      <w:r w:rsidR="00FF32FD" w:rsidRPr="00FF32FD">
        <w:rPr>
          <w:rFonts w:asciiTheme="minorHAnsi" w:hAnsiTheme="minorHAnsi" w:cs="Calibri"/>
        </w:rPr>
        <w:t>pérdida</w:t>
      </w:r>
      <w:r w:rsidRPr="00FF32FD">
        <w:rPr>
          <w:rFonts w:asciiTheme="minorHAnsi" w:hAnsiTheme="minorHAnsi" w:cs="Calibri"/>
        </w:rPr>
        <w:t xml:space="preserve"> de video, equipo fuera de línea, asociación mediante mapa, </w:t>
      </w:r>
      <w:proofErr w:type="spellStart"/>
      <w:r w:rsidRPr="00FF32FD">
        <w:rPr>
          <w:rFonts w:asciiTheme="minorHAnsi" w:hAnsiTheme="minorHAnsi" w:cs="Calibri"/>
        </w:rPr>
        <w:t>backup</w:t>
      </w:r>
      <w:proofErr w:type="spellEnd"/>
      <w:r w:rsidRPr="00FF32FD">
        <w:rPr>
          <w:rFonts w:asciiTheme="minorHAnsi" w:hAnsiTheme="minorHAnsi" w:cs="Calibri"/>
        </w:rPr>
        <w:t xml:space="preserve"> y restauración de base de datos.</w:t>
      </w:r>
    </w:p>
    <w:p w:rsidR="003942C5" w:rsidRPr="00FF32FD" w:rsidRDefault="003942C5" w:rsidP="00A704A9">
      <w:pPr>
        <w:pStyle w:val="Prrafodelista"/>
        <w:numPr>
          <w:ilvl w:val="0"/>
          <w:numId w:val="16"/>
        </w:numPr>
        <w:jc w:val="both"/>
        <w:rPr>
          <w:rFonts w:asciiTheme="minorHAnsi" w:hAnsiTheme="minorHAnsi" w:cs="Calibri"/>
        </w:rPr>
      </w:pPr>
      <w:r w:rsidRPr="00FF32FD">
        <w:rPr>
          <w:rFonts w:asciiTheme="minorHAnsi" w:hAnsiTheme="minorHAnsi" w:cs="Calibri"/>
        </w:rPr>
        <w:t>Será posible realizar búsquedas de video grabado por fecha/hora, alarma, detección de movimiento.</w:t>
      </w:r>
    </w:p>
    <w:p w:rsidR="003942C5" w:rsidRPr="00FF32FD" w:rsidRDefault="003942C5" w:rsidP="003942C5">
      <w:pPr>
        <w:jc w:val="both"/>
        <w:rPr>
          <w:rFonts w:asciiTheme="minorHAnsi" w:hAnsiTheme="minorHAnsi" w:cs="Calibri"/>
          <w:bCs/>
          <w:sz w:val="24"/>
          <w:szCs w:val="24"/>
          <w:lang w:val="es-UY"/>
        </w:rPr>
      </w:pPr>
      <w:r w:rsidRPr="00FF32FD">
        <w:rPr>
          <w:rFonts w:asciiTheme="minorHAnsi" w:hAnsiTheme="minorHAnsi" w:cs="Calibri"/>
          <w:bCs/>
          <w:sz w:val="24"/>
          <w:szCs w:val="24"/>
          <w:lang w:val="es-UY"/>
        </w:rPr>
        <w:t>Cableados y Canalizaciones</w:t>
      </w:r>
    </w:p>
    <w:p w:rsidR="003942C5" w:rsidRPr="00FF32FD" w:rsidRDefault="003942C5" w:rsidP="00A704A9">
      <w:pPr>
        <w:pStyle w:val="Prrafodelista"/>
        <w:numPr>
          <w:ilvl w:val="0"/>
          <w:numId w:val="17"/>
        </w:numPr>
        <w:jc w:val="both"/>
        <w:rPr>
          <w:rFonts w:asciiTheme="minorHAnsi" w:hAnsiTheme="minorHAnsi" w:cs="Calibri"/>
        </w:rPr>
      </w:pPr>
      <w:r w:rsidRPr="00FF32FD">
        <w:rPr>
          <w:rFonts w:asciiTheme="minorHAnsi" w:hAnsiTheme="minorHAnsi" w:cs="Calibri"/>
        </w:rPr>
        <w:t>Será responsabilidad del contratista dimensionar los tendidos de cableados necesarios para la solución propuesta.</w:t>
      </w:r>
    </w:p>
    <w:p w:rsidR="003942C5" w:rsidRPr="00FF32FD" w:rsidRDefault="003942C5" w:rsidP="00A704A9">
      <w:pPr>
        <w:pStyle w:val="Prrafodelista"/>
        <w:numPr>
          <w:ilvl w:val="0"/>
          <w:numId w:val="17"/>
        </w:numPr>
        <w:jc w:val="both"/>
        <w:rPr>
          <w:rFonts w:asciiTheme="minorHAnsi" w:hAnsiTheme="minorHAnsi" w:cs="Calibri"/>
        </w:rPr>
      </w:pPr>
      <w:r w:rsidRPr="00FF32FD">
        <w:rPr>
          <w:rFonts w:asciiTheme="minorHAnsi" w:hAnsiTheme="minorHAnsi" w:cs="Calibri"/>
        </w:rPr>
        <w:t>Todos los cableados se etiquetarán en forma prolija, empleando etiquetas indelebles.</w:t>
      </w:r>
    </w:p>
    <w:p w:rsidR="003942C5" w:rsidRPr="00FF32FD" w:rsidRDefault="003942C5" w:rsidP="00A704A9">
      <w:pPr>
        <w:pStyle w:val="Prrafodelista"/>
        <w:numPr>
          <w:ilvl w:val="0"/>
          <w:numId w:val="17"/>
        </w:numPr>
        <w:jc w:val="both"/>
        <w:rPr>
          <w:rFonts w:asciiTheme="minorHAnsi" w:hAnsiTheme="minorHAnsi" w:cs="Calibri"/>
        </w:rPr>
      </w:pPr>
      <w:r w:rsidRPr="00FF32FD">
        <w:rPr>
          <w:rFonts w:asciiTheme="minorHAnsi" w:hAnsiTheme="minorHAnsi" w:cs="Calibri"/>
        </w:rPr>
        <w:t>Todos los cableados se deberán ejecutar de acuerdo con las recomendaciones de los fabricantes, y deberán considerar las máximas caídas de voltaje admisibles, principalmente para la alimentación de las cámaras de video.</w:t>
      </w:r>
    </w:p>
    <w:p w:rsidR="003942C5" w:rsidRPr="00FF32FD" w:rsidRDefault="003942C5" w:rsidP="00A704A9">
      <w:pPr>
        <w:pStyle w:val="Prrafodelista"/>
        <w:numPr>
          <w:ilvl w:val="0"/>
          <w:numId w:val="17"/>
        </w:numPr>
        <w:jc w:val="both"/>
        <w:rPr>
          <w:rFonts w:asciiTheme="minorHAnsi" w:hAnsiTheme="minorHAnsi" w:cs="Calibri"/>
        </w:rPr>
      </w:pPr>
      <w:r w:rsidRPr="00FF32FD">
        <w:rPr>
          <w:rFonts w:asciiTheme="minorHAnsi" w:hAnsiTheme="minorHAnsi" w:cs="Calibri"/>
        </w:rPr>
        <w:t xml:space="preserve">No </w:t>
      </w:r>
      <w:r w:rsidR="00031E3E" w:rsidRPr="00FF32FD">
        <w:rPr>
          <w:rFonts w:asciiTheme="minorHAnsi" w:hAnsiTheme="minorHAnsi" w:cs="Calibri"/>
        </w:rPr>
        <w:t>está</w:t>
      </w:r>
      <w:r w:rsidRPr="00FF32FD">
        <w:rPr>
          <w:rFonts w:asciiTheme="minorHAnsi" w:hAnsiTheme="minorHAnsi" w:cs="Calibri"/>
        </w:rPr>
        <w:t xml:space="preserve"> planificado el uso de canalizaciones, pudiendo cotizar de ser necesario de forma individual, sin que su </w:t>
      </w:r>
      <w:r w:rsidR="00031E3E" w:rsidRPr="00FF32FD">
        <w:rPr>
          <w:rFonts w:asciiTheme="minorHAnsi" w:hAnsiTheme="minorHAnsi" w:cs="Calibri"/>
        </w:rPr>
        <w:t>instalación</w:t>
      </w:r>
      <w:r w:rsidRPr="00FF32FD">
        <w:rPr>
          <w:rFonts w:asciiTheme="minorHAnsi" w:hAnsiTheme="minorHAnsi" w:cs="Calibri"/>
        </w:rPr>
        <w:t xml:space="preserve"> se lleve a cabo.</w:t>
      </w:r>
    </w:p>
    <w:p w:rsidR="003942C5" w:rsidRPr="00FF32FD" w:rsidRDefault="003942C5" w:rsidP="00A704A9">
      <w:pPr>
        <w:pStyle w:val="Prrafodelista"/>
        <w:numPr>
          <w:ilvl w:val="0"/>
          <w:numId w:val="17"/>
        </w:numPr>
        <w:jc w:val="both"/>
        <w:rPr>
          <w:rFonts w:asciiTheme="minorHAnsi" w:hAnsiTheme="minorHAnsi" w:cs="Calibri"/>
        </w:rPr>
      </w:pPr>
      <w:r w:rsidRPr="00FF32FD">
        <w:rPr>
          <w:rFonts w:asciiTheme="minorHAnsi" w:hAnsiTheme="minorHAnsi" w:cs="Calibri"/>
        </w:rPr>
        <w:t xml:space="preserve">El cableado </w:t>
      </w:r>
      <w:r w:rsidR="00851B0F" w:rsidRPr="00FF32FD">
        <w:rPr>
          <w:rFonts w:asciiTheme="minorHAnsi" w:hAnsiTheme="minorHAnsi" w:cs="Calibri"/>
        </w:rPr>
        <w:t>UTP/</w:t>
      </w:r>
      <w:r w:rsidRPr="00FF32FD">
        <w:rPr>
          <w:rFonts w:asciiTheme="minorHAnsi" w:hAnsiTheme="minorHAnsi" w:cs="Calibri"/>
        </w:rPr>
        <w:t xml:space="preserve">FTP Cobre, utilizando para las instalaciones, </w:t>
      </w:r>
      <w:r w:rsidR="00031E3E" w:rsidRPr="00FF32FD">
        <w:rPr>
          <w:rFonts w:asciiTheme="minorHAnsi" w:hAnsiTheme="minorHAnsi" w:cs="Calibri"/>
        </w:rPr>
        <w:t>deberá</w:t>
      </w:r>
      <w:r w:rsidRPr="00FF32FD">
        <w:rPr>
          <w:rFonts w:asciiTheme="minorHAnsi" w:hAnsiTheme="minorHAnsi" w:cs="Calibri"/>
        </w:rPr>
        <w:t xml:space="preserve"> ser apto para el uso exterior al aire libre.</w:t>
      </w:r>
    </w:p>
    <w:p w:rsidR="00F3668E" w:rsidRPr="00FF32FD" w:rsidRDefault="00F3668E" w:rsidP="009D7F06">
      <w:pPr>
        <w:jc w:val="both"/>
        <w:rPr>
          <w:rFonts w:asciiTheme="minorHAnsi" w:hAnsiTheme="minorHAnsi" w:cs="Calibri"/>
          <w:bCs/>
          <w:sz w:val="24"/>
          <w:szCs w:val="24"/>
          <w:lang w:val="es-UY"/>
        </w:rPr>
      </w:pPr>
      <w:bookmarkStart w:id="79" w:name="OLE_LINK50"/>
      <w:bookmarkEnd w:id="77"/>
      <w:r w:rsidRPr="00FF32FD">
        <w:rPr>
          <w:rFonts w:asciiTheme="minorHAnsi" w:hAnsiTheme="minorHAnsi" w:cs="Calibri"/>
          <w:bCs/>
          <w:sz w:val="24"/>
          <w:szCs w:val="24"/>
          <w:lang w:val="es-UY"/>
        </w:rPr>
        <w:t>G</w:t>
      </w:r>
      <w:r w:rsidR="005E4F3F" w:rsidRPr="00FF32FD">
        <w:rPr>
          <w:rFonts w:asciiTheme="minorHAnsi" w:hAnsiTheme="minorHAnsi" w:cs="Calibri"/>
          <w:bCs/>
          <w:sz w:val="24"/>
          <w:szCs w:val="24"/>
          <w:lang w:val="es-UY"/>
        </w:rPr>
        <w:t>arant</w:t>
      </w:r>
      <w:r w:rsidR="00C1238E">
        <w:rPr>
          <w:rFonts w:asciiTheme="minorHAnsi" w:hAnsiTheme="minorHAnsi" w:cs="Calibri"/>
          <w:bCs/>
          <w:sz w:val="24"/>
          <w:szCs w:val="24"/>
          <w:lang w:val="es-UY"/>
        </w:rPr>
        <w:t>í</w:t>
      </w:r>
      <w:r w:rsidR="005E4F3F" w:rsidRPr="00FF32FD">
        <w:rPr>
          <w:rFonts w:asciiTheme="minorHAnsi" w:hAnsiTheme="minorHAnsi" w:cs="Calibri"/>
          <w:bCs/>
          <w:sz w:val="24"/>
          <w:szCs w:val="24"/>
          <w:lang w:val="es-UY"/>
        </w:rPr>
        <w:t>a de Equipamiento de Video Vigilancia</w:t>
      </w:r>
    </w:p>
    <w:p w:rsidR="00F3668E" w:rsidRPr="00FF32FD" w:rsidRDefault="00F3668E" w:rsidP="00855D62">
      <w:pPr>
        <w:pStyle w:val="Prrafodelista"/>
        <w:numPr>
          <w:ilvl w:val="0"/>
          <w:numId w:val="21"/>
        </w:numPr>
        <w:jc w:val="both"/>
        <w:rPr>
          <w:rFonts w:asciiTheme="minorHAnsi" w:hAnsiTheme="minorHAnsi" w:cs="Calibri"/>
        </w:rPr>
      </w:pPr>
      <w:r w:rsidRPr="00FF32FD">
        <w:rPr>
          <w:rFonts w:asciiTheme="minorHAnsi" w:hAnsiTheme="minorHAnsi" w:cs="Calibri"/>
        </w:rPr>
        <w:t>Las garantías serán suministrada por el fabricante y se deberá presentar documentación que acredite el respaldo y soporte directo de fábrica a la empresa integradora de la solución.</w:t>
      </w:r>
    </w:p>
    <w:p w:rsidR="00F3668E" w:rsidRPr="00FF32FD" w:rsidRDefault="00C1238E" w:rsidP="009D7F06">
      <w:pPr>
        <w:jc w:val="both"/>
        <w:rPr>
          <w:rFonts w:asciiTheme="minorHAnsi" w:hAnsiTheme="minorHAnsi" w:cs="Calibri"/>
          <w:bCs/>
          <w:sz w:val="24"/>
          <w:szCs w:val="24"/>
          <w:lang w:val="es-UY"/>
        </w:rPr>
      </w:pPr>
      <w:r w:rsidRPr="00FF32FD">
        <w:rPr>
          <w:rFonts w:asciiTheme="minorHAnsi" w:hAnsiTheme="minorHAnsi" w:cs="Calibri"/>
          <w:bCs/>
          <w:sz w:val="24"/>
          <w:szCs w:val="24"/>
          <w:lang w:val="es-UY"/>
        </w:rPr>
        <w:t>Documentación</w:t>
      </w:r>
      <w:r w:rsidR="00F3668E" w:rsidRPr="00FF32FD">
        <w:rPr>
          <w:rFonts w:asciiTheme="minorHAnsi" w:hAnsiTheme="minorHAnsi" w:cs="Calibri"/>
          <w:bCs/>
          <w:sz w:val="24"/>
          <w:szCs w:val="24"/>
          <w:lang w:val="es-UY"/>
        </w:rPr>
        <w:t xml:space="preserve"> </w:t>
      </w:r>
      <w:r w:rsidR="005E4F3F" w:rsidRPr="00FF32FD">
        <w:rPr>
          <w:rFonts w:asciiTheme="minorHAnsi" w:hAnsiTheme="minorHAnsi" w:cs="Calibri"/>
          <w:bCs/>
          <w:sz w:val="24"/>
          <w:szCs w:val="24"/>
          <w:lang w:val="es-UY"/>
        </w:rPr>
        <w:t>de Equipamiento de Video Vigilancia</w:t>
      </w:r>
    </w:p>
    <w:p w:rsidR="00F3668E" w:rsidRPr="00FF32FD" w:rsidRDefault="00F3668E" w:rsidP="00855D62">
      <w:pPr>
        <w:pStyle w:val="Prrafodelista"/>
        <w:numPr>
          <w:ilvl w:val="0"/>
          <w:numId w:val="21"/>
        </w:numPr>
        <w:jc w:val="both"/>
        <w:rPr>
          <w:rFonts w:asciiTheme="minorHAnsi" w:hAnsiTheme="minorHAnsi" w:cs="Calibri"/>
        </w:rPr>
      </w:pPr>
      <w:r w:rsidRPr="00FF32FD">
        <w:rPr>
          <w:rFonts w:asciiTheme="minorHAnsi" w:hAnsiTheme="minorHAnsi" w:cs="Calibri"/>
        </w:rPr>
        <w:t>Los entregables requeridos al momento de la presentación de la oferta serán:</w:t>
      </w:r>
    </w:p>
    <w:p w:rsidR="00F3668E" w:rsidRPr="00FF32FD" w:rsidRDefault="00F3668E" w:rsidP="00855D62">
      <w:pPr>
        <w:pStyle w:val="Prrafodelista"/>
        <w:numPr>
          <w:ilvl w:val="1"/>
          <w:numId w:val="21"/>
        </w:numPr>
        <w:jc w:val="both"/>
        <w:rPr>
          <w:rFonts w:asciiTheme="minorHAnsi" w:hAnsiTheme="minorHAnsi" w:cs="Calibri"/>
        </w:rPr>
      </w:pPr>
      <w:r w:rsidRPr="00FF32FD">
        <w:rPr>
          <w:rFonts w:asciiTheme="minorHAnsi" w:hAnsiTheme="minorHAnsi" w:cs="Calibri"/>
        </w:rPr>
        <w:t>Catálogos y Manuales de Operación, Partes y Mantenimiento de todos los equipos y accesorios.</w:t>
      </w:r>
    </w:p>
    <w:p w:rsidR="00F3668E" w:rsidRPr="00FF32FD" w:rsidRDefault="00F3668E" w:rsidP="00855D62">
      <w:pPr>
        <w:pStyle w:val="Prrafodelista"/>
        <w:numPr>
          <w:ilvl w:val="1"/>
          <w:numId w:val="21"/>
        </w:numPr>
        <w:jc w:val="both"/>
        <w:rPr>
          <w:rFonts w:asciiTheme="minorHAnsi" w:hAnsiTheme="minorHAnsi" w:cs="Calibri"/>
        </w:rPr>
      </w:pPr>
      <w:r w:rsidRPr="00FF32FD">
        <w:rPr>
          <w:rFonts w:asciiTheme="minorHAnsi" w:hAnsiTheme="minorHAnsi" w:cs="Calibri"/>
        </w:rPr>
        <w:t>Hojas Técnicas de todos los equipos y accesorios.</w:t>
      </w:r>
    </w:p>
    <w:p w:rsidR="00F3668E" w:rsidRPr="00FF32FD" w:rsidRDefault="00F3668E" w:rsidP="00855D62">
      <w:pPr>
        <w:pStyle w:val="Prrafodelista"/>
        <w:numPr>
          <w:ilvl w:val="1"/>
          <w:numId w:val="21"/>
        </w:numPr>
        <w:jc w:val="both"/>
        <w:rPr>
          <w:rFonts w:asciiTheme="minorHAnsi" w:hAnsiTheme="minorHAnsi" w:cs="Calibri"/>
        </w:rPr>
      </w:pPr>
      <w:r w:rsidRPr="00FF32FD">
        <w:rPr>
          <w:rFonts w:asciiTheme="minorHAnsi" w:hAnsiTheme="minorHAnsi" w:cs="Calibri"/>
        </w:rPr>
        <w:t xml:space="preserve">Detalle de Licencias de Software de control y visualización del sistema de video </w:t>
      </w:r>
      <w:r w:rsidR="00C1238E" w:rsidRPr="00FF32FD">
        <w:rPr>
          <w:rFonts w:asciiTheme="minorHAnsi" w:hAnsiTheme="minorHAnsi" w:cs="Calibri"/>
        </w:rPr>
        <w:t>vigilancia suministrada</w:t>
      </w:r>
      <w:r w:rsidRPr="00FF32FD">
        <w:rPr>
          <w:rFonts w:asciiTheme="minorHAnsi" w:hAnsiTheme="minorHAnsi" w:cs="Calibri"/>
        </w:rPr>
        <w:t>.</w:t>
      </w:r>
    </w:p>
    <w:bookmarkEnd w:id="78"/>
    <w:bookmarkEnd w:id="79"/>
    <w:p w:rsidR="00476EF9" w:rsidRPr="00FF32FD" w:rsidRDefault="00476EF9" w:rsidP="00851B0F">
      <w:pPr>
        <w:jc w:val="both"/>
        <w:rPr>
          <w:rFonts w:asciiTheme="minorHAnsi" w:hAnsiTheme="minorHAnsi" w:cs="Calibri"/>
          <w:lang w:val="es-UY"/>
        </w:rPr>
      </w:pPr>
    </w:p>
    <w:p w:rsidR="00476EF9" w:rsidRPr="00FF32FD" w:rsidRDefault="00476EF9" w:rsidP="00851B0F">
      <w:pPr>
        <w:jc w:val="both"/>
        <w:rPr>
          <w:rFonts w:asciiTheme="minorHAnsi" w:hAnsiTheme="minorHAnsi" w:cs="Calibri"/>
          <w:lang w:val="es-UY"/>
        </w:rPr>
      </w:pPr>
    </w:p>
    <w:p w:rsidR="009D7F06" w:rsidRPr="00FF32FD" w:rsidRDefault="009D7F06" w:rsidP="00851B0F">
      <w:pPr>
        <w:jc w:val="both"/>
        <w:rPr>
          <w:rFonts w:asciiTheme="minorHAnsi" w:hAnsiTheme="minorHAnsi" w:cs="Calibri"/>
          <w:lang w:val="es-UY"/>
        </w:rPr>
      </w:pPr>
    </w:p>
    <w:p w:rsidR="009D7F06" w:rsidRPr="00FF32FD" w:rsidRDefault="009D7F06" w:rsidP="00851B0F">
      <w:pPr>
        <w:jc w:val="both"/>
        <w:rPr>
          <w:rFonts w:asciiTheme="minorHAnsi" w:hAnsiTheme="minorHAnsi" w:cs="Calibri"/>
          <w:lang w:val="es-UY"/>
        </w:rPr>
      </w:pPr>
    </w:p>
    <w:p w:rsidR="009D7F06" w:rsidRPr="00FF32FD" w:rsidRDefault="009D7F06" w:rsidP="00851B0F">
      <w:pPr>
        <w:jc w:val="both"/>
        <w:rPr>
          <w:rFonts w:asciiTheme="minorHAnsi" w:hAnsiTheme="minorHAnsi" w:cs="Calibri"/>
          <w:lang w:val="es-UY"/>
        </w:rPr>
      </w:pPr>
    </w:p>
    <w:p w:rsidR="009D7F06" w:rsidRPr="00FF32FD" w:rsidRDefault="009D7F06" w:rsidP="00851B0F">
      <w:pPr>
        <w:jc w:val="both"/>
        <w:rPr>
          <w:rFonts w:asciiTheme="minorHAnsi" w:hAnsiTheme="minorHAnsi" w:cs="Calibri"/>
          <w:lang w:val="es-UY"/>
        </w:rPr>
      </w:pPr>
    </w:p>
    <w:p w:rsidR="009D7F06" w:rsidRPr="00FF32FD" w:rsidRDefault="009D7F06" w:rsidP="00851B0F">
      <w:pPr>
        <w:jc w:val="both"/>
        <w:rPr>
          <w:rFonts w:asciiTheme="minorHAnsi" w:hAnsiTheme="minorHAnsi" w:cs="Calibri"/>
          <w:lang w:val="es-UY"/>
        </w:rPr>
      </w:pPr>
    </w:p>
    <w:p w:rsidR="00476EF9" w:rsidRPr="00FF32FD" w:rsidRDefault="00476EF9" w:rsidP="00851B0F">
      <w:pPr>
        <w:jc w:val="both"/>
        <w:rPr>
          <w:rFonts w:asciiTheme="minorHAnsi" w:hAnsiTheme="minorHAnsi" w:cs="Calibri"/>
          <w:lang w:val="es-UY"/>
        </w:rPr>
      </w:pPr>
    </w:p>
    <w:p w:rsidR="009D7F06" w:rsidRPr="00FF32FD" w:rsidRDefault="009D7F06" w:rsidP="00851B0F">
      <w:pPr>
        <w:jc w:val="both"/>
        <w:rPr>
          <w:rFonts w:asciiTheme="minorHAnsi" w:hAnsiTheme="minorHAnsi" w:cs="Calibri"/>
          <w:lang w:val="es-UY"/>
        </w:rPr>
      </w:pPr>
    </w:p>
    <w:p w:rsidR="009D7F06" w:rsidRPr="00FF32FD" w:rsidRDefault="009D7F06" w:rsidP="00851B0F">
      <w:pPr>
        <w:jc w:val="both"/>
        <w:rPr>
          <w:rFonts w:asciiTheme="minorHAnsi" w:hAnsiTheme="minorHAnsi" w:cs="Calibri"/>
          <w:lang w:val="es-UY"/>
        </w:rPr>
      </w:pPr>
    </w:p>
    <w:p w:rsidR="009D7F06" w:rsidRPr="00FF32FD" w:rsidRDefault="009D7F06" w:rsidP="00851B0F">
      <w:pPr>
        <w:jc w:val="both"/>
        <w:rPr>
          <w:rFonts w:asciiTheme="minorHAnsi" w:hAnsiTheme="minorHAnsi" w:cs="Calibri"/>
          <w:lang w:val="es-UY"/>
        </w:rPr>
      </w:pPr>
    </w:p>
    <w:p w:rsidR="009D7F06" w:rsidRPr="00FF32FD" w:rsidRDefault="009D7F06" w:rsidP="00851B0F">
      <w:pPr>
        <w:jc w:val="both"/>
        <w:rPr>
          <w:rFonts w:asciiTheme="minorHAnsi" w:hAnsiTheme="minorHAnsi" w:cs="Calibri"/>
          <w:lang w:val="es-UY"/>
        </w:rPr>
      </w:pPr>
    </w:p>
    <w:p w:rsidR="00851B0F" w:rsidRPr="00FF32FD" w:rsidRDefault="00851B0F" w:rsidP="00851B0F">
      <w:pPr>
        <w:jc w:val="both"/>
        <w:rPr>
          <w:rFonts w:asciiTheme="minorHAnsi" w:hAnsiTheme="minorHAnsi" w:cs="Calibri"/>
          <w:lang w:val="es-UY"/>
        </w:rPr>
      </w:pPr>
    </w:p>
    <w:p w:rsidR="00436F18" w:rsidRPr="00FF32FD" w:rsidRDefault="00436F18" w:rsidP="00436F18">
      <w:pPr>
        <w:ind w:left="720"/>
        <w:rPr>
          <w:rFonts w:asciiTheme="minorHAnsi" w:hAnsiTheme="minorHAnsi" w:cs="Calibri"/>
          <w:highlight w:val="darkYellow"/>
          <w:lang w:val="es-UY"/>
        </w:rPr>
      </w:pPr>
    </w:p>
    <w:p w:rsidR="00436F18" w:rsidRPr="00FF32FD" w:rsidRDefault="00436F18" w:rsidP="00CE6041">
      <w:pPr>
        <w:pStyle w:val="Sangranormal"/>
        <w:numPr>
          <w:ilvl w:val="0"/>
          <w:numId w:val="0"/>
        </w:numPr>
        <w:spacing w:line="276" w:lineRule="auto"/>
        <w:ind w:left="360"/>
        <w:jc w:val="both"/>
        <w:rPr>
          <w:rFonts w:asciiTheme="minorHAnsi" w:hAnsiTheme="minorHAnsi" w:cstheme="minorHAnsi"/>
          <w:color w:val="000000" w:themeColor="text1"/>
          <w:sz w:val="24"/>
          <w:szCs w:val="24"/>
          <w:highlight w:val="darkYellow"/>
          <w:lang w:val="es-UY"/>
        </w:rPr>
      </w:pPr>
    </w:p>
    <w:p w:rsidR="005E4F3F" w:rsidRPr="00FF32FD" w:rsidRDefault="005E4F3F" w:rsidP="00CE6041">
      <w:pPr>
        <w:pStyle w:val="Sangranormal"/>
        <w:numPr>
          <w:ilvl w:val="0"/>
          <w:numId w:val="0"/>
        </w:numPr>
        <w:spacing w:line="276" w:lineRule="auto"/>
        <w:ind w:left="360"/>
        <w:jc w:val="both"/>
        <w:rPr>
          <w:rFonts w:asciiTheme="minorHAnsi" w:hAnsiTheme="minorHAnsi" w:cstheme="minorHAnsi"/>
          <w:color w:val="000000" w:themeColor="text1"/>
          <w:sz w:val="24"/>
          <w:szCs w:val="24"/>
          <w:highlight w:val="darkYellow"/>
          <w:lang w:val="es-UY"/>
        </w:rPr>
      </w:pPr>
    </w:p>
    <w:p w:rsidR="005E4F3F" w:rsidRPr="00FF32FD" w:rsidRDefault="005E4F3F" w:rsidP="00CE6041">
      <w:pPr>
        <w:pStyle w:val="Sangranormal"/>
        <w:numPr>
          <w:ilvl w:val="0"/>
          <w:numId w:val="0"/>
        </w:numPr>
        <w:spacing w:line="276" w:lineRule="auto"/>
        <w:ind w:left="360"/>
        <w:jc w:val="both"/>
        <w:rPr>
          <w:rFonts w:asciiTheme="minorHAnsi" w:hAnsiTheme="minorHAnsi" w:cstheme="minorHAnsi"/>
          <w:color w:val="000000" w:themeColor="text1"/>
          <w:sz w:val="24"/>
          <w:szCs w:val="24"/>
          <w:highlight w:val="darkYellow"/>
          <w:lang w:val="es-UY"/>
        </w:rPr>
      </w:pPr>
    </w:p>
    <w:p w:rsidR="005E4F3F" w:rsidRPr="00FF32FD" w:rsidRDefault="005E4F3F" w:rsidP="00CE6041">
      <w:pPr>
        <w:pStyle w:val="Sangranormal"/>
        <w:numPr>
          <w:ilvl w:val="0"/>
          <w:numId w:val="0"/>
        </w:numPr>
        <w:spacing w:line="276" w:lineRule="auto"/>
        <w:ind w:left="360"/>
        <w:jc w:val="both"/>
        <w:rPr>
          <w:rFonts w:asciiTheme="minorHAnsi" w:hAnsiTheme="minorHAnsi" w:cstheme="minorHAnsi"/>
          <w:color w:val="000000" w:themeColor="text1"/>
          <w:sz w:val="24"/>
          <w:szCs w:val="24"/>
          <w:highlight w:val="darkYellow"/>
          <w:lang w:val="es-UY"/>
        </w:rPr>
      </w:pPr>
    </w:p>
    <w:p w:rsidR="00561BF3" w:rsidRPr="00FF32FD" w:rsidRDefault="00561BF3" w:rsidP="002520C9">
      <w:pPr>
        <w:pStyle w:val="Sangranormal"/>
        <w:numPr>
          <w:ilvl w:val="0"/>
          <w:numId w:val="0"/>
        </w:numPr>
        <w:spacing w:line="276" w:lineRule="auto"/>
        <w:ind w:left="360"/>
        <w:jc w:val="both"/>
        <w:rPr>
          <w:rFonts w:asciiTheme="minorHAnsi" w:hAnsiTheme="minorHAnsi" w:cstheme="minorHAnsi"/>
          <w:color w:val="000000" w:themeColor="text1"/>
          <w:sz w:val="24"/>
          <w:szCs w:val="24"/>
          <w:lang w:val="es-UY"/>
        </w:rPr>
      </w:pPr>
    </w:p>
    <w:p w:rsidR="008A79CC" w:rsidRPr="00FF32FD" w:rsidRDefault="008A79CC" w:rsidP="008A79CC">
      <w:pPr>
        <w:pStyle w:val="Sangranormal"/>
        <w:numPr>
          <w:ilvl w:val="0"/>
          <w:numId w:val="0"/>
        </w:num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b/>
          <w:caps/>
          <w:sz w:val="24"/>
          <w:szCs w:val="24"/>
          <w:lang w:val="es-UY"/>
        </w:rPr>
      </w:pPr>
      <w:r w:rsidRPr="00FF32FD">
        <w:rPr>
          <w:rFonts w:asciiTheme="minorHAnsi" w:hAnsiTheme="minorHAnsi" w:cstheme="minorHAnsi"/>
          <w:b/>
          <w:caps/>
          <w:sz w:val="24"/>
          <w:szCs w:val="24"/>
          <w:lang w:val="es-UY"/>
        </w:rPr>
        <w:t>ANEXO IV - planilla de datos garantizados</w:t>
      </w:r>
    </w:p>
    <w:p w:rsidR="002520C9" w:rsidRPr="00FF32FD" w:rsidRDefault="002520C9" w:rsidP="002520C9">
      <w:pPr>
        <w:pStyle w:val="Sangranormal"/>
        <w:numPr>
          <w:ilvl w:val="0"/>
          <w:numId w:val="0"/>
        </w:numPr>
        <w:spacing w:line="276" w:lineRule="auto"/>
        <w:ind w:left="360"/>
        <w:jc w:val="both"/>
        <w:rPr>
          <w:rFonts w:asciiTheme="minorHAnsi" w:hAnsiTheme="minorHAnsi" w:cstheme="minorHAnsi"/>
          <w:color w:val="000000" w:themeColor="text1"/>
          <w:sz w:val="24"/>
          <w:szCs w:val="24"/>
          <w:lang w:val="es-UY"/>
        </w:rPr>
      </w:pPr>
    </w:p>
    <w:tbl>
      <w:tblPr>
        <w:tblW w:w="10975" w:type="dxa"/>
        <w:tblInd w:w="-993" w:type="dxa"/>
        <w:tblCellMar>
          <w:left w:w="70" w:type="dxa"/>
          <w:right w:w="70" w:type="dxa"/>
        </w:tblCellMar>
        <w:tblLook w:val="04A0" w:firstRow="1" w:lastRow="0" w:firstColumn="1" w:lastColumn="0" w:noHBand="0" w:noVBand="1"/>
      </w:tblPr>
      <w:tblGrid>
        <w:gridCol w:w="856"/>
        <w:gridCol w:w="8359"/>
        <w:gridCol w:w="850"/>
        <w:gridCol w:w="910"/>
      </w:tblGrid>
      <w:tr w:rsidR="001D61F1" w:rsidRPr="001D61F1" w:rsidTr="001D61F1">
        <w:trPr>
          <w:trHeight w:val="315"/>
        </w:trPr>
        <w:tc>
          <w:tcPr>
            <w:tcW w:w="856" w:type="dxa"/>
            <w:tcBorders>
              <w:top w:val="nil"/>
              <w:left w:val="nil"/>
              <w:bottom w:val="nil"/>
              <w:right w:val="nil"/>
            </w:tcBorders>
            <w:shd w:val="clear" w:color="000000" w:fill="FFFFFF"/>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w:t>
            </w:r>
          </w:p>
        </w:tc>
        <w:tc>
          <w:tcPr>
            <w:tcW w:w="8359" w:type="dxa"/>
            <w:tcBorders>
              <w:top w:val="nil"/>
              <w:left w:val="nil"/>
              <w:bottom w:val="nil"/>
              <w:right w:val="nil"/>
            </w:tcBorders>
            <w:shd w:val="clear" w:color="000000" w:fill="FFFFFF"/>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w:t>
            </w:r>
          </w:p>
        </w:tc>
        <w:tc>
          <w:tcPr>
            <w:tcW w:w="1760" w:type="dxa"/>
            <w:gridSpan w:val="2"/>
            <w:tcBorders>
              <w:top w:val="single" w:sz="8" w:space="0" w:color="auto"/>
              <w:left w:val="single" w:sz="8" w:space="0" w:color="auto"/>
              <w:bottom w:val="nil"/>
              <w:right w:val="single" w:sz="8" w:space="0" w:color="000000"/>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ACEPTA - CUMPLE CON</w:t>
            </w:r>
          </w:p>
        </w:tc>
      </w:tr>
      <w:tr w:rsidR="001D61F1" w:rsidRPr="001D61F1" w:rsidTr="001D61F1">
        <w:trPr>
          <w:trHeight w:val="300"/>
        </w:trPr>
        <w:tc>
          <w:tcPr>
            <w:tcW w:w="856"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sz w:val="22"/>
                <w:szCs w:val="22"/>
                <w:lang w:val="es-UY" w:eastAsia="es-UY"/>
              </w:rPr>
            </w:pPr>
            <w:bookmarkStart w:id="80" w:name="RANGE!C3"/>
            <w:r w:rsidRPr="001D61F1">
              <w:rPr>
                <w:rFonts w:ascii="Calibri" w:hAnsi="Calibri"/>
                <w:bCs/>
                <w:sz w:val="22"/>
                <w:szCs w:val="22"/>
                <w:lang w:val="es-UY" w:eastAsia="es-UY"/>
              </w:rPr>
              <w:t>Art. 1</w:t>
            </w:r>
            <w:bookmarkEnd w:id="80"/>
          </w:p>
        </w:tc>
        <w:tc>
          <w:tcPr>
            <w:tcW w:w="8359" w:type="dxa"/>
            <w:tcBorders>
              <w:top w:val="single" w:sz="8" w:space="0" w:color="auto"/>
              <w:left w:val="nil"/>
              <w:bottom w:val="single" w:sz="4" w:space="0" w:color="auto"/>
              <w:right w:val="single" w:sz="4" w:space="0" w:color="auto"/>
            </w:tcBorders>
            <w:shd w:val="clear" w:color="000000" w:fill="D9D9D9"/>
            <w:vAlign w:val="center"/>
            <w:hideMark/>
          </w:tcPr>
          <w:p w:rsidR="001D61F1" w:rsidRPr="001D61F1" w:rsidRDefault="001D61F1" w:rsidP="001D61F1">
            <w:pPr>
              <w:rPr>
                <w:rFonts w:ascii="Calibri" w:hAnsi="Calibri"/>
                <w:bCs/>
                <w:sz w:val="22"/>
                <w:szCs w:val="22"/>
                <w:lang w:val="es-UY" w:eastAsia="es-UY"/>
              </w:rPr>
            </w:pPr>
            <w:r w:rsidRPr="001D61F1">
              <w:rPr>
                <w:rFonts w:ascii="Calibri" w:hAnsi="Calibri"/>
                <w:bCs/>
                <w:sz w:val="22"/>
                <w:szCs w:val="22"/>
                <w:lang w:val="es-UY" w:eastAsia="es-UY"/>
              </w:rPr>
              <w:t>OBJETO DEL LLAMADO</w:t>
            </w:r>
          </w:p>
        </w:tc>
        <w:tc>
          <w:tcPr>
            <w:tcW w:w="850" w:type="dxa"/>
            <w:tcBorders>
              <w:top w:val="single" w:sz="8" w:space="0" w:color="auto"/>
              <w:left w:val="nil"/>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SI</w:t>
            </w:r>
          </w:p>
        </w:tc>
        <w:tc>
          <w:tcPr>
            <w:tcW w:w="910" w:type="dxa"/>
            <w:tcBorders>
              <w:top w:val="single" w:sz="8" w:space="0" w:color="auto"/>
              <w:left w:val="nil"/>
              <w:bottom w:val="single" w:sz="4" w:space="0" w:color="auto"/>
              <w:right w:val="single" w:sz="8"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NO</w:t>
            </w:r>
          </w:p>
        </w:tc>
      </w:tr>
      <w:tr w:rsidR="001D61F1" w:rsidRPr="001D61F1" w:rsidTr="001D61F1">
        <w:trPr>
          <w:trHeight w:val="6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bookmarkStart w:id="81" w:name="RANGE!C4"/>
            <w:r w:rsidRPr="001D61F1">
              <w:rPr>
                <w:rFonts w:ascii="Calibri" w:hAnsi="Calibri"/>
                <w:b w:val="0"/>
                <w:color w:val="000000"/>
                <w:sz w:val="22"/>
                <w:szCs w:val="22"/>
                <w:lang w:val="es-UY" w:eastAsia="es-UY"/>
              </w:rPr>
              <w:t>1.2</w:t>
            </w:r>
            <w:bookmarkEnd w:id="81"/>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Implementación e instalación en la empresa adjudicada de un Centro de Monitoreo exclusivo para los servicios de Video Vigilancia Inteligente de ANEP.</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6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1.3</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xml:space="preserve">Adquisición, venta e instalación de sistema de video vigilancia, unidades de trasmisión de imágenes y elementos para su conexión. </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6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1.4</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xml:space="preserve">Implementación de un Software de control y visualización del sistema de video vigilancia para controlar los sistemas de Video Vigilancia de uso exclusivo para ANEP. </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6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1.5</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Prestación de servicio de Video Vigilancia Inteligente con análisis de imágenes controladas a través de un Software de control y visualización del sistema de video vigilancia.</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1.6</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Implementación de un Centro de Control para el servicio de Video Vigilancia Inteligente</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1.7</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Prestación de servicio de Perifoneo disuasivo con alerta de luz estroboscópica.</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1.8</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Prestación de servicio de Video Vigilancia Remota Inteligente y rondas virtuales.</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1.9</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Prestación de servicio de Monitoreo de Sistemas de Alarma con tenencia de llaves.</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1.10</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Prestación de servicio de Respuesta en móviles de uso exclusivo de ANEP.</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1.11</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xml:space="preserve">Sistema de registro de marcación de electrónico en Respuesta </w:t>
            </w:r>
            <w:proofErr w:type="spellStart"/>
            <w:r w:rsidRPr="001D61F1">
              <w:rPr>
                <w:rFonts w:ascii="Calibri" w:hAnsi="Calibri"/>
                <w:b w:val="0"/>
                <w:color w:val="000000"/>
                <w:sz w:val="22"/>
                <w:szCs w:val="22"/>
                <w:lang w:val="es-UY" w:eastAsia="es-UY"/>
              </w:rPr>
              <w:t>Movil</w:t>
            </w:r>
            <w:proofErr w:type="spellEnd"/>
            <w:r w:rsidRPr="001D61F1">
              <w:rPr>
                <w:rFonts w:ascii="Calibri" w:hAnsi="Calibri"/>
                <w:b w:val="0"/>
                <w:color w:val="000000"/>
                <w:sz w:val="22"/>
                <w:szCs w:val="22"/>
                <w:lang w:val="es-UY" w:eastAsia="es-UY"/>
              </w:rPr>
              <w:t>.</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6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1.12</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Instalación, mantenimiento preventivo, correctivo y servicie programado de sistemas de Video Vigilancia.</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6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1.13</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Prestación de servicio técnico de mantenimiento preventivo y correctivo en móviles exclusivos para ANEP. Instalación y/o adecuación, mantenimiento de Sistemas de Alarmas instalados y/o nuevos.</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sz w:val="22"/>
                <w:szCs w:val="22"/>
                <w:lang w:val="es-UY" w:eastAsia="es-UY"/>
              </w:rPr>
            </w:pPr>
            <w:bookmarkStart w:id="82" w:name="RANGE!C16"/>
            <w:r w:rsidRPr="001D61F1">
              <w:rPr>
                <w:rFonts w:ascii="Calibri" w:hAnsi="Calibri"/>
                <w:bCs/>
                <w:sz w:val="22"/>
                <w:szCs w:val="22"/>
                <w:lang w:val="es-UY" w:eastAsia="es-UY"/>
              </w:rPr>
              <w:t>Art. 3</w:t>
            </w:r>
            <w:bookmarkEnd w:id="82"/>
          </w:p>
        </w:tc>
        <w:tc>
          <w:tcPr>
            <w:tcW w:w="8359" w:type="dxa"/>
            <w:tcBorders>
              <w:top w:val="nil"/>
              <w:left w:val="nil"/>
              <w:bottom w:val="single" w:sz="4" w:space="0" w:color="auto"/>
              <w:right w:val="single" w:sz="4" w:space="0" w:color="auto"/>
            </w:tcBorders>
            <w:shd w:val="clear" w:color="000000" w:fill="D9D9D9"/>
            <w:vAlign w:val="center"/>
            <w:hideMark/>
          </w:tcPr>
          <w:p w:rsidR="001D61F1" w:rsidRPr="001D61F1" w:rsidRDefault="001D61F1" w:rsidP="001D61F1">
            <w:pPr>
              <w:rPr>
                <w:rFonts w:ascii="Calibri" w:hAnsi="Calibri"/>
                <w:bCs/>
                <w:sz w:val="22"/>
                <w:szCs w:val="22"/>
                <w:lang w:val="es-UY" w:eastAsia="es-UY"/>
              </w:rPr>
            </w:pPr>
            <w:r w:rsidRPr="001D61F1">
              <w:rPr>
                <w:rFonts w:ascii="Calibri" w:hAnsi="Calibri"/>
                <w:bCs/>
                <w:sz w:val="22"/>
                <w:szCs w:val="22"/>
                <w:lang w:val="es-UY" w:eastAsia="es-UY"/>
              </w:rPr>
              <w:t>HORARIO DE PRESTACIÓN DE SERVICIOS.</w:t>
            </w:r>
          </w:p>
        </w:tc>
        <w:tc>
          <w:tcPr>
            <w:tcW w:w="850" w:type="dxa"/>
            <w:tcBorders>
              <w:top w:val="nil"/>
              <w:left w:val="nil"/>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 </w:t>
            </w:r>
          </w:p>
        </w:tc>
        <w:tc>
          <w:tcPr>
            <w:tcW w:w="910" w:type="dxa"/>
            <w:tcBorders>
              <w:top w:val="nil"/>
              <w:left w:val="nil"/>
              <w:bottom w:val="single" w:sz="4" w:space="0" w:color="auto"/>
              <w:right w:val="single" w:sz="8"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 </w:t>
            </w:r>
          </w:p>
        </w:tc>
      </w:tr>
      <w:tr w:rsidR="001D61F1" w:rsidRPr="001D61F1" w:rsidTr="001D61F1">
        <w:trPr>
          <w:trHeight w:val="6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bookmarkStart w:id="83" w:name="RANGE!C17"/>
            <w:r w:rsidRPr="001D61F1">
              <w:rPr>
                <w:rFonts w:ascii="Calibri" w:hAnsi="Calibri"/>
                <w:b w:val="0"/>
                <w:color w:val="000000"/>
                <w:sz w:val="22"/>
                <w:szCs w:val="22"/>
                <w:lang w:val="es-UY" w:eastAsia="es-UY"/>
              </w:rPr>
              <w:t>3.2</w:t>
            </w:r>
            <w:bookmarkEnd w:id="83"/>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Días NO LECTIVOS, (en los que no se dictan clases) así como los días sábados, domingos y feriados (laborables o no) y vacaciones establecidas, se deberá cumplir durante las 24 horas.</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3.3</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Días LECTIVOS, (en los que se dictan clases) se deberá cumplir en el horario de 17 a 09 horas.</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sz w:val="22"/>
                <w:szCs w:val="22"/>
                <w:lang w:val="es-UY" w:eastAsia="es-UY"/>
              </w:rPr>
            </w:pPr>
            <w:bookmarkStart w:id="84" w:name="RANGE!C19"/>
            <w:r w:rsidRPr="001D61F1">
              <w:rPr>
                <w:rFonts w:ascii="Calibri" w:hAnsi="Calibri"/>
                <w:bCs/>
                <w:sz w:val="22"/>
                <w:szCs w:val="22"/>
                <w:lang w:val="es-UY" w:eastAsia="es-UY"/>
              </w:rPr>
              <w:t>Art. 4</w:t>
            </w:r>
            <w:bookmarkEnd w:id="84"/>
          </w:p>
        </w:tc>
        <w:tc>
          <w:tcPr>
            <w:tcW w:w="8359" w:type="dxa"/>
            <w:tcBorders>
              <w:top w:val="nil"/>
              <w:left w:val="nil"/>
              <w:bottom w:val="single" w:sz="4" w:space="0" w:color="auto"/>
              <w:right w:val="single" w:sz="4" w:space="0" w:color="auto"/>
            </w:tcBorders>
            <w:shd w:val="clear" w:color="000000" w:fill="D9D9D9"/>
            <w:vAlign w:val="center"/>
            <w:hideMark/>
          </w:tcPr>
          <w:p w:rsidR="001D61F1" w:rsidRPr="001D61F1" w:rsidRDefault="001D61F1" w:rsidP="001D61F1">
            <w:pPr>
              <w:rPr>
                <w:rFonts w:ascii="Calibri" w:hAnsi="Calibri"/>
                <w:bCs/>
                <w:sz w:val="22"/>
                <w:szCs w:val="22"/>
                <w:lang w:val="es-UY" w:eastAsia="es-UY"/>
              </w:rPr>
            </w:pPr>
            <w:r w:rsidRPr="001D61F1">
              <w:rPr>
                <w:rFonts w:ascii="Calibri" w:hAnsi="Calibri"/>
                <w:bCs/>
                <w:sz w:val="22"/>
                <w:szCs w:val="22"/>
                <w:lang w:val="es-UY" w:eastAsia="es-UY"/>
              </w:rPr>
              <w:t>CARACTERISTICAS GENERALES DEL SERVICIO A CONTRATAR.</w:t>
            </w:r>
          </w:p>
        </w:tc>
        <w:tc>
          <w:tcPr>
            <w:tcW w:w="850" w:type="dxa"/>
            <w:tcBorders>
              <w:top w:val="nil"/>
              <w:left w:val="nil"/>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SI</w:t>
            </w:r>
          </w:p>
        </w:tc>
        <w:tc>
          <w:tcPr>
            <w:tcW w:w="910" w:type="dxa"/>
            <w:tcBorders>
              <w:top w:val="nil"/>
              <w:left w:val="nil"/>
              <w:bottom w:val="single" w:sz="4" w:space="0" w:color="auto"/>
              <w:right w:val="single" w:sz="8"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4.22</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xml:space="preserve">CARACTERISTICAS </w:t>
            </w:r>
            <w:proofErr w:type="gramStart"/>
            <w:r w:rsidRPr="001D61F1">
              <w:rPr>
                <w:rFonts w:ascii="Calibri" w:hAnsi="Calibri"/>
                <w:b w:val="0"/>
                <w:color w:val="000000"/>
                <w:sz w:val="22"/>
                <w:szCs w:val="22"/>
                <w:lang w:val="es-UY" w:eastAsia="es-UY"/>
              </w:rPr>
              <w:t>ESPECIFICAS</w:t>
            </w:r>
            <w:proofErr w:type="gramEnd"/>
            <w:r w:rsidRPr="001D61F1">
              <w:rPr>
                <w:rFonts w:ascii="Calibri" w:hAnsi="Calibri"/>
                <w:b w:val="0"/>
                <w:color w:val="000000"/>
                <w:sz w:val="22"/>
                <w:szCs w:val="22"/>
                <w:lang w:val="es-UY" w:eastAsia="es-UY"/>
              </w:rPr>
              <w:t xml:space="preserve"> DEL SERVICIO DE SISTEMA DE VIDEO VIGILANCIA INTELIGENTE.</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4.23</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CREACIÓN DE UN CENTRO DE MONITOREO EXCLUSIVO PARA ANEP.</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6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4.24</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ADQUISICIÓN Y VENTA DE CÁMARAS Y ELEMENTOS NECESARIOS PARA VIDEO VIGILANCIA REMOTA INTELIGENTE.</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4.25</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TOMA DE POSESION DE LOS SISTEMAS DE ALARMA</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4.26</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INSTALACIÓN DE PUNTOS DE MARCACIÓN ELECTRÓNICA - CONTROL DE ASISTENCIA MÓVIL.</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4.27</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MARCACION PRESENCIA EN CENTRO EDUCATIVO</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4.28</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xml:space="preserve">MÓVIL DE RESPUESTA </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4.29</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xml:space="preserve">SERVICIO 222 EN MOVIL DE ZONA </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4.30</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RONDAS VIRTUALES</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4.31</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xml:space="preserve">TENENCIA DE LLAVES </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6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4.32</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xml:space="preserve">RESPUESTA ANTE ACTIVACIÓN - ALERTA O INVASION DE </w:t>
            </w:r>
            <w:proofErr w:type="gramStart"/>
            <w:r w:rsidRPr="001D61F1">
              <w:rPr>
                <w:rFonts w:ascii="Calibri" w:hAnsi="Calibri"/>
                <w:b w:val="0"/>
                <w:color w:val="000000"/>
                <w:sz w:val="22"/>
                <w:szCs w:val="22"/>
                <w:lang w:val="es-UY" w:eastAsia="es-UY"/>
              </w:rPr>
              <w:t>LIMITES</w:t>
            </w:r>
            <w:proofErr w:type="gramEnd"/>
            <w:r w:rsidRPr="001D61F1">
              <w:rPr>
                <w:rFonts w:ascii="Calibri" w:hAnsi="Calibri"/>
                <w:b w:val="0"/>
                <w:color w:val="000000"/>
                <w:sz w:val="22"/>
                <w:szCs w:val="22"/>
                <w:lang w:val="es-UY" w:eastAsia="es-UY"/>
              </w:rPr>
              <w:t xml:space="preserve"> ESTABLECIDOS EN EL SISTEMA DE VIDEO VIGILANCIA REMOTA INTELIGENTE. </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sz w:val="22"/>
                <w:szCs w:val="22"/>
                <w:lang w:val="es-UY" w:eastAsia="es-UY"/>
              </w:rPr>
            </w:pPr>
            <w:r w:rsidRPr="001D61F1">
              <w:rPr>
                <w:rFonts w:ascii="Calibri" w:hAnsi="Calibri"/>
                <w:bCs/>
                <w:sz w:val="22"/>
                <w:szCs w:val="22"/>
                <w:lang w:val="es-UY" w:eastAsia="es-UY"/>
              </w:rPr>
              <w:t>ART. 5</w:t>
            </w:r>
          </w:p>
        </w:tc>
        <w:tc>
          <w:tcPr>
            <w:tcW w:w="8359" w:type="dxa"/>
            <w:tcBorders>
              <w:top w:val="nil"/>
              <w:left w:val="nil"/>
              <w:bottom w:val="single" w:sz="4" w:space="0" w:color="auto"/>
              <w:right w:val="single" w:sz="4" w:space="0" w:color="auto"/>
            </w:tcBorders>
            <w:shd w:val="clear" w:color="000000" w:fill="D9D9D9"/>
            <w:vAlign w:val="center"/>
            <w:hideMark/>
          </w:tcPr>
          <w:p w:rsidR="001D61F1" w:rsidRPr="001D61F1" w:rsidRDefault="001D61F1" w:rsidP="001D61F1">
            <w:pPr>
              <w:rPr>
                <w:rFonts w:ascii="Calibri" w:hAnsi="Calibri"/>
                <w:bCs/>
                <w:sz w:val="22"/>
                <w:szCs w:val="22"/>
                <w:lang w:val="es-UY" w:eastAsia="es-UY"/>
              </w:rPr>
            </w:pPr>
            <w:r w:rsidRPr="001D61F1">
              <w:rPr>
                <w:rFonts w:ascii="Calibri" w:hAnsi="Calibri"/>
                <w:bCs/>
                <w:sz w:val="22"/>
                <w:szCs w:val="22"/>
                <w:lang w:val="es-UY" w:eastAsia="es-UY"/>
              </w:rPr>
              <w:t xml:space="preserve">IMPLEMENTACION DEL SERVICIO: </w:t>
            </w:r>
          </w:p>
        </w:tc>
        <w:tc>
          <w:tcPr>
            <w:tcW w:w="850" w:type="dxa"/>
            <w:tcBorders>
              <w:top w:val="nil"/>
              <w:left w:val="nil"/>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SI</w:t>
            </w:r>
          </w:p>
        </w:tc>
        <w:tc>
          <w:tcPr>
            <w:tcW w:w="910" w:type="dxa"/>
            <w:tcBorders>
              <w:top w:val="nil"/>
              <w:left w:val="nil"/>
              <w:bottom w:val="single" w:sz="4" w:space="0" w:color="auto"/>
              <w:right w:val="single" w:sz="8"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5.1</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ETAPA N° 0 - COORDINACIÓN</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5.2</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ETAPA N° 1 - INSTALACIÓN DE SISTEMAS DE VIDEO VIGILANCIA.</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5.2.11</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CABLEADOS y CANALIZACIONES</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5.3</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ETAPA N° 2 - INSTALACIÓN DE PUNTOS DE MARCACIÓN ELECTRÓNICA.</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6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5.4</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ETAPA N</w:t>
            </w:r>
            <w:proofErr w:type="gramStart"/>
            <w:r w:rsidRPr="001D61F1">
              <w:rPr>
                <w:rFonts w:ascii="Calibri" w:hAnsi="Calibri"/>
                <w:b w:val="0"/>
                <w:color w:val="000000"/>
                <w:sz w:val="22"/>
                <w:szCs w:val="22"/>
                <w:lang w:val="es-UY" w:eastAsia="es-UY"/>
              </w:rPr>
              <w:t>.º</w:t>
            </w:r>
            <w:proofErr w:type="gramEnd"/>
            <w:r w:rsidRPr="001D61F1">
              <w:rPr>
                <w:rFonts w:ascii="Calibri" w:hAnsi="Calibri"/>
                <w:b w:val="0"/>
                <w:color w:val="000000"/>
                <w:sz w:val="22"/>
                <w:szCs w:val="22"/>
                <w:lang w:val="es-UY" w:eastAsia="es-UY"/>
              </w:rPr>
              <w:t xml:space="preserve"> 3 - TOMA DE POSESIÓN DE LOS SISTEMAS DE ALARMA POR PARTE DE LAS EMPRESAS ADJUDICADAS, COMIENZO DE RONDAS DINÁMICAS CON MONITOREO Y RESPUESTA DE ALARMA.</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5.5</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ETAPA Nº 4 - INFORMACION DE LOS CENTROS EDUCATIVOS.</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sz w:val="22"/>
                <w:szCs w:val="22"/>
                <w:lang w:val="es-UY" w:eastAsia="es-UY"/>
              </w:rPr>
            </w:pPr>
            <w:r w:rsidRPr="001D61F1">
              <w:rPr>
                <w:rFonts w:ascii="Calibri" w:hAnsi="Calibri"/>
                <w:bCs/>
                <w:sz w:val="22"/>
                <w:szCs w:val="22"/>
                <w:lang w:val="es-UY" w:eastAsia="es-UY"/>
              </w:rPr>
              <w:t>Art. 6</w:t>
            </w:r>
          </w:p>
        </w:tc>
        <w:tc>
          <w:tcPr>
            <w:tcW w:w="8359" w:type="dxa"/>
            <w:tcBorders>
              <w:top w:val="nil"/>
              <w:left w:val="nil"/>
              <w:bottom w:val="single" w:sz="4" w:space="0" w:color="auto"/>
              <w:right w:val="single" w:sz="4" w:space="0" w:color="auto"/>
            </w:tcBorders>
            <w:shd w:val="clear" w:color="000000" w:fill="D9D9D9"/>
            <w:vAlign w:val="center"/>
            <w:hideMark/>
          </w:tcPr>
          <w:p w:rsidR="001D61F1" w:rsidRPr="001D61F1" w:rsidRDefault="001D61F1" w:rsidP="001D61F1">
            <w:pPr>
              <w:rPr>
                <w:rFonts w:ascii="Calibri" w:hAnsi="Calibri"/>
                <w:bCs/>
                <w:sz w:val="22"/>
                <w:szCs w:val="22"/>
                <w:lang w:val="es-UY" w:eastAsia="es-UY"/>
              </w:rPr>
            </w:pPr>
            <w:r w:rsidRPr="001D61F1">
              <w:rPr>
                <w:rFonts w:ascii="Calibri" w:hAnsi="Calibri"/>
                <w:bCs/>
                <w:sz w:val="22"/>
                <w:szCs w:val="22"/>
                <w:lang w:val="es-UY" w:eastAsia="es-UY"/>
              </w:rPr>
              <w:t>PLAZOS INSTALACIONES Y TOMA DE POSESION DE SISTEMAS.</w:t>
            </w:r>
          </w:p>
        </w:tc>
        <w:tc>
          <w:tcPr>
            <w:tcW w:w="850" w:type="dxa"/>
            <w:tcBorders>
              <w:top w:val="nil"/>
              <w:left w:val="nil"/>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SI</w:t>
            </w:r>
          </w:p>
        </w:tc>
        <w:tc>
          <w:tcPr>
            <w:tcW w:w="910" w:type="dxa"/>
            <w:tcBorders>
              <w:top w:val="nil"/>
              <w:left w:val="nil"/>
              <w:bottom w:val="single" w:sz="4" w:space="0" w:color="auto"/>
              <w:right w:val="single" w:sz="8"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sz w:val="22"/>
                <w:szCs w:val="22"/>
                <w:lang w:val="es-UY" w:eastAsia="es-UY"/>
              </w:rPr>
            </w:pPr>
            <w:r w:rsidRPr="001D61F1">
              <w:rPr>
                <w:rFonts w:ascii="Calibri" w:hAnsi="Calibri"/>
                <w:bCs/>
                <w:sz w:val="22"/>
                <w:szCs w:val="22"/>
                <w:lang w:val="es-UY" w:eastAsia="es-UY"/>
              </w:rPr>
              <w:t>Art. 7</w:t>
            </w:r>
          </w:p>
        </w:tc>
        <w:tc>
          <w:tcPr>
            <w:tcW w:w="8359" w:type="dxa"/>
            <w:tcBorders>
              <w:top w:val="nil"/>
              <w:left w:val="nil"/>
              <w:bottom w:val="single" w:sz="4" w:space="0" w:color="auto"/>
              <w:right w:val="single" w:sz="4" w:space="0" w:color="auto"/>
            </w:tcBorders>
            <w:shd w:val="clear" w:color="000000" w:fill="D9D9D9"/>
            <w:vAlign w:val="center"/>
            <w:hideMark/>
          </w:tcPr>
          <w:p w:rsidR="001D61F1" w:rsidRPr="001D61F1" w:rsidRDefault="001D61F1" w:rsidP="001D61F1">
            <w:pPr>
              <w:rPr>
                <w:rFonts w:ascii="Calibri" w:hAnsi="Calibri"/>
                <w:bCs/>
                <w:sz w:val="22"/>
                <w:szCs w:val="22"/>
                <w:lang w:val="es-UY" w:eastAsia="es-UY"/>
              </w:rPr>
            </w:pPr>
            <w:r w:rsidRPr="001D61F1">
              <w:rPr>
                <w:rFonts w:ascii="Calibri" w:hAnsi="Calibri"/>
                <w:bCs/>
                <w:sz w:val="22"/>
                <w:szCs w:val="22"/>
                <w:lang w:val="es-UY" w:eastAsia="es-UY"/>
              </w:rPr>
              <w:t xml:space="preserve">COMIENZO DEL SERVICIO VIDEO VIGILANCIA REMOTA INTELIGENTE. </w:t>
            </w:r>
          </w:p>
        </w:tc>
        <w:tc>
          <w:tcPr>
            <w:tcW w:w="850" w:type="dxa"/>
            <w:tcBorders>
              <w:top w:val="nil"/>
              <w:left w:val="nil"/>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SI</w:t>
            </w:r>
          </w:p>
        </w:tc>
        <w:tc>
          <w:tcPr>
            <w:tcW w:w="910" w:type="dxa"/>
            <w:tcBorders>
              <w:top w:val="nil"/>
              <w:left w:val="nil"/>
              <w:bottom w:val="single" w:sz="4" w:space="0" w:color="auto"/>
              <w:right w:val="single" w:sz="8"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7.1</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ETAPA Nº 1 COMIENZO DE RONDAS DINÁMICAS PRESENCIALES Y VIRTUALES.</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sz w:val="22"/>
                <w:szCs w:val="22"/>
                <w:lang w:val="es-UY" w:eastAsia="es-UY"/>
              </w:rPr>
            </w:pPr>
            <w:r w:rsidRPr="001D61F1">
              <w:rPr>
                <w:rFonts w:ascii="Calibri" w:hAnsi="Calibri"/>
                <w:bCs/>
                <w:sz w:val="22"/>
                <w:szCs w:val="22"/>
                <w:lang w:val="es-UY" w:eastAsia="es-UY"/>
              </w:rPr>
              <w:t>ART. 8</w:t>
            </w:r>
          </w:p>
        </w:tc>
        <w:tc>
          <w:tcPr>
            <w:tcW w:w="8359" w:type="dxa"/>
            <w:tcBorders>
              <w:top w:val="nil"/>
              <w:left w:val="nil"/>
              <w:bottom w:val="single" w:sz="4" w:space="0" w:color="auto"/>
              <w:right w:val="single" w:sz="4" w:space="0" w:color="auto"/>
            </w:tcBorders>
            <w:shd w:val="clear" w:color="000000" w:fill="D9D9D9"/>
            <w:vAlign w:val="center"/>
            <w:hideMark/>
          </w:tcPr>
          <w:p w:rsidR="001D61F1" w:rsidRPr="001D61F1" w:rsidRDefault="001D61F1" w:rsidP="001D61F1">
            <w:pPr>
              <w:rPr>
                <w:rFonts w:ascii="Calibri" w:hAnsi="Calibri"/>
                <w:bCs/>
                <w:sz w:val="22"/>
                <w:szCs w:val="22"/>
                <w:lang w:val="es-UY" w:eastAsia="es-UY"/>
              </w:rPr>
            </w:pPr>
            <w:r w:rsidRPr="001D61F1">
              <w:rPr>
                <w:rFonts w:ascii="Calibri" w:hAnsi="Calibri"/>
                <w:bCs/>
                <w:sz w:val="22"/>
                <w:szCs w:val="22"/>
                <w:lang w:val="es-UY" w:eastAsia="es-UY"/>
              </w:rPr>
              <w:t>MANTENIMIENTO SISTEMAS DE VIDEO VIGILANCIA REMOTA PREVENTIVO Y CORRECTIVO.</w:t>
            </w:r>
          </w:p>
        </w:tc>
        <w:tc>
          <w:tcPr>
            <w:tcW w:w="850" w:type="dxa"/>
            <w:tcBorders>
              <w:top w:val="nil"/>
              <w:left w:val="nil"/>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SI</w:t>
            </w:r>
          </w:p>
        </w:tc>
        <w:tc>
          <w:tcPr>
            <w:tcW w:w="910" w:type="dxa"/>
            <w:tcBorders>
              <w:top w:val="nil"/>
              <w:left w:val="nil"/>
              <w:bottom w:val="single" w:sz="4" w:space="0" w:color="auto"/>
              <w:right w:val="single" w:sz="8"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sz w:val="22"/>
                <w:szCs w:val="22"/>
                <w:lang w:val="es-UY" w:eastAsia="es-UY"/>
              </w:rPr>
            </w:pPr>
            <w:r w:rsidRPr="001D61F1">
              <w:rPr>
                <w:rFonts w:ascii="Calibri" w:hAnsi="Calibri"/>
                <w:bCs/>
                <w:sz w:val="22"/>
                <w:szCs w:val="22"/>
                <w:lang w:val="es-UY" w:eastAsia="es-UY"/>
              </w:rPr>
              <w:t>ART. 9</w:t>
            </w:r>
          </w:p>
        </w:tc>
        <w:tc>
          <w:tcPr>
            <w:tcW w:w="8359" w:type="dxa"/>
            <w:tcBorders>
              <w:top w:val="nil"/>
              <w:left w:val="nil"/>
              <w:bottom w:val="single" w:sz="4" w:space="0" w:color="auto"/>
              <w:right w:val="single" w:sz="4" w:space="0" w:color="auto"/>
            </w:tcBorders>
            <w:shd w:val="clear" w:color="000000" w:fill="D9D9D9"/>
            <w:vAlign w:val="center"/>
            <w:hideMark/>
          </w:tcPr>
          <w:p w:rsidR="001D61F1" w:rsidRPr="001D61F1" w:rsidRDefault="001D61F1" w:rsidP="001D61F1">
            <w:pPr>
              <w:rPr>
                <w:rFonts w:ascii="Calibri" w:hAnsi="Calibri"/>
                <w:bCs/>
                <w:sz w:val="22"/>
                <w:szCs w:val="22"/>
                <w:lang w:val="es-UY" w:eastAsia="es-UY"/>
              </w:rPr>
            </w:pPr>
            <w:r w:rsidRPr="001D61F1">
              <w:rPr>
                <w:rFonts w:ascii="Calibri" w:hAnsi="Calibri"/>
                <w:bCs/>
                <w:sz w:val="22"/>
                <w:szCs w:val="22"/>
                <w:lang w:val="es-UY" w:eastAsia="es-UY"/>
              </w:rPr>
              <w:t>PROPUESTA DE MEJORA DE SISTEMAS DE ALARMAS</w:t>
            </w:r>
          </w:p>
        </w:tc>
        <w:tc>
          <w:tcPr>
            <w:tcW w:w="850" w:type="dxa"/>
            <w:tcBorders>
              <w:top w:val="nil"/>
              <w:left w:val="nil"/>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SI</w:t>
            </w:r>
          </w:p>
        </w:tc>
        <w:tc>
          <w:tcPr>
            <w:tcW w:w="910" w:type="dxa"/>
            <w:tcBorders>
              <w:top w:val="nil"/>
              <w:left w:val="nil"/>
              <w:bottom w:val="single" w:sz="4" w:space="0" w:color="auto"/>
              <w:right w:val="single" w:sz="8"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sz w:val="22"/>
                <w:szCs w:val="22"/>
                <w:lang w:val="es-UY" w:eastAsia="es-UY"/>
              </w:rPr>
            </w:pPr>
            <w:r w:rsidRPr="001D61F1">
              <w:rPr>
                <w:rFonts w:ascii="Calibri" w:hAnsi="Calibri"/>
                <w:bCs/>
                <w:sz w:val="22"/>
                <w:szCs w:val="22"/>
                <w:lang w:val="es-UY" w:eastAsia="es-UY"/>
              </w:rPr>
              <w:t>ART. 10</w:t>
            </w:r>
          </w:p>
        </w:tc>
        <w:tc>
          <w:tcPr>
            <w:tcW w:w="8359" w:type="dxa"/>
            <w:tcBorders>
              <w:top w:val="nil"/>
              <w:left w:val="nil"/>
              <w:bottom w:val="single" w:sz="4" w:space="0" w:color="auto"/>
              <w:right w:val="single" w:sz="4" w:space="0" w:color="auto"/>
            </w:tcBorders>
            <w:shd w:val="clear" w:color="000000" w:fill="D9D9D9"/>
            <w:vAlign w:val="center"/>
            <w:hideMark/>
          </w:tcPr>
          <w:p w:rsidR="001D61F1" w:rsidRPr="001D61F1" w:rsidRDefault="001D61F1" w:rsidP="001D61F1">
            <w:pPr>
              <w:rPr>
                <w:rFonts w:ascii="Calibri" w:hAnsi="Calibri"/>
                <w:bCs/>
                <w:sz w:val="22"/>
                <w:szCs w:val="22"/>
                <w:lang w:val="es-UY" w:eastAsia="es-UY"/>
              </w:rPr>
            </w:pPr>
            <w:r w:rsidRPr="001D61F1">
              <w:rPr>
                <w:rFonts w:ascii="Calibri" w:hAnsi="Calibri"/>
                <w:bCs/>
                <w:sz w:val="22"/>
                <w:szCs w:val="22"/>
                <w:lang w:val="es-UY" w:eastAsia="es-UY"/>
              </w:rPr>
              <w:t>ACLARACIONES IMPORTANTES:</w:t>
            </w:r>
          </w:p>
        </w:tc>
        <w:tc>
          <w:tcPr>
            <w:tcW w:w="850" w:type="dxa"/>
            <w:tcBorders>
              <w:top w:val="nil"/>
              <w:left w:val="nil"/>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SI</w:t>
            </w:r>
          </w:p>
        </w:tc>
        <w:tc>
          <w:tcPr>
            <w:tcW w:w="910" w:type="dxa"/>
            <w:tcBorders>
              <w:top w:val="nil"/>
              <w:left w:val="nil"/>
              <w:bottom w:val="single" w:sz="4" w:space="0" w:color="auto"/>
              <w:right w:val="single" w:sz="8"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sz w:val="22"/>
                <w:szCs w:val="22"/>
                <w:lang w:val="es-UY" w:eastAsia="es-UY"/>
              </w:rPr>
            </w:pPr>
            <w:r w:rsidRPr="001D61F1">
              <w:rPr>
                <w:rFonts w:ascii="Calibri" w:hAnsi="Calibri"/>
                <w:bCs/>
                <w:sz w:val="22"/>
                <w:szCs w:val="22"/>
                <w:lang w:val="es-UY" w:eastAsia="es-UY"/>
              </w:rPr>
              <w:t>Art. 11</w:t>
            </w:r>
          </w:p>
        </w:tc>
        <w:tc>
          <w:tcPr>
            <w:tcW w:w="8359" w:type="dxa"/>
            <w:tcBorders>
              <w:top w:val="nil"/>
              <w:left w:val="nil"/>
              <w:bottom w:val="single" w:sz="4" w:space="0" w:color="auto"/>
              <w:right w:val="single" w:sz="4" w:space="0" w:color="auto"/>
            </w:tcBorders>
            <w:shd w:val="clear" w:color="000000" w:fill="D9D9D9"/>
            <w:vAlign w:val="center"/>
            <w:hideMark/>
          </w:tcPr>
          <w:p w:rsidR="001D61F1" w:rsidRPr="001D61F1" w:rsidRDefault="001D61F1" w:rsidP="001D61F1">
            <w:pPr>
              <w:rPr>
                <w:rFonts w:ascii="Calibri" w:hAnsi="Calibri"/>
                <w:bCs/>
                <w:sz w:val="22"/>
                <w:szCs w:val="22"/>
                <w:lang w:val="es-UY" w:eastAsia="es-UY"/>
              </w:rPr>
            </w:pPr>
            <w:r w:rsidRPr="001D61F1">
              <w:rPr>
                <w:rFonts w:ascii="Calibri" w:hAnsi="Calibri"/>
                <w:bCs/>
                <w:sz w:val="22"/>
                <w:szCs w:val="22"/>
                <w:lang w:val="es-UY" w:eastAsia="es-UY"/>
              </w:rPr>
              <w:t>NEXO</w:t>
            </w:r>
          </w:p>
        </w:tc>
        <w:tc>
          <w:tcPr>
            <w:tcW w:w="850" w:type="dxa"/>
            <w:tcBorders>
              <w:top w:val="nil"/>
              <w:left w:val="nil"/>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SI</w:t>
            </w:r>
          </w:p>
        </w:tc>
        <w:tc>
          <w:tcPr>
            <w:tcW w:w="910" w:type="dxa"/>
            <w:tcBorders>
              <w:top w:val="nil"/>
              <w:left w:val="nil"/>
              <w:bottom w:val="single" w:sz="4" w:space="0" w:color="auto"/>
              <w:right w:val="single" w:sz="8"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sz w:val="22"/>
                <w:szCs w:val="22"/>
                <w:lang w:val="es-UY" w:eastAsia="es-UY"/>
              </w:rPr>
            </w:pPr>
            <w:r w:rsidRPr="001D61F1">
              <w:rPr>
                <w:rFonts w:ascii="Calibri" w:hAnsi="Calibri"/>
                <w:bCs/>
                <w:sz w:val="22"/>
                <w:szCs w:val="22"/>
                <w:lang w:val="es-UY" w:eastAsia="es-UY"/>
              </w:rPr>
              <w:t>Art. 12</w:t>
            </w:r>
          </w:p>
        </w:tc>
        <w:tc>
          <w:tcPr>
            <w:tcW w:w="8359" w:type="dxa"/>
            <w:tcBorders>
              <w:top w:val="nil"/>
              <w:left w:val="nil"/>
              <w:bottom w:val="single" w:sz="4" w:space="0" w:color="auto"/>
              <w:right w:val="single" w:sz="4" w:space="0" w:color="auto"/>
            </w:tcBorders>
            <w:shd w:val="clear" w:color="000000" w:fill="D9D9D9"/>
            <w:vAlign w:val="center"/>
            <w:hideMark/>
          </w:tcPr>
          <w:p w:rsidR="001D61F1" w:rsidRPr="001D61F1" w:rsidRDefault="001D61F1" w:rsidP="001D61F1">
            <w:pPr>
              <w:rPr>
                <w:rFonts w:ascii="Calibri" w:hAnsi="Calibri"/>
                <w:bCs/>
                <w:sz w:val="22"/>
                <w:szCs w:val="22"/>
                <w:lang w:val="es-UY" w:eastAsia="es-UY"/>
              </w:rPr>
            </w:pPr>
            <w:r w:rsidRPr="001D61F1">
              <w:rPr>
                <w:rFonts w:ascii="Calibri" w:hAnsi="Calibri"/>
                <w:bCs/>
                <w:sz w:val="22"/>
                <w:szCs w:val="22"/>
                <w:lang w:val="es-UY" w:eastAsia="es-UY"/>
              </w:rPr>
              <w:t>COMUNICACIONES CON AREA DE SEGURIDAD DE ANEP</w:t>
            </w:r>
          </w:p>
        </w:tc>
        <w:tc>
          <w:tcPr>
            <w:tcW w:w="850" w:type="dxa"/>
            <w:tcBorders>
              <w:top w:val="nil"/>
              <w:left w:val="nil"/>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SI</w:t>
            </w:r>
          </w:p>
        </w:tc>
        <w:tc>
          <w:tcPr>
            <w:tcW w:w="910" w:type="dxa"/>
            <w:tcBorders>
              <w:top w:val="nil"/>
              <w:left w:val="nil"/>
              <w:bottom w:val="single" w:sz="4" w:space="0" w:color="auto"/>
              <w:right w:val="single" w:sz="8"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sz w:val="22"/>
                <w:szCs w:val="22"/>
                <w:lang w:val="es-UY" w:eastAsia="es-UY"/>
              </w:rPr>
            </w:pPr>
            <w:bookmarkStart w:id="85" w:name="RANGE!C46"/>
            <w:r w:rsidRPr="001D61F1">
              <w:rPr>
                <w:rFonts w:ascii="Calibri" w:hAnsi="Calibri"/>
                <w:bCs/>
                <w:sz w:val="22"/>
                <w:szCs w:val="22"/>
                <w:lang w:val="es-UY" w:eastAsia="es-UY"/>
              </w:rPr>
              <w:t>ART. 13</w:t>
            </w:r>
            <w:bookmarkEnd w:id="85"/>
          </w:p>
        </w:tc>
        <w:tc>
          <w:tcPr>
            <w:tcW w:w="8359" w:type="dxa"/>
            <w:tcBorders>
              <w:top w:val="nil"/>
              <w:left w:val="nil"/>
              <w:bottom w:val="single" w:sz="4" w:space="0" w:color="auto"/>
              <w:right w:val="single" w:sz="4" w:space="0" w:color="auto"/>
            </w:tcBorders>
            <w:shd w:val="clear" w:color="000000" w:fill="D9D9D9"/>
            <w:vAlign w:val="center"/>
            <w:hideMark/>
          </w:tcPr>
          <w:p w:rsidR="001D61F1" w:rsidRPr="001D61F1" w:rsidRDefault="001D61F1" w:rsidP="001D61F1">
            <w:pPr>
              <w:rPr>
                <w:rFonts w:ascii="Calibri" w:hAnsi="Calibri"/>
                <w:bCs/>
                <w:sz w:val="22"/>
                <w:szCs w:val="22"/>
                <w:lang w:val="es-UY" w:eastAsia="es-UY"/>
              </w:rPr>
            </w:pPr>
            <w:r w:rsidRPr="001D61F1">
              <w:rPr>
                <w:rFonts w:ascii="Calibri" w:hAnsi="Calibri"/>
                <w:bCs/>
                <w:sz w:val="22"/>
                <w:szCs w:val="22"/>
                <w:lang w:val="es-UY" w:eastAsia="es-UY"/>
              </w:rPr>
              <w:t>VIGENCIA DE CONTRATACIÓN</w:t>
            </w:r>
          </w:p>
        </w:tc>
        <w:tc>
          <w:tcPr>
            <w:tcW w:w="850" w:type="dxa"/>
            <w:tcBorders>
              <w:top w:val="nil"/>
              <w:left w:val="nil"/>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SI</w:t>
            </w:r>
          </w:p>
        </w:tc>
        <w:tc>
          <w:tcPr>
            <w:tcW w:w="910" w:type="dxa"/>
            <w:tcBorders>
              <w:top w:val="nil"/>
              <w:left w:val="nil"/>
              <w:bottom w:val="single" w:sz="4" w:space="0" w:color="auto"/>
              <w:right w:val="single" w:sz="8"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sz w:val="22"/>
                <w:szCs w:val="22"/>
                <w:lang w:val="es-UY" w:eastAsia="es-UY"/>
              </w:rPr>
            </w:pPr>
            <w:r w:rsidRPr="001D61F1">
              <w:rPr>
                <w:rFonts w:ascii="Calibri" w:hAnsi="Calibri"/>
                <w:bCs/>
                <w:sz w:val="22"/>
                <w:szCs w:val="22"/>
                <w:lang w:val="es-UY" w:eastAsia="es-UY"/>
              </w:rPr>
              <w:t>ART. 14</w:t>
            </w:r>
          </w:p>
        </w:tc>
        <w:tc>
          <w:tcPr>
            <w:tcW w:w="8359" w:type="dxa"/>
            <w:tcBorders>
              <w:top w:val="nil"/>
              <w:left w:val="nil"/>
              <w:bottom w:val="single" w:sz="4" w:space="0" w:color="auto"/>
              <w:right w:val="single" w:sz="4" w:space="0" w:color="auto"/>
            </w:tcBorders>
            <w:shd w:val="clear" w:color="000000" w:fill="D9D9D9"/>
            <w:vAlign w:val="center"/>
            <w:hideMark/>
          </w:tcPr>
          <w:p w:rsidR="001D61F1" w:rsidRPr="001D61F1" w:rsidRDefault="001D61F1" w:rsidP="001D61F1">
            <w:pPr>
              <w:rPr>
                <w:rFonts w:ascii="Calibri" w:hAnsi="Calibri"/>
                <w:bCs/>
                <w:sz w:val="22"/>
                <w:szCs w:val="22"/>
                <w:lang w:val="es-UY" w:eastAsia="es-UY"/>
              </w:rPr>
            </w:pPr>
            <w:r w:rsidRPr="001D61F1">
              <w:rPr>
                <w:rFonts w:ascii="Calibri" w:hAnsi="Calibri"/>
                <w:bCs/>
                <w:sz w:val="22"/>
                <w:szCs w:val="22"/>
                <w:lang w:val="es-UY" w:eastAsia="es-UY"/>
              </w:rPr>
              <w:t>PLAZOS, COMUNICACIONES, CONSULTAS, ACLARACIONES Y PRÓRROGAS</w:t>
            </w:r>
          </w:p>
        </w:tc>
        <w:tc>
          <w:tcPr>
            <w:tcW w:w="850" w:type="dxa"/>
            <w:tcBorders>
              <w:top w:val="nil"/>
              <w:left w:val="nil"/>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SI</w:t>
            </w:r>
          </w:p>
        </w:tc>
        <w:tc>
          <w:tcPr>
            <w:tcW w:w="910" w:type="dxa"/>
            <w:tcBorders>
              <w:top w:val="nil"/>
              <w:left w:val="nil"/>
              <w:bottom w:val="single" w:sz="4" w:space="0" w:color="auto"/>
              <w:right w:val="single" w:sz="8"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14.1</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Comunicaciones</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14.2</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Aclaraciones y Consultas</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14.3</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Plazos</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sz w:val="22"/>
                <w:szCs w:val="22"/>
                <w:lang w:val="es-UY" w:eastAsia="es-UY"/>
              </w:rPr>
            </w:pPr>
            <w:r w:rsidRPr="001D61F1">
              <w:rPr>
                <w:rFonts w:ascii="Calibri" w:hAnsi="Calibri"/>
                <w:bCs/>
                <w:sz w:val="22"/>
                <w:szCs w:val="22"/>
                <w:lang w:val="es-UY" w:eastAsia="es-UY"/>
              </w:rPr>
              <w:t>Art. 15</w:t>
            </w:r>
          </w:p>
        </w:tc>
        <w:tc>
          <w:tcPr>
            <w:tcW w:w="8359" w:type="dxa"/>
            <w:tcBorders>
              <w:top w:val="nil"/>
              <w:left w:val="nil"/>
              <w:bottom w:val="single" w:sz="4" w:space="0" w:color="auto"/>
              <w:right w:val="single" w:sz="4" w:space="0" w:color="auto"/>
            </w:tcBorders>
            <w:shd w:val="clear" w:color="000000" w:fill="D9D9D9"/>
            <w:vAlign w:val="center"/>
            <w:hideMark/>
          </w:tcPr>
          <w:p w:rsidR="001D61F1" w:rsidRPr="001D61F1" w:rsidRDefault="001D61F1" w:rsidP="001D61F1">
            <w:pPr>
              <w:rPr>
                <w:rFonts w:ascii="Calibri" w:hAnsi="Calibri"/>
                <w:bCs/>
                <w:sz w:val="22"/>
                <w:szCs w:val="22"/>
                <w:lang w:val="es-UY" w:eastAsia="es-UY"/>
              </w:rPr>
            </w:pPr>
            <w:r w:rsidRPr="001D61F1">
              <w:rPr>
                <w:rFonts w:ascii="Calibri" w:hAnsi="Calibri"/>
                <w:bCs/>
                <w:sz w:val="22"/>
                <w:szCs w:val="22"/>
                <w:lang w:val="es-UY" w:eastAsia="es-UY"/>
              </w:rPr>
              <w:t>CONDICIONES DE LOS OFERENTES</w:t>
            </w:r>
          </w:p>
        </w:tc>
        <w:tc>
          <w:tcPr>
            <w:tcW w:w="850" w:type="dxa"/>
            <w:tcBorders>
              <w:top w:val="nil"/>
              <w:left w:val="nil"/>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SI</w:t>
            </w:r>
          </w:p>
        </w:tc>
        <w:tc>
          <w:tcPr>
            <w:tcW w:w="910" w:type="dxa"/>
            <w:tcBorders>
              <w:top w:val="nil"/>
              <w:left w:val="nil"/>
              <w:bottom w:val="single" w:sz="4" w:space="0" w:color="auto"/>
              <w:right w:val="single" w:sz="8"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sz w:val="22"/>
                <w:szCs w:val="22"/>
                <w:lang w:val="es-UY" w:eastAsia="es-UY"/>
              </w:rPr>
            </w:pPr>
            <w:r w:rsidRPr="001D61F1">
              <w:rPr>
                <w:rFonts w:ascii="Calibri" w:hAnsi="Calibri"/>
                <w:bCs/>
                <w:sz w:val="22"/>
                <w:szCs w:val="22"/>
                <w:lang w:val="es-UY" w:eastAsia="es-UY"/>
              </w:rPr>
              <w:t>Art. 16</w:t>
            </w:r>
          </w:p>
        </w:tc>
        <w:tc>
          <w:tcPr>
            <w:tcW w:w="8359" w:type="dxa"/>
            <w:tcBorders>
              <w:top w:val="nil"/>
              <w:left w:val="nil"/>
              <w:bottom w:val="single" w:sz="4" w:space="0" w:color="auto"/>
              <w:right w:val="single" w:sz="4" w:space="0" w:color="auto"/>
            </w:tcBorders>
            <w:shd w:val="clear" w:color="000000" w:fill="D9D9D9"/>
            <w:vAlign w:val="center"/>
            <w:hideMark/>
          </w:tcPr>
          <w:p w:rsidR="001D61F1" w:rsidRPr="001D61F1" w:rsidRDefault="001D61F1" w:rsidP="001D61F1">
            <w:pPr>
              <w:rPr>
                <w:rFonts w:ascii="Calibri" w:hAnsi="Calibri"/>
                <w:bCs/>
                <w:sz w:val="22"/>
                <w:szCs w:val="22"/>
                <w:lang w:val="es-UY" w:eastAsia="es-UY"/>
              </w:rPr>
            </w:pPr>
            <w:r w:rsidRPr="001D61F1">
              <w:rPr>
                <w:rFonts w:ascii="Calibri" w:hAnsi="Calibri"/>
                <w:bCs/>
                <w:sz w:val="22"/>
                <w:szCs w:val="22"/>
                <w:lang w:val="es-UY" w:eastAsia="es-UY"/>
              </w:rPr>
              <w:t>DE LA REPRESENTACIÓN DE LA EMPRESA</w:t>
            </w:r>
          </w:p>
        </w:tc>
        <w:tc>
          <w:tcPr>
            <w:tcW w:w="850" w:type="dxa"/>
            <w:tcBorders>
              <w:top w:val="nil"/>
              <w:left w:val="nil"/>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SI</w:t>
            </w:r>
          </w:p>
        </w:tc>
        <w:tc>
          <w:tcPr>
            <w:tcW w:w="910" w:type="dxa"/>
            <w:tcBorders>
              <w:top w:val="nil"/>
              <w:left w:val="nil"/>
              <w:bottom w:val="single" w:sz="4" w:space="0" w:color="auto"/>
              <w:right w:val="single" w:sz="8"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sz w:val="22"/>
                <w:szCs w:val="22"/>
                <w:lang w:val="es-UY" w:eastAsia="es-UY"/>
              </w:rPr>
            </w:pPr>
            <w:r w:rsidRPr="001D61F1">
              <w:rPr>
                <w:rFonts w:ascii="Calibri" w:hAnsi="Calibri"/>
                <w:bCs/>
                <w:sz w:val="22"/>
                <w:szCs w:val="22"/>
                <w:lang w:val="es-UY" w:eastAsia="es-UY"/>
              </w:rPr>
              <w:t>Art. 17</w:t>
            </w:r>
          </w:p>
        </w:tc>
        <w:tc>
          <w:tcPr>
            <w:tcW w:w="8359" w:type="dxa"/>
            <w:tcBorders>
              <w:top w:val="nil"/>
              <w:left w:val="nil"/>
              <w:bottom w:val="single" w:sz="4" w:space="0" w:color="auto"/>
              <w:right w:val="single" w:sz="4" w:space="0" w:color="auto"/>
            </w:tcBorders>
            <w:shd w:val="clear" w:color="000000" w:fill="D9D9D9"/>
            <w:vAlign w:val="center"/>
            <w:hideMark/>
          </w:tcPr>
          <w:p w:rsidR="001D61F1" w:rsidRPr="001D61F1" w:rsidRDefault="001D61F1" w:rsidP="001D61F1">
            <w:pPr>
              <w:rPr>
                <w:rFonts w:ascii="Calibri" w:hAnsi="Calibri"/>
                <w:bCs/>
                <w:sz w:val="22"/>
                <w:szCs w:val="22"/>
                <w:lang w:val="es-UY" w:eastAsia="es-UY"/>
              </w:rPr>
            </w:pPr>
            <w:r w:rsidRPr="001D61F1">
              <w:rPr>
                <w:rFonts w:ascii="Calibri" w:hAnsi="Calibri"/>
                <w:bCs/>
                <w:sz w:val="22"/>
                <w:szCs w:val="22"/>
                <w:lang w:val="es-UY" w:eastAsia="es-UY"/>
              </w:rPr>
              <w:t xml:space="preserve">OFERTA Y COTIZACIÓN </w:t>
            </w:r>
          </w:p>
        </w:tc>
        <w:tc>
          <w:tcPr>
            <w:tcW w:w="850" w:type="dxa"/>
            <w:tcBorders>
              <w:top w:val="nil"/>
              <w:left w:val="nil"/>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SI</w:t>
            </w:r>
          </w:p>
        </w:tc>
        <w:tc>
          <w:tcPr>
            <w:tcW w:w="910" w:type="dxa"/>
            <w:tcBorders>
              <w:top w:val="nil"/>
              <w:left w:val="nil"/>
              <w:bottom w:val="single" w:sz="4" w:space="0" w:color="auto"/>
              <w:right w:val="single" w:sz="8"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NO</w:t>
            </w:r>
          </w:p>
        </w:tc>
      </w:tr>
      <w:tr w:rsidR="001D61F1" w:rsidRPr="001D61F1" w:rsidTr="001D61F1">
        <w:trPr>
          <w:trHeight w:val="12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17.3.1</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xml:space="preserve"> ÍTEM 1 - Prestación del servicio de seguridad para realizar Video Vigilancia Remota Inteligente,  Monitoreo de Sistemas de Alarma y Video Vigilancia, con Servicio de Respuesta </w:t>
            </w:r>
            <w:proofErr w:type="spellStart"/>
            <w:r w:rsidRPr="001D61F1">
              <w:rPr>
                <w:rFonts w:ascii="Calibri" w:hAnsi="Calibri"/>
                <w:b w:val="0"/>
                <w:color w:val="000000"/>
                <w:sz w:val="22"/>
                <w:szCs w:val="22"/>
                <w:lang w:val="es-UY" w:eastAsia="es-UY"/>
              </w:rPr>
              <w:t>Movil</w:t>
            </w:r>
            <w:proofErr w:type="spellEnd"/>
            <w:r w:rsidRPr="001D61F1">
              <w:rPr>
                <w:rFonts w:ascii="Calibri" w:hAnsi="Calibri"/>
                <w:b w:val="0"/>
                <w:color w:val="000000"/>
                <w:sz w:val="22"/>
                <w:szCs w:val="22"/>
                <w:lang w:val="es-UY" w:eastAsia="es-UY"/>
              </w:rPr>
              <w:t xml:space="preserve"> con tenencia de llaves, la empresa deberá cotizar el dicho servicio por un monto mensual discriminando los impuestos, que comprende:</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9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17.3.2</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bookmarkStart w:id="86" w:name="RANGE!D55"/>
            <w:r w:rsidRPr="001D61F1">
              <w:rPr>
                <w:rFonts w:ascii="Calibri" w:hAnsi="Calibri"/>
                <w:b w:val="0"/>
                <w:color w:val="000000"/>
                <w:sz w:val="22"/>
                <w:szCs w:val="22"/>
                <w:lang w:val="es-UY" w:eastAsia="es-UY"/>
              </w:rPr>
              <w:t>ÍTEM 2 - La empresa deberá cotizar el monto total, discriminando los impuestos, del Suministro y los Componentes de los sistemas de Video Vigilancia Remota Inteligente con instalación incluida, según las características especificadas en el ANEXO III, que comprende:</w:t>
            </w:r>
            <w:bookmarkEnd w:id="86"/>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126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17.3.3</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Times New Roman" w:hAnsi="Times New Roman"/>
                <w:b w:val="0"/>
                <w:color w:val="000000"/>
                <w:sz w:val="14"/>
                <w:szCs w:val="14"/>
                <w:lang w:val="es-UY" w:eastAsia="es-UY"/>
              </w:rPr>
              <w:t xml:space="preserve"> </w:t>
            </w:r>
            <w:r w:rsidRPr="001D61F1">
              <w:rPr>
                <w:rFonts w:ascii="Calibri" w:hAnsi="Calibri"/>
                <w:b w:val="0"/>
                <w:color w:val="000000"/>
                <w:sz w:val="24"/>
                <w:szCs w:val="24"/>
                <w:lang w:val="es-UY" w:eastAsia="es-UY"/>
              </w:rPr>
              <w:t>ÍTEM 3</w:t>
            </w:r>
            <w:r w:rsidRPr="001D61F1">
              <w:rPr>
                <w:rFonts w:ascii="Calibri" w:hAnsi="Calibri"/>
                <w:b w:val="0"/>
                <w:color w:val="00B050"/>
                <w:sz w:val="24"/>
                <w:szCs w:val="24"/>
                <w:lang w:val="es-UY" w:eastAsia="es-UY"/>
              </w:rPr>
              <w:t xml:space="preserve"> - </w:t>
            </w:r>
            <w:r w:rsidRPr="001D61F1">
              <w:rPr>
                <w:rFonts w:ascii="Calibri" w:hAnsi="Calibri"/>
                <w:b w:val="0"/>
                <w:color w:val="000000"/>
                <w:sz w:val="24"/>
                <w:szCs w:val="24"/>
                <w:lang w:val="es-UY" w:eastAsia="es-UY"/>
              </w:rPr>
              <w:t>La empresa deberá cotizar el Suministro y los Componentes de los sistemas de alarmas con instalación incluida precio unitario, discriminando los impuestos, cuyos elementos deberán ser compatibles con los sistemas de alarmas ya instalados por ANEP, de acuerdo a la siguiente descripción:</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63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bookmarkStart w:id="87" w:name="RANGE!C57"/>
            <w:r w:rsidRPr="001D61F1">
              <w:rPr>
                <w:rFonts w:ascii="Calibri" w:hAnsi="Calibri"/>
                <w:b w:val="0"/>
                <w:color w:val="000000"/>
                <w:sz w:val="22"/>
                <w:szCs w:val="22"/>
                <w:lang w:val="es-UY" w:eastAsia="es-UY"/>
              </w:rPr>
              <w:t>17.3.4</w:t>
            </w:r>
            <w:bookmarkEnd w:id="87"/>
          </w:p>
        </w:tc>
        <w:tc>
          <w:tcPr>
            <w:tcW w:w="8359" w:type="dxa"/>
            <w:tcBorders>
              <w:top w:val="nil"/>
              <w:left w:val="nil"/>
              <w:bottom w:val="single" w:sz="4" w:space="0" w:color="auto"/>
              <w:right w:val="single" w:sz="4" w:space="0" w:color="auto"/>
            </w:tcBorders>
            <w:shd w:val="clear" w:color="auto" w:fill="auto"/>
            <w:noWrap/>
            <w:vAlign w:val="center"/>
            <w:hideMark/>
          </w:tcPr>
          <w:p w:rsidR="001D61F1" w:rsidRPr="001D61F1" w:rsidRDefault="001D61F1" w:rsidP="001D61F1">
            <w:pPr>
              <w:jc w:val="both"/>
              <w:rPr>
                <w:rFonts w:ascii="Calibri" w:hAnsi="Calibri"/>
                <w:b w:val="0"/>
                <w:color w:val="000000"/>
                <w:sz w:val="24"/>
                <w:szCs w:val="24"/>
                <w:lang w:val="es-UY" w:eastAsia="es-UY"/>
              </w:rPr>
            </w:pPr>
            <w:r w:rsidRPr="001D61F1">
              <w:rPr>
                <w:rFonts w:ascii="Calibri" w:hAnsi="Calibri"/>
                <w:b w:val="0"/>
                <w:color w:val="000000"/>
                <w:sz w:val="24"/>
                <w:szCs w:val="24"/>
                <w:lang w:val="es-UY" w:eastAsia="es-UY"/>
              </w:rPr>
              <w:t>Deberán cotizar la totalidad de los elementos listados, y se podrá incluir elementos que crean necesarios para instalar un sistema de alarma.</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945"/>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17.3.5</w:t>
            </w:r>
          </w:p>
        </w:tc>
        <w:tc>
          <w:tcPr>
            <w:tcW w:w="8359" w:type="dxa"/>
            <w:tcBorders>
              <w:top w:val="nil"/>
              <w:left w:val="nil"/>
              <w:bottom w:val="single" w:sz="4" w:space="0" w:color="auto"/>
              <w:right w:val="single" w:sz="4" w:space="0" w:color="auto"/>
            </w:tcBorders>
            <w:shd w:val="clear" w:color="auto" w:fill="auto"/>
            <w:noWrap/>
            <w:vAlign w:val="center"/>
            <w:hideMark/>
          </w:tcPr>
          <w:p w:rsidR="001D61F1" w:rsidRPr="001D61F1" w:rsidRDefault="001D61F1" w:rsidP="001D61F1">
            <w:pPr>
              <w:jc w:val="both"/>
              <w:rPr>
                <w:rFonts w:ascii="Calibri" w:hAnsi="Calibri"/>
                <w:b w:val="0"/>
                <w:color w:val="000000"/>
                <w:sz w:val="24"/>
                <w:szCs w:val="24"/>
                <w:lang w:val="es-UY" w:eastAsia="es-UY"/>
              </w:rPr>
            </w:pPr>
            <w:r w:rsidRPr="001D61F1">
              <w:rPr>
                <w:rFonts w:ascii="Calibri" w:hAnsi="Calibri"/>
                <w:b w:val="0"/>
                <w:color w:val="000000"/>
                <w:sz w:val="24"/>
                <w:szCs w:val="24"/>
                <w:lang w:val="es-UY" w:eastAsia="es-UY"/>
              </w:rPr>
              <w:t>La mano de obra empleada, deberá considerarse comprendida dentro del servicio de mantenimiento. Todo otro elemento no detallado en la propuesta y que se instale será sin costo para la Administración.</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63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17.3.6</w:t>
            </w:r>
          </w:p>
        </w:tc>
        <w:tc>
          <w:tcPr>
            <w:tcW w:w="8359" w:type="dxa"/>
            <w:tcBorders>
              <w:top w:val="nil"/>
              <w:left w:val="nil"/>
              <w:bottom w:val="single" w:sz="4" w:space="0" w:color="auto"/>
              <w:right w:val="single" w:sz="4" w:space="0" w:color="auto"/>
            </w:tcBorders>
            <w:shd w:val="clear" w:color="auto" w:fill="auto"/>
            <w:noWrap/>
            <w:vAlign w:val="center"/>
            <w:hideMark/>
          </w:tcPr>
          <w:p w:rsidR="001D61F1" w:rsidRPr="001D61F1" w:rsidRDefault="001D61F1" w:rsidP="001D61F1">
            <w:pPr>
              <w:jc w:val="both"/>
              <w:rPr>
                <w:rFonts w:ascii="Calibri" w:hAnsi="Calibri"/>
                <w:b w:val="0"/>
                <w:color w:val="000000"/>
                <w:sz w:val="24"/>
                <w:szCs w:val="24"/>
                <w:lang w:val="es-UY" w:eastAsia="es-UY"/>
              </w:rPr>
            </w:pPr>
            <w:r w:rsidRPr="001D61F1">
              <w:rPr>
                <w:rFonts w:ascii="Calibri" w:hAnsi="Calibri"/>
                <w:b w:val="0"/>
                <w:color w:val="000000"/>
                <w:sz w:val="24"/>
                <w:szCs w:val="24"/>
                <w:lang w:val="es-UY" w:eastAsia="es-UY"/>
              </w:rPr>
              <w:t>Los precios de los elementos y los del cableado deberán ser similares a los precios de venta en el mercado y poder ser adquiridos en plaza.</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15"/>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17.3.7</w:t>
            </w:r>
          </w:p>
        </w:tc>
        <w:tc>
          <w:tcPr>
            <w:tcW w:w="8359" w:type="dxa"/>
            <w:tcBorders>
              <w:top w:val="nil"/>
              <w:left w:val="nil"/>
              <w:bottom w:val="single" w:sz="4" w:space="0" w:color="auto"/>
              <w:right w:val="single" w:sz="4" w:space="0" w:color="auto"/>
            </w:tcBorders>
            <w:shd w:val="clear" w:color="auto" w:fill="auto"/>
            <w:noWrap/>
            <w:vAlign w:val="center"/>
            <w:hideMark/>
          </w:tcPr>
          <w:p w:rsidR="001D61F1" w:rsidRPr="001D61F1" w:rsidRDefault="001D61F1" w:rsidP="001D61F1">
            <w:pPr>
              <w:jc w:val="both"/>
              <w:rPr>
                <w:rFonts w:ascii="Calibri" w:hAnsi="Calibri"/>
                <w:b w:val="0"/>
                <w:color w:val="000000"/>
                <w:sz w:val="24"/>
                <w:szCs w:val="24"/>
                <w:lang w:val="es-UY" w:eastAsia="es-UY"/>
              </w:rPr>
            </w:pPr>
            <w:r w:rsidRPr="001D61F1">
              <w:rPr>
                <w:rFonts w:ascii="Calibri" w:hAnsi="Calibri"/>
                <w:b w:val="0"/>
                <w:color w:val="000000"/>
                <w:sz w:val="24"/>
                <w:szCs w:val="24"/>
                <w:lang w:val="es-UY" w:eastAsia="es-UY"/>
              </w:rPr>
              <w:t>Los precios que se coticen no podrán estar condicionados en forma alguna.</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15"/>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17.4</w:t>
            </w:r>
          </w:p>
        </w:tc>
        <w:tc>
          <w:tcPr>
            <w:tcW w:w="8359" w:type="dxa"/>
            <w:tcBorders>
              <w:top w:val="nil"/>
              <w:left w:val="nil"/>
              <w:bottom w:val="single" w:sz="4" w:space="0" w:color="auto"/>
              <w:right w:val="single" w:sz="4" w:space="0" w:color="auto"/>
            </w:tcBorders>
            <w:shd w:val="clear" w:color="auto" w:fill="auto"/>
            <w:noWrap/>
            <w:vAlign w:val="center"/>
            <w:hideMark/>
          </w:tcPr>
          <w:p w:rsidR="001D61F1" w:rsidRPr="001D61F1" w:rsidRDefault="001D61F1" w:rsidP="001D61F1">
            <w:pPr>
              <w:jc w:val="both"/>
              <w:rPr>
                <w:rFonts w:ascii="Calibri" w:hAnsi="Calibri"/>
                <w:b w:val="0"/>
                <w:color w:val="000000"/>
                <w:sz w:val="24"/>
                <w:szCs w:val="24"/>
                <w:lang w:val="es-UY" w:eastAsia="es-UY"/>
              </w:rPr>
            </w:pPr>
            <w:r w:rsidRPr="001D61F1">
              <w:rPr>
                <w:rFonts w:ascii="Calibri" w:hAnsi="Calibri"/>
                <w:b w:val="0"/>
                <w:color w:val="000000"/>
                <w:sz w:val="24"/>
                <w:szCs w:val="24"/>
                <w:lang w:eastAsia="es-UY"/>
              </w:rPr>
              <w:t>ASIMISMO LA OFERTA DEBERÁ INCLUIR:</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945"/>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17.4.1</w:t>
            </w:r>
          </w:p>
        </w:tc>
        <w:tc>
          <w:tcPr>
            <w:tcW w:w="8359" w:type="dxa"/>
            <w:tcBorders>
              <w:top w:val="nil"/>
              <w:left w:val="nil"/>
              <w:bottom w:val="single" w:sz="4" w:space="0" w:color="auto"/>
              <w:right w:val="single" w:sz="4" w:space="0" w:color="auto"/>
            </w:tcBorders>
            <w:shd w:val="clear" w:color="auto" w:fill="auto"/>
            <w:noWrap/>
            <w:vAlign w:val="center"/>
            <w:hideMark/>
          </w:tcPr>
          <w:p w:rsidR="001D61F1" w:rsidRPr="001D61F1" w:rsidRDefault="001D61F1" w:rsidP="001D61F1">
            <w:pPr>
              <w:jc w:val="both"/>
              <w:rPr>
                <w:rFonts w:ascii="Calibri" w:hAnsi="Calibri"/>
                <w:b w:val="0"/>
                <w:color w:val="000000"/>
                <w:sz w:val="24"/>
                <w:szCs w:val="24"/>
                <w:lang w:val="es-UY" w:eastAsia="es-UY"/>
              </w:rPr>
            </w:pPr>
            <w:r w:rsidRPr="001D61F1">
              <w:rPr>
                <w:rFonts w:ascii="Calibri" w:hAnsi="Calibri"/>
                <w:b w:val="0"/>
                <w:color w:val="000000"/>
                <w:sz w:val="24"/>
                <w:szCs w:val="24"/>
                <w:lang w:val="es-UY" w:eastAsia="es-UY"/>
              </w:rPr>
              <w:t xml:space="preserve">Declaración jurada que se encuentra en condiciones legales de contratar con el Estado e inscripto en el ARCE-RUPE y que dispone de los recursos necesarios para la prestación del servicio establecido en el presente Pliego. </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15"/>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17.4.2</w:t>
            </w:r>
          </w:p>
        </w:tc>
        <w:tc>
          <w:tcPr>
            <w:tcW w:w="8359" w:type="dxa"/>
            <w:tcBorders>
              <w:top w:val="nil"/>
              <w:left w:val="nil"/>
              <w:bottom w:val="single" w:sz="4" w:space="0" w:color="auto"/>
              <w:right w:val="single" w:sz="4" w:space="0" w:color="auto"/>
            </w:tcBorders>
            <w:shd w:val="clear" w:color="auto" w:fill="auto"/>
            <w:noWrap/>
            <w:vAlign w:val="center"/>
            <w:hideMark/>
          </w:tcPr>
          <w:p w:rsidR="001D61F1" w:rsidRPr="001D61F1" w:rsidRDefault="001D61F1" w:rsidP="001D61F1">
            <w:pPr>
              <w:jc w:val="both"/>
              <w:rPr>
                <w:rFonts w:ascii="Calibri" w:hAnsi="Calibri"/>
                <w:b w:val="0"/>
                <w:color w:val="000000"/>
                <w:sz w:val="24"/>
                <w:szCs w:val="24"/>
                <w:lang w:val="es-UY" w:eastAsia="es-UY"/>
              </w:rPr>
            </w:pPr>
            <w:r w:rsidRPr="001D61F1">
              <w:rPr>
                <w:rFonts w:ascii="Calibri" w:hAnsi="Calibri"/>
                <w:b w:val="0"/>
                <w:color w:val="000000"/>
                <w:sz w:val="24"/>
                <w:szCs w:val="24"/>
                <w:lang w:val="es-UY" w:eastAsia="es-UY"/>
              </w:rPr>
              <w:t>Aceptación del Pliego Particular de Condiciones.</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15"/>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17.4.3</w:t>
            </w:r>
          </w:p>
        </w:tc>
        <w:tc>
          <w:tcPr>
            <w:tcW w:w="8359" w:type="dxa"/>
            <w:tcBorders>
              <w:top w:val="nil"/>
              <w:left w:val="nil"/>
              <w:bottom w:val="single" w:sz="4" w:space="0" w:color="auto"/>
              <w:right w:val="single" w:sz="4" w:space="0" w:color="auto"/>
            </w:tcBorders>
            <w:shd w:val="clear" w:color="auto" w:fill="auto"/>
            <w:noWrap/>
            <w:vAlign w:val="center"/>
            <w:hideMark/>
          </w:tcPr>
          <w:p w:rsidR="001D61F1" w:rsidRPr="001D61F1" w:rsidRDefault="001D61F1" w:rsidP="001D61F1">
            <w:pPr>
              <w:jc w:val="both"/>
              <w:rPr>
                <w:rFonts w:ascii="Calibri" w:hAnsi="Calibri"/>
                <w:b w:val="0"/>
                <w:color w:val="000000"/>
                <w:sz w:val="24"/>
                <w:szCs w:val="24"/>
                <w:lang w:val="es-UY" w:eastAsia="es-UY"/>
              </w:rPr>
            </w:pPr>
            <w:r w:rsidRPr="001D61F1">
              <w:rPr>
                <w:rFonts w:ascii="Calibri" w:hAnsi="Calibri"/>
                <w:b w:val="0"/>
                <w:color w:val="000000"/>
                <w:sz w:val="24"/>
                <w:szCs w:val="24"/>
                <w:lang w:val="es-UY" w:eastAsia="es-UY"/>
              </w:rPr>
              <w:t>Descripción de la capacidad operativa en recursos humanos y organización de la empresa.</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15"/>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17.4.4</w:t>
            </w:r>
          </w:p>
        </w:tc>
        <w:tc>
          <w:tcPr>
            <w:tcW w:w="8359" w:type="dxa"/>
            <w:tcBorders>
              <w:top w:val="nil"/>
              <w:left w:val="nil"/>
              <w:bottom w:val="single" w:sz="4" w:space="0" w:color="auto"/>
              <w:right w:val="single" w:sz="4" w:space="0" w:color="auto"/>
            </w:tcBorders>
            <w:shd w:val="clear" w:color="auto" w:fill="auto"/>
            <w:noWrap/>
            <w:vAlign w:val="center"/>
            <w:hideMark/>
          </w:tcPr>
          <w:p w:rsidR="001D61F1" w:rsidRPr="001D61F1" w:rsidRDefault="001D61F1" w:rsidP="001D61F1">
            <w:pPr>
              <w:jc w:val="both"/>
              <w:rPr>
                <w:rFonts w:ascii="Calibri" w:hAnsi="Calibri"/>
                <w:bCs/>
                <w:color w:val="000000"/>
                <w:sz w:val="24"/>
                <w:szCs w:val="24"/>
                <w:lang w:val="es-UY" w:eastAsia="es-UY"/>
              </w:rPr>
            </w:pPr>
            <w:bookmarkStart w:id="88" w:name="RANGE!D65"/>
            <w:r w:rsidRPr="001D61F1">
              <w:rPr>
                <w:rFonts w:ascii="Calibri" w:hAnsi="Calibri"/>
                <w:bCs/>
                <w:color w:val="000000"/>
                <w:sz w:val="24"/>
                <w:szCs w:val="24"/>
                <w:lang w:val="es-UY" w:eastAsia="es-UY"/>
              </w:rPr>
              <w:t>Ítem 1 –</w:t>
            </w:r>
            <w:r w:rsidRPr="001D61F1">
              <w:rPr>
                <w:rFonts w:ascii="Calibri" w:hAnsi="Calibri"/>
                <w:b w:val="0"/>
                <w:color w:val="000000"/>
                <w:sz w:val="24"/>
                <w:szCs w:val="24"/>
                <w:lang w:val="es-UY" w:eastAsia="es-UY"/>
              </w:rPr>
              <w:t xml:space="preserve"> La empresa deberá cotizar el servicio mensual por zona, discriminando los impuestos.</w:t>
            </w:r>
            <w:bookmarkEnd w:id="88"/>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945"/>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17.4.5</w:t>
            </w:r>
          </w:p>
        </w:tc>
        <w:tc>
          <w:tcPr>
            <w:tcW w:w="8359" w:type="dxa"/>
            <w:tcBorders>
              <w:top w:val="nil"/>
              <w:left w:val="nil"/>
              <w:bottom w:val="single" w:sz="4" w:space="0" w:color="auto"/>
              <w:right w:val="single" w:sz="4" w:space="0" w:color="auto"/>
            </w:tcBorders>
            <w:shd w:val="clear" w:color="auto" w:fill="auto"/>
            <w:noWrap/>
            <w:vAlign w:val="center"/>
            <w:hideMark/>
          </w:tcPr>
          <w:p w:rsidR="001D61F1" w:rsidRPr="001D61F1" w:rsidRDefault="001D61F1" w:rsidP="001D61F1">
            <w:pPr>
              <w:jc w:val="both"/>
              <w:rPr>
                <w:rFonts w:cs="Arial"/>
                <w:bCs/>
                <w:color w:val="000000"/>
                <w:sz w:val="20"/>
                <w:lang w:val="es-UY" w:eastAsia="es-UY"/>
              </w:rPr>
            </w:pPr>
            <w:r w:rsidRPr="001D61F1">
              <w:rPr>
                <w:rFonts w:ascii="Times New Roman" w:hAnsi="Times New Roman"/>
                <w:bCs/>
                <w:color w:val="000000"/>
                <w:sz w:val="14"/>
                <w:szCs w:val="14"/>
                <w:lang w:val="es-UY" w:eastAsia="es-UY"/>
              </w:rPr>
              <w:t xml:space="preserve"> </w:t>
            </w:r>
            <w:r w:rsidRPr="001D61F1">
              <w:rPr>
                <w:rFonts w:ascii="Calibri" w:hAnsi="Calibri" w:cs="Arial"/>
                <w:bCs/>
                <w:color w:val="000000"/>
                <w:sz w:val="24"/>
                <w:szCs w:val="24"/>
                <w:lang w:val="es-UY" w:eastAsia="es-UY"/>
              </w:rPr>
              <w:t>Ítem 2 -</w:t>
            </w:r>
            <w:r w:rsidRPr="001D61F1">
              <w:rPr>
                <w:rFonts w:ascii="Calibri" w:hAnsi="Calibri" w:cs="Arial"/>
                <w:b w:val="0"/>
                <w:color w:val="000000"/>
                <w:sz w:val="24"/>
                <w:szCs w:val="24"/>
                <w:lang w:val="es-UY" w:eastAsia="es-UY"/>
              </w:rPr>
              <w:t xml:space="preserve"> La empresa deberá cotizar el monto total, discriminando los impuestos del suministro y componentes de los sistemas de Video Vigilancia Remota Inteligente con instalación incluida, según las características especificadas en ANEXO III.</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945"/>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17.4.6</w:t>
            </w:r>
          </w:p>
        </w:tc>
        <w:tc>
          <w:tcPr>
            <w:tcW w:w="8359" w:type="dxa"/>
            <w:tcBorders>
              <w:top w:val="nil"/>
              <w:left w:val="nil"/>
              <w:bottom w:val="single" w:sz="4" w:space="0" w:color="auto"/>
              <w:right w:val="single" w:sz="4" w:space="0" w:color="auto"/>
            </w:tcBorders>
            <w:shd w:val="clear" w:color="auto" w:fill="auto"/>
            <w:noWrap/>
            <w:vAlign w:val="center"/>
            <w:hideMark/>
          </w:tcPr>
          <w:p w:rsidR="001D61F1" w:rsidRPr="001D61F1" w:rsidRDefault="001D61F1" w:rsidP="001D61F1">
            <w:pPr>
              <w:jc w:val="both"/>
              <w:rPr>
                <w:rFonts w:ascii="Calibri" w:hAnsi="Calibri"/>
                <w:bCs/>
                <w:color w:val="000000"/>
                <w:sz w:val="24"/>
                <w:szCs w:val="24"/>
                <w:lang w:val="es-UY" w:eastAsia="es-UY"/>
              </w:rPr>
            </w:pPr>
            <w:r w:rsidRPr="001D61F1">
              <w:rPr>
                <w:rFonts w:ascii="Calibri" w:hAnsi="Calibri"/>
                <w:bCs/>
                <w:color w:val="000000"/>
                <w:sz w:val="24"/>
                <w:szCs w:val="24"/>
                <w:lang w:val="es-UY" w:eastAsia="es-UY"/>
              </w:rPr>
              <w:t>Ítem 3 -</w:t>
            </w:r>
            <w:r w:rsidRPr="001D61F1">
              <w:rPr>
                <w:rFonts w:ascii="Calibri" w:hAnsi="Calibri"/>
                <w:b w:val="0"/>
                <w:color w:val="000000"/>
                <w:sz w:val="24"/>
                <w:szCs w:val="24"/>
                <w:lang w:val="es-UY" w:eastAsia="es-UY"/>
              </w:rPr>
              <w:t xml:space="preserve"> La empresa deberá cotizar el suministro y componentes de los sistemas de alarmas con instalación incluida, por precio unitario discriminando los impuestos, de acuerdo a lo detallado en el Art. 17.3.3 del presente Pliego</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945"/>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17.4.7</w:t>
            </w:r>
          </w:p>
        </w:tc>
        <w:tc>
          <w:tcPr>
            <w:tcW w:w="8359" w:type="dxa"/>
            <w:tcBorders>
              <w:top w:val="nil"/>
              <w:left w:val="nil"/>
              <w:bottom w:val="single" w:sz="4" w:space="0" w:color="auto"/>
              <w:right w:val="single" w:sz="4" w:space="0" w:color="auto"/>
            </w:tcBorders>
            <w:shd w:val="clear" w:color="auto" w:fill="auto"/>
            <w:noWrap/>
            <w:vAlign w:val="center"/>
            <w:hideMark/>
          </w:tcPr>
          <w:p w:rsidR="001D61F1" w:rsidRPr="001D61F1" w:rsidRDefault="001D61F1" w:rsidP="001D61F1">
            <w:pPr>
              <w:jc w:val="both"/>
              <w:rPr>
                <w:rFonts w:ascii="Calibri" w:hAnsi="Calibri"/>
                <w:b w:val="0"/>
                <w:color w:val="000000"/>
                <w:sz w:val="24"/>
                <w:szCs w:val="24"/>
                <w:lang w:val="es-UY" w:eastAsia="es-UY"/>
              </w:rPr>
            </w:pPr>
            <w:r w:rsidRPr="001D61F1">
              <w:rPr>
                <w:rFonts w:ascii="Calibri" w:hAnsi="Calibri"/>
                <w:b w:val="0"/>
                <w:color w:val="000000"/>
                <w:sz w:val="24"/>
                <w:szCs w:val="24"/>
                <w:lang w:val="es-UY" w:eastAsia="es-UY"/>
              </w:rPr>
              <w:t xml:space="preserve">Constancia de Inscripción en la Dirección General de Fiscalización de Empresa (DIGEFE - </w:t>
            </w:r>
            <w:proofErr w:type="spellStart"/>
            <w:r w:rsidRPr="001D61F1">
              <w:rPr>
                <w:rFonts w:ascii="Calibri" w:hAnsi="Calibri"/>
                <w:b w:val="0"/>
                <w:color w:val="000000"/>
                <w:sz w:val="24"/>
                <w:szCs w:val="24"/>
                <w:lang w:val="es-UY" w:eastAsia="es-UY"/>
              </w:rPr>
              <w:t>exRENAEMSE</w:t>
            </w:r>
            <w:proofErr w:type="spellEnd"/>
            <w:r w:rsidRPr="001D61F1">
              <w:rPr>
                <w:rFonts w:ascii="Calibri" w:hAnsi="Calibri"/>
                <w:b w:val="0"/>
                <w:color w:val="000000"/>
                <w:sz w:val="24"/>
                <w:szCs w:val="24"/>
                <w:lang w:val="es-UY" w:eastAsia="es-UY"/>
              </w:rPr>
              <w:t>) del Ministerio del Interior (Decretos 275/99 de 14/09/99 y 359/12 de 12/11/12), con habilitación suficiente para prestar el servicio.</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945"/>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17.4.8</w:t>
            </w:r>
          </w:p>
        </w:tc>
        <w:tc>
          <w:tcPr>
            <w:tcW w:w="8359" w:type="dxa"/>
            <w:tcBorders>
              <w:top w:val="nil"/>
              <w:left w:val="nil"/>
              <w:bottom w:val="single" w:sz="4" w:space="0" w:color="auto"/>
              <w:right w:val="single" w:sz="4" w:space="0" w:color="auto"/>
            </w:tcBorders>
            <w:shd w:val="clear" w:color="auto" w:fill="auto"/>
            <w:noWrap/>
            <w:vAlign w:val="center"/>
            <w:hideMark/>
          </w:tcPr>
          <w:p w:rsidR="001D61F1" w:rsidRPr="001D61F1" w:rsidRDefault="001D61F1" w:rsidP="001D61F1">
            <w:pPr>
              <w:jc w:val="both"/>
              <w:rPr>
                <w:rFonts w:ascii="Calibri" w:hAnsi="Calibri"/>
                <w:b w:val="0"/>
                <w:color w:val="000000"/>
                <w:sz w:val="24"/>
                <w:szCs w:val="24"/>
                <w:lang w:val="es-UY" w:eastAsia="es-UY"/>
              </w:rPr>
            </w:pPr>
            <w:r w:rsidRPr="001D61F1">
              <w:rPr>
                <w:rFonts w:ascii="Calibri" w:hAnsi="Calibri"/>
                <w:b w:val="0"/>
                <w:color w:val="000000"/>
                <w:sz w:val="24"/>
                <w:szCs w:val="24"/>
                <w:lang w:val="es-UY" w:eastAsia="es-UY"/>
              </w:rPr>
              <w:t>Declaración Jurada del oferente estableciendo el cumplimiento de la reglamentación vigente en materia de seguridad, condiciones de empleo (leyes, laudos y/o convenios colectivos), seguridad e higiene, aportes y contribuciones a la seguridad social.</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15"/>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bookmarkStart w:id="89" w:name="RANGE!C70"/>
            <w:r w:rsidRPr="001D61F1">
              <w:rPr>
                <w:rFonts w:ascii="Calibri" w:hAnsi="Calibri"/>
                <w:b w:val="0"/>
                <w:color w:val="000000"/>
                <w:sz w:val="22"/>
                <w:szCs w:val="22"/>
                <w:lang w:val="es-UY" w:eastAsia="es-UY"/>
              </w:rPr>
              <w:t>17.4.9</w:t>
            </w:r>
            <w:bookmarkEnd w:id="89"/>
          </w:p>
        </w:tc>
        <w:tc>
          <w:tcPr>
            <w:tcW w:w="8359" w:type="dxa"/>
            <w:tcBorders>
              <w:top w:val="nil"/>
              <w:left w:val="nil"/>
              <w:bottom w:val="single" w:sz="4" w:space="0" w:color="auto"/>
              <w:right w:val="single" w:sz="4" w:space="0" w:color="auto"/>
            </w:tcBorders>
            <w:shd w:val="clear" w:color="auto" w:fill="auto"/>
            <w:noWrap/>
            <w:vAlign w:val="center"/>
            <w:hideMark/>
          </w:tcPr>
          <w:p w:rsidR="001D61F1" w:rsidRPr="001D61F1" w:rsidRDefault="001D61F1" w:rsidP="001D61F1">
            <w:pPr>
              <w:jc w:val="both"/>
              <w:rPr>
                <w:rFonts w:ascii="Calibri" w:hAnsi="Calibri"/>
                <w:b w:val="0"/>
                <w:color w:val="000000"/>
                <w:sz w:val="24"/>
                <w:szCs w:val="24"/>
                <w:lang w:val="es-UY" w:eastAsia="es-UY"/>
              </w:rPr>
            </w:pPr>
            <w:r w:rsidRPr="001D61F1">
              <w:rPr>
                <w:rFonts w:ascii="Calibri" w:hAnsi="Calibri"/>
                <w:b w:val="0"/>
                <w:color w:val="000000"/>
                <w:sz w:val="24"/>
                <w:szCs w:val="24"/>
                <w:lang w:val="es-UY" w:eastAsia="es-UY"/>
              </w:rPr>
              <w:t>Planilla de Datos Garantizados completa punto a punto y firmada, ANEXO IV</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15"/>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17.4.10</w:t>
            </w:r>
          </w:p>
        </w:tc>
        <w:tc>
          <w:tcPr>
            <w:tcW w:w="8359" w:type="dxa"/>
            <w:tcBorders>
              <w:top w:val="nil"/>
              <w:left w:val="nil"/>
              <w:bottom w:val="single" w:sz="4" w:space="0" w:color="auto"/>
              <w:right w:val="single" w:sz="4" w:space="0" w:color="auto"/>
            </w:tcBorders>
            <w:shd w:val="clear" w:color="auto" w:fill="auto"/>
            <w:noWrap/>
            <w:vAlign w:val="center"/>
            <w:hideMark/>
          </w:tcPr>
          <w:p w:rsidR="001D61F1" w:rsidRPr="001D61F1" w:rsidRDefault="001D61F1" w:rsidP="001D61F1">
            <w:pPr>
              <w:jc w:val="both"/>
              <w:rPr>
                <w:rFonts w:ascii="Calibri" w:hAnsi="Calibri"/>
                <w:b w:val="0"/>
                <w:color w:val="000000"/>
                <w:sz w:val="24"/>
                <w:szCs w:val="24"/>
                <w:lang w:val="es-UY" w:eastAsia="es-UY"/>
              </w:rPr>
            </w:pPr>
            <w:r w:rsidRPr="001D61F1">
              <w:rPr>
                <w:rFonts w:ascii="Calibri" w:hAnsi="Calibri"/>
                <w:b w:val="0"/>
                <w:color w:val="000000"/>
                <w:sz w:val="24"/>
                <w:szCs w:val="24"/>
                <w:lang w:val="es-UY" w:eastAsia="es-UY"/>
              </w:rPr>
              <w:t xml:space="preserve">Presentación de Certificado ISO Nacional de </w:t>
            </w:r>
            <w:proofErr w:type="spellStart"/>
            <w:r w:rsidRPr="001D61F1">
              <w:rPr>
                <w:rFonts w:ascii="Calibri" w:hAnsi="Calibri"/>
                <w:b w:val="0"/>
                <w:color w:val="000000"/>
                <w:sz w:val="24"/>
                <w:szCs w:val="24"/>
                <w:lang w:val="es-UY" w:eastAsia="es-UY"/>
              </w:rPr>
              <w:t>Gestion</w:t>
            </w:r>
            <w:proofErr w:type="spellEnd"/>
            <w:r w:rsidRPr="001D61F1">
              <w:rPr>
                <w:rFonts w:ascii="Calibri" w:hAnsi="Calibri"/>
                <w:b w:val="0"/>
                <w:color w:val="000000"/>
                <w:sz w:val="24"/>
                <w:szCs w:val="24"/>
                <w:lang w:val="es-UY" w:eastAsia="es-UY"/>
              </w:rPr>
              <w:t xml:space="preserve"> de Calidad 9001 /2015 o 9001/2018.</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126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17.5</w:t>
            </w:r>
          </w:p>
        </w:tc>
        <w:tc>
          <w:tcPr>
            <w:tcW w:w="8359" w:type="dxa"/>
            <w:tcBorders>
              <w:top w:val="nil"/>
              <w:left w:val="nil"/>
              <w:bottom w:val="single" w:sz="4" w:space="0" w:color="auto"/>
              <w:right w:val="single" w:sz="4" w:space="0" w:color="auto"/>
            </w:tcBorders>
            <w:shd w:val="clear" w:color="auto" w:fill="auto"/>
            <w:noWrap/>
            <w:vAlign w:val="center"/>
            <w:hideMark/>
          </w:tcPr>
          <w:p w:rsidR="001D61F1" w:rsidRPr="001D61F1" w:rsidRDefault="001D61F1" w:rsidP="001D61F1">
            <w:pPr>
              <w:jc w:val="both"/>
              <w:rPr>
                <w:rFonts w:ascii="Calibri" w:hAnsi="Calibri"/>
                <w:b w:val="0"/>
                <w:color w:val="000000"/>
                <w:sz w:val="24"/>
                <w:szCs w:val="24"/>
                <w:lang w:val="es-UY" w:eastAsia="es-UY"/>
              </w:rPr>
            </w:pPr>
            <w:r w:rsidRPr="001D61F1">
              <w:rPr>
                <w:rFonts w:ascii="Calibri" w:hAnsi="Calibri"/>
                <w:b w:val="0"/>
                <w:color w:val="000000"/>
                <w:sz w:val="24"/>
                <w:szCs w:val="24"/>
                <w:lang w:val="es-UY" w:eastAsia="es-UY"/>
              </w:rPr>
              <w:t>CODICEN se reserva el derecho de no considerar las ofertas que no se presenten en la forma especificada o que contengan  cláusulas que difieran de las especificaciones del presente Pliego Particular de Condiciones, asimismo se establece que no serán válidas las ofertas que presenten otra Forma de Pago.</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sz w:val="22"/>
                <w:szCs w:val="22"/>
                <w:lang w:val="es-UY" w:eastAsia="es-UY"/>
              </w:rPr>
            </w:pPr>
            <w:r w:rsidRPr="001D61F1">
              <w:rPr>
                <w:rFonts w:ascii="Calibri" w:hAnsi="Calibri"/>
                <w:bCs/>
                <w:sz w:val="22"/>
                <w:szCs w:val="22"/>
                <w:lang w:val="es-UY" w:eastAsia="es-UY"/>
              </w:rPr>
              <w:t>Art. 18</w:t>
            </w:r>
          </w:p>
        </w:tc>
        <w:tc>
          <w:tcPr>
            <w:tcW w:w="8359" w:type="dxa"/>
            <w:tcBorders>
              <w:top w:val="nil"/>
              <w:left w:val="nil"/>
              <w:bottom w:val="single" w:sz="4" w:space="0" w:color="auto"/>
              <w:right w:val="single" w:sz="4" w:space="0" w:color="auto"/>
            </w:tcBorders>
            <w:shd w:val="clear" w:color="000000" w:fill="D9D9D9"/>
            <w:vAlign w:val="center"/>
            <w:hideMark/>
          </w:tcPr>
          <w:p w:rsidR="001D61F1" w:rsidRPr="001D61F1" w:rsidRDefault="001D61F1" w:rsidP="001D61F1">
            <w:pPr>
              <w:rPr>
                <w:rFonts w:ascii="Calibri" w:hAnsi="Calibri"/>
                <w:bCs/>
                <w:sz w:val="22"/>
                <w:szCs w:val="22"/>
                <w:lang w:val="es-UY" w:eastAsia="es-UY"/>
              </w:rPr>
            </w:pPr>
            <w:r w:rsidRPr="001D61F1">
              <w:rPr>
                <w:rFonts w:ascii="Calibri" w:hAnsi="Calibri"/>
                <w:bCs/>
                <w:sz w:val="22"/>
                <w:szCs w:val="22"/>
                <w:lang w:val="es-UY" w:eastAsia="es-UY"/>
              </w:rPr>
              <w:t>PRESENTACIÓN DE LA PROPUESTA</w:t>
            </w:r>
          </w:p>
        </w:tc>
        <w:tc>
          <w:tcPr>
            <w:tcW w:w="850" w:type="dxa"/>
            <w:tcBorders>
              <w:top w:val="nil"/>
              <w:left w:val="nil"/>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SI</w:t>
            </w:r>
          </w:p>
        </w:tc>
        <w:tc>
          <w:tcPr>
            <w:tcW w:w="910" w:type="dxa"/>
            <w:tcBorders>
              <w:top w:val="nil"/>
              <w:left w:val="nil"/>
              <w:bottom w:val="single" w:sz="4" w:space="0" w:color="auto"/>
              <w:right w:val="single" w:sz="8"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sz w:val="22"/>
                <w:szCs w:val="22"/>
                <w:lang w:val="es-UY" w:eastAsia="es-UY"/>
              </w:rPr>
            </w:pPr>
            <w:r w:rsidRPr="001D61F1">
              <w:rPr>
                <w:rFonts w:ascii="Calibri" w:hAnsi="Calibri"/>
                <w:bCs/>
                <w:sz w:val="22"/>
                <w:szCs w:val="22"/>
                <w:lang w:val="es-UY" w:eastAsia="es-UY"/>
              </w:rPr>
              <w:t>Art. 19</w:t>
            </w:r>
          </w:p>
        </w:tc>
        <w:tc>
          <w:tcPr>
            <w:tcW w:w="8359" w:type="dxa"/>
            <w:tcBorders>
              <w:top w:val="nil"/>
              <w:left w:val="nil"/>
              <w:bottom w:val="single" w:sz="4" w:space="0" w:color="auto"/>
              <w:right w:val="single" w:sz="4" w:space="0" w:color="auto"/>
            </w:tcBorders>
            <w:shd w:val="clear" w:color="000000" w:fill="D9D9D9"/>
            <w:vAlign w:val="center"/>
            <w:hideMark/>
          </w:tcPr>
          <w:p w:rsidR="001D61F1" w:rsidRPr="001D61F1" w:rsidRDefault="001D61F1" w:rsidP="001D61F1">
            <w:pPr>
              <w:rPr>
                <w:rFonts w:ascii="Calibri" w:hAnsi="Calibri"/>
                <w:bCs/>
                <w:sz w:val="22"/>
                <w:szCs w:val="22"/>
                <w:lang w:val="es-UY" w:eastAsia="es-UY"/>
              </w:rPr>
            </w:pPr>
            <w:r w:rsidRPr="001D61F1">
              <w:rPr>
                <w:rFonts w:ascii="Calibri" w:hAnsi="Calibri"/>
                <w:bCs/>
                <w:sz w:val="22"/>
                <w:szCs w:val="22"/>
                <w:lang w:val="es-UY" w:eastAsia="es-UY"/>
              </w:rPr>
              <w:t>APERTURA DE LAS OFERTAS</w:t>
            </w:r>
          </w:p>
        </w:tc>
        <w:tc>
          <w:tcPr>
            <w:tcW w:w="850" w:type="dxa"/>
            <w:tcBorders>
              <w:top w:val="nil"/>
              <w:left w:val="nil"/>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SI</w:t>
            </w:r>
          </w:p>
        </w:tc>
        <w:tc>
          <w:tcPr>
            <w:tcW w:w="910" w:type="dxa"/>
            <w:tcBorders>
              <w:top w:val="nil"/>
              <w:left w:val="nil"/>
              <w:bottom w:val="single" w:sz="4" w:space="0" w:color="auto"/>
              <w:right w:val="single" w:sz="8"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sz w:val="22"/>
                <w:szCs w:val="22"/>
                <w:lang w:val="es-UY" w:eastAsia="es-UY"/>
              </w:rPr>
            </w:pPr>
            <w:r w:rsidRPr="001D61F1">
              <w:rPr>
                <w:rFonts w:ascii="Calibri" w:hAnsi="Calibri"/>
                <w:bCs/>
                <w:sz w:val="22"/>
                <w:szCs w:val="22"/>
                <w:lang w:val="es-UY" w:eastAsia="es-UY"/>
              </w:rPr>
              <w:t>Art. 20</w:t>
            </w:r>
          </w:p>
        </w:tc>
        <w:tc>
          <w:tcPr>
            <w:tcW w:w="8359" w:type="dxa"/>
            <w:tcBorders>
              <w:top w:val="nil"/>
              <w:left w:val="nil"/>
              <w:bottom w:val="single" w:sz="4" w:space="0" w:color="auto"/>
              <w:right w:val="single" w:sz="4" w:space="0" w:color="auto"/>
            </w:tcBorders>
            <w:shd w:val="clear" w:color="000000" w:fill="D9D9D9"/>
            <w:vAlign w:val="center"/>
            <w:hideMark/>
          </w:tcPr>
          <w:p w:rsidR="001D61F1" w:rsidRPr="001D61F1" w:rsidRDefault="001D61F1" w:rsidP="001D61F1">
            <w:pPr>
              <w:rPr>
                <w:rFonts w:ascii="Calibri" w:hAnsi="Calibri"/>
                <w:bCs/>
                <w:sz w:val="22"/>
                <w:szCs w:val="22"/>
                <w:lang w:val="es-UY" w:eastAsia="es-UY"/>
              </w:rPr>
            </w:pPr>
            <w:r w:rsidRPr="001D61F1">
              <w:rPr>
                <w:rFonts w:ascii="Calibri" w:hAnsi="Calibri"/>
                <w:bCs/>
                <w:sz w:val="22"/>
                <w:szCs w:val="22"/>
                <w:lang w:val="es-UY" w:eastAsia="es-UY"/>
              </w:rPr>
              <w:t>GARANTÍAS ART. 64 DEL TOCAF</w:t>
            </w:r>
          </w:p>
        </w:tc>
        <w:tc>
          <w:tcPr>
            <w:tcW w:w="850" w:type="dxa"/>
            <w:tcBorders>
              <w:top w:val="nil"/>
              <w:left w:val="nil"/>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SI</w:t>
            </w:r>
          </w:p>
        </w:tc>
        <w:tc>
          <w:tcPr>
            <w:tcW w:w="910" w:type="dxa"/>
            <w:tcBorders>
              <w:top w:val="nil"/>
              <w:left w:val="nil"/>
              <w:bottom w:val="single" w:sz="4" w:space="0" w:color="auto"/>
              <w:right w:val="single" w:sz="8"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20.10</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Garantía de mantenimiento de ofertas</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20.11</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xml:space="preserve">Garantía de cumplimiento de contrato. </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sz w:val="22"/>
                <w:szCs w:val="22"/>
                <w:lang w:val="es-UY" w:eastAsia="es-UY"/>
              </w:rPr>
            </w:pPr>
            <w:r w:rsidRPr="001D61F1">
              <w:rPr>
                <w:rFonts w:ascii="Calibri" w:hAnsi="Calibri"/>
                <w:bCs/>
                <w:sz w:val="22"/>
                <w:szCs w:val="22"/>
                <w:lang w:val="es-UY" w:eastAsia="es-UY"/>
              </w:rPr>
              <w:t>Art. 21</w:t>
            </w:r>
          </w:p>
        </w:tc>
        <w:tc>
          <w:tcPr>
            <w:tcW w:w="8359" w:type="dxa"/>
            <w:tcBorders>
              <w:top w:val="nil"/>
              <w:left w:val="nil"/>
              <w:bottom w:val="single" w:sz="4" w:space="0" w:color="auto"/>
              <w:right w:val="single" w:sz="4" w:space="0" w:color="auto"/>
            </w:tcBorders>
            <w:shd w:val="clear" w:color="000000" w:fill="D9D9D9"/>
            <w:vAlign w:val="center"/>
            <w:hideMark/>
          </w:tcPr>
          <w:p w:rsidR="001D61F1" w:rsidRPr="001D61F1" w:rsidRDefault="001D61F1" w:rsidP="001D61F1">
            <w:pPr>
              <w:rPr>
                <w:rFonts w:ascii="Calibri" w:hAnsi="Calibri"/>
                <w:bCs/>
                <w:sz w:val="22"/>
                <w:szCs w:val="22"/>
                <w:lang w:val="es-UY" w:eastAsia="es-UY"/>
              </w:rPr>
            </w:pPr>
            <w:r w:rsidRPr="001D61F1">
              <w:rPr>
                <w:rFonts w:ascii="Calibri" w:hAnsi="Calibri"/>
                <w:bCs/>
                <w:sz w:val="22"/>
                <w:szCs w:val="22"/>
                <w:lang w:val="es-UY" w:eastAsia="es-UY"/>
              </w:rPr>
              <w:t>FÓRMULA DE AJUSTE DE PRECIOS</w:t>
            </w:r>
          </w:p>
        </w:tc>
        <w:tc>
          <w:tcPr>
            <w:tcW w:w="850" w:type="dxa"/>
            <w:tcBorders>
              <w:top w:val="nil"/>
              <w:left w:val="nil"/>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SI</w:t>
            </w:r>
          </w:p>
        </w:tc>
        <w:tc>
          <w:tcPr>
            <w:tcW w:w="910" w:type="dxa"/>
            <w:tcBorders>
              <w:top w:val="nil"/>
              <w:left w:val="nil"/>
              <w:bottom w:val="single" w:sz="4" w:space="0" w:color="auto"/>
              <w:right w:val="single" w:sz="8"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sz w:val="22"/>
                <w:szCs w:val="22"/>
                <w:lang w:val="es-UY" w:eastAsia="es-UY"/>
              </w:rPr>
            </w:pPr>
            <w:r w:rsidRPr="001D61F1">
              <w:rPr>
                <w:rFonts w:ascii="Calibri" w:hAnsi="Calibri"/>
                <w:bCs/>
                <w:sz w:val="22"/>
                <w:szCs w:val="22"/>
                <w:lang w:val="es-UY" w:eastAsia="es-UY"/>
              </w:rPr>
              <w:t>Art. 22</w:t>
            </w:r>
          </w:p>
        </w:tc>
        <w:tc>
          <w:tcPr>
            <w:tcW w:w="8359" w:type="dxa"/>
            <w:tcBorders>
              <w:top w:val="nil"/>
              <w:left w:val="nil"/>
              <w:bottom w:val="single" w:sz="4" w:space="0" w:color="auto"/>
              <w:right w:val="single" w:sz="4" w:space="0" w:color="auto"/>
            </w:tcBorders>
            <w:shd w:val="clear" w:color="000000" w:fill="D9D9D9"/>
            <w:vAlign w:val="center"/>
            <w:hideMark/>
          </w:tcPr>
          <w:p w:rsidR="001D61F1" w:rsidRPr="001D61F1" w:rsidRDefault="001D61F1" w:rsidP="001D61F1">
            <w:pPr>
              <w:rPr>
                <w:rFonts w:ascii="Calibri" w:hAnsi="Calibri"/>
                <w:bCs/>
                <w:sz w:val="22"/>
                <w:szCs w:val="22"/>
                <w:lang w:val="es-UY" w:eastAsia="es-UY"/>
              </w:rPr>
            </w:pPr>
            <w:r w:rsidRPr="001D61F1">
              <w:rPr>
                <w:rFonts w:ascii="Calibri" w:hAnsi="Calibri"/>
                <w:bCs/>
                <w:sz w:val="22"/>
                <w:szCs w:val="22"/>
                <w:lang w:val="es-UY" w:eastAsia="es-UY"/>
              </w:rPr>
              <w:t>REQUISITOS DE ADMISIBILIDAD Ver Dpto Licitaciones</w:t>
            </w:r>
          </w:p>
        </w:tc>
        <w:tc>
          <w:tcPr>
            <w:tcW w:w="850" w:type="dxa"/>
            <w:tcBorders>
              <w:top w:val="nil"/>
              <w:left w:val="nil"/>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SI</w:t>
            </w:r>
          </w:p>
        </w:tc>
        <w:tc>
          <w:tcPr>
            <w:tcW w:w="910" w:type="dxa"/>
            <w:tcBorders>
              <w:top w:val="nil"/>
              <w:left w:val="nil"/>
              <w:bottom w:val="single" w:sz="4" w:space="0" w:color="auto"/>
              <w:right w:val="single" w:sz="8"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NO</w:t>
            </w:r>
          </w:p>
        </w:tc>
      </w:tr>
      <w:tr w:rsidR="001D61F1" w:rsidRPr="001D61F1" w:rsidTr="001D61F1">
        <w:trPr>
          <w:trHeight w:val="6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22.1</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Admisibilidad: Se efectuará un análisis de admisibilidad de las propuestas, resultando inadmisibles las ofertas que:</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a)</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 fueran presentadas en el plazo y lugar, y por los medios establecidos en el presente llamado.</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6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b)</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 se encuentren inscriptos en RUPE al momento de ofertar, en los estados permitidos a esos efectos (Ingreso, Ingreso SIIF o activo)</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c)</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xml:space="preserve">Presentación de Certificado ISO Nacional de </w:t>
            </w:r>
            <w:proofErr w:type="spellStart"/>
            <w:r w:rsidRPr="001D61F1">
              <w:rPr>
                <w:rFonts w:ascii="Calibri" w:hAnsi="Calibri"/>
                <w:b w:val="0"/>
                <w:color w:val="000000"/>
                <w:sz w:val="22"/>
                <w:szCs w:val="22"/>
                <w:lang w:val="es-UY" w:eastAsia="es-UY"/>
              </w:rPr>
              <w:t>Gestion</w:t>
            </w:r>
            <w:proofErr w:type="spellEnd"/>
            <w:r w:rsidRPr="001D61F1">
              <w:rPr>
                <w:rFonts w:ascii="Calibri" w:hAnsi="Calibri"/>
                <w:b w:val="0"/>
                <w:color w:val="000000"/>
                <w:sz w:val="22"/>
                <w:szCs w:val="22"/>
                <w:lang w:val="es-UY" w:eastAsia="es-UY"/>
              </w:rPr>
              <w:t xml:space="preserve"> de Calidad 9001 /2018 O 9001/2018.</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6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d)</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xml:space="preserve">No den cumplimiento a las exigencias esenciales requeridas en las bases del presente llamado, así como en la normativa imperante en materia de Contratación Administrativa;  </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sz w:val="22"/>
                <w:szCs w:val="22"/>
                <w:lang w:val="es-UY" w:eastAsia="es-UY"/>
              </w:rPr>
            </w:pPr>
            <w:r w:rsidRPr="001D61F1">
              <w:rPr>
                <w:rFonts w:ascii="Calibri" w:hAnsi="Calibri"/>
                <w:bCs/>
                <w:sz w:val="22"/>
                <w:szCs w:val="22"/>
                <w:lang w:val="es-UY" w:eastAsia="es-UY"/>
              </w:rPr>
              <w:t>Art. 23</w:t>
            </w:r>
          </w:p>
        </w:tc>
        <w:tc>
          <w:tcPr>
            <w:tcW w:w="8359" w:type="dxa"/>
            <w:tcBorders>
              <w:top w:val="nil"/>
              <w:left w:val="nil"/>
              <w:bottom w:val="single" w:sz="4" w:space="0" w:color="auto"/>
              <w:right w:val="single" w:sz="4" w:space="0" w:color="auto"/>
            </w:tcBorders>
            <w:shd w:val="clear" w:color="000000" w:fill="D9D9D9"/>
            <w:vAlign w:val="center"/>
            <w:hideMark/>
          </w:tcPr>
          <w:p w:rsidR="001D61F1" w:rsidRPr="001D61F1" w:rsidRDefault="001D61F1" w:rsidP="001D61F1">
            <w:pPr>
              <w:rPr>
                <w:rFonts w:ascii="Calibri" w:hAnsi="Calibri"/>
                <w:bCs/>
                <w:sz w:val="22"/>
                <w:szCs w:val="22"/>
                <w:lang w:val="es-UY" w:eastAsia="es-UY"/>
              </w:rPr>
            </w:pPr>
            <w:r w:rsidRPr="001D61F1">
              <w:rPr>
                <w:rFonts w:ascii="Calibri" w:hAnsi="Calibri"/>
                <w:bCs/>
                <w:sz w:val="22"/>
                <w:szCs w:val="22"/>
                <w:lang w:val="es-UY" w:eastAsia="es-UY"/>
              </w:rPr>
              <w:t>CRITERIOS PARA EL ANÁLISIS DE LAS PROPUESTAS Ver Dpto Licitaciones</w:t>
            </w:r>
          </w:p>
        </w:tc>
        <w:tc>
          <w:tcPr>
            <w:tcW w:w="850" w:type="dxa"/>
            <w:tcBorders>
              <w:top w:val="nil"/>
              <w:left w:val="nil"/>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SI</w:t>
            </w:r>
          </w:p>
        </w:tc>
        <w:tc>
          <w:tcPr>
            <w:tcW w:w="910" w:type="dxa"/>
            <w:tcBorders>
              <w:top w:val="nil"/>
              <w:left w:val="nil"/>
              <w:bottom w:val="single" w:sz="4" w:space="0" w:color="auto"/>
              <w:right w:val="single" w:sz="8"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NO</w:t>
            </w:r>
          </w:p>
        </w:tc>
      </w:tr>
      <w:tr w:rsidR="001D61F1" w:rsidRPr="001D61F1" w:rsidTr="001D61F1">
        <w:trPr>
          <w:trHeight w:val="63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23.1</w:t>
            </w:r>
          </w:p>
        </w:tc>
        <w:tc>
          <w:tcPr>
            <w:tcW w:w="8359" w:type="dxa"/>
            <w:tcBorders>
              <w:top w:val="nil"/>
              <w:left w:val="nil"/>
              <w:bottom w:val="nil"/>
              <w:right w:val="nil"/>
            </w:tcBorders>
            <w:shd w:val="clear" w:color="auto" w:fill="auto"/>
            <w:noWrap/>
            <w:vAlign w:val="center"/>
            <w:hideMark/>
          </w:tcPr>
          <w:p w:rsidR="001D61F1" w:rsidRPr="001D61F1" w:rsidRDefault="001D61F1" w:rsidP="001D61F1">
            <w:pPr>
              <w:jc w:val="both"/>
              <w:rPr>
                <w:rFonts w:ascii="Calibri" w:hAnsi="Calibri"/>
                <w:b w:val="0"/>
                <w:color w:val="000000"/>
                <w:sz w:val="24"/>
                <w:szCs w:val="24"/>
                <w:lang w:val="es-UY" w:eastAsia="es-UY"/>
              </w:rPr>
            </w:pPr>
            <w:r w:rsidRPr="001D61F1">
              <w:rPr>
                <w:rFonts w:ascii="Calibri" w:hAnsi="Calibri"/>
                <w:b w:val="0"/>
                <w:color w:val="000000"/>
                <w:sz w:val="24"/>
                <w:szCs w:val="24"/>
                <w:lang w:eastAsia="es-UY"/>
              </w:rPr>
              <w:t>La Administración seleccionará a la/s empresa/s adjudicataria/s según el estudio de los siguientes aspectos ponderados:</w:t>
            </w:r>
          </w:p>
        </w:tc>
        <w:tc>
          <w:tcPr>
            <w:tcW w:w="850" w:type="dxa"/>
            <w:tcBorders>
              <w:top w:val="nil"/>
              <w:left w:val="single" w:sz="4" w:space="0" w:color="auto"/>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 </w:t>
            </w:r>
          </w:p>
        </w:tc>
        <w:tc>
          <w:tcPr>
            <w:tcW w:w="910" w:type="dxa"/>
            <w:tcBorders>
              <w:top w:val="nil"/>
              <w:left w:val="nil"/>
              <w:bottom w:val="single" w:sz="4" w:space="0" w:color="auto"/>
              <w:right w:val="single" w:sz="8"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 </w:t>
            </w:r>
          </w:p>
        </w:tc>
      </w:tr>
      <w:tr w:rsidR="001D61F1" w:rsidRPr="001D61F1" w:rsidTr="001D61F1">
        <w:trPr>
          <w:trHeight w:val="315"/>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w:t>
            </w:r>
          </w:p>
        </w:tc>
        <w:tc>
          <w:tcPr>
            <w:tcW w:w="8359" w:type="dxa"/>
            <w:tcBorders>
              <w:top w:val="single" w:sz="4" w:space="0" w:color="auto"/>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4"/>
                <w:szCs w:val="24"/>
                <w:u w:val="single"/>
                <w:lang w:val="es-UY" w:eastAsia="es-UY"/>
              </w:rPr>
            </w:pPr>
            <w:r w:rsidRPr="001D61F1">
              <w:rPr>
                <w:rFonts w:ascii="Calibri" w:hAnsi="Calibri"/>
                <w:b w:val="0"/>
                <w:color w:val="000000"/>
                <w:sz w:val="24"/>
                <w:szCs w:val="24"/>
                <w:u w:val="single"/>
                <w:lang w:val="es-UY" w:eastAsia="es-UY"/>
              </w:rPr>
              <w:t>Precios servicio y componentes:</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15"/>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4"/>
                <w:szCs w:val="24"/>
                <w:u w:val="single"/>
                <w:lang w:val="es-UY" w:eastAsia="es-UY"/>
              </w:rPr>
            </w:pPr>
            <w:r w:rsidRPr="001D61F1">
              <w:rPr>
                <w:rFonts w:ascii="Calibri" w:hAnsi="Calibri"/>
                <w:b w:val="0"/>
                <w:color w:val="000000"/>
                <w:sz w:val="24"/>
                <w:szCs w:val="24"/>
                <w:u w:val="single"/>
                <w:lang w:val="es-UY" w:eastAsia="es-UY"/>
              </w:rPr>
              <w:t>Capacidad Operativa:</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15"/>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4"/>
                <w:szCs w:val="24"/>
                <w:u w:val="single"/>
                <w:lang w:val="es-UY" w:eastAsia="es-UY"/>
              </w:rPr>
            </w:pPr>
            <w:r w:rsidRPr="001D61F1">
              <w:rPr>
                <w:rFonts w:ascii="Calibri" w:hAnsi="Calibri"/>
                <w:b w:val="0"/>
                <w:color w:val="000000"/>
                <w:sz w:val="24"/>
                <w:szCs w:val="24"/>
                <w:u w:val="single"/>
                <w:lang w:val="es-UY" w:eastAsia="es-UY"/>
              </w:rPr>
              <w:t>Antecedentes:</w:t>
            </w:r>
            <w:r w:rsidRPr="001D61F1">
              <w:rPr>
                <w:rFonts w:ascii="Calibri" w:hAnsi="Calibri"/>
                <w:b w:val="0"/>
                <w:color w:val="000000"/>
                <w:sz w:val="24"/>
                <w:szCs w:val="24"/>
                <w:lang w:val="es-UY" w:eastAsia="es-UY"/>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sz w:val="22"/>
                <w:szCs w:val="22"/>
                <w:lang w:val="es-UY" w:eastAsia="es-UY"/>
              </w:rPr>
            </w:pPr>
            <w:r w:rsidRPr="001D61F1">
              <w:rPr>
                <w:rFonts w:ascii="Calibri" w:hAnsi="Calibri"/>
                <w:bCs/>
                <w:sz w:val="22"/>
                <w:szCs w:val="22"/>
                <w:lang w:val="es-UY" w:eastAsia="es-UY"/>
              </w:rPr>
              <w:t>Art. 24</w:t>
            </w:r>
          </w:p>
        </w:tc>
        <w:tc>
          <w:tcPr>
            <w:tcW w:w="8359" w:type="dxa"/>
            <w:tcBorders>
              <w:top w:val="nil"/>
              <w:left w:val="nil"/>
              <w:bottom w:val="single" w:sz="4" w:space="0" w:color="auto"/>
              <w:right w:val="single" w:sz="4" w:space="0" w:color="auto"/>
            </w:tcBorders>
            <w:shd w:val="clear" w:color="000000" w:fill="D9D9D9"/>
            <w:vAlign w:val="center"/>
            <w:hideMark/>
          </w:tcPr>
          <w:p w:rsidR="001D61F1" w:rsidRPr="001D61F1" w:rsidRDefault="001D61F1" w:rsidP="001D61F1">
            <w:pPr>
              <w:rPr>
                <w:rFonts w:ascii="Calibri" w:hAnsi="Calibri"/>
                <w:bCs/>
                <w:sz w:val="22"/>
                <w:szCs w:val="22"/>
                <w:lang w:val="es-UY" w:eastAsia="es-UY"/>
              </w:rPr>
            </w:pPr>
            <w:r w:rsidRPr="001D61F1">
              <w:rPr>
                <w:rFonts w:ascii="Calibri" w:hAnsi="Calibri"/>
                <w:bCs/>
                <w:sz w:val="22"/>
                <w:szCs w:val="22"/>
                <w:lang w:val="es-UY" w:eastAsia="es-UY"/>
              </w:rPr>
              <w:t>MEJORA DE OFERTA Y/O NEGOCIACIÓN</w:t>
            </w:r>
          </w:p>
        </w:tc>
        <w:tc>
          <w:tcPr>
            <w:tcW w:w="850" w:type="dxa"/>
            <w:tcBorders>
              <w:top w:val="nil"/>
              <w:left w:val="nil"/>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SI</w:t>
            </w:r>
          </w:p>
        </w:tc>
        <w:tc>
          <w:tcPr>
            <w:tcW w:w="910" w:type="dxa"/>
            <w:tcBorders>
              <w:top w:val="nil"/>
              <w:left w:val="nil"/>
              <w:bottom w:val="single" w:sz="4" w:space="0" w:color="auto"/>
              <w:right w:val="single" w:sz="8"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sz w:val="22"/>
                <w:szCs w:val="22"/>
                <w:lang w:val="es-UY" w:eastAsia="es-UY"/>
              </w:rPr>
            </w:pPr>
            <w:r w:rsidRPr="001D61F1">
              <w:rPr>
                <w:rFonts w:ascii="Calibri" w:hAnsi="Calibri"/>
                <w:bCs/>
                <w:sz w:val="22"/>
                <w:szCs w:val="22"/>
                <w:lang w:val="es-UY" w:eastAsia="es-UY"/>
              </w:rPr>
              <w:t>Art. 25</w:t>
            </w:r>
          </w:p>
        </w:tc>
        <w:tc>
          <w:tcPr>
            <w:tcW w:w="8359" w:type="dxa"/>
            <w:tcBorders>
              <w:top w:val="nil"/>
              <w:left w:val="nil"/>
              <w:bottom w:val="single" w:sz="4" w:space="0" w:color="auto"/>
              <w:right w:val="single" w:sz="4" w:space="0" w:color="auto"/>
            </w:tcBorders>
            <w:shd w:val="clear" w:color="000000" w:fill="D9D9D9"/>
            <w:vAlign w:val="center"/>
            <w:hideMark/>
          </w:tcPr>
          <w:p w:rsidR="001D61F1" w:rsidRPr="001D61F1" w:rsidRDefault="001D61F1" w:rsidP="001D61F1">
            <w:pPr>
              <w:rPr>
                <w:rFonts w:ascii="Calibri" w:hAnsi="Calibri"/>
                <w:bCs/>
                <w:sz w:val="22"/>
                <w:szCs w:val="22"/>
                <w:lang w:val="es-UY" w:eastAsia="es-UY"/>
              </w:rPr>
            </w:pPr>
            <w:r w:rsidRPr="001D61F1">
              <w:rPr>
                <w:rFonts w:ascii="Calibri" w:hAnsi="Calibri"/>
                <w:bCs/>
                <w:sz w:val="22"/>
                <w:szCs w:val="22"/>
                <w:lang w:val="es-UY" w:eastAsia="es-UY"/>
              </w:rPr>
              <w:t>PLAZO DE MANTENIMIENTO DE OFERTA</w:t>
            </w:r>
          </w:p>
        </w:tc>
        <w:tc>
          <w:tcPr>
            <w:tcW w:w="850" w:type="dxa"/>
            <w:tcBorders>
              <w:top w:val="nil"/>
              <w:left w:val="nil"/>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SI</w:t>
            </w:r>
          </w:p>
        </w:tc>
        <w:tc>
          <w:tcPr>
            <w:tcW w:w="910" w:type="dxa"/>
            <w:tcBorders>
              <w:top w:val="nil"/>
              <w:left w:val="nil"/>
              <w:bottom w:val="single" w:sz="4" w:space="0" w:color="auto"/>
              <w:right w:val="single" w:sz="8"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sz w:val="22"/>
                <w:szCs w:val="22"/>
                <w:lang w:val="es-UY" w:eastAsia="es-UY"/>
              </w:rPr>
            </w:pPr>
            <w:r w:rsidRPr="001D61F1">
              <w:rPr>
                <w:rFonts w:ascii="Calibri" w:hAnsi="Calibri"/>
                <w:bCs/>
                <w:sz w:val="22"/>
                <w:szCs w:val="22"/>
                <w:lang w:val="es-UY" w:eastAsia="es-UY"/>
              </w:rPr>
              <w:t>Art. 26</w:t>
            </w:r>
          </w:p>
        </w:tc>
        <w:tc>
          <w:tcPr>
            <w:tcW w:w="8359" w:type="dxa"/>
            <w:tcBorders>
              <w:top w:val="nil"/>
              <w:left w:val="nil"/>
              <w:bottom w:val="single" w:sz="4" w:space="0" w:color="auto"/>
              <w:right w:val="single" w:sz="4" w:space="0" w:color="auto"/>
            </w:tcBorders>
            <w:shd w:val="clear" w:color="000000" w:fill="D9D9D9"/>
            <w:vAlign w:val="center"/>
            <w:hideMark/>
          </w:tcPr>
          <w:p w:rsidR="001D61F1" w:rsidRPr="001D61F1" w:rsidRDefault="001D61F1" w:rsidP="001D61F1">
            <w:pPr>
              <w:rPr>
                <w:rFonts w:ascii="Calibri" w:hAnsi="Calibri"/>
                <w:bCs/>
                <w:sz w:val="22"/>
                <w:szCs w:val="22"/>
                <w:lang w:val="es-UY" w:eastAsia="es-UY"/>
              </w:rPr>
            </w:pPr>
            <w:r w:rsidRPr="001D61F1">
              <w:rPr>
                <w:rFonts w:ascii="Calibri" w:hAnsi="Calibri"/>
                <w:bCs/>
                <w:sz w:val="22"/>
                <w:szCs w:val="22"/>
                <w:lang w:val="es-UY" w:eastAsia="es-UY"/>
              </w:rPr>
              <w:t>ADJUDICACIÓN</w:t>
            </w:r>
          </w:p>
        </w:tc>
        <w:tc>
          <w:tcPr>
            <w:tcW w:w="850" w:type="dxa"/>
            <w:tcBorders>
              <w:top w:val="nil"/>
              <w:left w:val="nil"/>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SI</w:t>
            </w:r>
          </w:p>
        </w:tc>
        <w:tc>
          <w:tcPr>
            <w:tcW w:w="910" w:type="dxa"/>
            <w:tcBorders>
              <w:top w:val="nil"/>
              <w:left w:val="nil"/>
              <w:bottom w:val="single" w:sz="4" w:space="0" w:color="auto"/>
              <w:right w:val="single" w:sz="8"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26.1</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xml:space="preserve">La adjudicación se realizará a una sola empresa en un </w:t>
            </w:r>
            <w:proofErr w:type="spellStart"/>
            <w:r w:rsidRPr="001D61F1">
              <w:rPr>
                <w:rFonts w:ascii="Calibri" w:hAnsi="Calibri"/>
                <w:b w:val="0"/>
                <w:color w:val="000000"/>
                <w:sz w:val="22"/>
                <w:szCs w:val="22"/>
                <w:lang w:val="es-UY" w:eastAsia="es-UY"/>
              </w:rPr>
              <w:t>Item</w:t>
            </w:r>
            <w:proofErr w:type="spellEnd"/>
            <w:r w:rsidRPr="001D61F1">
              <w:rPr>
                <w:rFonts w:ascii="Calibri" w:hAnsi="Calibri"/>
                <w:b w:val="0"/>
                <w:color w:val="000000"/>
                <w:sz w:val="22"/>
                <w:szCs w:val="22"/>
                <w:lang w:val="es-UY" w:eastAsia="es-UY"/>
              </w:rPr>
              <w:t>, entre los oferentes ponderados.</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9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26.2</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xml:space="preserve">Se le exigirá a la empresa con mayor puntuación, una prueba de campo en un centro educativo puntual marcado por el </w:t>
            </w:r>
            <w:proofErr w:type="spellStart"/>
            <w:r w:rsidRPr="001D61F1">
              <w:rPr>
                <w:rFonts w:ascii="Calibri" w:hAnsi="Calibri"/>
                <w:b w:val="0"/>
                <w:color w:val="000000"/>
                <w:sz w:val="22"/>
                <w:szCs w:val="22"/>
                <w:lang w:val="es-UY" w:eastAsia="es-UY"/>
              </w:rPr>
              <w:t>Area</w:t>
            </w:r>
            <w:proofErr w:type="spellEnd"/>
            <w:r w:rsidRPr="001D61F1">
              <w:rPr>
                <w:rFonts w:ascii="Calibri" w:hAnsi="Calibri"/>
                <w:b w:val="0"/>
                <w:color w:val="000000"/>
                <w:sz w:val="22"/>
                <w:szCs w:val="22"/>
                <w:lang w:val="es-UY" w:eastAsia="es-UY"/>
              </w:rPr>
              <w:t xml:space="preserve"> de Seguridad de ANEP, donde se probara la efectividad del sistema y los equipos instalados por un periodo de 3 días.</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26.3</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De aprobarse esa prueba de campo, se procederá a la adjudicación.</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6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26.4</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De no aprobarse, se comenzara la prueba de campo con la empresa siguiente en puntuación, hasta que un apruebe la prueba de campo.</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6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26.5</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Los equipos instalados en el centro educativo, luego serán incorporados al Sistema de Video Vigilancia Remoto Inteligente.</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sz w:val="22"/>
                <w:szCs w:val="22"/>
                <w:lang w:val="es-UY" w:eastAsia="es-UY"/>
              </w:rPr>
            </w:pPr>
            <w:r w:rsidRPr="001D61F1">
              <w:rPr>
                <w:rFonts w:ascii="Calibri" w:hAnsi="Calibri"/>
                <w:bCs/>
                <w:sz w:val="22"/>
                <w:szCs w:val="22"/>
                <w:lang w:val="es-UY" w:eastAsia="es-UY"/>
              </w:rPr>
              <w:t>Art. 27</w:t>
            </w:r>
          </w:p>
        </w:tc>
        <w:tc>
          <w:tcPr>
            <w:tcW w:w="8359" w:type="dxa"/>
            <w:tcBorders>
              <w:top w:val="nil"/>
              <w:left w:val="nil"/>
              <w:bottom w:val="single" w:sz="4" w:space="0" w:color="auto"/>
              <w:right w:val="single" w:sz="4" w:space="0" w:color="auto"/>
            </w:tcBorders>
            <w:shd w:val="clear" w:color="000000" w:fill="D9D9D9"/>
            <w:vAlign w:val="center"/>
            <w:hideMark/>
          </w:tcPr>
          <w:p w:rsidR="001D61F1" w:rsidRPr="001D61F1" w:rsidRDefault="001D61F1" w:rsidP="001D61F1">
            <w:pPr>
              <w:rPr>
                <w:rFonts w:ascii="Calibri" w:hAnsi="Calibri"/>
                <w:bCs/>
                <w:sz w:val="22"/>
                <w:szCs w:val="22"/>
                <w:lang w:val="es-UY" w:eastAsia="es-UY"/>
              </w:rPr>
            </w:pPr>
            <w:r w:rsidRPr="001D61F1">
              <w:rPr>
                <w:rFonts w:ascii="Calibri" w:hAnsi="Calibri"/>
                <w:bCs/>
                <w:sz w:val="22"/>
                <w:szCs w:val="22"/>
                <w:lang w:val="es-UY" w:eastAsia="es-UY"/>
              </w:rPr>
              <w:t>NOTIFICACIÓN DE LA ADJUDICACIÓN</w:t>
            </w:r>
          </w:p>
        </w:tc>
        <w:tc>
          <w:tcPr>
            <w:tcW w:w="850" w:type="dxa"/>
            <w:tcBorders>
              <w:top w:val="nil"/>
              <w:left w:val="nil"/>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SI</w:t>
            </w:r>
          </w:p>
        </w:tc>
        <w:tc>
          <w:tcPr>
            <w:tcW w:w="910" w:type="dxa"/>
            <w:tcBorders>
              <w:top w:val="nil"/>
              <w:left w:val="nil"/>
              <w:bottom w:val="single" w:sz="4" w:space="0" w:color="auto"/>
              <w:right w:val="single" w:sz="8"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sz w:val="22"/>
                <w:szCs w:val="22"/>
                <w:lang w:val="es-UY" w:eastAsia="es-UY"/>
              </w:rPr>
            </w:pPr>
            <w:r w:rsidRPr="001D61F1">
              <w:rPr>
                <w:rFonts w:ascii="Calibri" w:hAnsi="Calibri"/>
                <w:bCs/>
                <w:sz w:val="22"/>
                <w:szCs w:val="22"/>
                <w:lang w:val="es-UY" w:eastAsia="es-UY"/>
              </w:rPr>
              <w:t>Art. 28</w:t>
            </w:r>
          </w:p>
        </w:tc>
        <w:tc>
          <w:tcPr>
            <w:tcW w:w="8359" w:type="dxa"/>
            <w:tcBorders>
              <w:top w:val="nil"/>
              <w:left w:val="nil"/>
              <w:bottom w:val="single" w:sz="4" w:space="0" w:color="auto"/>
              <w:right w:val="single" w:sz="4" w:space="0" w:color="auto"/>
            </w:tcBorders>
            <w:shd w:val="clear" w:color="000000" w:fill="D9D9D9"/>
            <w:vAlign w:val="center"/>
            <w:hideMark/>
          </w:tcPr>
          <w:p w:rsidR="001D61F1" w:rsidRPr="001D61F1" w:rsidRDefault="001D61F1" w:rsidP="001D61F1">
            <w:pPr>
              <w:rPr>
                <w:rFonts w:ascii="Calibri" w:hAnsi="Calibri"/>
                <w:bCs/>
                <w:sz w:val="22"/>
                <w:szCs w:val="22"/>
                <w:lang w:val="es-UY" w:eastAsia="es-UY"/>
              </w:rPr>
            </w:pPr>
            <w:r w:rsidRPr="001D61F1">
              <w:rPr>
                <w:rFonts w:ascii="Calibri" w:hAnsi="Calibri"/>
                <w:bCs/>
                <w:sz w:val="22"/>
                <w:szCs w:val="22"/>
                <w:lang w:val="es-UY" w:eastAsia="es-UY"/>
              </w:rPr>
              <w:t>OBLIGACIONES DEL ADJUDICATARIO</w:t>
            </w:r>
          </w:p>
        </w:tc>
        <w:tc>
          <w:tcPr>
            <w:tcW w:w="850" w:type="dxa"/>
            <w:tcBorders>
              <w:top w:val="nil"/>
              <w:left w:val="nil"/>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SI</w:t>
            </w:r>
          </w:p>
        </w:tc>
        <w:tc>
          <w:tcPr>
            <w:tcW w:w="910" w:type="dxa"/>
            <w:tcBorders>
              <w:top w:val="nil"/>
              <w:left w:val="nil"/>
              <w:bottom w:val="single" w:sz="4" w:space="0" w:color="auto"/>
              <w:right w:val="single" w:sz="8"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sz w:val="22"/>
                <w:szCs w:val="22"/>
                <w:lang w:val="es-UY" w:eastAsia="es-UY"/>
              </w:rPr>
            </w:pPr>
            <w:r w:rsidRPr="001D61F1">
              <w:rPr>
                <w:rFonts w:ascii="Calibri" w:hAnsi="Calibri"/>
                <w:bCs/>
                <w:sz w:val="22"/>
                <w:szCs w:val="22"/>
                <w:lang w:val="es-UY" w:eastAsia="es-UY"/>
              </w:rPr>
              <w:t>Art. 29</w:t>
            </w:r>
          </w:p>
        </w:tc>
        <w:tc>
          <w:tcPr>
            <w:tcW w:w="8359" w:type="dxa"/>
            <w:tcBorders>
              <w:top w:val="nil"/>
              <w:left w:val="nil"/>
              <w:bottom w:val="single" w:sz="4" w:space="0" w:color="auto"/>
              <w:right w:val="single" w:sz="4" w:space="0" w:color="auto"/>
            </w:tcBorders>
            <w:shd w:val="clear" w:color="000000" w:fill="D9D9D9"/>
            <w:vAlign w:val="center"/>
            <w:hideMark/>
          </w:tcPr>
          <w:p w:rsidR="001D61F1" w:rsidRPr="001D61F1" w:rsidRDefault="001D61F1" w:rsidP="001D61F1">
            <w:pPr>
              <w:rPr>
                <w:rFonts w:ascii="Calibri" w:hAnsi="Calibri"/>
                <w:bCs/>
                <w:sz w:val="22"/>
                <w:szCs w:val="22"/>
                <w:lang w:val="es-UY" w:eastAsia="es-UY"/>
              </w:rPr>
            </w:pPr>
            <w:r w:rsidRPr="001D61F1">
              <w:rPr>
                <w:rFonts w:ascii="Calibri" w:hAnsi="Calibri"/>
                <w:bCs/>
                <w:sz w:val="22"/>
                <w:szCs w:val="22"/>
                <w:lang w:val="es-UY" w:eastAsia="es-UY"/>
              </w:rPr>
              <w:t xml:space="preserve">FORMA DE PAGO </w:t>
            </w:r>
          </w:p>
        </w:tc>
        <w:tc>
          <w:tcPr>
            <w:tcW w:w="850" w:type="dxa"/>
            <w:tcBorders>
              <w:top w:val="nil"/>
              <w:left w:val="nil"/>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SI</w:t>
            </w:r>
          </w:p>
        </w:tc>
        <w:tc>
          <w:tcPr>
            <w:tcW w:w="910" w:type="dxa"/>
            <w:tcBorders>
              <w:top w:val="nil"/>
              <w:left w:val="nil"/>
              <w:bottom w:val="single" w:sz="4" w:space="0" w:color="auto"/>
              <w:right w:val="single" w:sz="8"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sz w:val="22"/>
                <w:szCs w:val="22"/>
                <w:lang w:val="es-UY" w:eastAsia="es-UY"/>
              </w:rPr>
            </w:pPr>
            <w:r w:rsidRPr="001D61F1">
              <w:rPr>
                <w:rFonts w:ascii="Calibri" w:hAnsi="Calibri"/>
                <w:bCs/>
                <w:sz w:val="22"/>
                <w:szCs w:val="22"/>
                <w:lang w:val="es-UY" w:eastAsia="es-UY"/>
              </w:rPr>
              <w:t>Art. 30</w:t>
            </w:r>
          </w:p>
        </w:tc>
        <w:tc>
          <w:tcPr>
            <w:tcW w:w="8359" w:type="dxa"/>
            <w:tcBorders>
              <w:top w:val="nil"/>
              <w:left w:val="nil"/>
              <w:bottom w:val="single" w:sz="4" w:space="0" w:color="auto"/>
              <w:right w:val="single" w:sz="4" w:space="0" w:color="auto"/>
            </w:tcBorders>
            <w:shd w:val="clear" w:color="000000" w:fill="D9D9D9"/>
            <w:vAlign w:val="center"/>
            <w:hideMark/>
          </w:tcPr>
          <w:p w:rsidR="001D61F1" w:rsidRPr="001D61F1" w:rsidRDefault="001D61F1" w:rsidP="001D61F1">
            <w:pPr>
              <w:rPr>
                <w:rFonts w:ascii="Calibri" w:hAnsi="Calibri"/>
                <w:bCs/>
                <w:sz w:val="22"/>
                <w:szCs w:val="22"/>
                <w:lang w:val="es-UY" w:eastAsia="es-UY"/>
              </w:rPr>
            </w:pPr>
            <w:r w:rsidRPr="001D61F1">
              <w:rPr>
                <w:rFonts w:ascii="Calibri" w:hAnsi="Calibri"/>
                <w:bCs/>
                <w:sz w:val="22"/>
                <w:szCs w:val="22"/>
                <w:lang w:val="es-UY" w:eastAsia="es-UY"/>
              </w:rPr>
              <w:t>CESIÓNES DE CRÉDITOS</w:t>
            </w:r>
          </w:p>
        </w:tc>
        <w:tc>
          <w:tcPr>
            <w:tcW w:w="850" w:type="dxa"/>
            <w:tcBorders>
              <w:top w:val="nil"/>
              <w:left w:val="nil"/>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SI</w:t>
            </w:r>
          </w:p>
        </w:tc>
        <w:tc>
          <w:tcPr>
            <w:tcW w:w="910" w:type="dxa"/>
            <w:tcBorders>
              <w:top w:val="nil"/>
              <w:left w:val="nil"/>
              <w:bottom w:val="single" w:sz="4" w:space="0" w:color="auto"/>
              <w:right w:val="single" w:sz="8"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sz w:val="22"/>
                <w:szCs w:val="22"/>
                <w:lang w:val="es-UY" w:eastAsia="es-UY"/>
              </w:rPr>
            </w:pPr>
            <w:r w:rsidRPr="001D61F1">
              <w:rPr>
                <w:rFonts w:ascii="Calibri" w:hAnsi="Calibri"/>
                <w:bCs/>
                <w:sz w:val="22"/>
                <w:szCs w:val="22"/>
                <w:lang w:val="es-UY" w:eastAsia="es-UY"/>
              </w:rPr>
              <w:t>Art. 31</w:t>
            </w:r>
          </w:p>
        </w:tc>
        <w:tc>
          <w:tcPr>
            <w:tcW w:w="8359" w:type="dxa"/>
            <w:tcBorders>
              <w:top w:val="nil"/>
              <w:left w:val="nil"/>
              <w:bottom w:val="single" w:sz="4" w:space="0" w:color="auto"/>
              <w:right w:val="single" w:sz="4" w:space="0" w:color="auto"/>
            </w:tcBorders>
            <w:shd w:val="clear" w:color="000000" w:fill="D9D9D9"/>
            <w:vAlign w:val="center"/>
            <w:hideMark/>
          </w:tcPr>
          <w:p w:rsidR="001D61F1" w:rsidRPr="001D61F1" w:rsidRDefault="001D61F1" w:rsidP="001D61F1">
            <w:pPr>
              <w:rPr>
                <w:rFonts w:ascii="Calibri" w:hAnsi="Calibri"/>
                <w:bCs/>
                <w:sz w:val="22"/>
                <w:szCs w:val="22"/>
                <w:lang w:val="es-UY" w:eastAsia="es-UY"/>
              </w:rPr>
            </w:pPr>
            <w:r w:rsidRPr="001D61F1">
              <w:rPr>
                <w:rFonts w:ascii="Calibri" w:hAnsi="Calibri"/>
                <w:bCs/>
                <w:sz w:val="22"/>
                <w:szCs w:val="22"/>
                <w:lang w:val="es-UY" w:eastAsia="es-UY"/>
              </w:rPr>
              <w:t>SANCIONES POR INCUMPLIMIENTO</w:t>
            </w:r>
          </w:p>
        </w:tc>
        <w:tc>
          <w:tcPr>
            <w:tcW w:w="850" w:type="dxa"/>
            <w:tcBorders>
              <w:top w:val="nil"/>
              <w:left w:val="nil"/>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SI</w:t>
            </w:r>
          </w:p>
        </w:tc>
        <w:tc>
          <w:tcPr>
            <w:tcW w:w="910" w:type="dxa"/>
            <w:tcBorders>
              <w:top w:val="nil"/>
              <w:left w:val="nil"/>
              <w:bottom w:val="single" w:sz="4" w:space="0" w:color="auto"/>
              <w:right w:val="single" w:sz="8"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31.2</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DEL INCUMPLIMIENTO</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31.3</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MULTAS</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sz w:val="22"/>
                <w:szCs w:val="22"/>
                <w:lang w:val="es-UY" w:eastAsia="es-UY"/>
              </w:rPr>
            </w:pPr>
            <w:r w:rsidRPr="001D61F1">
              <w:rPr>
                <w:rFonts w:ascii="Calibri" w:hAnsi="Calibri"/>
                <w:bCs/>
                <w:sz w:val="22"/>
                <w:szCs w:val="22"/>
                <w:lang w:val="es-UY" w:eastAsia="es-UY"/>
              </w:rPr>
              <w:t>Art. 32</w:t>
            </w:r>
          </w:p>
        </w:tc>
        <w:tc>
          <w:tcPr>
            <w:tcW w:w="8359" w:type="dxa"/>
            <w:tcBorders>
              <w:top w:val="nil"/>
              <w:left w:val="nil"/>
              <w:bottom w:val="single" w:sz="4" w:space="0" w:color="auto"/>
              <w:right w:val="single" w:sz="4" w:space="0" w:color="auto"/>
            </w:tcBorders>
            <w:shd w:val="clear" w:color="000000" w:fill="D9D9D9"/>
            <w:vAlign w:val="center"/>
            <w:hideMark/>
          </w:tcPr>
          <w:p w:rsidR="001D61F1" w:rsidRPr="001D61F1" w:rsidRDefault="001D61F1" w:rsidP="001D61F1">
            <w:pPr>
              <w:rPr>
                <w:rFonts w:ascii="Calibri" w:hAnsi="Calibri"/>
                <w:bCs/>
                <w:sz w:val="22"/>
                <w:szCs w:val="22"/>
                <w:lang w:val="es-UY" w:eastAsia="es-UY"/>
              </w:rPr>
            </w:pPr>
            <w:r w:rsidRPr="001D61F1">
              <w:rPr>
                <w:rFonts w:ascii="Calibri" w:hAnsi="Calibri"/>
                <w:bCs/>
                <w:sz w:val="22"/>
                <w:szCs w:val="22"/>
                <w:lang w:val="es-UY" w:eastAsia="es-UY"/>
              </w:rPr>
              <w:t>CAUSALES DE RESCISIÓN</w:t>
            </w:r>
          </w:p>
        </w:tc>
        <w:tc>
          <w:tcPr>
            <w:tcW w:w="850" w:type="dxa"/>
            <w:tcBorders>
              <w:top w:val="nil"/>
              <w:left w:val="nil"/>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SI</w:t>
            </w:r>
          </w:p>
        </w:tc>
        <w:tc>
          <w:tcPr>
            <w:tcW w:w="910" w:type="dxa"/>
            <w:tcBorders>
              <w:top w:val="nil"/>
              <w:left w:val="nil"/>
              <w:bottom w:val="single" w:sz="4" w:space="0" w:color="auto"/>
              <w:right w:val="single" w:sz="8"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sz w:val="22"/>
                <w:szCs w:val="22"/>
                <w:lang w:val="es-UY" w:eastAsia="es-UY"/>
              </w:rPr>
            </w:pPr>
            <w:r w:rsidRPr="001D61F1">
              <w:rPr>
                <w:rFonts w:ascii="Calibri" w:hAnsi="Calibri"/>
                <w:bCs/>
                <w:sz w:val="22"/>
                <w:szCs w:val="22"/>
                <w:lang w:val="es-UY" w:eastAsia="es-UY"/>
              </w:rPr>
              <w:t>Art. 33</w:t>
            </w:r>
          </w:p>
        </w:tc>
        <w:tc>
          <w:tcPr>
            <w:tcW w:w="8359" w:type="dxa"/>
            <w:tcBorders>
              <w:top w:val="nil"/>
              <w:left w:val="nil"/>
              <w:bottom w:val="single" w:sz="4" w:space="0" w:color="auto"/>
              <w:right w:val="single" w:sz="4" w:space="0" w:color="auto"/>
            </w:tcBorders>
            <w:shd w:val="clear" w:color="000000" w:fill="D9D9D9"/>
            <w:vAlign w:val="center"/>
            <w:hideMark/>
          </w:tcPr>
          <w:p w:rsidR="001D61F1" w:rsidRPr="001D61F1" w:rsidRDefault="001D61F1" w:rsidP="001D61F1">
            <w:pPr>
              <w:rPr>
                <w:rFonts w:ascii="Calibri" w:hAnsi="Calibri"/>
                <w:bCs/>
                <w:sz w:val="22"/>
                <w:szCs w:val="22"/>
                <w:lang w:val="es-UY" w:eastAsia="es-UY"/>
              </w:rPr>
            </w:pPr>
            <w:r w:rsidRPr="001D61F1">
              <w:rPr>
                <w:rFonts w:ascii="Calibri" w:hAnsi="Calibri"/>
                <w:bCs/>
                <w:sz w:val="22"/>
                <w:szCs w:val="22"/>
                <w:lang w:val="es-UY" w:eastAsia="es-UY"/>
              </w:rPr>
              <w:t>DE LAS NOTIFICACIONES</w:t>
            </w:r>
          </w:p>
        </w:tc>
        <w:tc>
          <w:tcPr>
            <w:tcW w:w="850" w:type="dxa"/>
            <w:tcBorders>
              <w:top w:val="nil"/>
              <w:left w:val="nil"/>
              <w:bottom w:val="single" w:sz="4"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SI</w:t>
            </w:r>
          </w:p>
        </w:tc>
        <w:tc>
          <w:tcPr>
            <w:tcW w:w="910" w:type="dxa"/>
            <w:tcBorders>
              <w:top w:val="nil"/>
              <w:left w:val="nil"/>
              <w:bottom w:val="single" w:sz="4" w:space="0" w:color="auto"/>
              <w:right w:val="single" w:sz="8"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NO</w:t>
            </w:r>
          </w:p>
        </w:tc>
      </w:tr>
      <w:tr w:rsidR="001D61F1" w:rsidRPr="001D61F1" w:rsidTr="001D61F1">
        <w:trPr>
          <w:trHeight w:val="315"/>
        </w:trPr>
        <w:tc>
          <w:tcPr>
            <w:tcW w:w="856" w:type="dxa"/>
            <w:tcBorders>
              <w:top w:val="nil"/>
              <w:left w:val="single" w:sz="8" w:space="0" w:color="auto"/>
              <w:bottom w:val="single" w:sz="8"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sz w:val="22"/>
                <w:szCs w:val="22"/>
                <w:lang w:val="es-UY" w:eastAsia="es-UY"/>
              </w:rPr>
            </w:pPr>
            <w:r w:rsidRPr="001D61F1">
              <w:rPr>
                <w:rFonts w:ascii="Calibri" w:hAnsi="Calibri"/>
                <w:bCs/>
                <w:sz w:val="22"/>
                <w:szCs w:val="22"/>
                <w:lang w:val="es-UY" w:eastAsia="es-UY"/>
              </w:rPr>
              <w:t>Art. 34</w:t>
            </w:r>
          </w:p>
        </w:tc>
        <w:tc>
          <w:tcPr>
            <w:tcW w:w="8359" w:type="dxa"/>
            <w:tcBorders>
              <w:top w:val="nil"/>
              <w:left w:val="nil"/>
              <w:bottom w:val="single" w:sz="8" w:space="0" w:color="auto"/>
              <w:right w:val="single" w:sz="4" w:space="0" w:color="auto"/>
            </w:tcBorders>
            <w:shd w:val="clear" w:color="000000" w:fill="D9D9D9"/>
            <w:vAlign w:val="center"/>
            <w:hideMark/>
          </w:tcPr>
          <w:p w:rsidR="001D61F1" w:rsidRPr="001D61F1" w:rsidRDefault="001D61F1" w:rsidP="001D61F1">
            <w:pPr>
              <w:rPr>
                <w:rFonts w:ascii="Calibri" w:hAnsi="Calibri"/>
                <w:bCs/>
                <w:sz w:val="22"/>
                <w:szCs w:val="22"/>
                <w:lang w:val="es-UY" w:eastAsia="es-UY"/>
              </w:rPr>
            </w:pPr>
            <w:r w:rsidRPr="001D61F1">
              <w:rPr>
                <w:rFonts w:ascii="Calibri" w:hAnsi="Calibri"/>
                <w:bCs/>
                <w:sz w:val="22"/>
                <w:szCs w:val="22"/>
                <w:lang w:val="es-UY" w:eastAsia="es-UY"/>
              </w:rPr>
              <w:t>EXENCIÓN DE RESPONSABILIDAD</w:t>
            </w:r>
          </w:p>
        </w:tc>
        <w:tc>
          <w:tcPr>
            <w:tcW w:w="850" w:type="dxa"/>
            <w:tcBorders>
              <w:top w:val="nil"/>
              <w:left w:val="nil"/>
              <w:bottom w:val="single" w:sz="8"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SI</w:t>
            </w:r>
          </w:p>
        </w:tc>
        <w:tc>
          <w:tcPr>
            <w:tcW w:w="910" w:type="dxa"/>
            <w:tcBorders>
              <w:top w:val="nil"/>
              <w:left w:val="nil"/>
              <w:bottom w:val="single" w:sz="8" w:space="0" w:color="auto"/>
              <w:right w:val="single" w:sz="8" w:space="0" w:color="auto"/>
            </w:tcBorders>
            <w:shd w:val="clear" w:color="000000" w:fill="D9D9D9"/>
            <w:vAlign w:val="center"/>
            <w:hideMark/>
          </w:tcPr>
          <w:p w:rsidR="001D61F1" w:rsidRPr="001D61F1" w:rsidRDefault="001D61F1" w:rsidP="001D61F1">
            <w:pPr>
              <w:jc w:val="center"/>
              <w:rPr>
                <w:rFonts w:ascii="Calibri" w:hAnsi="Calibri"/>
                <w:bCs/>
                <w:color w:val="000000"/>
                <w:sz w:val="22"/>
                <w:szCs w:val="22"/>
                <w:lang w:val="es-UY" w:eastAsia="es-UY"/>
              </w:rPr>
            </w:pPr>
            <w:r w:rsidRPr="001D61F1">
              <w:rPr>
                <w:rFonts w:ascii="Calibri" w:hAnsi="Calibri"/>
                <w:bCs/>
                <w:color w:val="000000"/>
                <w:sz w:val="22"/>
                <w:szCs w:val="22"/>
                <w:lang w:val="es-UY" w:eastAsia="es-UY"/>
              </w:rPr>
              <w:t>NO</w:t>
            </w:r>
          </w:p>
        </w:tc>
      </w:tr>
      <w:tr w:rsidR="001D61F1" w:rsidRPr="001D61F1" w:rsidTr="001D61F1">
        <w:trPr>
          <w:trHeight w:val="315"/>
        </w:trPr>
        <w:tc>
          <w:tcPr>
            <w:tcW w:w="856" w:type="dxa"/>
            <w:tcBorders>
              <w:top w:val="nil"/>
              <w:left w:val="nil"/>
              <w:bottom w:val="nil"/>
              <w:right w:val="nil"/>
            </w:tcBorders>
            <w:shd w:val="clear" w:color="000000" w:fill="FFFFFF"/>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w:t>
            </w:r>
          </w:p>
        </w:tc>
        <w:tc>
          <w:tcPr>
            <w:tcW w:w="8359" w:type="dxa"/>
            <w:tcBorders>
              <w:top w:val="nil"/>
              <w:left w:val="nil"/>
              <w:bottom w:val="nil"/>
              <w:right w:val="nil"/>
            </w:tcBorders>
            <w:shd w:val="clear" w:color="000000" w:fill="FFFFFF"/>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w:t>
            </w:r>
          </w:p>
        </w:tc>
        <w:tc>
          <w:tcPr>
            <w:tcW w:w="850" w:type="dxa"/>
            <w:tcBorders>
              <w:top w:val="nil"/>
              <w:left w:val="nil"/>
              <w:bottom w:val="nil"/>
              <w:right w:val="nil"/>
            </w:tcBorders>
            <w:shd w:val="clear" w:color="000000" w:fill="FFFFFF"/>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w:t>
            </w:r>
          </w:p>
        </w:tc>
        <w:tc>
          <w:tcPr>
            <w:tcW w:w="910" w:type="dxa"/>
            <w:tcBorders>
              <w:top w:val="nil"/>
              <w:left w:val="nil"/>
              <w:bottom w:val="nil"/>
              <w:right w:val="nil"/>
            </w:tcBorders>
            <w:shd w:val="clear" w:color="000000" w:fill="FFFFFF"/>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w:t>
            </w:r>
          </w:p>
        </w:tc>
      </w:tr>
      <w:tr w:rsidR="001D61F1" w:rsidRPr="001D61F1" w:rsidTr="001D61F1">
        <w:trPr>
          <w:trHeight w:val="330"/>
        </w:trPr>
        <w:tc>
          <w:tcPr>
            <w:tcW w:w="85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1D61F1" w:rsidRPr="001D61F1" w:rsidRDefault="001D61F1" w:rsidP="001D61F1">
            <w:pPr>
              <w:jc w:val="both"/>
              <w:rPr>
                <w:rFonts w:ascii="Calibri" w:hAnsi="Calibri"/>
                <w:bCs/>
                <w:color w:val="000000"/>
                <w:sz w:val="24"/>
                <w:szCs w:val="24"/>
                <w:lang w:val="es-UY" w:eastAsia="es-UY"/>
              </w:rPr>
            </w:pPr>
            <w:bookmarkStart w:id="90" w:name="RANGE!C109"/>
            <w:r w:rsidRPr="001D61F1">
              <w:rPr>
                <w:rFonts w:ascii="Calibri" w:hAnsi="Calibri"/>
                <w:bCs/>
                <w:color w:val="000000"/>
                <w:sz w:val="24"/>
                <w:szCs w:val="24"/>
                <w:lang w:val="es-UY" w:eastAsia="es-UY"/>
              </w:rPr>
              <w:t>ANEXO III</w:t>
            </w:r>
            <w:bookmarkEnd w:id="90"/>
          </w:p>
        </w:tc>
        <w:tc>
          <w:tcPr>
            <w:tcW w:w="8359" w:type="dxa"/>
            <w:tcBorders>
              <w:top w:val="single" w:sz="8" w:space="0" w:color="auto"/>
              <w:left w:val="nil"/>
              <w:bottom w:val="single" w:sz="8" w:space="0" w:color="auto"/>
              <w:right w:val="nil"/>
            </w:tcBorders>
            <w:shd w:val="clear" w:color="000000" w:fill="D9D9D9"/>
            <w:noWrap/>
            <w:vAlign w:val="center"/>
            <w:hideMark/>
          </w:tcPr>
          <w:p w:rsidR="001D61F1" w:rsidRPr="001D61F1" w:rsidRDefault="001D61F1" w:rsidP="001D61F1">
            <w:pPr>
              <w:jc w:val="center"/>
              <w:rPr>
                <w:rFonts w:ascii="Calibri" w:hAnsi="Calibri"/>
                <w:bCs/>
                <w:color w:val="000000"/>
                <w:sz w:val="24"/>
                <w:szCs w:val="24"/>
                <w:lang w:val="es-UY" w:eastAsia="es-UY"/>
              </w:rPr>
            </w:pPr>
            <w:r w:rsidRPr="001D61F1">
              <w:rPr>
                <w:rFonts w:ascii="Calibri" w:hAnsi="Calibri"/>
                <w:bCs/>
                <w:color w:val="000000"/>
                <w:sz w:val="24"/>
                <w:szCs w:val="24"/>
                <w:lang w:val="es-UY" w:eastAsia="es-UY"/>
              </w:rPr>
              <w:t>Características de las cámaras y elementos para video vigilancia.</w:t>
            </w:r>
          </w:p>
        </w:tc>
        <w:tc>
          <w:tcPr>
            <w:tcW w:w="850" w:type="dxa"/>
            <w:tcBorders>
              <w:top w:val="single" w:sz="8" w:space="0" w:color="auto"/>
              <w:left w:val="nil"/>
              <w:bottom w:val="single" w:sz="8" w:space="0" w:color="auto"/>
              <w:right w:val="nil"/>
            </w:tcBorders>
            <w:shd w:val="clear" w:color="000000" w:fill="D9D9D9"/>
            <w:noWrap/>
            <w:vAlign w:val="center"/>
            <w:hideMark/>
          </w:tcPr>
          <w:p w:rsidR="001D61F1" w:rsidRPr="001D61F1" w:rsidRDefault="001D61F1" w:rsidP="001D61F1">
            <w:pPr>
              <w:rPr>
                <w:rFonts w:ascii="Calibri" w:hAnsi="Calibri"/>
                <w:bCs/>
                <w:color w:val="000000"/>
                <w:sz w:val="24"/>
                <w:szCs w:val="24"/>
                <w:lang w:val="es-UY" w:eastAsia="es-UY"/>
              </w:rPr>
            </w:pPr>
            <w:r w:rsidRPr="001D61F1">
              <w:rPr>
                <w:rFonts w:ascii="Calibri" w:hAnsi="Calibri"/>
                <w:bCs/>
                <w:color w:val="000000"/>
                <w:sz w:val="24"/>
                <w:szCs w:val="24"/>
                <w:lang w:val="es-UY" w:eastAsia="es-UY"/>
              </w:rPr>
              <w:t> </w:t>
            </w:r>
          </w:p>
        </w:tc>
        <w:tc>
          <w:tcPr>
            <w:tcW w:w="910" w:type="dxa"/>
            <w:tcBorders>
              <w:top w:val="single" w:sz="8" w:space="0" w:color="auto"/>
              <w:left w:val="nil"/>
              <w:bottom w:val="single" w:sz="8" w:space="0" w:color="auto"/>
              <w:right w:val="single" w:sz="8" w:space="0" w:color="auto"/>
            </w:tcBorders>
            <w:shd w:val="clear" w:color="000000" w:fill="D9D9D9"/>
            <w:noWrap/>
            <w:vAlign w:val="center"/>
            <w:hideMark/>
          </w:tcPr>
          <w:p w:rsidR="001D61F1" w:rsidRPr="001D61F1" w:rsidRDefault="001D61F1" w:rsidP="001D61F1">
            <w:pPr>
              <w:rPr>
                <w:rFonts w:ascii="Calibri" w:hAnsi="Calibri"/>
                <w:bCs/>
                <w:color w:val="000000"/>
                <w:sz w:val="24"/>
                <w:szCs w:val="24"/>
                <w:lang w:val="es-UY" w:eastAsia="es-UY"/>
              </w:rPr>
            </w:pPr>
            <w:r w:rsidRPr="001D61F1">
              <w:rPr>
                <w:rFonts w:ascii="Calibri" w:hAnsi="Calibri"/>
                <w:bCs/>
                <w:color w:val="000000"/>
                <w:sz w:val="24"/>
                <w:szCs w:val="24"/>
                <w:lang w:val="es-UY" w:eastAsia="es-UY"/>
              </w:rPr>
              <w:t> </w:t>
            </w:r>
          </w:p>
        </w:tc>
      </w:tr>
      <w:tr w:rsidR="001D61F1" w:rsidRPr="001D61F1" w:rsidTr="001D61F1">
        <w:trPr>
          <w:trHeight w:val="915"/>
        </w:trPr>
        <w:tc>
          <w:tcPr>
            <w:tcW w:w="856" w:type="dxa"/>
            <w:tcBorders>
              <w:top w:val="nil"/>
              <w:left w:val="single" w:sz="8" w:space="0" w:color="auto"/>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bookmarkStart w:id="91" w:name="RANGE!C110"/>
            <w:r w:rsidRPr="001D61F1">
              <w:rPr>
                <w:rFonts w:ascii="Calibri" w:hAnsi="Calibri"/>
                <w:b w:val="0"/>
                <w:color w:val="000000"/>
                <w:sz w:val="22"/>
                <w:szCs w:val="22"/>
                <w:lang w:val="es-UY" w:eastAsia="es-UY"/>
              </w:rPr>
              <w:t> </w:t>
            </w:r>
            <w:bookmarkEnd w:id="91"/>
          </w:p>
        </w:tc>
        <w:tc>
          <w:tcPr>
            <w:tcW w:w="8359" w:type="dxa"/>
            <w:tcBorders>
              <w:top w:val="nil"/>
              <w:left w:val="single" w:sz="8" w:space="0" w:color="auto"/>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En su propuesta el Oferente deberá establecer claramente el límite de su suministro. Todos aquellos suministros y servicios necesarios para la implementación del sistema que no hayan sido expresamente excluidos del límite de suministro se considerarán incluidos en el mismo.</w:t>
            </w:r>
          </w:p>
        </w:tc>
        <w:tc>
          <w:tcPr>
            <w:tcW w:w="850" w:type="dxa"/>
            <w:tcBorders>
              <w:top w:val="nil"/>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15"/>
        </w:trPr>
        <w:tc>
          <w:tcPr>
            <w:tcW w:w="856" w:type="dxa"/>
            <w:tcBorders>
              <w:top w:val="single" w:sz="8" w:space="0" w:color="auto"/>
              <w:left w:val="single" w:sz="8" w:space="0" w:color="auto"/>
              <w:bottom w:val="single" w:sz="8" w:space="0" w:color="auto"/>
              <w:right w:val="nil"/>
            </w:tcBorders>
            <w:shd w:val="clear" w:color="000000" w:fill="D9D9D9"/>
            <w:vAlign w:val="center"/>
            <w:hideMark/>
          </w:tcPr>
          <w:p w:rsidR="001D61F1" w:rsidRPr="001D61F1" w:rsidRDefault="001D61F1" w:rsidP="001D61F1">
            <w:pPr>
              <w:rPr>
                <w:rFonts w:ascii="Calibri" w:hAnsi="Calibri"/>
                <w:bCs/>
                <w:sz w:val="22"/>
                <w:szCs w:val="22"/>
                <w:lang w:val="es-UY" w:eastAsia="es-UY"/>
              </w:rPr>
            </w:pPr>
            <w:r w:rsidRPr="001D61F1">
              <w:rPr>
                <w:rFonts w:ascii="Calibri" w:hAnsi="Calibri"/>
                <w:bCs/>
                <w:sz w:val="22"/>
                <w:szCs w:val="22"/>
                <w:lang w:val="es-UY" w:eastAsia="es-UY"/>
              </w:rPr>
              <w:t> </w:t>
            </w:r>
          </w:p>
        </w:tc>
        <w:tc>
          <w:tcPr>
            <w:tcW w:w="8359" w:type="dxa"/>
            <w:tcBorders>
              <w:top w:val="single" w:sz="8" w:space="0" w:color="auto"/>
              <w:left w:val="single" w:sz="8" w:space="0" w:color="auto"/>
              <w:bottom w:val="single" w:sz="8" w:space="0" w:color="auto"/>
              <w:right w:val="nil"/>
            </w:tcBorders>
            <w:shd w:val="clear" w:color="000000" w:fill="D9D9D9"/>
            <w:vAlign w:val="center"/>
            <w:hideMark/>
          </w:tcPr>
          <w:p w:rsidR="001D61F1" w:rsidRPr="001D61F1" w:rsidRDefault="001D61F1" w:rsidP="001D61F1">
            <w:pPr>
              <w:jc w:val="center"/>
              <w:rPr>
                <w:rFonts w:ascii="Calibri" w:hAnsi="Calibri"/>
                <w:bCs/>
                <w:sz w:val="22"/>
                <w:szCs w:val="22"/>
                <w:lang w:val="es-UY" w:eastAsia="es-UY"/>
              </w:rPr>
            </w:pPr>
            <w:r w:rsidRPr="001D61F1">
              <w:rPr>
                <w:rFonts w:ascii="Calibri" w:hAnsi="Calibri"/>
                <w:bCs/>
                <w:sz w:val="22"/>
                <w:szCs w:val="22"/>
                <w:lang w:val="es-UY" w:eastAsia="es-UY"/>
              </w:rPr>
              <w:t>Requisitos Generales</w:t>
            </w:r>
          </w:p>
        </w:tc>
        <w:tc>
          <w:tcPr>
            <w:tcW w:w="850" w:type="dxa"/>
            <w:tcBorders>
              <w:top w:val="single" w:sz="8" w:space="0" w:color="auto"/>
              <w:left w:val="nil"/>
              <w:bottom w:val="single" w:sz="8" w:space="0" w:color="auto"/>
              <w:right w:val="nil"/>
            </w:tcBorders>
            <w:shd w:val="clear" w:color="000000" w:fill="D9D9D9"/>
            <w:vAlign w:val="center"/>
            <w:hideMark/>
          </w:tcPr>
          <w:p w:rsidR="001D61F1" w:rsidRPr="001D61F1" w:rsidRDefault="001D61F1" w:rsidP="001D61F1">
            <w:pPr>
              <w:rPr>
                <w:rFonts w:ascii="Calibri" w:hAnsi="Calibri"/>
                <w:bCs/>
                <w:sz w:val="22"/>
                <w:szCs w:val="22"/>
                <w:lang w:val="es-UY" w:eastAsia="es-UY"/>
              </w:rPr>
            </w:pPr>
            <w:r w:rsidRPr="001D61F1">
              <w:rPr>
                <w:rFonts w:ascii="Calibri" w:hAnsi="Calibri"/>
                <w:bCs/>
                <w:sz w:val="22"/>
                <w:szCs w:val="22"/>
                <w:lang w:val="es-UY" w:eastAsia="es-UY"/>
              </w:rPr>
              <w:t> </w:t>
            </w:r>
          </w:p>
        </w:tc>
        <w:tc>
          <w:tcPr>
            <w:tcW w:w="910" w:type="dxa"/>
            <w:tcBorders>
              <w:top w:val="single" w:sz="8" w:space="0" w:color="auto"/>
              <w:left w:val="nil"/>
              <w:bottom w:val="single" w:sz="8" w:space="0" w:color="auto"/>
              <w:right w:val="single" w:sz="8" w:space="0" w:color="auto"/>
            </w:tcBorders>
            <w:shd w:val="clear" w:color="000000" w:fill="D9D9D9"/>
            <w:vAlign w:val="center"/>
            <w:hideMark/>
          </w:tcPr>
          <w:p w:rsidR="001D61F1" w:rsidRPr="001D61F1" w:rsidRDefault="001D61F1" w:rsidP="001D61F1">
            <w:pPr>
              <w:rPr>
                <w:rFonts w:ascii="Calibri" w:hAnsi="Calibri"/>
                <w:bCs/>
                <w:sz w:val="22"/>
                <w:szCs w:val="22"/>
                <w:lang w:val="es-UY" w:eastAsia="es-UY"/>
              </w:rPr>
            </w:pPr>
            <w:r w:rsidRPr="001D61F1">
              <w:rPr>
                <w:rFonts w:ascii="Calibri" w:hAnsi="Calibri"/>
                <w:bCs/>
                <w:sz w:val="22"/>
                <w:szCs w:val="22"/>
                <w:lang w:val="es-UY" w:eastAsia="es-UY"/>
              </w:rPr>
              <w:t> </w:t>
            </w:r>
          </w:p>
        </w:tc>
      </w:tr>
      <w:tr w:rsidR="001D61F1" w:rsidRPr="001D61F1" w:rsidTr="001D61F1">
        <w:trPr>
          <w:trHeight w:val="6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1.</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Todo el equipamiento propuesto deberá ser de marca reconocida, contar con soporte de fábrica y acceso a disponibilidad de repuestos.</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6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2.</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La empresa que lleve adelante la implementación deberá contar con técnicos certificados en la marca y acreditar el respaldo de la fábrica para la puesta en funcionamiento de la solución.</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6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3.</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El oferente establecerá claramente en su oferta la marca y procedencia de los equipos ofrecidos. Así como el funcionamiento del sistema y sus características principales.</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6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bookmarkStart w:id="92" w:name="RANGE!C115"/>
            <w:r w:rsidRPr="001D61F1">
              <w:rPr>
                <w:rFonts w:ascii="Calibri" w:hAnsi="Calibri"/>
                <w:b w:val="0"/>
                <w:color w:val="000000"/>
                <w:sz w:val="22"/>
                <w:szCs w:val="22"/>
                <w:lang w:val="es-UY" w:eastAsia="es-UY"/>
              </w:rPr>
              <w:t>4.</w:t>
            </w:r>
            <w:bookmarkEnd w:id="92"/>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Los elementos cotizados deben poder adquirirse en plaza, y para la comparación, se tomaran los costos de mercado.</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6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5.</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Deberá detallar la arquitectura de solución propuesta, listado de equipamiento considerado y plan de trabajo describiendo las principales actividades que conforman el proyecto.</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w:t>
            </w:r>
          </w:p>
        </w:tc>
        <w:tc>
          <w:tcPr>
            <w:tcW w:w="8359"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Sistema de Seguridad por Video</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6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1.</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Para el sistema de CCTV se plantea la instalación de un conjunto de cámaras IP, distribuidas en los centros educativos objeto del presente llamado.</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6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2.</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En todos los casos las cámaras serán para visualización general del entorno, generando una información mínima que permita el reconocimiento del objeto en escena.</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6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3.</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Las cámaras contarán con funciones analíticas, que serán la base del servicio de video verificación remota.</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9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4.</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La grabación será local en equipos dedicados previstos en cada centro y de forma remota sobre equipos dedicados instalados en el Centro de Control de la empresa proveedora del servicio de seguridad.</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6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5.</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La gestión y visualización del sistema deberá ser remota, desde un Centro de Control específico para tal fin.</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9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bookmarkStart w:id="93" w:name="RANGE!C123"/>
            <w:r w:rsidRPr="001D61F1">
              <w:rPr>
                <w:rFonts w:ascii="Calibri" w:hAnsi="Calibri"/>
                <w:b w:val="0"/>
                <w:color w:val="000000"/>
                <w:sz w:val="22"/>
                <w:szCs w:val="22"/>
                <w:lang w:val="es-UY" w:eastAsia="es-UY"/>
              </w:rPr>
              <w:t>6.</w:t>
            </w:r>
            <w:bookmarkEnd w:id="93"/>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En dicho centro de control se deberá implementar una plataforma de gestión y administración de video, con capacidad para gestionar la totalidad de las cámaras que se destinen a la seguridad de los centros educativos.</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6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7.</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 se considera visualización de video en cada centro y se deberán limitar los permisos de usuarios de forma tal que únicamente las personas designadas puedan acceder a la información del sistema.</w:t>
            </w:r>
          </w:p>
        </w:tc>
        <w:tc>
          <w:tcPr>
            <w:tcW w:w="850"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single" w:sz="4"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915"/>
        </w:trPr>
        <w:tc>
          <w:tcPr>
            <w:tcW w:w="856" w:type="dxa"/>
            <w:tcBorders>
              <w:top w:val="nil"/>
              <w:left w:val="single" w:sz="8" w:space="0" w:color="auto"/>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8.</w:t>
            </w:r>
          </w:p>
        </w:tc>
        <w:tc>
          <w:tcPr>
            <w:tcW w:w="8359" w:type="dxa"/>
            <w:tcBorders>
              <w:top w:val="nil"/>
              <w:left w:val="nil"/>
              <w:bottom w:val="nil"/>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ANEP proveerá el enlace de internet requerido para vincular cada sistema de los distintos centros educativos con el centro de control centralizado desde donde se gestionara el sistema en su totalidad.</w:t>
            </w:r>
          </w:p>
        </w:tc>
        <w:tc>
          <w:tcPr>
            <w:tcW w:w="850" w:type="dxa"/>
            <w:tcBorders>
              <w:top w:val="nil"/>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nil"/>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15"/>
        </w:trPr>
        <w:tc>
          <w:tcPr>
            <w:tcW w:w="856" w:type="dxa"/>
            <w:tcBorders>
              <w:top w:val="single" w:sz="8" w:space="0" w:color="auto"/>
              <w:left w:val="single" w:sz="8" w:space="0" w:color="auto"/>
              <w:bottom w:val="nil"/>
              <w:right w:val="nil"/>
            </w:tcBorders>
            <w:shd w:val="clear" w:color="000000" w:fill="D9D9D9"/>
            <w:vAlign w:val="center"/>
            <w:hideMark/>
          </w:tcPr>
          <w:p w:rsidR="001D61F1" w:rsidRPr="001D61F1" w:rsidRDefault="001D61F1" w:rsidP="001D61F1">
            <w:pPr>
              <w:rPr>
                <w:rFonts w:ascii="Calibri" w:hAnsi="Calibri"/>
                <w:bCs/>
                <w:sz w:val="22"/>
                <w:szCs w:val="22"/>
                <w:lang w:val="es-UY" w:eastAsia="es-UY"/>
              </w:rPr>
            </w:pPr>
            <w:r w:rsidRPr="001D61F1">
              <w:rPr>
                <w:rFonts w:ascii="Calibri" w:hAnsi="Calibri"/>
                <w:bCs/>
                <w:sz w:val="22"/>
                <w:szCs w:val="22"/>
                <w:lang w:val="es-UY" w:eastAsia="es-UY"/>
              </w:rPr>
              <w:t> </w:t>
            </w:r>
          </w:p>
        </w:tc>
        <w:tc>
          <w:tcPr>
            <w:tcW w:w="8359" w:type="dxa"/>
            <w:tcBorders>
              <w:top w:val="single" w:sz="8" w:space="0" w:color="auto"/>
              <w:left w:val="single" w:sz="8" w:space="0" w:color="auto"/>
              <w:bottom w:val="nil"/>
              <w:right w:val="nil"/>
            </w:tcBorders>
            <w:shd w:val="clear" w:color="000000" w:fill="D9D9D9"/>
            <w:vAlign w:val="center"/>
            <w:hideMark/>
          </w:tcPr>
          <w:p w:rsidR="001D61F1" w:rsidRPr="001D61F1" w:rsidRDefault="001D61F1" w:rsidP="001D61F1">
            <w:pPr>
              <w:jc w:val="center"/>
              <w:rPr>
                <w:rFonts w:ascii="Calibri" w:hAnsi="Calibri"/>
                <w:bCs/>
                <w:sz w:val="22"/>
                <w:szCs w:val="22"/>
                <w:lang w:val="es-UY" w:eastAsia="es-UY"/>
              </w:rPr>
            </w:pPr>
            <w:r w:rsidRPr="001D61F1">
              <w:rPr>
                <w:rFonts w:ascii="Calibri" w:hAnsi="Calibri"/>
                <w:bCs/>
                <w:sz w:val="22"/>
                <w:szCs w:val="22"/>
                <w:lang w:val="es-UY" w:eastAsia="es-UY"/>
              </w:rPr>
              <w:t>Especificaciones Técnicas de Referencia</w:t>
            </w:r>
          </w:p>
        </w:tc>
        <w:tc>
          <w:tcPr>
            <w:tcW w:w="850" w:type="dxa"/>
            <w:tcBorders>
              <w:top w:val="single" w:sz="8" w:space="0" w:color="auto"/>
              <w:left w:val="nil"/>
              <w:bottom w:val="nil"/>
              <w:right w:val="nil"/>
            </w:tcBorders>
            <w:shd w:val="clear" w:color="000000" w:fill="D9D9D9"/>
            <w:vAlign w:val="center"/>
            <w:hideMark/>
          </w:tcPr>
          <w:p w:rsidR="001D61F1" w:rsidRPr="001D61F1" w:rsidRDefault="001D61F1" w:rsidP="001D61F1">
            <w:pPr>
              <w:rPr>
                <w:rFonts w:ascii="Calibri" w:hAnsi="Calibri"/>
                <w:bCs/>
                <w:sz w:val="22"/>
                <w:szCs w:val="22"/>
                <w:lang w:val="es-UY" w:eastAsia="es-UY"/>
              </w:rPr>
            </w:pPr>
            <w:r w:rsidRPr="001D61F1">
              <w:rPr>
                <w:rFonts w:ascii="Calibri" w:hAnsi="Calibri"/>
                <w:bCs/>
                <w:sz w:val="22"/>
                <w:szCs w:val="22"/>
                <w:lang w:val="es-UY" w:eastAsia="es-UY"/>
              </w:rPr>
              <w:t> </w:t>
            </w:r>
          </w:p>
        </w:tc>
        <w:tc>
          <w:tcPr>
            <w:tcW w:w="910" w:type="dxa"/>
            <w:tcBorders>
              <w:top w:val="single" w:sz="8" w:space="0" w:color="auto"/>
              <w:left w:val="nil"/>
              <w:bottom w:val="nil"/>
              <w:right w:val="single" w:sz="8" w:space="0" w:color="auto"/>
            </w:tcBorders>
            <w:shd w:val="clear" w:color="000000" w:fill="D9D9D9"/>
            <w:vAlign w:val="center"/>
            <w:hideMark/>
          </w:tcPr>
          <w:p w:rsidR="001D61F1" w:rsidRPr="001D61F1" w:rsidRDefault="001D61F1" w:rsidP="001D61F1">
            <w:pPr>
              <w:rPr>
                <w:rFonts w:ascii="Calibri" w:hAnsi="Calibri"/>
                <w:bCs/>
                <w:sz w:val="22"/>
                <w:szCs w:val="22"/>
                <w:lang w:val="es-UY" w:eastAsia="es-UY"/>
              </w:rPr>
            </w:pPr>
            <w:r w:rsidRPr="001D61F1">
              <w:rPr>
                <w:rFonts w:ascii="Calibri" w:hAnsi="Calibri"/>
                <w:bCs/>
                <w:sz w:val="22"/>
                <w:szCs w:val="22"/>
                <w:lang w:val="es-UY" w:eastAsia="es-UY"/>
              </w:rPr>
              <w:t> </w:t>
            </w:r>
          </w:p>
        </w:tc>
      </w:tr>
      <w:tr w:rsidR="001D61F1" w:rsidRPr="001D61F1" w:rsidTr="001D61F1">
        <w:trPr>
          <w:trHeight w:val="315"/>
        </w:trPr>
        <w:tc>
          <w:tcPr>
            <w:tcW w:w="856"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w:t>
            </w:r>
          </w:p>
        </w:tc>
        <w:tc>
          <w:tcPr>
            <w:tcW w:w="8359" w:type="dxa"/>
            <w:tcBorders>
              <w:top w:val="single" w:sz="8" w:space="0" w:color="auto"/>
              <w:left w:val="nil"/>
              <w:bottom w:val="single" w:sz="8"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xml:space="preserve">Cámaras de video de tipo domo cerrado Tecnología IP. </w:t>
            </w:r>
          </w:p>
        </w:tc>
        <w:tc>
          <w:tcPr>
            <w:tcW w:w="850" w:type="dxa"/>
            <w:tcBorders>
              <w:top w:val="single" w:sz="8" w:space="0" w:color="auto"/>
              <w:left w:val="nil"/>
              <w:bottom w:val="single" w:sz="8"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w:t>
            </w:r>
          </w:p>
        </w:tc>
        <w:tc>
          <w:tcPr>
            <w:tcW w:w="910" w:type="dxa"/>
            <w:tcBorders>
              <w:top w:val="single" w:sz="8" w:space="0" w:color="auto"/>
              <w:left w:val="nil"/>
              <w:bottom w:val="single" w:sz="8" w:space="0" w:color="auto"/>
              <w:right w:val="single" w:sz="8" w:space="0" w:color="auto"/>
            </w:tcBorders>
            <w:shd w:val="clear" w:color="000000" w:fill="D9D9D9"/>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1.</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Deberá ser de marca reconocida y trayectoria destacada en sistemas de video profesional.</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2.</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Serán fijas, digitales con conectividad IP, alimentación eléctrica tipo POE 802.3af clase 3.</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3.</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Sensor 1/3" o mayor superficie, CMOS, barrido progresivo</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4.</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Resolución máxima nominal 4 MP (2688 × 1520) pixeles</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5.</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xml:space="preserve">Lente </w:t>
            </w:r>
            <w:proofErr w:type="spellStart"/>
            <w:r w:rsidRPr="001D61F1">
              <w:rPr>
                <w:rFonts w:ascii="Calibri" w:hAnsi="Calibri"/>
                <w:b w:val="0"/>
                <w:color w:val="000000"/>
                <w:sz w:val="22"/>
                <w:szCs w:val="22"/>
                <w:lang w:val="es-UY" w:eastAsia="es-UY"/>
              </w:rPr>
              <w:t>varifocal</w:t>
            </w:r>
            <w:proofErr w:type="spellEnd"/>
            <w:r w:rsidRPr="001D61F1">
              <w:rPr>
                <w:rFonts w:ascii="Calibri" w:hAnsi="Calibri"/>
                <w:b w:val="0"/>
                <w:color w:val="000000"/>
                <w:sz w:val="22"/>
                <w:szCs w:val="22"/>
                <w:lang w:val="es-UY" w:eastAsia="es-UY"/>
              </w:rPr>
              <w:t xml:space="preserve"> 2.8-12mm</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6.</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Temperatura de operación -30°C a 60°C</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7.</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Apta para montaje en intemperie, protección IP67</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bookmarkStart w:id="94" w:name="RANGE!C135"/>
            <w:r w:rsidRPr="001D61F1">
              <w:rPr>
                <w:rFonts w:ascii="Calibri" w:hAnsi="Calibri"/>
                <w:b w:val="0"/>
                <w:color w:val="000000"/>
                <w:sz w:val="22"/>
                <w:szCs w:val="22"/>
                <w:lang w:val="es-UY" w:eastAsia="es-UY"/>
              </w:rPr>
              <w:t>8.</w:t>
            </w:r>
            <w:bookmarkEnd w:id="94"/>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Grado de protección contra impactos mecánicos IK10</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9.</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Función día/noche con filtro de corte IR</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10.</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Tiempo de exposición configurable, hasta 1/100000 s.</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11.</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Apertura máxima F1.6</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12.</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Sensibilidad mínima diurna ( cromática ) 0.005 Lx</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13.</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Rango dinámico ( WDR ), 120dB</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bookmarkStart w:id="95" w:name="RANGE!C141"/>
            <w:r w:rsidRPr="001D61F1">
              <w:rPr>
                <w:rFonts w:ascii="Calibri" w:hAnsi="Calibri"/>
                <w:b w:val="0"/>
                <w:color w:val="000000"/>
                <w:sz w:val="22"/>
                <w:szCs w:val="22"/>
                <w:lang w:val="es-UY" w:eastAsia="es-UY"/>
              </w:rPr>
              <w:t>14.</w:t>
            </w:r>
            <w:bookmarkEnd w:id="95"/>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Reducción de ruido digital ( DNR )</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15.</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Compresión de video H.265/H.264/H.264+/H.265+</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16.</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Reloj de tiempo real.</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17.</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Contará con entrada/salida de alarma</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18.</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Contará con entrada/salida de audio</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bookmarkStart w:id="96" w:name="RANGE!C146"/>
            <w:r w:rsidRPr="001D61F1">
              <w:rPr>
                <w:rFonts w:ascii="Calibri" w:hAnsi="Calibri"/>
                <w:b w:val="0"/>
                <w:color w:val="000000"/>
                <w:sz w:val="22"/>
                <w:szCs w:val="22"/>
                <w:lang w:val="es-UY" w:eastAsia="es-UY"/>
              </w:rPr>
              <w:t>19.</w:t>
            </w:r>
            <w:bookmarkEnd w:id="96"/>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Soportara almacenamiento en la propia cámara mediante tarjeta SD/SDHC (256GB)</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20.</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pt-BR" w:eastAsia="es-UY"/>
              </w:rPr>
            </w:pPr>
            <w:r w:rsidRPr="001D61F1">
              <w:rPr>
                <w:rFonts w:ascii="Calibri" w:hAnsi="Calibri"/>
                <w:b w:val="0"/>
                <w:color w:val="000000"/>
                <w:sz w:val="22"/>
                <w:szCs w:val="22"/>
                <w:lang w:val="pt-BR" w:eastAsia="es-UY"/>
              </w:rPr>
              <w:t>Suportará como mínimo protocolos IPv4, IPv6, RTSP, SNMP, SMTP</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21.</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Iluminador IR con un rango de 40m o superior.</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22.</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Incluirá funciones inteligentes (analíticos).</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6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23.</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xml:space="preserve">Como mínimo deberá contar con: detección de movimiento con detección de intrusión, cruce de línea, invasión a perímetro determinado. </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15"/>
        </w:trPr>
        <w:tc>
          <w:tcPr>
            <w:tcW w:w="856" w:type="dxa"/>
            <w:tcBorders>
              <w:top w:val="nil"/>
              <w:left w:val="single" w:sz="8" w:space="0" w:color="auto"/>
              <w:bottom w:val="single" w:sz="8"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24.</w:t>
            </w:r>
          </w:p>
        </w:tc>
        <w:tc>
          <w:tcPr>
            <w:tcW w:w="8359" w:type="dxa"/>
            <w:tcBorders>
              <w:top w:val="nil"/>
              <w:left w:val="nil"/>
              <w:bottom w:val="single" w:sz="8"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1 año de Garantía de funcionamiento de fábrica.</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15"/>
        </w:trPr>
        <w:tc>
          <w:tcPr>
            <w:tcW w:w="856" w:type="dxa"/>
            <w:tcBorders>
              <w:top w:val="nil"/>
              <w:left w:val="single" w:sz="8" w:space="0" w:color="auto"/>
              <w:bottom w:val="single" w:sz="8"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w:t>
            </w:r>
          </w:p>
        </w:tc>
        <w:tc>
          <w:tcPr>
            <w:tcW w:w="8359" w:type="dxa"/>
            <w:tcBorders>
              <w:top w:val="nil"/>
              <w:left w:val="nil"/>
              <w:bottom w:val="single" w:sz="8"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Unidad de Parlante IP</w:t>
            </w:r>
          </w:p>
        </w:tc>
        <w:tc>
          <w:tcPr>
            <w:tcW w:w="850" w:type="dxa"/>
            <w:tcBorders>
              <w:top w:val="single" w:sz="8" w:space="0" w:color="auto"/>
              <w:left w:val="nil"/>
              <w:bottom w:val="single" w:sz="8"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w:t>
            </w:r>
          </w:p>
        </w:tc>
        <w:tc>
          <w:tcPr>
            <w:tcW w:w="910" w:type="dxa"/>
            <w:tcBorders>
              <w:top w:val="single" w:sz="8" w:space="0" w:color="auto"/>
              <w:left w:val="nil"/>
              <w:bottom w:val="single" w:sz="8" w:space="0" w:color="auto"/>
              <w:right w:val="single" w:sz="8" w:space="0" w:color="auto"/>
            </w:tcBorders>
            <w:shd w:val="clear" w:color="000000" w:fill="D9D9D9"/>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w:t>
            </w:r>
          </w:p>
        </w:tc>
      </w:tr>
      <w:tr w:rsidR="001D61F1" w:rsidRPr="001D61F1" w:rsidTr="001D61F1">
        <w:trPr>
          <w:trHeight w:val="600"/>
        </w:trPr>
        <w:tc>
          <w:tcPr>
            <w:tcW w:w="85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1.</w:t>
            </w:r>
          </w:p>
        </w:tc>
        <w:tc>
          <w:tcPr>
            <w:tcW w:w="8359" w:type="dxa"/>
            <w:tcBorders>
              <w:top w:val="single" w:sz="4" w:space="0" w:color="auto"/>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Permitirá transmisión de audio en red, mediante la reproducción de archivos de audio o transmisión en tiempo real (voceo)</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6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bookmarkStart w:id="97" w:name="RANGE!C154"/>
            <w:r w:rsidRPr="001D61F1">
              <w:rPr>
                <w:rFonts w:ascii="Calibri" w:hAnsi="Calibri"/>
                <w:b w:val="0"/>
                <w:color w:val="000000"/>
                <w:sz w:val="22"/>
                <w:szCs w:val="22"/>
                <w:lang w:val="es-UY" w:eastAsia="es-UY"/>
              </w:rPr>
              <w:t>2.</w:t>
            </w:r>
            <w:bookmarkEnd w:id="97"/>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Permitirá además la reproducción de audio por medio de una tarjeta SD con audios previamente guardados.</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3.</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Contará con micrófono incorporado para reproducción de sonido.</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4.</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xml:space="preserve">Interface de red: RJ45 (10 / 100 Mbps) y alimentación </w:t>
            </w:r>
            <w:proofErr w:type="spellStart"/>
            <w:r w:rsidRPr="001D61F1">
              <w:rPr>
                <w:rFonts w:ascii="Calibri" w:hAnsi="Calibri"/>
                <w:b w:val="0"/>
                <w:color w:val="000000"/>
                <w:sz w:val="22"/>
                <w:szCs w:val="22"/>
                <w:lang w:val="es-UY" w:eastAsia="es-UY"/>
              </w:rPr>
              <w:t>PoE</w:t>
            </w:r>
            <w:proofErr w:type="spellEnd"/>
            <w:r w:rsidRPr="001D61F1">
              <w:rPr>
                <w:rFonts w:ascii="Calibri" w:hAnsi="Calibri"/>
                <w:b w:val="0"/>
                <w:color w:val="000000"/>
                <w:sz w:val="22"/>
                <w:szCs w:val="22"/>
                <w:lang w:val="es-UY" w:eastAsia="es-UY"/>
              </w:rPr>
              <w:t xml:space="preserve"> IEEE 802.3af</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5.</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Protocolo de Audio MP3, G.711a/u, G.722 Apto para montaje en intemperie, protección IP67</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15"/>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6.</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Temperatura de operación -40°C a 60°C</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15"/>
        </w:trPr>
        <w:tc>
          <w:tcPr>
            <w:tcW w:w="856"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w:t>
            </w:r>
          </w:p>
        </w:tc>
        <w:tc>
          <w:tcPr>
            <w:tcW w:w="8359" w:type="dxa"/>
            <w:tcBorders>
              <w:top w:val="single" w:sz="8" w:space="0" w:color="auto"/>
              <w:left w:val="nil"/>
              <w:bottom w:val="single" w:sz="8"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Grabadores de Imágenes en Centros</w:t>
            </w:r>
          </w:p>
        </w:tc>
        <w:tc>
          <w:tcPr>
            <w:tcW w:w="850" w:type="dxa"/>
            <w:tcBorders>
              <w:top w:val="single" w:sz="8" w:space="0" w:color="auto"/>
              <w:left w:val="nil"/>
              <w:bottom w:val="single" w:sz="8"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w:t>
            </w:r>
          </w:p>
        </w:tc>
        <w:tc>
          <w:tcPr>
            <w:tcW w:w="910" w:type="dxa"/>
            <w:tcBorders>
              <w:top w:val="single" w:sz="8" w:space="0" w:color="auto"/>
              <w:left w:val="nil"/>
              <w:bottom w:val="single" w:sz="8" w:space="0" w:color="auto"/>
              <w:right w:val="single" w:sz="8" w:space="0" w:color="auto"/>
            </w:tcBorders>
            <w:shd w:val="clear" w:color="000000" w:fill="D9D9D9"/>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w:t>
            </w:r>
          </w:p>
        </w:tc>
      </w:tr>
      <w:tr w:rsidR="001D61F1" w:rsidRPr="001D61F1" w:rsidTr="001D61F1">
        <w:trPr>
          <w:trHeight w:val="300"/>
        </w:trPr>
        <w:tc>
          <w:tcPr>
            <w:tcW w:w="85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1.</w:t>
            </w:r>
          </w:p>
        </w:tc>
        <w:tc>
          <w:tcPr>
            <w:tcW w:w="8359" w:type="dxa"/>
            <w:tcBorders>
              <w:top w:val="single" w:sz="4" w:space="0" w:color="auto"/>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Serán equipos de montaje fijo en pared o rack normalizado de 19".</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2.</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Poseerán capacidad para 16 canales de video IP.</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3.</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xml:space="preserve">Soportará doble interfaz SATA y discos de hasta 8TB. </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9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4.</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La capacidad de almacenamiento de cada equipo, será dimensionado mínimo para  grabación del máximo de cámaras soportadas, todas configuradas a máxima resolución, (4MP) y velocidad, considerando 15 días con grabación mediante detección de movimiento.</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15"/>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bookmarkStart w:id="98" w:name="RANGE!C164"/>
            <w:r w:rsidRPr="001D61F1">
              <w:rPr>
                <w:rFonts w:ascii="Calibri" w:hAnsi="Calibri"/>
                <w:b w:val="0"/>
                <w:color w:val="000000"/>
                <w:sz w:val="22"/>
                <w:szCs w:val="22"/>
                <w:lang w:val="es-UY" w:eastAsia="es-UY"/>
              </w:rPr>
              <w:t>5.</w:t>
            </w:r>
            <w:bookmarkEnd w:id="98"/>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Formato de decodificación de video H.264, H.265</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15"/>
        </w:trPr>
        <w:tc>
          <w:tcPr>
            <w:tcW w:w="856"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w:t>
            </w:r>
          </w:p>
        </w:tc>
        <w:tc>
          <w:tcPr>
            <w:tcW w:w="8359" w:type="dxa"/>
            <w:tcBorders>
              <w:top w:val="single" w:sz="8" w:space="0" w:color="auto"/>
              <w:left w:val="nil"/>
              <w:bottom w:val="single" w:sz="8"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Procesadores de Imágenes en Centro de Control</w:t>
            </w:r>
          </w:p>
        </w:tc>
        <w:tc>
          <w:tcPr>
            <w:tcW w:w="850" w:type="dxa"/>
            <w:tcBorders>
              <w:top w:val="single" w:sz="8" w:space="0" w:color="auto"/>
              <w:left w:val="nil"/>
              <w:bottom w:val="single" w:sz="8"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w:t>
            </w:r>
          </w:p>
        </w:tc>
        <w:tc>
          <w:tcPr>
            <w:tcW w:w="910" w:type="dxa"/>
            <w:tcBorders>
              <w:top w:val="single" w:sz="8" w:space="0" w:color="auto"/>
              <w:left w:val="nil"/>
              <w:bottom w:val="single" w:sz="8" w:space="0" w:color="auto"/>
              <w:right w:val="single" w:sz="8" w:space="0" w:color="auto"/>
            </w:tcBorders>
            <w:shd w:val="clear" w:color="000000" w:fill="D9D9D9"/>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w:t>
            </w:r>
          </w:p>
        </w:tc>
      </w:tr>
      <w:tr w:rsidR="001D61F1" w:rsidRPr="001D61F1" w:rsidTr="001D61F1">
        <w:trPr>
          <w:trHeight w:val="600"/>
        </w:trPr>
        <w:tc>
          <w:tcPr>
            <w:tcW w:w="85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1.</w:t>
            </w:r>
          </w:p>
        </w:tc>
        <w:tc>
          <w:tcPr>
            <w:tcW w:w="8359" w:type="dxa"/>
            <w:tcBorders>
              <w:top w:val="single" w:sz="4" w:space="0" w:color="auto"/>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Se deberá considerar el hardware necesario con capacidad mínima equipada para gestionar la totalidad de canales de video IP.</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6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2.</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Permitirán el almacenamiento de imágenes de la totalidad de las cámaras a su máxima resolución y velocidad en términos de cuadros por segundo.</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615"/>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3.</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xml:space="preserve">Se deberá dimensionar el </w:t>
            </w:r>
            <w:proofErr w:type="spellStart"/>
            <w:r w:rsidRPr="001D61F1">
              <w:rPr>
                <w:rFonts w:ascii="Calibri" w:hAnsi="Calibri"/>
                <w:b w:val="0"/>
                <w:color w:val="000000"/>
                <w:sz w:val="22"/>
                <w:szCs w:val="22"/>
                <w:lang w:val="es-UY" w:eastAsia="es-UY"/>
              </w:rPr>
              <w:t>storage</w:t>
            </w:r>
            <w:proofErr w:type="spellEnd"/>
            <w:r w:rsidRPr="001D61F1">
              <w:rPr>
                <w:rFonts w:ascii="Calibri" w:hAnsi="Calibri"/>
                <w:b w:val="0"/>
                <w:color w:val="000000"/>
                <w:sz w:val="22"/>
                <w:szCs w:val="22"/>
                <w:lang w:val="es-UY" w:eastAsia="es-UY"/>
              </w:rPr>
              <w:t xml:space="preserve"> para almacenar no menos de 15 días de video con grabación mediante detección de movimiento.</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15"/>
        </w:trPr>
        <w:tc>
          <w:tcPr>
            <w:tcW w:w="856"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w:t>
            </w:r>
          </w:p>
        </w:tc>
        <w:tc>
          <w:tcPr>
            <w:tcW w:w="8359" w:type="dxa"/>
            <w:tcBorders>
              <w:top w:val="single" w:sz="8" w:space="0" w:color="auto"/>
              <w:left w:val="nil"/>
              <w:bottom w:val="single" w:sz="8"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Requisitos de Unidad de Transmisión y Grabadores de Imágenes</w:t>
            </w:r>
          </w:p>
        </w:tc>
        <w:tc>
          <w:tcPr>
            <w:tcW w:w="850" w:type="dxa"/>
            <w:tcBorders>
              <w:top w:val="single" w:sz="8" w:space="0" w:color="auto"/>
              <w:left w:val="nil"/>
              <w:bottom w:val="single" w:sz="8"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w:t>
            </w:r>
          </w:p>
        </w:tc>
        <w:tc>
          <w:tcPr>
            <w:tcW w:w="910" w:type="dxa"/>
            <w:tcBorders>
              <w:top w:val="single" w:sz="8" w:space="0" w:color="auto"/>
              <w:left w:val="nil"/>
              <w:bottom w:val="single" w:sz="8" w:space="0" w:color="auto"/>
              <w:right w:val="single" w:sz="8" w:space="0" w:color="auto"/>
            </w:tcBorders>
            <w:shd w:val="clear" w:color="000000" w:fill="D9D9D9"/>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w:t>
            </w:r>
          </w:p>
        </w:tc>
      </w:tr>
      <w:tr w:rsidR="001D61F1" w:rsidRPr="001D61F1" w:rsidTr="001D61F1">
        <w:trPr>
          <w:trHeight w:val="900"/>
        </w:trPr>
        <w:tc>
          <w:tcPr>
            <w:tcW w:w="85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bookmarkStart w:id="99" w:name="RANGE!C170"/>
            <w:r w:rsidRPr="001D61F1">
              <w:rPr>
                <w:rFonts w:ascii="Calibri" w:hAnsi="Calibri"/>
                <w:b w:val="0"/>
                <w:color w:val="000000"/>
                <w:sz w:val="22"/>
                <w:szCs w:val="22"/>
                <w:lang w:val="es-UY" w:eastAsia="es-UY"/>
              </w:rPr>
              <w:t>1.</w:t>
            </w:r>
            <w:bookmarkEnd w:id="99"/>
          </w:p>
        </w:tc>
        <w:tc>
          <w:tcPr>
            <w:tcW w:w="8359" w:type="dxa"/>
            <w:tcBorders>
              <w:top w:val="single" w:sz="4" w:space="0" w:color="auto"/>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xml:space="preserve">Serán equipos diseñados con capacidad para aplicaciones Circuito Cerrado de Televisión, del tipo Network Video </w:t>
            </w:r>
            <w:proofErr w:type="spellStart"/>
            <w:r w:rsidRPr="001D61F1">
              <w:rPr>
                <w:rFonts w:ascii="Calibri" w:hAnsi="Calibri"/>
                <w:b w:val="0"/>
                <w:color w:val="000000"/>
                <w:sz w:val="22"/>
                <w:szCs w:val="22"/>
                <w:lang w:val="es-UY" w:eastAsia="es-UY"/>
              </w:rPr>
              <w:t>Recorder</w:t>
            </w:r>
            <w:proofErr w:type="spellEnd"/>
            <w:r w:rsidRPr="001D61F1">
              <w:rPr>
                <w:rFonts w:ascii="Calibri" w:hAnsi="Calibri"/>
                <w:b w:val="0"/>
                <w:color w:val="000000"/>
                <w:sz w:val="22"/>
                <w:szCs w:val="22"/>
                <w:lang w:val="es-UY" w:eastAsia="es-UY"/>
              </w:rPr>
              <w:t xml:space="preserve"> (NVR) o Servidores, y se deberá configurar un arreglo que proporcione capacidad mínima equipada para gestionar la totalidad de canales de video IP.</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9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2.</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Permitirán el almacenamiento de imágenes de la totalidad de las cámaras a su máxima resolución y velocidad en términos de cuadros por segundo, de forma simultánea, y la reproducción simultánea y sincronizada de las grabaciones de un mínimo del 50% de las cámaras conectadas a cada grabador.</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3.</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xml:space="preserve">Se deberá dimensionar el </w:t>
            </w:r>
            <w:proofErr w:type="spellStart"/>
            <w:r w:rsidRPr="001D61F1">
              <w:rPr>
                <w:rFonts w:ascii="Calibri" w:hAnsi="Calibri"/>
                <w:b w:val="0"/>
                <w:color w:val="000000"/>
                <w:sz w:val="22"/>
                <w:szCs w:val="22"/>
                <w:lang w:val="es-UY" w:eastAsia="es-UY"/>
              </w:rPr>
              <w:t>storage</w:t>
            </w:r>
            <w:proofErr w:type="spellEnd"/>
            <w:r w:rsidRPr="001D61F1">
              <w:rPr>
                <w:rFonts w:ascii="Calibri" w:hAnsi="Calibri"/>
                <w:b w:val="0"/>
                <w:color w:val="000000"/>
                <w:sz w:val="22"/>
                <w:szCs w:val="22"/>
                <w:lang w:val="es-UY" w:eastAsia="es-UY"/>
              </w:rPr>
              <w:t xml:space="preserve"> para almacenar no menos de 15 días de video grabado.</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6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4.</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Será posible realizar búsquedas por fecha/hora, alarma, detección de movimiento o por definición de una fecha/hora específica.</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6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5.</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Poseerán un mínimo de dos salidas HDMI para visualización de cámaras en tiempo real o grabaciones. Será posible armar distintos arreglos de cámaras, desde 1 a 16, por pantalla.</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6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bookmarkStart w:id="100" w:name="RANGE!C175"/>
            <w:r w:rsidRPr="001D61F1">
              <w:rPr>
                <w:rFonts w:ascii="Calibri" w:hAnsi="Calibri"/>
                <w:b w:val="0"/>
                <w:color w:val="000000"/>
                <w:sz w:val="22"/>
                <w:szCs w:val="22"/>
                <w:lang w:val="es-UY" w:eastAsia="es-UY"/>
              </w:rPr>
              <w:t>6.</w:t>
            </w:r>
            <w:bookmarkEnd w:id="100"/>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xml:space="preserve">NO SE INSTALARA MONITOR PARA VISUALIZACION Y NO TENDRAN ACCESO AL GRAVADOR DE IMÁGENES BAJO NINGUN CONCEPTO, LOS CENTROS EDUCATIVOS, </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9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7.</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Por cada cámara, se proveerá información en pantalla (OSD) de Nombre o número de la cámara, hora, indicación de pérdida de video, indicación de detección de movimiento e indicación de estado de grabación.</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6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8.</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Se podrán definir, por cada cámara, los modos de grabación (manual, por horario, continuo, por detección de movimiento, sin grabar).</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9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9.</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Los grabadores contarán con múltiples funciones de reproducción, tales como Reproducción, Pausa, Parada, "Rebobinado", Avance rápido, Reproducción a baja velocidad, Selección de cámara, Zoom digital, etc.</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6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10.</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xml:space="preserve">Será posible respaldar las grabaciones en dispositivos USB, dispositivos </w:t>
            </w:r>
            <w:proofErr w:type="spellStart"/>
            <w:r w:rsidRPr="001D61F1">
              <w:rPr>
                <w:rFonts w:ascii="Calibri" w:hAnsi="Calibri"/>
                <w:b w:val="0"/>
                <w:color w:val="000000"/>
                <w:sz w:val="22"/>
                <w:szCs w:val="22"/>
                <w:lang w:val="es-UY" w:eastAsia="es-UY"/>
              </w:rPr>
              <w:t>eSATA</w:t>
            </w:r>
            <w:proofErr w:type="spellEnd"/>
            <w:r w:rsidRPr="001D61F1">
              <w:rPr>
                <w:rFonts w:ascii="Calibri" w:hAnsi="Calibri"/>
                <w:b w:val="0"/>
                <w:color w:val="000000"/>
                <w:sz w:val="22"/>
                <w:szCs w:val="22"/>
                <w:lang w:val="es-UY" w:eastAsia="es-UY"/>
              </w:rPr>
              <w:t>, o por la red de área local.</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15"/>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bookmarkStart w:id="101" w:name="RANGE!C180"/>
            <w:r w:rsidRPr="001D61F1">
              <w:rPr>
                <w:rFonts w:ascii="Calibri" w:hAnsi="Calibri"/>
                <w:b w:val="0"/>
                <w:color w:val="000000"/>
                <w:sz w:val="22"/>
                <w:szCs w:val="22"/>
                <w:lang w:val="es-UY" w:eastAsia="es-UY"/>
              </w:rPr>
              <w:t>11.</w:t>
            </w:r>
            <w:bookmarkEnd w:id="101"/>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Salida y entrada de audio para Perifoneo.</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15"/>
        </w:trPr>
        <w:tc>
          <w:tcPr>
            <w:tcW w:w="856"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 w:val="0"/>
                <w:color w:val="000000"/>
                <w:sz w:val="22"/>
                <w:szCs w:val="22"/>
                <w:lang w:val="es-UY" w:eastAsia="es-UY"/>
              </w:rPr>
            </w:pPr>
            <w:bookmarkStart w:id="102" w:name="RANGE!C181"/>
            <w:r w:rsidRPr="001D61F1">
              <w:rPr>
                <w:rFonts w:ascii="Calibri" w:hAnsi="Calibri"/>
                <w:b w:val="0"/>
                <w:color w:val="000000"/>
                <w:sz w:val="22"/>
                <w:szCs w:val="22"/>
                <w:lang w:val="es-UY" w:eastAsia="es-UY"/>
              </w:rPr>
              <w:t> </w:t>
            </w:r>
            <w:bookmarkEnd w:id="102"/>
          </w:p>
        </w:tc>
        <w:tc>
          <w:tcPr>
            <w:tcW w:w="8359" w:type="dxa"/>
            <w:tcBorders>
              <w:top w:val="single" w:sz="8" w:space="0" w:color="auto"/>
              <w:left w:val="nil"/>
              <w:bottom w:val="single" w:sz="8"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Software de control y visualización del sistema de video vigilancia.</w:t>
            </w:r>
          </w:p>
        </w:tc>
        <w:tc>
          <w:tcPr>
            <w:tcW w:w="850" w:type="dxa"/>
            <w:tcBorders>
              <w:top w:val="single" w:sz="8" w:space="0" w:color="auto"/>
              <w:left w:val="nil"/>
              <w:bottom w:val="single" w:sz="8"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w:t>
            </w:r>
          </w:p>
        </w:tc>
        <w:tc>
          <w:tcPr>
            <w:tcW w:w="910" w:type="dxa"/>
            <w:tcBorders>
              <w:top w:val="single" w:sz="8" w:space="0" w:color="auto"/>
              <w:left w:val="nil"/>
              <w:bottom w:val="single" w:sz="8" w:space="0" w:color="auto"/>
              <w:right w:val="single" w:sz="8" w:space="0" w:color="auto"/>
            </w:tcBorders>
            <w:shd w:val="clear" w:color="000000" w:fill="D9D9D9"/>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w:t>
            </w:r>
          </w:p>
        </w:tc>
      </w:tr>
      <w:tr w:rsidR="001D61F1" w:rsidRPr="001D61F1" w:rsidTr="001D61F1">
        <w:trPr>
          <w:trHeight w:val="600"/>
        </w:trPr>
        <w:tc>
          <w:tcPr>
            <w:tcW w:w="85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1.</w:t>
            </w:r>
          </w:p>
        </w:tc>
        <w:tc>
          <w:tcPr>
            <w:tcW w:w="8359" w:type="dxa"/>
            <w:tcBorders>
              <w:top w:val="single" w:sz="4" w:space="0" w:color="auto"/>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Se suministrarán las licencias necesarias para visualizar y grabar el video de la totalidad de las cámaras contempladas en el proyecto.</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6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2.</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Se suministraran las licencias necesarias para integrar la totalidad de los parlantes contemplados en el proyecto.</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bookmarkStart w:id="103" w:name="RANGE!C184"/>
            <w:r w:rsidRPr="001D61F1">
              <w:rPr>
                <w:rFonts w:ascii="Calibri" w:hAnsi="Calibri"/>
                <w:b w:val="0"/>
                <w:color w:val="000000"/>
                <w:sz w:val="22"/>
                <w:szCs w:val="22"/>
                <w:lang w:val="es-UY" w:eastAsia="es-UY"/>
              </w:rPr>
              <w:t>3.</w:t>
            </w:r>
            <w:bookmarkEnd w:id="103"/>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La capacidad de ampliación en cantidad de cámaras será superior a 10.000</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9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4.</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El sistema de gestión de video profesional deberá contar con una interfaz Web de administración y configuración del sistema con al menos las siguientes capacidades: gestión de usuarios, administración de dispositivos, administración de grabaciones, gestión de eventos y alarmas.</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6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bookmarkStart w:id="104" w:name="RANGE!C186"/>
            <w:r w:rsidRPr="001D61F1">
              <w:rPr>
                <w:rFonts w:ascii="Calibri" w:hAnsi="Calibri"/>
                <w:b w:val="0"/>
                <w:color w:val="000000"/>
                <w:sz w:val="22"/>
                <w:szCs w:val="22"/>
                <w:lang w:val="es-UY" w:eastAsia="es-UY"/>
              </w:rPr>
              <w:t>5.</w:t>
            </w:r>
            <w:bookmarkEnd w:id="104"/>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xml:space="preserve">El sistema de gestión de video deberá contar con un programa de aplicación de Windows para la operación y monitoreo del sistema.  </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6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6.</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Deberá contar con búsqueda de las funciones analíticas en el propio Software de control y visualización del sistema de video vigilancia. (</w:t>
            </w:r>
            <w:proofErr w:type="gramStart"/>
            <w:r w:rsidRPr="001D61F1">
              <w:rPr>
                <w:rFonts w:ascii="Calibri" w:hAnsi="Calibri"/>
                <w:b w:val="0"/>
                <w:color w:val="000000"/>
                <w:sz w:val="22"/>
                <w:szCs w:val="22"/>
                <w:lang w:val="es-UY" w:eastAsia="es-UY"/>
              </w:rPr>
              <w:t>línea</w:t>
            </w:r>
            <w:proofErr w:type="gramEnd"/>
            <w:r w:rsidRPr="001D61F1">
              <w:rPr>
                <w:rFonts w:ascii="Calibri" w:hAnsi="Calibri"/>
                <w:b w:val="0"/>
                <w:color w:val="000000"/>
                <w:sz w:val="22"/>
                <w:szCs w:val="22"/>
                <w:lang w:val="es-UY" w:eastAsia="es-UY"/>
              </w:rPr>
              <w:t xml:space="preserve"> cruzada, detección de movimiento).</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9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bookmarkStart w:id="105" w:name="RANGE!C188"/>
            <w:r w:rsidRPr="001D61F1">
              <w:rPr>
                <w:rFonts w:ascii="Calibri" w:hAnsi="Calibri"/>
                <w:b w:val="0"/>
                <w:color w:val="000000"/>
                <w:sz w:val="22"/>
                <w:szCs w:val="22"/>
                <w:lang w:val="es-UY" w:eastAsia="es-UY"/>
              </w:rPr>
              <w:t>7.</w:t>
            </w:r>
            <w:bookmarkEnd w:id="105"/>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Debe poder recibir como mínimo las siguientes notificaciones de alarmas en tiempo real: movimiento, pérdida de vídeo, cruce de líneas, excepciones de dispositivos: dispositivo desconectado, disco duro completo o errores de lectura/escritura.</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8.</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Permitir el envío de mensajes de correo electrónico para notificación de eventos.</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6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9.</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xml:space="preserve">Disparador de eventos como alarmas y acciones de vinculación establecida para la alarma, incluyendo cámaras </w:t>
            </w:r>
            <w:proofErr w:type="gramStart"/>
            <w:r w:rsidRPr="001D61F1">
              <w:rPr>
                <w:rFonts w:ascii="Calibri" w:hAnsi="Calibri"/>
                <w:b w:val="0"/>
                <w:color w:val="000000"/>
                <w:sz w:val="22"/>
                <w:szCs w:val="22"/>
                <w:lang w:val="es-UY" w:eastAsia="es-UY"/>
              </w:rPr>
              <w:t>relacionados</w:t>
            </w:r>
            <w:proofErr w:type="gramEnd"/>
            <w:r w:rsidRPr="001D61F1">
              <w:rPr>
                <w:rFonts w:ascii="Calibri" w:hAnsi="Calibri"/>
                <w:b w:val="0"/>
                <w:color w:val="000000"/>
                <w:sz w:val="22"/>
                <w:szCs w:val="22"/>
                <w:lang w:val="es-UY" w:eastAsia="es-UY"/>
              </w:rPr>
              <w:t>, mapas relacionados, ventana pop-up.</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10.</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Deberá permitir la gestión de mapas, con posibilidad de enlace y búsqueda de zonas.</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9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11.</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xml:space="preserve">Deberá incluir funciones para la configuración y mantenimiento del sistema, pudiendo obtener información relevante como </w:t>
            </w:r>
            <w:proofErr w:type="gramStart"/>
            <w:r w:rsidRPr="001D61F1">
              <w:rPr>
                <w:rFonts w:ascii="Calibri" w:hAnsi="Calibri"/>
                <w:b w:val="0"/>
                <w:color w:val="000000"/>
                <w:sz w:val="22"/>
                <w:szCs w:val="22"/>
                <w:lang w:val="es-UY" w:eastAsia="es-UY"/>
              </w:rPr>
              <w:t>perdida</w:t>
            </w:r>
            <w:proofErr w:type="gramEnd"/>
            <w:r w:rsidRPr="001D61F1">
              <w:rPr>
                <w:rFonts w:ascii="Calibri" w:hAnsi="Calibri"/>
                <w:b w:val="0"/>
                <w:color w:val="000000"/>
                <w:sz w:val="22"/>
                <w:szCs w:val="22"/>
                <w:lang w:val="es-UY" w:eastAsia="es-UY"/>
              </w:rPr>
              <w:t xml:space="preserve"> de video, equipo fuera de línea, asociación mediante mapa, </w:t>
            </w:r>
            <w:proofErr w:type="spellStart"/>
            <w:r w:rsidRPr="001D61F1">
              <w:rPr>
                <w:rFonts w:ascii="Calibri" w:hAnsi="Calibri"/>
                <w:b w:val="0"/>
                <w:color w:val="000000"/>
                <w:sz w:val="22"/>
                <w:szCs w:val="22"/>
                <w:lang w:val="es-UY" w:eastAsia="es-UY"/>
              </w:rPr>
              <w:t>backup</w:t>
            </w:r>
            <w:proofErr w:type="spellEnd"/>
            <w:r w:rsidRPr="001D61F1">
              <w:rPr>
                <w:rFonts w:ascii="Calibri" w:hAnsi="Calibri"/>
                <w:b w:val="0"/>
                <w:color w:val="000000"/>
                <w:sz w:val="22"/>
                <w:szCs w:val="22"/>
                <w:lang w:val="es-UY" w:eastAsia="es-UY"/>
              </w:rPr>
              <w:t xml:space="preserve"> y restauración de base de datos.</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615"/>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12.</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Será posible realizar búsquedas de video grabado por fecha/hora, alarma, detección de movimiento.</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15"/>
        </w:trPr>
        <w:tc>
          <w:tcPr>
            <w:tcW w:w="856"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w:t>
            </w:r>
          </w:p>
        </w:tc>
        <w:tc>
          <w:tcPr>
            <w:tcW w:w="8359" w:type="dxa"/>
            <w:tcBorders>
              <w:top w:val="single" w:sz="8" w:space="0" w:color="auto"/>
              <w:left w:val="nil"/>
              <w:bottom w:val="single" w:sz="8"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Cableados y Canalizaciones</w:t>
            </w:r>
          </w:p>
        </w:tc>
        <w:tc>
          <w:tcPr>
            <w:tcW w:w="850" w:type="dxa"/>
            <w:tcBorders>
              <w:top w:val="single" w:sz="8" w:space="0" w:color="auto"/>
              <w:left w:val="nil"/>
              <w:bottom w:val="single" w:sz="8"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w:t>
            </w:r>
          </w:p>
        </w:tc>
        <w:tc>
          <w:tcPr>
            <w:tcW w:w="910" w:type="dxa"/>
            <w:tcBorders>
              <w:top w:val="single" w:sz="8" w:space="0" w:color="auto"/>
              <w:left w:val="nil"/>
              <w:bottom w:val="single" w:sz="8" w:space="0" w:color="auto"/>
              <w:right w:val="single" w:sz="8" w:space="0" w:color="auto"/>
            </w:tcBorders>
            <w:shd w:val="clear" w:color="000000" w:fill="D9D9D9"/>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w:t>
            </w:r>
          </w:p>
        </w:tc>
      </w:tr>
      <w:tr w:rsidR="001D61F1" w:rsidRPr="001D61F1" w:rsidTr="001D61F1">
        <w:trPr>
          <w:trHeight w:val="600"/>
        </w:trPr>
        <w:tc>
          <w:tcPr>
            <w:tcW w:w="85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bookmarkStart w:id="106" w:name="RANGE!C195"/>
            <w:r w:rsidRPr="001D61F1">
              <w:rPr>
                <w:rFonts w:ascii="Calibri" w:hAnsi="Calibri"/>
                <w:b w:val="0"/>
                <w:color w:val="000000"/>
                <w:sz w:val="22"/>
                <w:szCs w:val="22"/>
                <w:lang w:val="es-UY" w:eastAsia="es-UY"/>
              </w:rPr>
              <w:t>1.</w:t>
            </w:r>
            <w:bookmarkEnd w:id="106"/>
          </w:p>
        </w:tc>
        <w:tc>
          <w:tcPr>
            <w:tcW w:w="8359" w:type="dxa"/>
            <w:tcBorders>
              <w:top w:val="single" w:sz="4" w:space="0" w:color="auto"/>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Será responsabilidad del contratista dimensionar los tendidos de cableados necesarios para la solución propuesta.</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2.</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Todos los cableados se etiquetarán en forma prolija, empleando etiquetas indelebles.</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9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3.</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Todos los cableados se deberán ejecutar de acuerdo con las recomendaciones de los fabricantes, y deberán considerar las máximas caídas de voltaje admisibles, principalmente para la alimentación de las cámaras de video.</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6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4.</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 está planificado el uso de canalizaciones, pudiendo cotizar de ser necesario de forma individual, sin que su instalación se lleve a cabo.</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615"/>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5.</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El cableado UTP/FTP Cobre, utilizando para las instalaciones, deberá ser apto para el uso exterior al aire libre.</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15"/>
        </w:trPr>
        <w:tc>
          <w:tcPr>
            <w:tcW w:w="856"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w:t>
            </w:r>
          </w:p>
        </w:tc>
        <w:tc>
          <w:tcPr>
            <w:tcW w:w="8359" w:type="dxa"/>
            <w:tcBorders>
              <w:top w:val="single" w:sz="8" w:space="0" w:color="auto"/>
              <w:left w:val="nil"/>
              <w:bottom w:val="single" w:sz="8"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GARANTÍA DE EQUIPAMIENTO DE VIDEO VIGILANCIA</w:t>
            </w:r>
          </w:p>
        </w:tc>
        <w:tc>
          <w:tcPr>
            <w:tcW w:w="850" w:type="dxa"/>
            <w:tcBorders>
              <w:top w:val="single" w:sz="8" w:space="0" w:color="auto"/>
              <w:left w:val="nil"/>
              <w:bottom w:val="single" w:sz="8"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w:t>
            </w:r>
          </w:p>
        </w:tc>
        <w:tc>
          <w:tcPr>
            <w:tcW w:w="910" w:type="dxa"/>
            <w:tcBorders>
              <w:top w:val="single" w:sz="8" w:space="0" w:color="auto"/>
              <w:left w:val="nil"/>
              <w:bottom w:val="single" w:sz="8" w:space="0" w:color="auto"/>
              <w:right w:val="single" w:sz="8" w:space="0" w:color="auto"/>
            </w:tcBorders>
            <w:shd w:val="clear" w:color="000000" w:fill="D9D9D9"/>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w:t>
            </w:r>
          </w:p>
        </w:tc>
      </w:tr>
      <w:tr w:rsidR="001D61F1" w:rsidRPr="001D61F1" w:rsidTr="001D61F1">
        <w:trPr>
          <w:trHeight w:val="615"/>
        </w:trPr>
        <w:tc>
          <w:tcPr>
            <w:tcW w:w="85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bookmarkStart w:id="107" w:name="RANGE!C201"/>
            <w:r w:rsidRPr="001D61F1">
              <w:rPr>
                <w:rFonts w:ascii="Calibri" w:hAnsi="Calibri"/>
                <w:b w:val="0"/>
                <w:color w:val="000000"/>
                <w:sz w:val="22"/>
                <w:szCs w:val="22"/>
                <w:lang w:val="es-UY" w:eastAsia="es-UY"/>
              </w:rPr>
              <w:t>1.</w:t>
            </w:r>
            <w:bookmarkEnd w:id="107"/>
          </w:p>
        </w:tc>
        <w:tc>
          <w:tcPr>
            <w:tcW w:w="8359" w:type="dxa"/>
            <w:tcBorders>
              <w:top w:val="single" w:sz="4" w:space="0" w:color="auto"/>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xml:space="preserve">Las garantías serán </w:t>
            </w:r>
            <w:proofErr w:type="gramStart"/>
            <w:r w:rsidRPr="001D61F1">
              <w:rPr>
                <w:rFonts w:ascii="Calibri" w:hAnsi="Calibri"/>
                <w:b w:val="0"/>
                <w:color w:val="000000"/>
                <w:sz w:val="22"/>
                <w:szCs w:val="22"/>
                <w:lang w:val="es-UY" w:eastAsia="es-UY"/>
              </w:rPr>
              <w:t>suministrada</w:t>
            </w:r>
            <w:proofErr w:type="gramEnd"/>
            <w:r w:rsidRPr="001D61F1">
              <w:rPr>
                <w:rFonts w:ascii="Calibri" w:hAnsi="Calibri"/>
                <w:b w:val="0"/>
                <w:color w:val="000000"/>
                <w:sz w:val="22"/>
                <w:szCs w:val="22"/>
                <w:lang w:val="es-UY" w:eastAsia="es-UY"/>
              </w:rPr>
              <w:t xml:space="preserve"> por el fabricante y se deberá presentar documentación que acredite el respaldo y soporte directo de fábrica a la empresa integradora de la solución.</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15"/>
        </w:trPr>
        <w:tc>
          <w:tcPr>
            <w:tcW w:w="856"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w:t>
            </w:r>
          </w:p>
        </w:tc>
        <w:tc>
          <w:tcPr>
            <w:tcW w:w="8359" w:type="dxa"/>
            <w:tcBorders>
              <w:top w:val="single" w:sz="8" w:space="0" w:color="auto"/>
              <w:left w:val="nil"/>
              <w:bottom w:val="single" w:sz="8"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DOCUMENTACION EQUIPAMIENTO VIDEO VIGILANCIA</w:t>
            </w:r>
          </w:p>
        </w:tc>
        <w:tc>
          <w:tcPr>
            <w:tcW w:w="850" w:type="dxa"/>
            <w:tcBorders>
              <w:top w:val="single" w:sz="8" w:space="0" w:color="auto"/>
              <w:left w:val="nil"/>
              <w:bottom w:val="single" w:sz="8" w:space="0" w:color="auto"/>
              <w:right w:val="single" w:sz="4" w:space="0" w:color="auto"/>
            </w:tcBorders>
            <w:shd w:val="clear" w:color="000000" w:fill="D9D9D9"/>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w:t>
            </w:r>
          </w:p>
        </w:tc>
        <w:tc>
          <w:tcPr>
            <w:tcW w:w="910" w:type="dxa"/>
            <w:tcBorders>
              <w:top w:val="single" w:sz="8" w:space="0" w:color="auto"/>
              <w:left w:val="nil"/>
              <w:bottom w:val="single" w:sz="8" w:space="0" w:color="auto"/>
              <w:right w:val="single" w:sz="8" w:space="0" w:color="auto"/>
            </w:tcBorders>
            <w:shd w:val="clear" w:color="000000" w:fill="D9D9D9"/>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w:t>
            </w:r>
          </w:p>
        </w:tc>
      </w:tr>
      <w:tr w:rsidR="001D61F1" w:rsidRPr="001D61F1" w:rsidTr="001D61F1">
        <w:trPr>
          <w:trHeight w:val="300"/>
        </w:trPr>
        <w:tc>
          <w:tcPr>
            <w:tcW w:w="85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2.</w:t>
            </w:r>
          </w:p>
        </w:tc>
        <w:tc>
          <w:tcPr>
            <w:tcW w:w="8359" w:type="dxa"/>
            <w:tcBorders>
              <w:top w:val="single" w:sz="4" w:space="0" w:color="auto"/>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Los entregables requeridos al momento de la presentación de la oferta serán:</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a.</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Catálogos y Manuales de Operación, Partes y Mantenimiento de todos los equipos y accesorios.</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30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b.</w:t>
            </w:r>
          </w:p>
        </w:tc>
        <w:tc>
          <w:tcPr>
            <w:tcW w:w="8359" w:type="dxa"/>
            <w:tcBorders>
              <w:top w:val="nil"/>
              <w:left w:val="nil"/>
              <w:bottom w:val="single" w:sz="4"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Hojas Técnicas de todos los equipos y accesorios.</w:t>
            </w:r>
          </w:p>
        </w:tc>
        <w:tc>
          <w:tcPr>
            <w:tcW w:w="850" w:type="dxa"/>
            <w:tcBorders>
              <w:top w:val="single" w:sz="4" w:space="0" w:color="auto"/>
              <w:left w:val="nil"/>
              <w:bottom w:val="nil"/>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nil"/>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r w:rsidR="001D61F1" w:rsidRPr="001D61F1" w:rsidTr="001D61F1">
        <w:trPr>
          <w:trHeight w:val="615"/>
        </w:trPr>
        <w:tc>
          <w:tcPr>
            <w:tcW w:w="856" w:type="dxa"/>
            <w:tcBorders>
              <w:top w:val="nil"/>
              <w:left w:val="single" w:sz="8" w:space="0" w:color="auto"/>
              <w:bottom w:val="single" w:sz="8"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c.</w:t>
            </w:r>
          </w:p>
        </w:tc>
        <w:tc>
          <w:tcPr>
            <w:tcW w:w="8359" w:type="dxa"/>
            <w:tcBorders>
              <w:top w:val="nil"/>
              <w:left w:val="nil"/>
              <w:bottom w:val="single" w:sz="8" w:space="0" w:color="auto"/>
              <w:right w:val="single" w:sz="4" w:space="0" w:color="auto"/>
            </w:tcBorders>
            <w:shd w:val="clear" w:color="auto" w:fill="auto"/>
            <w:vAlign w:val="center"/>
            <w:hideMark/>
          </w:tcPr>
          <w:p w:rsidR="001D61F1" w:rsidRPr="001D61F1" w:rsidRDefault="001D61F1" w:rsidP="001D61F1">
            <w:pP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 xml:space="preserve">Detalle de Licencias de Software de control y visualización del sistema de video </w:t>
            </w:r>
            <w:proofErr w:type="gramStart"/>
            <w:r w:rsidRPr="001D61F1">
              <w:rPr>
                <w:rFonts w:ascii="Calibri" w:hAnsi="Calibri"/>
                <w:b w:val="0"/>
                <w:color w:val="000000"/>
                <w:sz w:val="22"/>
                <w:szCs w:val="22"/>
                <w:lang w:val="es-UY" w:eastAsia="es-UY"/>
              </w:rPr>
              <w:t>vigilancia suministradas</w:t>
            </w:r>
            <w:proofErr w:type="gramEnd"/>
            <w:r w:rsidRPr="001D61F1">
              <w:rPr>
                <w:rFonts w:ascii="Calibri" w:hAnsi="Calibri"/>
                <w:b w:val="0"/>
                <w:color w:val="000000"/>
                <w:sz w:val="22"/>
                <w:szCs w:val="22"/>
                <w:lang w:val="es-UY" w:eastAsia="es-UY"/>
              </w:rPr>
              <w:t>.</w:t>
            </w:r>
          </w:p>
        </w:tc>
        <w:tc>
          <w:tcPr>
            <w:tcW w:w="850" w:type="dxa"/>
            <w:tcBorders>
              <w:top w:val="single" w:sz="4" w:space="0" w:color="auto"/>
              <w:left w:val="nil"/>
              <w:bottom w:val="single" w:sz="8" w:space="0" w:color="auto"/>
              <w:right w:val="single" w:sz="4"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SI</w:t>
            </w:r>
          </w:p>
        </w:tc>
        <w:tc>
          <w:tcPr>
            <w:tcW w:w="910" w:type="dxa"/>
            <w:tcBorders>
              <w:top w:val="single" w:sz="4" w:space="0" w:color="auto"/>
              <w:left w:val="nil"/>
              <w:bottom w:val="single" w:sz="8" w:space="0" w:color="auto"/>
              <w:right w:val="single" w:sz="8" w:space="0" w:color="auto"/>
            </w:tcBorders>
            <w:shd w:val="clear" w:color="auto" w:fill="auto"/>
            <w:vAlign w:val="center"/>
            <w:hideMark/>
          </w:tcPr>
          <w:p w:rsidR="001D61F1" w:rsidRPr="001D61F1" w:rsidRDefault="001D61F1" w:rsidP="001D61F1">
            <w:pPr>
              <w:jc w:val="center"/>
              <w:rPr>
                <w:rFonts w:ascii="Calibri" w:hAnsi="Calibri"/>
                <w:b w:val="0"/>
                <w:color w:val="000000"/>
                <w:sz w:val="22"/>
                <w:szCs w:val="22"/>
                <w:lang w:val="es-UY" w:eastAsia="es-UY"/>
              </w:rPr>
            </w:pPr>
            <w:r w:rsidRPr="001D61F1">
              <w:rPr>
                <w:rFonts w:ascii="Calibri" w:hAnsi="Calibri"/>
                <w:b w:val="0"/>
                <w:color w:val="000000"/>
                <w:sz w:val="22"/>
                <w:szCs w:val="22"/>
                <w:lang w:val="es-UY" w:eastAsia="es-UY"/>
              </w:rPr>
              <w:t>NO</w:t>
            </w:r>
          </w:p>
        </w:tc>
      </w:tr>
    </w:tbl>
    <w:p w:rsidR="006C3059" w:rsidRPr="00FF32FD" w:rsidRDefault="009D7F06" w:rsidP="008A79CC">
      <w:pPr>
        <w:pStyle w:val="Sangranormal"/>
        <w:numPr>
          <w:ilvl w:val="0"/>
          <w:numId w:val="0"/>
        </w:numPr>
        <w:spacing w:line="276" w:lineRule="auto"/>
        <w:ind w:left="-426"/>
        <w:jc w:val="both"/>
        <w:rPr>
          <w:lang w:val="es-UY" w:eastAsia="en-US"/>
        </w:rPr>
      </w:pPr>
      <w:r w:rsidRPr="00FF32FD">
        <w:rPr>
          <w:lang w:val="es-UY"/>
        </w:rPr>
        <w:fldChar w:fldCharType="begin"/>
      </w:r>
      <w:r w:rsidRPr="00FF32FD">
        <w:rPr>
          <w:lang w:val="es-UY"/>
        </w:rPr>
        <w:instrText xml:space="preserve"> LINK </w:instrText>
      </w:r>
      <w:r w:rsidR="006C3059" w:rsidRPr="00FF32FD">
        <w:rPr>
          <w:lang w:val="es-UY"/>
        </w:rPr>
        <w:instrText xml:space="preserve">Excel.Sheet.12 "C:\\Users\\ramestoy\\Downloads\\PLANILLA DE DATOS GARANTIZADOS (Autoguardado).xlsx" Hoja1!F1C1:F223C4 </w:instrText>
      </w:r>
      <w:r w:rsidRPr="00FF32FD">
        <w:rPr>
          <w:lang w:val="es-UY"/>
        </w:rPr>
        <w:instrText xml:space="preserve">\a \f 4 \h </w:instrText>
      </w:r>
      <w:r w:rsidRPr="00FF32FD">
        <w:rPr>
          <w:lang w:val="es-UY"/>
        </w:rPr>
        <w:fldChar w:fldCharType="separate"/>
      </w:r>
    </w:p>
    <w:p w:rsidR="00C60D2E" w:rsidRPr="00FF32FD" w:rsidRDefault="009D7F06" w:rsidP="008A79CC">
      <w:pPr>
        <w:pStyle w:val="Sangranormal"/>
        <w:numPr>
          <w:ilvl w:val="0"/>
          <w:numId w:val="0"/>
        </w:numPr>
        <w:spacing w:line="276" w:lineRule="auto"/>
        <w:ind w:left="-426"/>
        <w:jc w:val="both"/>
        <w:rPr>
          <w:lang w:val="es-UY"/>
        </w:rPr>
      </w:pPr>
      <w:r w:rsidRPr="00FF32FD">
        <w:rPr>
          <w:lang w:val="es-UY"/>
        </w:rPr>
        <w:fldChar w:fldCharType="end"/>
      </w:r>
    </w:p>
    <w:p w:rsidR="006C3059" w:rsidRPr="00FF32FD" w:rsidRDefault="00142923" w:rsidP="009D6E39">
      <w:pPr>
        <w:pStyle w:val="Sangranormal"/>
        <w:numPr>
          <w:ilvl w:val="0"/>
          <w:numId w:val="0"/>
        </w:numPr>
        <w:spacing w:line="276" w:lineRule="auto"/>
        <w:ind w:left="-426"/>
        <w:jc w:val="both"/>
        <w:rPr>
          <w:lang w:val="es-UY" w:eastAsia="en-US"/>
        </w:rPr>
      </w:pPr>
      <w:r w:rsidRPr="00FF32FD">
        <w:rPr>
          <w:lang w:val="es-UY"/>
        </w:rPr>
        <w:fldChar w:fldCharType="begin"/>
      </w:r>
      <w:r w:rsidRPr="00FF32FD">
        <w:rPr>
          <w:lang w:val="es-UY"/>
        </w:rPr>
        <w:instrText xml:space="preserve"> LINK </w:instrText>
      </w:r>
      <w:r w:rsidR="006C3059" w:rsidRPr="00FF32FD">
        <w:rPr>
          <w:lang w:val="es-UY"/>
        </w:rPr>
        <w:instrText xml:space="preserve">Excel.Sheet.12 "C:\\Users\\ramestoy\\Downloads\\PLANILLA DE DATOS GARANTIZADOS (Autoguardado).xlsx" Hoja1!F1C1:F244C4 </w:instrText>
      </w:r>
      <w:r w:rsidRPr="00FF32FD">
        <w:rPr>
          <w:lang w:val="es-UY"/>
        </w:rPr>
        <w:instrText xml:space="preserve">\a \f 4 \h </w:instrText>
      </w:r>
      <w:r w:rsidRPr="00FF32FD">
        <w:rPr>
          <w:lang w:val="es-UY"/>
        </w:rPr>
        <w:fldChar w:fldCharType="separate"/>
      </w:r>
    </w:p>
    <w:p w:rsidR="00C60D2E" w:rsidRPr="00FF32FD" w:rsidRDefault="00142923" w:rsidP="009D6E39">
      <w:pPr>
        <w:pStyle w:val="Sangranormal"/>
        <w:numPr>
          <w:ilvl w:val="0"/>
          <w:numId w:val="0"/>
        </w:numPr>
        <w:spacing w:line="276" w:lineRule="auto"/>
        <w:ind w:left="-426"/>
        <w:jc w:val="both"/>
        <w:rPr>
          <w:lang w:val="es-UY"/>
        </w:rPr>
      </w:pPr>
      <w:r w:rsidRPr="00FF32FD">
        <w:rPr>
          <w:lang w:val="es-UY"/>
        </w:rPr>
        <w:fldChar w:fldCharType="end"/>
      </w:r>
    </w:p>
    <w:p w:rsidR="009D7F06" w:rsidRPr="00FF32FD" w:rsidRDefault="009D7F06" w:rsidP="009D6E39">
      <w:pPr>
        <w:pStyle w:val="Sangranormal"/>
        <w:numPr>
          <w:ilvl w:val="0"/>
          <w:numId w:val="0"/>
        </w:numPr>
        <w:spacing w:line="276" w:lineRule="auto"/>
        <w:ind w:left="-426"/>
        <w:jc w:val="both"/>
        <w:rPr>
          <w:rFonts w:asciiTheme="minorHAnsi" w:hAnsiTheme="minorHAnsi" w:cstheme="minorHAnsi"/>
          <w:color w:val="000000" w:themeColor="text1"/>
          <w:sz w:val="24"/>
          <w:szCs w:val="24"/>
          <w:lang w:val="es-UY"/>
        </w:rPr>
      </w:pPr>
      <w:r w:rsidRPr="00FF32FD">
        <w:rPr>
          <w:rFonts w:asciiTheme="minorHAnsi" w:hAnsiTheme="minorHAnsi" w:cstheme="minorHAnsi"/>
          <w:color w:val="000000" w:themeColor="text1"/>
          <w:sz w:val="24"/>
          <w:szCs w:val="24"/>
          <w:lang w:val="es-UY"/>
        </w:rPr>
        <w:t xml:space="preserve">Marcar la opción </w:t>
      </w:r>
      <w:r w:rsidR="00DF5C70" w:rsidRPr="00FF32FD">
        <w:rPr>
          <w:rFonts w:asciiTheme="minorHAnsi" w:hAnsiTheme="minorHAnsi" w:cstheme="minorHAnsi"/>
          <w:color w:val="000000" w:themeColor="text1"/>
          <w:sz w:val="24"/>
          <w:szCs w:val="24"/>
          <w:lang w:val="es-UY"/>
        </w:rPr>
        <w:t>QUE CORRESPONDA</w:t>
      </w:r>
      <w:r w:rsidRPr="00FF32FD">
        <w:rPr>
          <w:rFonts w:asciiTheme="minorHAnsi" w:hAnsiTheme="minorHAnsi" w:cstheme="minorHAnsi"/>
          <w:color w:val="000000" w:themeColor="text1"/>
          <w:sz w:val="24"/>
          <w:szCs w:val="24"/>
          <w:lang w:val="es-UY"/>
        </w:rPr>
        <w:t xml:space="preserve"> </w:t>
      </w:r>
    </w:p>
    <w:p w:rsidR="002520C9" w:rsidRPr="00FF32FD" w:rsidRDefault="009D7F06" w:rsidP="00855D62">
      <w:pPr>
        <w:pStyle w:val="Sangranormal"/>
        <w:numPr>
          <w:ilvl w:val="0"/>
          <w:numId w:val="20"/>
        </w:numPr>
        <w:spacing w:line="276" w:lineRule="auto"/>
        <w:jc w:val="both"/>
        <w:rPr>
          <w:rFonts w:asciiTheme="minorHAnsi" w:hAnsiTheme="minorHAnsi" w:cstheme="minorHAnsi"/>
          <w:color w:val="000000" w:themeColor="text1"/>
          <w:sz w:val="24"/>
          <w:szCs w:val="24"/>
          <w:lang w:val="es-UY"/>
        </w:rPr>
      </w:pPr>
      <w:r w:rsidRPr="00FF32FD">
        <w:rPr>
          <w:rFonts w:asciiTheme="minorHAnsi" w:hAnsiTheme="minorHAnsi" w:cstheme="minorHAnsi"/>
          <w:color w:val="000000" w:themeColor="text1"/>
          <w:sz w:val="24"/>
          <w:szCs w:val="24"/>
          <w:lang w:val="es-UY"/>
        </w:rPr>
        <w:t>SI – Acepta y Cumple con lo estipulado o con las características técnicas establecidas.</w:t>
      </w:r>
    </w:p>
    <w:p w:rsidR="009D7F06" w:rsidRPr="00FF32FD" w:rsidRDefault="00DF5C70" w:rsidP="00855D62">
      <w:pPr>
        <w:pStyle w:val="Sangranormal"/>
        <w:numPr>
          <w:ilvl w:val="0"/>
          <w:numId w:val="20"/>
        </w:numPr>
        <w:spacing w:line="276" w:lineRule="auto"/>
        <w:jc w:val="both"/>
        <w:rPr>
          <w:rFonts w:asciiTheme="minorHAnsi" w:hAnsiTheme="minorHAnsi" w:cstheme="minorHAnsi"/>
          <w:color w:val="000000" w:themeColor="text1"/>
          <w:sz w:val="24"/>
          <w:szCs w:val="24"/>
          <w:lang w:val="es-UY"/>
        </w:rPr>
      </w:pPr>
      <w:r w:rsidRPr="00FF32FD">
        <w:rPr>
          <w:rFonts w:asciiTheme="minorHAnsi" w:hAnsiTheme="minorHAnsi" w:cstheme="minorHAnsi"/>
          <w:color w:val="000000" w:themeColor="text1"/>
          <w:sz w:val="24"/>
          <w:szCs w:val="24"/>
          <w:lang w:val="es-UY"/>
        </w:rPr>
        <w:t xml:space="preserve">NO – No acepta o NO </w:t>
      </w:r>
      <w:r w:rsidR="009D7F06" w:rsidRPr="00FF32FD">
        <w:rPr>
          <w:rFonts w:asciiTheme="minorHAnsi" w:hAnsiTheme="minorHAnsi" w:cstheme="minorHAnsi"/>
          <w:color w:val="000000" w:themeColor="text1"/>
          <w:sz w:val="24"/>
          <w:szCs w:val="24"/>
          <w:lang w:val="es-UY"/>
        </w:rPr>
        <w:t>Cumple con lo estipulado o con las características técnicas establecidas.</w:t>
      </w:r>
    </w:p>
    <w:p w:rsidR="002520C9" w:rsidRPr="00FF32FD" w:rsidRDefault="002520C9" w:rsidP="002520C9">
      <w:pPr>
        <w:pStyle w:val="Sangranormal"/>
        <w:numPr>
          <w:ilvl w:val="0"/>
          <w:numId w:val="0"/>
        </w:numPr>
        <w:spacing w:line="276" w:lineRule="auto"/>
        <w:ind w:left="360"/>
        <w:jc w:val="both"/>
        <w:rPr>
          <w:rFonts w:asciiTheme="minorHAnsi" w:hAnsiTheme="minorHAnsi" w:cstheme="minorHAnsi"/>
          <w:color w:val="000000" w:themeColor="text1"/>
          <w:sz w:val="24"/>
          <w:szCs w:val="24"/>
          <w:lang w:val="es-UY"/>
        </w:rPr>
      </w:pPr>
    </w:p>
    <w:p w:rsidR="002520C9" w:rsidRPr="00FF32FD" w:rsidRDefault="008A79CC" w:rsidP="002520C9">
      <w:pPr>
        <w:pStyle w:val="Sangranormal"/>
        <w:numPr>
          <w:ilvl w:val="0"/>
          <w:numId w:val="0"/>
        </w:numPr>
        <w:spacing w:line="276" w:lineRule="auto"/>
        <w:ind w:left="360"/>
        <w:jc w:val="both"/>
        <w:rPr>
          <w:rFonts w:asciiTheme="minorHAnsi" w:hAnsiTheme="minorHAnsi" w:cstheme="minorHAnsi"/>
          <w:color w:val="000000" w:themeColor="text1"/>
          <w:sz w:val="24"/>
          <w:szCs w:val="24"/>
          <w:lang w:val="es-UY"/>
        </w:rPr>
      </w:pPr>
      <w:r w:rsidRPr="00FF32FD">
        <w:rPr>
          <w:rFonts w:asciiTheme="minorHAnsi" w:hAnsiTheme="minorHAnsi" w:cstheme="minorHAnsi"/>
          <w:color w:val="000000" w:themeColor="text1"/>
          <w:sz w:val="24"/>
          <w:szCs w:val="24"/>
          <w:lang w:val="es-UY"/>
        </w:rPr>
        <w:t xml:space="preserve">La firma </w:t>
      </w:r>
      <w:r w:rsidR="009D7F06" w:rsidRPr="00FF32FD">
        <w:rPr>
          <w:rFonts w:asciiTheme="minorHAnsi" w:hAnsiTheme="minorHAnsi" w:cstheme="minorHAnsi"/>
          <w:color w:val="000000" w:themeColor="text1"/>
          <w:sz w:val="24"/>
          <w:szCs w:val="24"/>
          <w:lang w:val="es-UY"/>
        </w:rPr>
        <w:t>y aclaración:</w:t>
      </w:r>
    </w:p>
    <w:p w:rsidR="002520C9" w:rsidRPr="00FF32FD" w:rsidRDefault="002520C9" w:rsidP="002520C9">
      <w:pPr>
        <w:pStyle w:val="Sangranormal"/>
        <w:numPr>
          <w:ilvl w:val="0"/>
          <w:numId w:val="0"/>
        </w:numPr>
        <w:spacing w:line="276" w:lineRule="auto"/>
        <w:ind w:left="360"/>
        <w:jc w:val="both"/>
        <w:rPr>
          <w:rFonts w:asciiTheme="minorHAnsi" w:hAnsiTheme="minorHAnsi" w:cstheme="minorHAnsi"/>
          <w:color w:val="000000" w:themeColor="text1"/>
          <w:sz w:val="24"/>
          <w:szCs w:val="24"/>
          <w:lang w:val="es-UY"/>
        </w:rPr>
      </w:pPr>
    </w:p>
    <w:p w:rsidR="002520C9" w:rsidRPr="00FF32FD" w:rsidRDefault="002520C9" w:rsidP="002520C9">
      <w:pPr>
        <w:pStyle w:val="Sangranormal"/>
        <w:numPr>
          <w:ilvl w:val="0"/>
          <w:numId w:val="0"/>
        </w:numPr>
        <w:spacing w:line="276" w:lineRule="auto"/>
        <w:ind w:left="360"/>
        <w:jc w:val="both"/>
        <w:rPr>
          <w:rFonts w:asciiTheme="minorHAnsi" w:hAnsiTheme="minorHAnsi" w:cstheme="minorHAnsi"/>
          <w:color w:val="000000" w:themeColor="text1"/>
          <w:sz w:val="24"/>
          <w:szCs w:val="24"/>
          <w:lang w:val="es-UY"/>
        </w:rPr>
      </w:pPr>
    </w:p>
    <w:p w:rsidR="008A79CC" w:rsidRPr="00FF32FD" w:rsidRDefault="008A79CC" w:rsidP="002520C9">
      <w:pPr>
        <w:pStyle w:val="Sangranormal"/>
        <w:numPr>
          <w:ilvl w:val="0"/>
          <w:numId w:val="0"/>
        </w:numPr>
        <w:spacing w:line="276" w:lineRule="auto"/>
        <w:ind w:left="360"/>
        <w:jc w:val="both"/>
        <w:rPr>
          <w:rFonts w:asciiTheme="minorHAnsi" w:hAnsiTheme="minorHAnsi" w:cstheme="minorHAnsi"/>
          <w:color w:val="000000" w:themeColor="text1"/>
          <w:sz w:val="24"/>
          <w:szCs w:val="24"/>
          <w:lang w:val="es-UY"/>
        </w:rPr>
      </w:pPr>
    </w:p>
    <w:p w:rsidR="008A79CC" w:rsidRPr="00FF32FD" w:rsidRDefault="008A79CC" w:rsidP="002520C9">
      <w:pPr>
        <w:pStyle w:val="Sangranormal"/>
        <w:numPr>
          <w:ilvl w:val="0"/>
          <w:numId w:val="0"/>
        </w:numPr>
        <w:spacing w:line="276" w:lineRule="auto"/>
        <w:ind w:left="360"/>
        <w:jc w:val="both"/>
        <w:rPr>
          <w:rFonts w:asciiTheme="minorHAnsi" w:hAnsiTheme="minorHAnsi" w:cstheme="minorHAnsi"/>
          <w:color w:val="000000" w:themeColor="text1"/>
          <w:sz w:val="24"/>
          <w:szCs w:val="24"/>
          <w:lang w:val="es-UY"/>
        </w:rPr>
      </w:pPr>
    </w:p>
    <w:p w:rsidR="008A79CC" w:rsidRPr="00FF32FD" w:rsidRDefault="008A79CC" w:rsidP="002520C9">
      <w:pPr>
        <w:pStyle w:val="Sangranormal"/>
        <w:numPr>
          <w:ilvl w:val="0"/>
          <w:numId w:val="0"/>
        </w:numPr>
        <w:spacing w:line="276" w:lineRule="auto"/>
        <w:ind w:left="360"/>
        <w:jc w:val="both"/>
        <w:rPr>
          <w:rFonts w:asciiTheme="minorHAnsi" w:hAnsiTheme="minorHAnsi" w:cstheme="minorHAnsi"/>
          <w:color w:val="000000" w:themeColor="text1"/>
          <w:sz w:val="24"/>
          <w:szCs w:val="24"/>
          <w:lang w:val="es-UY"/>
        </w:rPr>
      </w:pPr>
    </w:p>
    <w:p w:rsidR="008A79CC" w:rsidRPr="00FF32FD" w:rsidRDefault="008A79CC" w:rsidP="002520C9">
      <w:pPr>
        <w:pStyle w:val="Sangranormal"/>
        <w:numPr>
          <w:ilvl w:val="0"/>
          <w:numId w:val="0"/>
        </w:numPr>
        <w:spacing w:line="276" w:lineRule="auto"/>
        <w:ind w:left="360"/>
        <w:jc w:val="both"/>
        <w:rPr>
          <w:rFonts w:asciiTheme="minorHAnsi" w:hAnsiTheme="minorHAnsi" w:cstheme="minorHAnsi"/>
          <w:color w:val="000000" w:themeColor="text1"/>
          <w:sz w:val="24"/>
          <w:szCs w:val="24"/>
          <w:lang w:val="es-UY"/>
        </w:rPr>
      </w:pPr>
    </w:p>
    <w:p w:rsidR="008A79CC" w:rsidRPr="00FF32FD" w:rsidRDefault="008A79CC" w:rsidP="002520C9">
      <w:pPr>
        <w:pStyle w:val="Sangranormal"/>
        <w:numPr>
          <w:ilvl w:val="0"/>
          <w:numId w:val="0"/>
        </w:numPr>
        <w:spacing w:line="276" w:lineRule="auto"/>
        <w:ind w:left="360"/>
        <w:jc w:val="both"/>
        <w:rPr>
          <w:rFonts w:asciiTheme="minorHAnsi" w:hAnsiTheme="minorHAnsi" w:cstheme="minorHAnsi"/>
          <w:color w:val="000000" w:themeColor="text1"/>
          <w:sz w:val="24"/>
          <w:szCs w:val="24"/>
          <w:lang w:val="es-UY"/>
        </w:rPr>
      </w:pPr>
    </w:p>
    <w:p w:rsidR="008A79CC" w:rsidRPr="00FF32FD" w:rsidRDefault="008A79CC" w:rsidP="002520C9">
      <w:pPr>
        <w:pStyle w:val="Sangranormal"/>
        <w:numPr>
          <w:ilvl w:val="0"/>
          <w:numId w:val="0"/>
        </w:numPr>
        <w:spacing w:line="276" w:lineRule="auto"/>
        <w:ind w:left="360"/>
        <w:jc w:val="both"/>
        <w:rPr>
          <w:rFonts w:asciiTheme="minorHAnsi" w:hAnsiTheme="minorHAnsi" w:cstheme="minorHAnsi"/>
          <w:color w:val="000000" w:themeColor="text1"/>
          <w:sz w:val="24"/>
          <w:szCs w:val="24"/>
          <w:lang w:val="es-UY"/>
        </w:rPr>
      </w:pPr>
    </w:p>
    <w:p w:rsidR="008A79CC" w:rsidRPr="00FF32FD" w:rsidRDefault="008A79CC" w:rsidP="002520C9">
      <w:pPr>
        <w:pStyle w:val="Sangranormal"/>
        <w:numPr>
          <w:ilvl w:val="0"/>
          <w:numId w:val="0"/>
        </w:numPr>
        <w:spacing w:line="276" w:lineRule="auto"/>
        <w:ind w:left="360"/>
        <w:jc w:val="both"/>
        <w:rPr>
          <w:rFonts w:asciiTheme="minorHAnsi" w:hAnsiTheme="minorHAnsi" w:cstheme="minorHAnsi"/>
          <w:color w:val="000000" w:themeColor="text1"/>
          <w:sz w:val="24"/>
          <w:szCs w:val="24"/>
          <w:lang w:val="es-UY"/>
        </w:rPr>
      </w:pPr>
    </w:p>
    <w:p w:rsidR="008A79CC" w:rsidRPr="00FF32FD" w:rsidRDefault="008A79CC" w:rsidP="002520C9">
      <w:pPr>
        <w:pStyle w:val="Sangranormal"/>
        <w:numPr>
          <w:ilvl w:val="0"/>
          <w:numId w:val="0"/>
        </w:numPr>
        <w:spacing w:line="276" w:lineRule="auto"/>
        <w:ind w:left="360"/>
        <w:jc w:val="both"/>
        <w:rPr>
          <w:rFonts w:asciiTheme="minorHAnsi" w:hAnsiTheme="minorHAnsi" w:cstheme="minorHAnsi"/>
          <w:color w:val="000000" w:themeColor="text1"/>
          <w:sz w:val="24"/>
          <w:szCs w:val="24"/>
          <w:lang w:val="es-UY"/>
        </w:rPr>
      </w:pPr>
    </w:p>
    <w:p w:rsidR="008A79CC" w:rsidRPr="00FF32FD" w:rsidRDefault="008A79CC" w:rsidP="002520C9">
      <w:pPr>
        <w:pStyle w:val="Sangranormal"/>
        <w:numPr>
          <w:ilvl w:val="0"/>
          <w:numId w:val="0"/>
        </w:numPr>
        <w:spacing w:line="276" w:lineRule="auto"/>
        <w:ind w:left="360"/>
        <w:jc w:val="both"/>
        <w:rPr>
          <w:rFonts w:asciiTheme="minorHAnsi" w:hAnsiTheme="minorHAnsi" w:cstheme="minorHAnsi"/>
          <w:color w:val="000000" w:themeColor="text1"/>
          <w:sz w:val="24"/>
          <w:szCs w:val="24"/>
          <w:lang w:val="es-UY"/>
        </w:rPr>
      </w:pPr>
    </w:p>
    <w:p w:rsidR="00C60D2E" w:rsidRPr="00FF32FD" w:rsidRDefault="00C60D2E" w:rsidP="002520C9">
      <w:pPr>
        <w:pStyle w:val="Sangranormal"/>
        <w:numPr>
          <w:ilvl w:val="0"/>
          <w:numId w:val="0"/>
        </w:numPr>
        <w:spacing w:line="276" w:lineRule="auto"/>
        <w:ind w:left="360"/>
        <w:jc w:val="both"/>
        <w:rPr>
          <w:rFonts w:asciiTheme="minorHAnsi" w:hAnsiTheme="minorHAnsi" w:cstheme="minorHAnsi"/>
          <w:color w:val="000000" w:themeColor="text1"/>
          <w:sz w:val="24"/>
          <w:szCs w:val="24"/>
          <w:lang w:val="es-UY"/>
        </w:rPr>
      </w:pPr>
    </w:p>
    <w:p w:rsidR="00C60D2E" w:rsidRPr="00FF32FD" w:rsidRDefault="00C60D2E" w:rsidP="002520C9">
      <w:pPr>
        <w:pStyle w:val="Sangranormal"/>
        <w:numPr>
          <w:ilvl w:val="0"/>
          <w:numId w:val="0"/>
        </w:numPr>
        <w:spacing w:line="276" w:lineRule="auto"/>
        <w:ind w:left="360"/>
        <w:jc w:val="both"/>
        <w:rPr>
          <w:rFonts w:asciiTheme="minorHAnsi" w:hAnsiTheme="minorHAnsi" w:cstheme="minorHAnsi"/>
          <w:color w:val="000000" w:themeColor="text1"/>
          <w:sz w:val="24"/>
          <w:szCs w:val="24"/>
          <w:lang w:val="es-UY"/>
        </w:rPr>
      </w:pPr>
    </w:p>
    <w:p w:rsidR="00C60D2E" w:rsidRPr="00FF32FD" w:rsidRDefault="00C60D2E" w:rsidP="002520C9">
      <w:pPr>
        <w:pStyle w:val="Sangranormal"/>
        <w:numPr>
          <w:ilvl w:val="0"/>
          <w:numId w:val="0"/>
        </w:numPr>
        <w:spacing w:line="276" w:lineRule="auto"/>
        <w:ind w:left="360"/>
        <w:jc w:val="both"/>
        <w:rPr>
          <w:rFonts w:asciiTheme="minorHAnsi" w:hAnsiTheme="minorHAnsi" w:cstheme="minorHAnsi"/>
          <w:color w:val="000000" w:themeColor="text1"/>
          <w:sz w:val="24"/>
          <w:szCs w:val="24"/>
          <w:lang w:val="es-UY"/>
        </w:rPr>
      </w:pPr>
    </w:p>
    <w:p w:rsidR="00C60D2E" w:rsidRPr="00FF32FD" w:rsidRDefault="00C60D2E" w:rsidP="002520C9">
      <w:pPr>
        <w:pStyle w:val="Sangranormal"/>
        <w:numPr>
          <w:ilvl w:val="0"/>
          <w:numId w:val="0"/>
        </w:numPr>
        <w:spacing w:line="276" w:lineRule="auto"/>
        <w:ind w:left="360"/>
        <w:jc w:val="both"/>
        <w:rPr>
          <w:rFonts w:asciiTheme="minorHAnsi" w:hAnsiTheme="minorHAnsi" w:cstheme="minorHAnsi"/>
          <w:color w:val="000000" w:themeColor="text1"/>
          <w:sz w:val="24"/>
          <w:szCs w:val="24"/>
          <w:lang w:val="es-UY"/>
        </w:rPr>
      </w:pPr>
    </w:p>
    <w:p w:rsidR="00C60D2E" w:rsidRPr="00FF32FD" w:rsidRDefault="00C60D2E" w:rsidP="002520C9">
      <w:pPr>
        <w:pStyle w:val="Sangranormal"/>
        <w:numPr>
          <w:ilvl w:val="0"/>
          <w:numId w:val="0"/>
        </w:numPr>
        <w:spacing w:line="276" w:lineRule="auto"/>
        <w:ind w:left="360"/>
        <w:jc w:val="both"/>
        <w:rPr>
          <w:rFonts w:asciiTheme="minorHAnsi" w:hAnsiTheme="minorHAnsi" w:cstheme="minorHAnsi"/>
          <w:color w:val="000000" w:themeColor="text1"/>
          <w:sz w:val="24"/>
          <w:szCs w:val="24"/>
          <w:lang w:val="es-UY"/>
        </w:rPr>
      </w:pPr>
    </w:p>
    <w:p w:rsidR="00C60D2E" w:rsidRPr="00FF32FD" w:rsidRDefault="00C60D2E" w:rsidP="002520C9">
      <w:pPr>
        <w:pStyle w:val="Sangranormal"/>
        <w:numPr>
          <w:ilvl w:val="0"/>
          <w:numId w:val="0"/>
        </w:numPr>
        <w:spacing w:line="276" w:lineRule="auto"/>
        <w:ind w:left="360"/>
        <w:jc w:val="both"/>
        <w:rPr>
          <w:rFonts w:asciiTheme="minorHAnsi" w:hAnsiTheme="minorHAnsi" w:cstheme="minorHAnsi"/>
          <w:color w:val="000000" w:themeColor="text1"/>
          <w:sz w:val="24"/>
          <w:szCs w:val="24"/>
          <w:lang w:val="es-UY"/>
        </w:rPr>
      </w:pPr>
    </w:p>
    <w:p w:rsidR="00C60D2E" w:rsidRPr="00FF32FD" w:rsidRDefault="00C60D2E" w:rsidP="002520C9">
      <w:pPr>
        <w:pStyle w:val="Sangranormal"/>
        <w:numPr>
          <w:ilvl w:val="0"/>
          <w:numId w:val="0"/>
        </w:numPr>
        <w:spacing w:line="276" w:lineRule="auto"/>
        <w:ind w:left="360"/>
        <w:jc w:val="both"/>
        <w:rPr>
          <w:rFonts w:asciiTheme="minorHAnsi" w:hAnsiTheme="minorHAnsi" w:cstheme="minorHAnsi"/>
          <w:color w:val="000000" w:themeColor="text1"/>
          <w:sz w:val="24"/>
          <w:szCs w:val="24"/>
          <w:lang w:val="es-UY"/>
        </w:rPr>
      </w:pPr>
    </w:p>
    <w:p w:rsidR="00C60D2E" w:rsidRPr="00FF32FD" w:rsidRDefault="00C60D2E" w:rsidP="002520C9">
      <w:pPr>
        <w:pStyle w:val="Sangranormal"/>
        <w:numPr>
          <w:ilvl w:val="0"/>
          <w:numId w:val="0"/>
        </w:numPr>
        <w:spacing w:line="276" w:lineRule="auto"/>
        <w:ind w:left="360"/>
        <w:jc w:val="both"/>
        <w:rPr>
          <w:rFonts w:asciiTheme="minorHAnsi" w:hAnsiTheme="minorHAnsi" w:cstheme="minorHAnsi"/>
          <w:color w:val="000000" w:themeColor="text1"/>
          <w:sz w:val="24"/>
          <w:szCs w:val="24"/>
          <w:lang w:val="es-UY"/>
        </w:rPr>
      </w:pPr>
    </w:p>
    <w:p w:rsidR="00C60D2E" w:rsidRPr="00FF32FD" w:rsidRDefault="00C60D2E" w:rsidP="002520C9">
      <w:pPr>
        <w:pStyle w:val="Sangranormal"/>
        <w:numPr>
          <w:ilvl w:val="0"/>
          <w:numId w:val="0"/>
        </w:numPr>
        <w:spacing w:line="276" w:lineRule="auto"/>
        <w:ind w:left="360"/>
        <w:jc w:val="both"/>
        <w:rPr>
          <w:rFonts w:asciiTheme="minorHAnsi" w:hAnsiTheme="minorHAnsi" w:cstheme="minorHAnsi"/>
          <w:color w:val="000000" w:themeColor="text1"/>
          <w:sz w:val="24"/>
          <w:szCs w:val="24"/>
          <w:lang w:val="es-UY"/>
        </w:rPr>
      </w:pPr>
    </w:p>
    <w:p w:rsidR="00C60D2E" w:rsidRPr="00FF32FD" w:rsidRDefault="00C60D2E" w:rsidP="002520C9">
      <w:pPr>
        <w:pStyle w:val="Sangranormal"/>
        <w:numPr>
          <w:ilvl w:val="0"/>
          <w:numId w:val="0"/>
        </w:numPr>
        <w:spacing w:line="276" w:lineRule="auto"/>
        <w:ind w:left="360"/>
        <w:jc w:val="both"/>
        <w:rPr>
          <w:rFonts w:asciiTheme="minorHAnsi" w:hAnsiTheme="minorHAnsi" w:cstheme="minorHAnsi"/>
          <w:color w:val="000000" w:themeColor="text1"/>
          <w:sz w:val="24"/>
          <w:szCs w:val="24"/>
          <w:lang w:val="es-UY"/>
        </w:rPr>
      </w:pPr>
    </w:p>
    <w:p w:rsidR="00C60D2E" w:rsidRPr="00FF32FD" w:rsidRDefault="00C60D2E" w:rsidP="002520C9">
      <w:pPr>
        <w:pStyle w:val="Sangranormal"/>
        <w:numPr>
          <w:ilvl w:val="0"/>
          <w:numId w:val="0"/>
        </w:numPr>
        <w:spacing w:line="276" w:lineRule="auto"/>
        <w:ind w:left="360"/>
        <w:jc w:val="both"/>
        <w:rPr>
          <w:rFonts w:asciiTheme="minorHAnsi" w:hAnsiTheme="minorHAnsi" w:cstheme="minorHAnsi"/>
          <w:color w:val="000000" w:themeColor="text1"/>
          <w:sz w:val="24"/>
          <w:szCs w:val="24"/>
          <w:lang w:val="es-UY"/>
        </w:rPr>
      </w:pPr>
    </w:p>
    <w:p w:rsidR="00C60D2E" w:rsidRPr="00FF32FD" w:rsidRDefault="00C60D2E" w:rsidP="002520C9">
      <w:pPr>
        <w:pStyle w:val="Sangranormal"/>
        <w:numPr>
          <w:ilvl w:val="0"/>
          <w:numId w:val="0"/>
        </w:numPr>
        <w:spacing w:line="276" w:lineRule="auto"/>
        <w:ind w:left="360"/>
        <w:jc w:val="both"/>
        <w:rPr>
          <w:rFonts w:asciiTheme="minorHAnsi" w:hAnsiTheme="minorHAnsi" w:cstheme="minorHAnsi"/>
          <w:color w:val="000000" w:themeColor="text1"/>
          <w:sz w:val="24"/>
          <w:szCs w:val="24"/>
          <w:lang w:val="es-UY"/>
        </w:rPr>
      </w:pPr>
    </w:p>
    <w:bookmarkEnd w:id="57"/>
    <w:p w:rsidR="007D3F63" w:rsidRPr="00FF32FD" w:rsidRDefault="007D3F63">
      <w:pPr>
        <w:rPr>
          <w:rFonts w:asciiTheme="minorHAnsi" w:hAnsiTheme="minorHAnsi" w:cstheme="minorHAnsi"/>
          <w:sz w:val="24"/>
          <w:szCs w:val="24"/>
          <w:lang w:val="es-UY"/>
        </w:rPr>
      </w:pPr>
      <w:r w:rsidRPr="00FF32FD">
        <w:rPr>
          <w:rFonts w:asciiTheme="minorHAnsi" w:hAnsiTheme="minorHAnsi" w:cstheme="minorHAnsi"/>
          <w:b w:val="0"/>
          <w:sz w:val="24"/>
          <w:szCs w:val="24"/>
          <w:lang w:val="es-UY"/>
        </w:rPr>
        <w:br w:type="page"/>
      </w:r>
    </w:p>
    <w:p w:rsidR="00F17BC3" w:rsidRPr="00FF32FD" w:rsidRDefault="008A79CC" w:rsidP="00ED70A7">
      <w:pPr>
        <w:pStyle w:val="Sangranormal"/>
        <w:numPr>
          <w:ilvl w:val="0"/>
          <w:numId w:val="0"/>
        </w:num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b/>
          <w:sz w:val="24"/>
          <w:szCs w:val="24"/>
          <w:lang w:val="es-UY"/>
        </w:rPr>
      </w:pPr>
      <w:r w:rsidRPr="00FF32FD">
        <w:rPr>
          <w:rFonts w:asciiTheme="minorHAnsi" w:hAnsiTheme="minorHAnsi" w:cstheme="minorHAnsi"/>
          <w:b/>
          <w:sz w:val="24"/>
          <w:szCs w:val="24"/>
          <w:lang w:val="es-UY"/>
        </w:rPr>
        <w:t xml:space="preserve">ANEXO </w:t>
      </w:r>
      <w:r w:rsidR="002520C9" w:rsidRPr="00FF32FD">
        <w:rPr>
          <w:rFonts w:asciiTheme="minorHAnsi" w:hAnsiTheme="minorHAnsi" w:cstheme="minorHAnsi"/>
          <w:b/>
          <w:sz w:val="24"/>
          <w:szCs w:val="24"/>
          <w:lang w:val="es-UY"/>
        </w:rPr>
        <w:t>V</w:t>
      </w:r>
      <w:r w:rsidR="002B6B91" w:rsidRPr="00FF32FD">
        <w:rPr>
          <w:rFonts w:asciiTheme="minorHAnsi" w:hAnsiTheme="minorHAnsi" w:cstheme="minorHAnsi"/>
          <w:b/>
          <w:sz w:val="24"/>
          <w:szCs w:val="24"/>
          <w:lang w:val="es-UY"/>
        </w:rPr>
        <w:t xml:space="preserve"> - DECLARACI</w:t>
      </w:r>
      <w:r w:rsidR="007D3F63" w:rsidRPr="00FF32FD">
        <w:rPr>
          <w:rFonts w:asciiTheme="minorHAnsi" w:hAnsiTheme="minorHAnsi" w:cstheme="minorHAnsi"/>
          <w:b/>
          <w:sz w:val="24"/>
          <w:szCs w:val="24"/>
          <w:lang w:val="es-UY"/>
        </w:rPr>
        <w:t>ONES</w:t>
      </w:r>
    </w:p>
    <w:p w:rsidR="00E82172" w:rsidRPr="00FF32FD" w:rsidRDefault="00E82172" w:rsidP="00ED70A7">
      <w:pPr>
        <w:pStyle w:val="Sangranormal"/>
        <w:numPr>
          <w:ilvl w:val="0"/>
          <w:numId w:val="0"/>
        </w:numPr>
        <w:spacing w:line="276" w:lineRule="auto"/>
        <w:ind w:left="4253"/>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Montevideo,</w:t>
      </w:r>
      <w:r w:rsidR="00AA03D8" w:rsidRPr="00FF32FD">
        <w:rPr>
          <w:rFonts w:asciiTheme="minorHAnsi" w:hAnsiTheme="minorHAnsi" w:cstheme="minorHAnsi"/>
          <w:sz w:val="24"/>
          <w:szCs w:val="24"/>
          <w:lang w:val="es-UY"/>
        </w:rPr>
        <w:t xml:space="preserve"> (fecha)</w:t>
      </w:r>
    </w:p>
    <w:p w:rsidR="00E82172" w:rsidRPr="00FF32FD" w:rsidRDefault="00E82172" w:rsidP="00ED70A7">
      <w:pPr>
        <w:pStyle w:val="Sangranormal"/>
        <w:numPr>
          <w:ilvl w:val="0"/>
          <w:numId w:val="0"/>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Sr. Presidente de la</w:t>
      </w:r>
    </w:p>
    <w:p w:rsidR="00E82172" w:rsidRPr="00FF32FD" w:rsidRDefault="00E82172" w:rsidP="00ED70A7">
      <w:pPr>
        <w:pStyle w:val="Sangranormal"/>
        <w:numPr>
          <w:ilvl w:val="0"/>
          <w:numId w:val="0"/>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Consejo Directivo Central</w:t>
      </w:r>
    </w:p>
    <w:p w:rsidR="00807BBB" w:rsidRPr="00FF32FD" w:rsidRDefault="00807BBB" w:rsidP="00ED70A7">
      <w:pPr>
        <w:pStyle w:val="Sangranormal"/>
        <w:numPr>
          <w:ilvl w:val="0"/>
          <w:numId w:val="0"/>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Prof.</w:t>
      </w:r>
      <w:r w:rsidR="007D3F63" w:rsidRPr="00FF32FD">
        <w:rPr>
          <w:rFonts w:asciiTheme="minorHAnsi" w:hAnsiTheme="minorHAnsi" w:cstheme="minorHAnsi"/>
          <w:sz w:val="24"/>
          <w:szCs w:val="24"/>
          <w:lang w:val="es-UY"/>
        </w:rPr>
        <w:t xml:space="preserve"> Robert SILVA GARCIA</w:t>
      </w:r>
      <w:r w:rsidRPr="00FF32FD">
        <w:rPr>
          <w:rFonts w:asciiTheme="minorHAnsi" w:hAnsiTheme="minorHAnsi" w:cstheme="minorHAnsi"/>
          <w:sz w:val="24"/>
          <w:szCs w:val="24"/>
          <w:lang w:val="es-UY"/>
        </w:rPr>
        <w:t xml:space="preserve"> </w:t>
      </w:r>
    </w:p>
    <w:p w:rsidR="00E82172" w:rsidRPr="00FF32FD" w:rsidRDefault="00E82172" w:rsidP="00ED70A7">
      <w:pPr>
        <w:pStyle w:val="Sangranormal"/>
        <w:numPr>
          <w:ilvl w:val="0"/>
          <w:numId w:val="0"/>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PRESENTE</w:t>
      </w:r>
    </w:p>
    <w:p w:rsidR="00E82172" w:rsidRPr="00FF32FD" w:rsidRDefault="00E82172" w:rsidP="00ED70A7">
      <w:pPr>
        <w:pStyle w:val="Sangranormal"/>
        <w:numPr>
          <w:ilvl w:val="0"/>
          <w:numId w:val="0"/>
        </w:numPr>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ab/>
      </w:r>
    </w:p>
    <w:p w:rsidR="00454D4F" w:rsidRPr="00FF32FD" w:rsidRDefault="00E82172" w:rsidP="00ED70A7">
      <w:pPr>
        <w:pStyle w:val="Sangranormal"/>
        <w:numPr>
          <w:ilvl w:val="0"/>
          <w:numId w:val="0"/>
        </w:numPr>
        <w:tabs>
          <w:tab w:val="left" w:pos="708"/>
        </w:tabs>
        <w:spacing w:line="276" w:lineRule="auto"/>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Quien suscribe (Nombre y Apellido</w:t>
      </w:r>
      <w:proofErr w:type="gramStart"/>
      <w:r w:rsidRPr="00FF32FD">
        <w:rPr>
          <w:rFonts w:asciiTheme="minorHAnsi" w:hAnsiTheme="minorHAnsi" w:cstheme="minorHAnsi"/>
          <w:sz w:val="24"/>
          <w:szCs w:val="24"/>
          <w:lang w:val="es-UY"/>
        </w:rPr>
        <w:t xml:space="preserve">) </w:t>
      </w:r>
      <w:r w:rsidR="007D3F63" w:rsidRPr="00FF32FD">
        <w:rPr>
          <w:rFonts w:asciiTheme="minorHAnsi" w:hAnsiTheme="minorHAnsi" w:cstheme="minorHAnsi"/>
          <w:sz w:val="24"/>
          <w:szCs w:val="24"/>
          <w:lang w:val="es-UY"/>
        </w:rPr>
        <w:t>…</w:t>
      </w:r>
      <w:proofErr w:type="gramEnd"/>
      <w:r w:rsidR="007D3F63" w:rsidRPr="00FF32FD">
        <w:rPr>
          <w:rFonts w:asciiTheme="minorHAnsi" w:hAnsiTheme="minorHAnsi" w:cstheme="minorHAnsi"/>
          <w:sz w:val="24"/>
          <w:szCs w:val="24"/>
          <w:lang w:val="es-UY"/>
        </w:rPr>
        <w:t>..</w:t>
      </w:r>
      <w:r w:rsidRPr="00FF32FD">
        <w:rPr>
          <w:rFonts w:asciiTheme="minorHAnsi" w:hAnsiTheme="minorHAnsi" w:cstheme="minorHAnsi"/>
          <w:sz w:val="24"/>
          <w:szCs w:val="24"/>
          <w:lang w:val="es-UY"/>
        </w:rPr>
        <w:t>....</w:t>
      </w:r>
      <w:r w:rsidR="007D3F63" w:rsidRPr="00FF32FD">
        <w:rPr>
          <w:rFonts w:asciiTheme="minorHAnsi" w:hAnsiTheme="minorHAnsi" w:cstheme="minorHAnsi"/>
          <w:sz w:val="24"/>
          <w:szCs w:val="24"/>
          <w:lang w:val="es-UY"/>
        </w:rPr>
        <w:t>C.I………</w:t>
      </w:r>
      <w:r w:rsidRPr="00FF32FD">
        <w:rPr>
          <w:rFonts w:asciiTheme="minorHAnsi" w:hAnsiTheme="minorHAnsi" w:cstheme="minorHAnsi"/>
          <w:sz w:val="24"/>
          <w:szCs w:val="24"/>
          <w:lang w:val="es-UY"/>
        </w:rPr>
        <w:t xml:space="preserve"> en calidad de ..... (</w:t>
      </w:r>
      <w:proofErr w:type="gramStart"/>
      <w:r w:rsidRPr="00FF32FD">
        <w:rPr>
          <w:rFonts w:asciiTheme="minorHAnsi" w:hAnsiTheme="minorHAnsi" w:cstheme="minorHAnsi"/>
          <w:sz w:val="24"/>
          <w:szCs w:val="24"/>
          <w:lang w:val="es-UY"/>
        </w:rPr>
        <w:t>propietario</w:t>
      </w:r>
      <w:proofErr w:type="gramEnd"/>
      <w:r w:rsidRPr="00FF32FD">
        <w:rPr>
          <w:rFonts w:asciiTheme="minorHAnsi" w:hAnsiTheme="minorHAnsi" w:cstheme="minorHAnsi"/>
          <w:sz w:val="24"/>
          <w:szCs w:val="24"/>
          <w:lang w:val="es-UY"/>
        </w:rPr>
        <w:t xml:space="preserve"> o representante según poder que se acompaña) de la empresa ......, constituyendo domicilio legal a todos sus efectos en ..... </w:t>
      </w:r>
      <w:proofErr w:type="gramStart"/>
      <w:r w:rsidRPr="00FF32FD">
        <w:rPr>
          <w:rFonts w:asciiTheme="minorHAnsi" w:hAnsiTheme="minorHAnsi" w:cstheme="minorHAnsi"/>
          <w:sz w:val="24"/>
          <w:szCs w:val="24"/>
          <w:lang w:val="es-UY"/>
        </w:rPr>
        <w:t>Teléfono ....</w:t>
      </w:r>
      <w:proofErr w:type="gramEnd"/>
      <w:r w:rsidRPr="00FF32FD">
        <w:rPr>
          <w:rFonts w:asciiTheme="minorHAnsi" w:hAnsiTheme="minorHAnsi" w:cstheme="minorHAnsi"/>
          <w:sz w:val="24"/>
          <w:szCs w:val="24"/>
          <w:lang w:val="es-UY"/>
        </w:rPr>
        <w:t xml:space="preserve"> </w:t>
      </w:r>
      <w:proofErr w:type="gramStart"/>
      <w:r w:rsidRPr="00FF32FD">
        <w:rPr>
          <w:rFonts w:asciiTheme="minorHAnsi" w:hAnsiTheme="minorHAnsi" w:cstheme="minorHAnsi"/>
          <w:sz w:val="24"/>
          <w:szCs w:val="24"/>
          <w:lang w:val="es-UY"/>
        </w:rPr>
        <w:t>Fax ....</w:t>
      </w:r>
      <w:proofErr w:type="gramEnd"/>
      <w:r w:rsidRPr="00FF32FD">
        <w:rPr>
          <w:rFonts w:asciiTheme="minorHAnsi" w:hAnsiTheme="minorHAnsi" w:cstheme="minorHAnsi"/>
          <w:sz w:val="24"/>
          <w:szCs w:val="24"/>
          <w:lang w:val="es-UY"/>
        </w:rPr>
        <w:t xml:space="preserve"> Correo </w:t>
      </w:r>
      <w:proofErr w:type="gramStart"/>
      <w:r w:rsidRPr="00FF32FD">
        <w:rPr>
          <w:rFonts w:asciiTheme="minorHAnsi" w:hAnsiTheme="minorHAnsi" w:cstheme="minorHAnsi"/>
          <w:sz w:val="24"/>
          <w:szCs w:val="24"/>
          <w:lang w:val="es-UY"/>
        </w:rPr>
        <w:t>Electrónico .......</w:t>
      </w:r>
      <w:proofErr w:type="gramEnd"/>
      <w:r w:rsidRPr="00FF32FD">
        <w:rPr>
          <w:rFonts w:asciiTheme="minorHAnsi" w:hAnsiTheme="minorHAnsi" w:cstheme="minorHAnsi"/>
          <w:sz w:val="24"/>
          <w:szCs w:val="24"/>
          <w:lang w:val="es-UY"/>
        </w:rPr>
        <w:t>, e inscripto en el B.P.S. con el número ...., cuyo RUT es ...</w:t>
      </w:r>
      <w:r w:rsidR="008F641A" w:rsidRPr="00FF32FD">
        <w:rPr>
          <w:rFonts w:asciiTheme="minorHAnsi" w:hAnsiTheme="minorHAnsi" w:cstheme="minorHAnsi"/>
          <w:sz w:val="24"/>
          <w:szCs w:val="24"/>
          <w:lang w:val="es-UY"/>
        </w:rPr>
        <w:t>..</w:t>
      </w:r>
      <w:r w:rsidRPr="00FF32FD">
        <w:rPr>
          <w:rFonts w:asciiTheme="minorHAnsi" w:hAnsiTheme="minorHAnsi" w:cstheme="minorHAnsi"/>
          <w:sz w:val="24"/>
          <w:szCs w:val="24"/>
          <w:lang w:val="es-UY"/>
        </w:rPr>
        <w:t xml:space="preserve">., se compromete a cumplir con el servicio descripto en </w:t>
      </w:r>
      <w:r w:rsidR="00FD65EE" w:rsidRPr="00FF32FD">
        <w:rPr>
          <w:rFonts w:asciiTheme="minorHAnsi" w:hAnsiTheme="minorHAnsi" w:cstheme="minorHAnsi"/>
          <w:sz w:val="24"/>
          <w:szCs w:val="24"/>
          <w:lang w:val="es-UY"/>
        </w:rPr>
        <w:t>l</w:t>
      </w:r>
      <w:r w:rsidRPr="00FF32FD">
        <w:rPr>
          <w:rFonts w:asciiTheme="minorHAnsi" w:hAnsiTheme="minorHAnsi" w:cstheme="minorHAnsi"/>
          <w:sz w:val="24"/>
          <w:szCs w:val="24"/>
          <w:lang w:val="es-UY"/>
        </w:rPr>
        <w:t>a oferta, de acuerdo al llamado a</w:t>
      </w:r>
      <w:r w:rsidR="00A950FC" w:rsidRPr="00FF32FD">
        <w:rPr>
          <w:rFonts w:asciiTheme="minorHAnsi" w:hAnsiTheme="minorHAnsi" w:cstheme="minorHAnsi"/>
          <w:sz w:val="24"/>
          <w:szCs w:val="24"/>
          <w:lang w:val="es-UY"/>
        </w:rPr>
        <w:t xml:space="preserve"> Licitación </w:t>
      </w:r>
      <w:r w:rsidR="0055741A" w:rsidRPr="00FF32FD">
        <w:rPr>
          <w:rFonts w:asciiTheme="minorHAnsi" w:hAnsiTheme="minorHAnsi" w:cstheme="minorHAnsi"/>
          <w:sz w:val="24"/>
          <w:szCs w:val="24"/>
          <w:lang w:val="es-UY"/>
        </w:rPr>
        <w:t>Pública</w:t>
      </w:r>
      <w:r w:rsidR="00AA03D8" w:rsidRPr="00FF32FD">
        <w:rPr>
          <w:rFonts w:asciiTheme="minorHAnsi" w:hAnsiTheme="minorHAnsi" w:cstheme="minorHAnsi"/>
          <w:sz w:val="24"/>
          <w:szCs w:val="24"/>
          <w:lang w:val="es-UY"/>
        </w:rPr>
        <w:t xml:space="preserve"> N</w:t>
      </w:r>
      <w:r w:rsidR="00AA03D8" w:rsidRPr="00FF32FD">
        <w:rPr>
          <w:rFonts w:asciiTheme="minorHAnsi" w:hAnsiTheme="minorHAnsi" w:cstheme="minorHAnsi"/>
          <w:sz w:val="24"/>
          <w:szCs w:val="24"/>
          <w:u w:val="single"/>
          <w:vertAlign w:val="superscript"/>
          <w:lang w:val="es-UY"/>
        </w:rPr>
        <w:t>o</w:t>
      </w:r>
      <w:r w:rsidR="00A950FC" w:rsidRPr="00FF32FD">
        <w:rPr>
          <w:rFonts w:asciiTheme="minorHAnsi" w:hAnsiTheme="minorHAnsi" w:cstheme="minorHAnsi"/>
          <w:sz w:val="24"/>
          <w:szCs w:val="24"/>
          <w:lang w:val="es-UY"/>
        </w:rPr>
        <w:t xml:space="preserve"> </w:t>
      </w:r>
      <w:r w:rsidR="00503E16" w:rsidRPr="00FF32FD">
        <w:rPr>
          <w:rFonts w:asciiTheme="minorHAnsi" w:hAnsiTheme="minorHAnsi" w:cstheme="minorHAnsi"/>
          <w:sz w:val="24"/>
          <w:szCs w:val="24"/>
          <w:lang w:val="es-UY"/>
        </w:rPr>
        <w:t xml:space="preserve">   </w:t>
      </w:r>
      <w:r w:rsidR="007D3F63" w:rsidRPr="00FF32FD">
        <w:rPr>
          <w:rFonts w:asciiTheme="minorHAnsi" w:hAnsiTheme="minorHAnsi" w:cstheme="minorHAnsi"/>
          <w:sz w:val="24"/>
          <w:szCs w:val="24"/>
          <w:lang w:val="es-UY"/>
        </w:rPr>
        <w:t>05/2021</w:t>
      </w:r>
      <w:r w:rsidR="00454D4F" w:rsidRPr="00FF32FD">
        <w:rPr>
          <w:rFonts w:asciiTheme="minorHAnsi" w:hAnsiTheme="minorHAnsi" w:cstheme="minorHAnsi"/>
          <w:sz w:val="24"/>
          <w:szCs w:val="24"/>
          <w:lang w:val="es-UY"/>
        </w:rPr>
        <w:t>.</w:t>
      </w:r>
    </w:p>
    <w:p w:rsidR="007D3F63" w:rsidRPr="00FF32FD" w:rsidRDefault="007D3F63" w:rsidP="00ED70A7">
      <w:pPr>
        <w:pStyle w:val="Sangranormal"/>
        <w:numPr>
          <w:ilvl w:val="0"/>
          <w:numId w:val="0"/>
        </w:numPr>
        <w:tabs>
          <w:tab w:val="left" w:pos="5529"/>
        </w:tabs>
        <w:spacing w:line="276" w:lineRule="auto"/>
        <w:ind w:left="432" w:hanging="432"/>
        <w:jc w:val="both"/>
        <w:rPr>
          <w:rFonts w:asciiTheme="minorHAnsi" w:hAnsiTheme="minorHAnsi" w:cstheme="minorHAnsi"/>
          <w:sz w:val="24"/>
          <w:szCs w:val="24"/>
          <w:lang w:val="es-UY"/>
        </w:rPr>
      </w:pPr>
    </w:p>
    <w:p w:rsidR="008F641A" w:rsidRPr="00FF32FD" w:rsidRDefault="00E82172" w:rsidP="00ED70A7">
      <w:pPr>
        <w:pStyle w:val="Sangranormal"/>
        <w:numPr>
          <w:ilvl w:val="0"/>
          <w:numId w:val="0"/>
        </w:numPr>
        <w:tabs>
          <w:tab w:val="left" w:pos="5529"/>
        </w:tabs>
        <w:spacing w:line="276" w:lineRule="auto"/>
        <w:ind w:left="432" w:hanging="432"/>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 xml:space="preserve">La </w:t>
      </w:r>
      <w:proofErr w:type="gramStart"/>
      <w:r w:rsidRPr="00FF32FD">
        <w:rPr>
          <w:rFonts w:asciiTheme="minorHAnsi" w:hAnsiTheme="minorHAnsi" w:cstheme="minorHAnsi"/>
          <w:sz w:val="24"/>
          <w:szCs w:val="24"/>
          <w:lang w:val="es-UY"/>
        </w:rPr>
        <w:t>empresa ....................</w:t>
      </w:r>
      <w:proofErr w:type="gramEnd"/>
      <w:r w:rsidRPr="00FF32FD">
        <w:rPr>
          <w:rFonts w:asciiTheme="minorHAnsi" w:hAnsiTheme="minorHAnsi" w:cstheme="minorHAnsi"/>
          <w:sz w:val="24"/>
          <w:szCs w:val="24"/>
          <w:lang w:val="es-UY"/>
        </w:rPr>
        <w:t xml:space="preserve"> </w:t>
      </w:r>
      <w:proofErr w:type="gramStart"/>
      <w:r w:rsidR="008F641A" w:rsidRPr="00FF32FD">
        <w:rPr>
          <w:rFonts w:asciiTheme="minorHAnsi" w:hAnsiTheme="minorHAnsi" w:cstheme="minorHAnsi"/>
          <w:sz w:val="24"/>
          <w:szCs w:val="24"/>
          <w:lang w:val="es-UY"/>
        </w:rPr>
        <w:t>realiza</w:t>
      </w:r>
      <w:proofErr w:type="gramEnd"/>
      <w:r w:rsidR="008F641A" w:rsidRPr="00FF32FD">
        <w:rPr>
          <w:rFonts w:asciiTheme="minorHAnsi" w:hAnsiTheme="minorHAnsi" w:cstheme="minorHAnsi"/>
          <w:sz w:val="24"/>
          <w:szCs w:val="24"/>
          <w:lang w:val="es-UY"/>
        </w:rPr>
        <w:t xml:space="preserve"> </w:t>
      </w:r>
      <w:r w:rsidRPr="00FF32FD">
        <w:rPr>
          <w:rFonts w:asciiTheme="minorHAnsi" w:hAnsiTheme="minorHAnsi" w:cstheme="minorHAnsi"/>
          <w:sz w:val="24"/>
          <w:szCs w:val="24"/>
          <w:lang w:val="es-UY"/>
        </w:rPr>
        <w:t>declara</w:t>
      </w:r>
      <w:r w:rsidR="008F641A" w:rsidRPr="00FF32FD">
        <w:rPr>
          <w:rFonts w:asciiTheme="minorHAnsi" w:hAnsiTheme="minorHAnsi" w:cstheme="minorHAnsi"/>
          <w:sz w:val="24"/>
          <w:szCs w:val="24"/>
          <w:lang w:val="es-UY"/>
        </w:rPr>
        <w:t>ción jurada</w:t>
      </w:r>
      <w:r w:rsidRPr="00FF32FD">
        <w:rPr>
          <w:rFonts w:asciiTheme="minorHAnsi" w:hAnsiTheme="minorHAnsi" w:cstheme="minorHAnsi"/>
          <w:sz w:val="24"/>
          <w:szCs w:val="24"/>
          <w:lang w:val="es-UY"/>
        </w:rPr>
        <w:t xml:space="preserve"> que</w:t>
      </w:r>
      <w:r w:rsidR="008F641A" w:rsidRPr="00FF32FD">
        <w:rPr>
          <w:rFonts w:asciiTheme="minorHAnsi" w:hAnsiTheme="minorHAnsi" w:cstheme="minorHAnsi"/>
          <w:sz w:val="24"/>
          <w:szCs w:val="24"/>
          <w:lang w:val="es-UY"/>
        </w:rPr>
        <w:t>:</w:t>
      </w:r>
    </w:p>
    <w:p w:rsidR="008F641A" w:rsidRPr="00FF32FD" w:rsidRDefault="008F641A" w:rsidP="00A704A9">
      <w:pPr>
        <w:pStyle w:val="Sangranormal"/>
        <w:numPr>
          <w:ilvl w:val="0"/>
          <w:numId w:val="3"/>
        </w:numPr>
        <w:tabs>
          <w:tab w:val="clear" w:pos="1215"/>
          <w:tab w:val="num" w:pos="851"/>
          <w:tab w:val="left" w:pos="5529"/>
        </w:tabs>
        <w:spacing w:line="276" w:lineRule="auto"/>
        <w:ind w:left="851" w:hanging="425"/>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Se encuentra en condiciones de contratar con el Estado</w:t>
      </w:r>
      <w:r w:rsidR="007D3F63" w:rsidRPr="00FF32FD">
        <w:rPr>
          <w:rFonts w:asciiTheme="minorHAnsi" w:hAnsiTheme="minorHAnsi" w:cstheme="minorHAnsi"/>
          <w:sz w:val="24"/>
          <w:szCs w:val="24"/>
          <w:lang w:val="es-UY"/>
        </w:rPr>
        <w:t xml:space="preserve"> e inscripto en el ARCE-</w:t>
      </w:r>
      <w:r w:rsidR="009533D7" w:rsidRPr="00FF32FD">
        <w:rPr>
          <w:rFonts w:asciiTheme="minorHAnsi" w:hAnsiTheme="minorHAnsi" w:cstheme="minorHAnsi"/>
          <w:sz w:val="24"/>
          <w:szCs w:val="24"/>
          <w:lang w:val="es-UY"/>
        </w:rPr>
        <w:t xml:space="preserve">RUPE  </w:t>
      </w:r>
    </w:p>
    <w:p w:rsidR="008F641A" w:rsidRPr="00FF32FD" w:rsidRDefault="008F641A" w:rsidP="00A704A9">
      <w:pPr>
        <w:pStyle w:val="Sangranormal"/>
        <w:numPr>
          <w:ilvl w:val="0"/>
          <w:numId w:val="3"/>
        </w:numPr>
        <w:tabs>
          <w:tab w:val="clear" w:pos="1215"/>
          <w:tab w:val="num" w:pos="851"/>
          <w:tab w:val="left" w:pos="5529"/>
        </w:tabs>
        <w:spacing w:line="276" w:lineRule="auto"/>
        <w:ind w:left="851" w:hanging="425"/>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D</w:t>
      </w:r>
      <w:r w:rsidR="00E82172" w:rsidRPr="00FF32FD">
        <w:rPr>
          <w:rFonts w:asciiTheme="minorHAnsi" w:hAnsiTheme="minorHAnsi" w:cstheme="minorHAnsi"/>
          <w:sz w:val="24"/>
          <w:szCs w:val="24"/>
          <w:lang w:val="es-UY"/>
        </w:rPr>
        <w:t>ispone de los recursos necesarios para la prestación del servicio y se encuentra en condiciones de brin</w:t>
      </w:r>
      <w:r w:rsidR="0033722E" w:rsidRPr="00FF32FD">
        <w:rPr>
          <w:rFonts w:asciiTheme="minorHAnsi" w:hAnsiTheme="minorHAnsi" w:cstheme="minorHAnsi"/>
          <w:sz w:val="24"/>
          <w:szCs w:val="24"/>
          <w:lang w:val="es-UY"/>
        </w:rPr>
        <w:t>dar los servicios detallados</w:t>
      </w:r>
      <w:r w:rsidR="00E82172" w:rsidRPr="00FF32FD">
        <w:rPr>
          <w:rFonts w:asciiTheme="minorHAnsi" w:hAnsiTheme="minorHAnsi" w:cstheme="minorHAnsi"/>
          <w:sz w:val="24"/>
          <w:szCs w:val="24"/>
          <w:lang w:val="es-UY"/>
        </w:rPr>
        <w:t>.</w:t>
      </w:r>
    </w:p>
    <w:p w:rsidR="008F641A" w:rsidRPr="00FF32FD" w:rsidRDefault="008F641A" w:rsidP="00A704A9">
      <w:pPr>
        <w:pStyle w:val="Sangranormal"/>
        <w:numPr>
          <w:ilvl w:val="0"/>
          <w:numId w:val="3"/>
        </w:numPr>
        <w:tabs>
          <w:tab w:val="clear" w:pos="1215"/>
          <w:tab w:val="num" w:pos="851"/>
          <w:tab w:val="left" w:pos="5529"/>
        </w:tabs>
        <w:spacing w:line="276" w:lineRule="auto"/>
        <w:ind w:left="851" w:hanging="425"/>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Cumplirá con la reglamentación vigente en materia de seguridad, condiciones de empleo (leyes, laudos y/o convenios colectivos), seguridad e higiene, aportes y contribuciones a la seguridad social.</w:t>
      </w:r>
    </w:p>
    <w:p w:rsidR="00E82172" w:rsidRPr="00FF32FD" w:rsidRDefault="00E82172" w:rsidP="00ED70A7">
      <w:pPr>
        <w:pStyle w:val="Sangranormal"/>
        <w:numPr>
          <w:ilvl w:val="0"/>
          <w:numId w:val="0"/>
        </w:numPr>
        <w:spacing w:line="276" w:lineRule="auto"/>
        <w:ind w:firstLine="432"/>
        <w:jc w:val="both"/>
        <w:rPr>
          <w:rFonts w:asciiTheme="minorHAnsi" w:hAnsiTheme="minorHAnsi" w:cstheme="minorHAnsi"/>
          <w:sz w:val="24"/>
          <w:szCs w:val="24"/>
          <w:lang w:val="es-UY"/>
        </w:rPr>
      </w:pPr>
      <w:r w:rsidRPr="00FF32FD">
        <w:rPr>
          <w:rFonts w:asciiTheme="minorHAnsi" w:hAnsiTheme="minorHAnsi" w:cstheme="minorHAnsi"/>
          <w:sz w:val="24"/>
          <w:szCs w:val="24"/>
          <w:lang w:val="es-UY"/>
        </w:rPr>
        <w:t>Asimismo, manifiesta conocer y aceptar todas las cláusulas del presente Pliego y se compromete a someterse a las leyes y tribunales de la República Oriental del Uruguay, con exclusión de todo otro recurso, para el caso de litigio o cualquier otra cuestión a que pudiera dar lugar este llamado y que no fuera posible dilucidarla por las disposiciones que lo rigen.</w:t>
      </w:r>
    </w:p>
    <w:p w:rsidR="0074503B" w:rsidRPr="00FF32FD" w:rsidRDefault="0074503B" w:rsidP="00ED70A7">
      <w:pPr>
        <w:spacing w:line="360" w:lineRule="auto"/>
        <w:jc w:val="both"/>
        <w:rPr>
          <w:rFonts w:asciiTheme="minorHAnsi" w:hAnsiTheme="minorHAnsi" w:cstheme="minorHAnsi"/>
          <w:b w:val="0"/>
          <w:sz w:val="24"/>
          <w:szCs w:val="24"/>
          <w:lang w:val="es-UY"/>
        </w:rPr>
      </w:pPr>
    </w:p>
    <w:p w:rsidR="00E82172" w:rsidRPr="00FF32FD" w:rsidRDefault="00E82172" w:rsidP="00ED70A7">
      <w:pPr>
        <w:jc w:val="both"/>
        <w:rPr>
          <w:rFonts w:asciiTheme="minorHAnsi" w:hAnsiTheme="minorHAnsi" w:cstheme="minorHAnsi"/>
          <w:b w:val="0"/>
          <w:sz w:val="24"/>
          <w:szCs w:val="24"/>
          <w:lang w:val="es-UY"/>
        </w:rPr>
      </w:pPr>
      <w:r w:rsidRPr="00FF32FD">
        <w:rPr>
          <w:rFonts w:asciiTheme="minorHAnsi" w:hAnsiTheme="minorHAnsi" w:cstheme="minorHAnsi"/>
          <w:b w:val="0"/>
          <w:sz w:val="24"/>
          <w:szCs w:val="24"/>
          <w:lang w:val="es-UY"/>
        </w:rPr>
        <w:t>FIRMA</w:t>
      </w:r>
    </w:p>
    <w:p w:rsidR="00E82172" w:rsidRPr="00FF32FD" w:rsidRDefault="00E82172" w:rsidP="00ED70A7">
      <w:pPr>
        <w:jc w:val="both"/>
        <w:rPr>
          <w:rFonts w:asciiTheme="minorHAnsi" w:hAnsiTheme="minorHAnsi" w:cstheme="minorHAnsi"/>
          <w:b w:val="0"/>
          <w:sz w:val="24"/>
          <w:szCs w:val="24"/>
          <w:lang w:val="es-UY"/>
        </w:rPr>
      </w:pPr>
      <w:r w:rsidRPr="00FF32FD">
        <w:rPr>
          <w:rFonts w:asciiTheme="minorHAnsi" w:hAnsiTheme="minorHAnsi" w:cstheme="minorHAnsi"/>
          <w:b w:val="0"/>
          <w:sz w:val="24"/>
          <w:szCs w:val="24"/>
          <w:lang w:val="es-UY"/>
        </w:rPr>
        <w:t>Aclaración de firma</w:t>
      </w:r>
    </w:p>
    <w:sectPr w:rsidR="00E82172" w:rsidRPr="00FF32FD" w:rsidSect="00AA1805">
      <w:headerReference w:type="even" r:id="rId21"/>
      <w:footerReference w:type="even" r:id="rId22"/>
      <w:footerReference w:type="default" r:id="rId23"/>
      <w:headerReference w:type="first" r:id="rId24"/>
      <w:footerReference w:type="first" r:id="rId25"/>
      <w:pgSz w:w="11907" w:h="16840" w:code="9"/>
      <w:pgMar w:top="1418" w:right="992" w:bottom="1230" w:left="1418" w:header="624" w:footer="624"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DC3" w:rsidRDefault="00517DC3">
      <w:r>
        <w:separator/>
      </w:r>
    </w:p>
  </w:endnote>
  <w:endnote w:type="continuationSeparator" w:id="0">
    <w:p w:rsidR="00517DC3" w:rsidRDefault="00517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DC3" w:rsidRDefault="00517DC3">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rsidR="00517DC3" w:rsidRDefault="00517DC3">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DC3" w:rsidRDefault="00517DC3">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21D3B">
      <w:rPr>
        <w:rStyle w:val="Nmerodepgina"/>
        <w:noProof/>
      </w:rPr>
      <w:t>21</w:t>
    </w:r>
    <w:r>
      <w:rPr>
        <w:rStyle w:val="Nmerodepgina"/>
      </w:rPr>
      <w:fldChar w:fldCharType="end"/>
    </w:r>
  </w:p>
  <w:p w:rsidR="00517DC3" w:rsidRDefault="00517DC3">
    <w:pPr>
      <w:pStyle w:val="Piedepgina"/>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DC3" w:rsidRPr="006C3059" w:rsidRDefault="00517DC3" w:rsidP="00B32385">
    <w:pPr>
      <w:pStyle w:val="Piedepgina"/>
      <w:pBdr>
        <w:top w:val="single" w:sz="4" w:space="1" w:color="auto"/>
      </w:pBdr>
      <w:jc w:val="center"/>
      <w:rPr>
        <w:rFonts w:ascii="Tahoma" w:hAnsi="Tahoma"/>
        <w:i/>
        <w:lang w:val="es-UY"/>
      </w:rPr>
    </w:pPr>
    <w:r w:rsidRPr="006C3059">
      <w:rPr>
        <w:rFonts w:ascii="Tahoma" w:hAnsi="Tahoma"/>
        <w:i/>
        <w:lang w:val="es-UY"/>
      </w:rPr>
      <w:t>Avda. del Libertador Juan A. Lavalleja 1409, Piso 6 – Tel.: 2900 7070 internos: 6670 al 6672</w:t>
    </w:r>
  </w:p>
  <w:p w:rsidR="00517DC3" w:rsidRPr="00EC3236" w:rsidRDefault="00517DC3">
    <w:pPr>
      <w:pStyle w:val="Piedepgina"/>
      <w:pBdr>
        <w:top w:val="single" w:sz="4" w:space="1" w:color="auto"/>
      </w:pBdr>
      <w:jc w:val="center"/>
      <w:rPr>
        <w:i/>
        <w:sz w:val="22"/>
        <w:lang w:val="en-US"/>
      </w:rPr>
    </w:pPr>
    <w:r w:rsidRPr="00EC3236">
      <w:rPr>
        <w:rFonts w:ascii="Tahoma" w:hAnsi="Tahoma"/>
        <w:i/>
        <w:lang w:val="en-US"/>
      </w:rPr>
      <w:t>consultalicitacion@anep.edu.uy</w:t>
    </w:r>
  </w:p>
  <w:p w:rsidR="00517DC3" w:rsidRPr="00EC3236" w:rsidRDefault="00517DC3">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DC3" w:rsidRDefault="00517DC3">
      <w:r>
        <w:separator/>
      </w:r>
    </w:p>
  </w:footnote>
  <w:footnote w:type="continuationSeparator" w:id="0">
    <w:p w:rsidR="00517DC3" w:rsidRDefault="00517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DC3" w:rsidRDefault="00517DC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517DC3" w:rsidRDefault="00517DC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DC3" w:rsidRDefault="00517DC3">
    <w:pPr>
      <w:pStyle w:val="Encabezado"/>
    </w:pPr>
    <w:r>
      <w:rPr>
        <w:noProof/>
        <w:lang w:val="es-UY" w:eastAsia="es-UY"/>
      </w:rPr>
      <w:drawing>
        <wp:anchor distT="0" distB="0" distL="114300" distR="114300" simplePos="0" relativeHeight="251658240" behindDoc="0" locked="0" layoutInCell="1" allowOverlap="1" wp14:editId="4A71E7AD">
          <wp:simplePos x="0" y="0"/>
          <wp:positionH relativeFrom="column">
            <wp:posOffset>1708785</wp:posOffset>
          </wp:positionH>
          <wp:positionV relativeFrom="paragraph">
            <wp:posOffset>-66675</wp:posOffset>
          </wp:positionV>
          <wp:extent cx="2796540" cy="428625"/>
          <wp:effectExtent l="0" t="0" r="381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8188" b="18123"/>
                  <a:stretch>
                    <a:fillRect/>
                  </a:stretch>
                </pic:blipFill>
                <pic:spPr bwMode="auto">
                  <a:xfrm>
                    <a:off x="0" y="0"/>
                    <a:ext cx="2796540" cy="428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6"/>
      <w:numFmt w:val="none"/>
      <w:pStyle w:val="Sangranormal1"/>
      <w:suff w:val="nothing"/>
      <w:lvlText w:val="Art. 1"/>
      <w:lvlJc w:val="left"/>
      <w:pPr>
        <w:tabs>
          <w:tab w:val="num" w:pos="720"/>
        </w:tabs>
        <w:ind w:left="432" w:hanging="432"/>
      </w:pPr>
      <w:rPr>
        <w:rFonts w:ascii="Times New Roman" w:hAnsi="Times New Roman" w:cs="Times New Roman" w:hint="default"/>
        <w:sz w:val="20"/>
      </w:rPr>
    </w:lvl>
    <w:lvl w:ilvl="1">
      <w:start w:val="1"/>
      <w:numFmt w:val="decimal"/>
      <w:lvlText w:val=".1%2"/>
      <w:lvlJc w:val="left"/>
      <w:pPr>
        <w:tabs>
          <w:tab w:val="num" w:pos="576"/>
        </w:tabs>
        <w:ind w:left="576" w:hanging="576"/>
      </w:pPr>
    </w:lvl>
    <w:lvl w:ilvl="2">
      <w:start w:val="1"/>
      <w:numFmt w:val="decimal"/>
      <w:lvlText w:val="%2.%3.1"/>
      <w:lvlJc w:val="left"/>
      <w:pPr>
        <w:tabs>
          <w:tab w:val="num" w:pos="720"/>
        </w:tabs>
        <w:ind w:left="720" w:hanging="720"/>
      </w:pPr>
    </w:lvl>
    <w:lvl w:ilvl="3">
      <w:start w:val="1"/>
      <w:numFmt w:val="decimal"/>
      <w:lvlText w:val=".%2.%3.%4"/>
      <w:lvlJc w:val="left"/>
      <w:pPr>
        <w:tabs>
          <w:tab w:val="num" w:pos="864"/>
        </w:tabs>
        <w:ind w:left="864" w:hanging="864"/>
      </w:pPr>
    </w:lvl>
    <w:lvl w:ilvl="4">
      <w:start w:val="1"/>
      <w:numFmt w:val="decimal"/>
      <w:lvlText w:val=".%2.%3.%4.%5"/>
      <w:lvlJc w:val="left"/>
      <w:pPr>
        <w:tabs>
          <w:tab w:val="num" w:pos="1008"/>
        </w:tabs>
        <w:ind w:left="1008" w:hanging="1008"/>
      </w:pPr>
    </w:lvl>
    <w:lvl w:ilvl="5">
      <w:start w:val="1"/>
      <w:numFmt w:val="decimal"/>
      <w:lvlText w:val=".%2.%3.%4.%5.%6"/>
      <w:lvlJc w:val="left"/>
      <w:pPr>
        <w:tabs>
          <w:tab w:val="num" w:pos="1152"/>
        </w:tabs>
        <w:ind w:left="1152" w:hanging="1152"/>
      </w:pPr>
    </w:lvl>
    <w:lvl w:ilvl="6">
      <w:start w:val="1"/>
      <w:numFmt w:val="decimal"/>
      <w:lvlText w:val=".%2.%3.%4.%5.%6.%7"/>
      <w:lvlJc w:val="left"/>
      <w:pPr>
        <w:tabs>
          <w:tab w:val="num" w:pos="1296"/>
        </w:tabs>
        <w:ind w:left="1296" w:hanging="1296"/>
      </w:pPr>
    </w:lvl>
    <w:lvl w:ilvl="7">
      <w:start w:val="1"/>
      <w:numFmt w:val="decimal"/>
      <w:lvlText w:val=".%2.%3.%4.%5.%6.%7.%8"/>
      <w:lvlJc w:val="left"/>
      <w:pPr>
        <w:tabs>
          <w:tab w:val="num" w:pos="1440"/>
        </w:tabs>
        <w:ind w:left="1440" w:hanging="1440"/>
      </w:pPr>
    </w:lvl>
    <w:lvl w:ilvl="8">
      <w:start w:val="1"/>
      <w:numFmt w:val="decimal"/>
      <w:lvlText w:val=".%2.%3.%4.%5.%6.%7.%8.%9"/>
      <w:lvlJc w:val="left"/>
      <w:pPr>
        <w:tabs>
          <w:tab w:val="num" w:pos="1584"/>
        </w:tabs>
        <w:ind w:left="1584" w:hanging="1584"/>
      </w:pPr>
    </w:lvl>
  </w:abstractNum>
  <w:abstractNum w:abstractNumId="1">
    <w:nsid w:val="00000007"/>
    <w:multiLevelType w:val="multilevel"/>
    <w:tmpl w:val="2FE280B4"/>
    <w:name w:val="WW8Num6"/>
    <w:lvl w:ilvl="0">
      <w:start w:val="1"/>
      <w:numFmt w:val="decimal"/>
      <w:lvlText w:val="Art. %1"/>
      <w:lvlJc w:val="left"/>
      <w:pPr>
        <w:tabs>
          <w:tab w:val="num" w:pos="720"/>
        </w:tabs>
        <w:ind w:left="432" w:hanging="432"/>
      </w:pPr>
      <w:rPr>
        <w:rFonts w:ascii="Arial" w:hAnsi="Arial" w:cs="Arial" w:hint="default"/>
        <w:b/>
        <w:bCs/>
        <w:i w:val="0"/>
        <w:color w:val="003300"/>
        <w:spacing w:val="20"/>
        <w:sz w:val="20"/>
        <w:lang w:val="es-MX"/>
      </w:rPr>
    </w:lvl>
    <w:lvl w:ilvl="1">
      <w:start w:val="1"/>
      <w:numFmt w:val="decimal"/>
      <w:lvlText w:val="%1.%2"/>
      <w:lvlJc w:val="left"/>
      <w:pPr>
        <w:tabs>
          <w:tab w:val="num" w:pos="708"/>
        </w:tabs>
        <w:ind w:left="0" w:firstLine="0"/>
      </w:pPr>
      <w:rPr>
        <w:rFonts w:ascii="Arial" w:hAnsi="Arial" w:cs="Arial" w:hint="default"/>
        <w:b/>
        <w:bCs/>
        <w:i w:val="0"/>
        <w:color w:val="003300"/>
        <w:spacing w:val="20"/>
        <w:sz w:val="20"/>
        <w:lang w:val="es-MX"/>
      </w:rPr>
    </w:lvl>
    <w:lvl w:ilvl="2">
      <w:start w:val="1"/>
      <w:numFmt w:val="decimal"/>
      <w:lvlText w:val="%1.%2.%3"/>
      <w:lvlJc w:val="left"/>
      <w:pPr>
        <w:tabs>
          <w:tab w:val="num" w:pos="720"/>
        </w:tabs>
        <w:ind w:left="720" w:hanging="720"/>
      </w:pPr>
      <w:rPr>
        <w:rFonts w:ascii="Arial" w:hAnsi="Arial" w:cs="Arial" w:hint="default"/>
        <w:b/>
        <w:bCs/>
        <w:i w:val="0"/>
        <w:color w:val="003300"/>
        <w:spacing w:val="20"/>
        <w:sz w:val="20"/>
        <w:lang w:val="es-MX"/>
      </w:rPr>
    </w:lvl>
    <w:lvl w:ilvl="3">
      <w:start w:val="1"/>
      <w:numFmt w:val="decimal"/>
      <w:lvlText w:val="%1.%2.%3.%4"/>
      <w:lvlJc w:val="left"/>
      <w:pPr>
        <w:tabs>
          <w:tab w:val="num" w:pos="864"/>
        </w:tabs>
        <w:ind w:left="864" w:hanging="864"/>
      </w:pPr>
      <w:rPr>
        <w:rFonts w:ascii="Arial" w:hAnsi="Arial" w:cs="Arial" w:hint="default"/>
        <w:b/>
        <w:bCs/>
        <w:i w:val="0"/>
        <w:color w:val="003300"/>
        <w:spacing w:val="20"/>
        <w:sz w:val="20"/>
        <w:lang w:val="es-MX"/>
      </w:rPr>
    </w:lvl>
    <w:lvl w:ilvl="4">
      <w:start w:val="1"/>
      <w:numFmt w:val="decimal"/>
      <w:lvlText w:val="%1.%2.%3.%4.%5"/>
      <w:lvlJc w:val="left"/>
      <w:pPr>
        <w:tabs>
          <w:tab w:val="num" w:pos="1008"/>
        </w:tabs>
        <w:ind w:left="1008" w:hanging="1008"/>
      </w:pPr>
      <w:rPr>
        <w:rFonts w:ascii="Arial" w:hAnsi="Arial" w:cs="Arial" w:hint="default"/>
        <w:b/>
        <w:bCs/>
        <w:i w:val="0"/>
        <w:color w:val="003300"/>
        <w:spacing w:val="20"/>
        <w:sz w:val="20"/>
        <w:lang w:val="es-MX"/>
      </w:rPr>
    </w:lvl>
    <w:lvl w:ilvl="5">
      <w:start w:val="1"/>
      <w:numFmt w:val="decimal"/>
      <w:lvlText w:val="%1.%2.%3.%4.%5.%6"/>
      <w:lvlJc w:val="left"/>
      <w:pPr>
        <w:tabs>
          <w:tab w:val="num" w:pos="1800"/>
        </w:tabs>
        <w:ind w:left="1152" w:hanging="1152"/>
      </w:pPr>
      <w:rPr>
        <w:rFonts w:ascii="Tahoma" w:hAnsi="Tahoma" w:cs="Tahoma" w:hint="default"/>
        <w:b w:val="0"/>
        <w:i w:val="0"/>
      </w:rPr>
    </w:lvl>
    <w:lvl w:ilvl="6">
      <w:start w:val="1"/>
      <w:numFmt w:val="decimal"/>
      <w:lvlText w:val="%1.%2.%3.%4.%5.%6.%7"/>
      <w:lvlJc w:val="left"/>
      <w:pPr>
        <w:tabs>
          <w:tab w:val="num" w:pos="2160"/>
        </w:tabs>
        <w:ind w:left="1296" w:hanging="1296"/>
      </w:pPr>
      <w:rPr>
        <w:rFonts w:ascii="Tahoma" w:hAnsi="Tahoma" w:cs="Tahoma" w:hint="default"/>
        <w:b w:val="0"/>
        <w:i w:val="0"/>
      </w:rPr>
    </w:lvl>
    <w:lvl w:ilvl="7">
      <w:start w:val="1"/>
      <w:numFmt w:val="decimal"/>
      <w:lvlText w:val="%1.%2.%3.%4.%5.%6.%7.%8"/>
      <w:lvlJc w:val="left"/>
      <w:pPr>
        <w:tabs>
          <w:tab w:val="num" w:pos="2520"/>
        </w:tabs>
        <w:ind w:left="1440" w:hanging="1440"/>
      </w:pPr>
      <w:rPr>
        <w:rFonts w:ascii="Tahoma" w:hAnsi="Tahoma" w:cs="Tahoma" w:hint="default"/>
        <w:b w:val="0"/>
        <w:i w:val="0"/>
      </w:rPr>
    </w:lvl>
    <w:lvl w:ilvl="8">
      <w:start w:val="1"/>
      <w:numFmt w:val="decimal"/>
      <w:lvlText w:val="%1.%2.%3.%4.%5.%6.%7.%8.%9"/>
      <w:lvlJc w:val="left"/>
      <w:pPr>
        <w:tabs>
          <w:tab w:val="num" w:pos="2520"/>
        </w:tabs>
        <w:ind w:left="964" w:hanging="964"/>
      </w:pPr>
      <w:rPr>
        <w:rFonts w:ascii="Tahoma" w:hAnsi="Tahoma" w:cs="Tahoma" w:hint="default"/>
        <w:b w:val="0"/>
        <w:i w:val="0"/>
      </w:rPr>
    </w:lvl>
  </w:abstractNum>
  <w:abstractNum w:abstractNumId="2">
    <w:nsid w:val="023444D4"/>
    <w:multiLevelType w:val="hybridMultilevel"/>
    <w:tmpl w:val="9A4E52DA"/>
    <w:lvl w:ilvl="0" w:tplc="380A0017">
      <w:start w:val="1"/>
      <w:numFmt w:val="lowerLetter"/>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04601328"/>
    <w:multiLevelType w:val="multilevel"/>
    <w:tmpl w:val="83364064"/>
    <w:lvl w:ilvl="0">
      <w:start w:val="1"/>
      <w:numFmt w:val="decimal"/>
      <w:lvlText w:val="Art. %1"/>
      <w:lvlJc w:val="left"/>
      <w:pPr>
        <w:tabs>
          <w:tab w:val="num" w:pos="720"/>
        </w:tabs>
        <w:ind w:left="432" w:hanging="432"/>
      </w:pPr>
      <w:rPr>
        <w:rFonts w:ascii="Arial" w:hAnsi="Arial" w:hint="default"/>
        <w:b/>
        <w:i w:val="0"/>
        <w:sz w:val="20"/>
      </w:rPr>
    </w:lvl>
    <w:lvl w:ilvl="1">
      <w:start w:val="1"/>
      <w:numFmt w:val="decimal"/>
      <w:lvlText w:val="%1.%2"/>
      <w:lvlJc w:val="left"/>
      <w:pPr>
        <w:tabs>
          <w:tab w:val="num" w:pos="576"/>
        </w:tabs>
        <w:ind w:left="0" w:firstLine="0"/>
      </w:pPr>
      <w:rPr>
        <w:rFonts w:ascii="Arial" w:hAnsi="Arial" w:hint="default"/>
        <w:b/>
        <w:i w:val="0"/>
        <w:sz w:val="20"/>
        <w:lang w:val="es-ES"/>
      </w:rPr>
    </w:lvl>
    <w:lvl w:ilvl="2">
      <w:start w:val="1"/>
      <w:numFmt w:val="bullet"/>
      <w:lvlText w:val=""/>
      <w:lvlJc w:val="left"/>
      <w:pPr>
        <w:tabs>
          <w:tab w:val="num" w:pos="720"/>
        </w:tabs>
        <w:ind w:left="0" w:firstLine="0"/>
      </w:pPr>
      <w:rPr>
        <w:rFonts w:ascii="Symbol" w:hAnsi="Symbol" w:hint="default"/>
        <w:b/>
        <w:i w:val="0"/>
        <w:color w:val="auto"/>
        <w:sz w:val="20"/>
      </w:rPr>
    </w:lvl>
    <w:lvl w:ilvl="3">
      <w:start w:val="1"/>
      <w:numFmt w:val="bullet"/>
      <w:lvlText w:val=""/>
      <w:lvlJc w:val="left"/>
      <w:pPr>
        <w:tabs>
          <w:tab w:val="num" w:pos="864"/>
        </w:tabs>
        <w:ind w:left="864" w:hanging="864"/>
      </w:pPr>
      <w:rPr>
        <w:rFonts w:ascii="Symbol" w:hAnsi="Symbol" w:hint="default"/>
        <w:b/>
        <w:i w:val="0"/>
        <w:color w:val="auto"/>
        <w:sz w:val="20"/>
      </w:rPr>
    </w:lvl>
    <w:lvl w:ilvl="4">
      <w:start w:val="1"/>
      <w:numFmt w:val="decimal"/>
      <w:lvlText w:val="%1.%2.%3.%4.%5"/>
      <w:lvlJc w:val="left"/>
      <w:pPr>
        <w:tabs>
          <w:tab w:val="num" w:pos="1008"/>
        </w:tabs>
        <w:ind w:left="1008" w:hanging="1008"/>
      </w:pPr>
      <w:rPr>
        <w:rFonts w:ascii="Arial" w:hAnsi="Arial" w:hint="default"/>
        <w:b/>
        <w:i w:val="0"/>
        <w:sz w:val="20"/>
      </w:rPr>
    </w:lvl>
    <w:lvl w:ilvl="5">
      <w:start w:val="1"/>
      <w:numFmt w:val="decimal"/>
      <w:lvlText w:val="%1.%2.%3.%4.%5.%6"/>
      <w:lvlJc w:val="left"/>
      <w:pPr>
        <w:tabs>
          <w:tab w:val="num" w:pos="1800"/>
        </w:tabs>
        <w:ind w:left="1152" w:hanging="1152"/>
      </w:pPr>
      <w:rPr>
        <w:rFonts w:ascii="Tahoma" w:hAnsi="Tahoma" w:hint="default"/>
        <w:b w:val="0"/>
        <w:i w:val="0"/>
      </w:rPr>
    </w:lvl>
    <w:lvl w:ilvl="6">
      <w:start w:val="1"/>
      <w:numFmt w:val="decimal"/>
      <w:lvlText w:val="%1.%2.%3.%4.%5.%6.%7"/>
      <w:lvlJc w:val="left"/>
      <w:pPr>
        <w:tabs>
          <w:tab w:val="num" w:pos="2160"/>
        </w:tabs>
        <w:ind w:left="1296" w:hanging="1296"/>
      </w:pPr>
      <w:rPr>
        <w:rFonts w:ascii="Tahoma" w:hAnsi="Tahoma" w:hint="default"/>
        <w:b w:val="0"/>
        <w:i w:val="0"/>
      </w:rPr>
    </w:lvl>
    <w:lvl w:ilvl="7">
      <w:start w:val="1"/>
      <w:numFmt w:val="decimal"/>
      <w:lvlText w:val="%1.%2.%3.%4.%5.%6.%7.%8"/>
      <w:lvlJc w:val="left"/>
      <w:pPr>
        <w:tabs>
          <w:tab w:val="num" w:pos="2520"/>
        </w:tabs>
        <w:ind w:left="1440" w:hanging="1440"/>
      </w:pPr>
      <w:rPr>
        <w:rFonts w:ascii="Tahoma" w:hAnsi="Tahoma" w:hint="default"/>
        <w:b w:val="0"/>
        <w:i w:val="0"/>
      </w:rPr>
    </w:lvl>
    <w:lvl w:ilvl="8">
      <w:start w:val="1"/>
      <w:numFmt w:val="decimal"/>
      <w:lvlText w:val="%1.%2.%3.%4.%5.%6.%7.%8.%9"/>
      <w:lvlJc w:val="left"/>
      <w:pPr>
        <w:tabs>
          <w:tab w:val="num" w:pos="2520"/>
        </w:tabs>
        <w:ind w:left="964" w:hanging="964"/>
      </w:pPr>
      <w:rPr>
        <w:rFonts w:ascii="Tahoma" w:hAnsi="Tahoma" w:hint="default"/>
        <w:b w:val="0"/>
        <w:i w:val="0"/>
      </w:rPr>
    </w:lvl>
  </w:abstractNum>
  <w:abstractNum w:abstractNumId="4">
    <w:nsid w:val="09AE7CF8"/>
    <w:multiLevelType w:val="multilevel"/>
    <w:tmpl w:val="870C3922"/>
    <w:lvl w:ilvl="0">
      <w:start w:val="6"/>
      <w:numFmt w:val="none"/>
      <w:pStyle w:val="Sangranormal"/>
      <w:isLgl/>
      <w:lvlText w:val="Art. 1"/>
      <w:lvlJc w:val="left"/>
      <w:pPr>
        <w:tabs>
          <w:tab w:val="num" w:pos="720"/>
        </w:tabs>
        <w:ind w:left="432" w:hanging="432"/>
      </w:pPr>
      <w:rPr>
        <w:rFonts w:ascii="Times New Roman" w:hAnsi="Times New Roman" w:hint="default"/>
        <w:sz w:val="20"/>
      </w:rPr>
    </w:lvl>
    <w:lvl w:ilvl="1">
      <w:start w:val="1"/>
      <w:numFmt w:val="decimal"/>
      <w:lvlRestart w:val="0"/>
      <w:isLgl/>
      <w:lvlText w:val="%2.1"/>
      <w:lvlJc w:val="left"/>
      <w:pPr>
        <w:tabs>
          <w:tab w:val="num" w:pos="576"/>
        </w:tabs>
        <w:ind w:left="576" w:hanging="576"/>
      </w:pPr>
    </w:lvl>
    <w:lvl w:ilvl="2">
      <w:start w:val="1"/>
      <w:numFmt w:val="decimal"/>
      <w:lvlText w:val="%1%2.%3.1"/>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C944198"/>
    <w:multiLevelType w:val="hybridMultilevel"/>
    <w:tmpl w:val="5A56FC76"/>
    <w:lvl w:ilvl="0" w:tplc="380A000F">
      <w:start w:val="1"/>
      <w:numFmt w:val="decimal"/>
      <w:lvlText w:val="%1."/>
      <w:lvlJc w:val="left"/>
      <w:pPr>
        <w:ind w:left="720" w:hanging="360"/>
      </w:pPr>
      <w:rPr>
        <w:rFonts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0E1E346F"/>
    <w:multiLevelType w:val="hybridMultilevel"/>
    <w:tmpl w:val="A5121994"/>
    <w:lvl w:ilvl="0" w:tplc="0C0A0001">
      <w:start w:val="1"/>
      <w:numFmt w:val="bullet"/>
      <w:lvlText w:val=""/>
      <w:lvlJc w:val="left"/>
      <w:pPr>
        <w:tabs>
          <w:tab w:val="num" w:pos="1215"/>
        </w:tabs>
        <w:ind w:left="1215" w:hanging="360"/>
      </w:pPr>
      <w:rPr>
        <w:rFonts w:ascii="Symbol" w:hAnsi="Symbol" w:hint="default"/>
      </w:rPr>
    </w:lvl>
    <w:lvl w:ilvl="1" w:tplc="0C0A0003" w:tentative="1">
      <w:start w:val="1"/>
      <w:numFmt w:val="bullet"/>
      <w:lvlText w:val="o"/>
      <w:lvlJc w:val="left"/>
      <w:pPr>
        <w:tabs>
          <w:tab w:val="num" w:pos="1935"/>
        </w:tabs>
        <w:ind w:left="1935" w:hanging="360"/>
      </w:pPr>
      <w:rPr>
        <w:rFonts w:ascii="Courier New" w:hAnsi="Courier New" w:cs="Courier New" w:hint="default"/>
      </w:rPr>
    </w:lvl>
    <w:lvl w:ilvl="2" w:tplc="0C0A0005">
      <w:start w:val="1"/>
      <w:numFmt w:val="bullet"/>
      <w:lvlText w:val=""/>
      <w:lvlJc w:val="left"/>
      <w:pPr>
        <w:tabs>
          <w:tab w:val="num" w:pos="2655"/>
        </w:tabs>
        <w:ind w:left="2655" w:hanging="360"/>
      </w:pPr>
      <w:rPr>
        <w:rFonts w:ascii="Wingdings" w:hAnsi="Wingdings" w:hint="default"/>
      </w:rPr>
    </w:lvl>
    <w:lvl w:ilvl="3" w:tplc="0C0A0001" w:tentative="1">
      <w:start w:val="1"/>
      <w:numFmt w:val="bullet"/>
      <w:lvlText w:val=""/>
      <w:lvlJc w:val="left"/>
      <w:pPr>
        <w:tabs>
          <w:tab w:val="num" w:pos="3375"/>
        </w:tabs>
        <w:ind w:left="3375" w:hanging="360"/>
      </w:pPr>
      <w:rPr>
        <w:rFonts w:ascii="Symbol" w:hAnsi="Symbol" w:hint="default"/>
      </w:rPr>
    </w:lvl>
    <w:lvl w:ilvl="4" w:tplc="0C0A0003" w:tentative="1">
      <w:start w:val="1"/>
      <w:numFmt w:val="bullet"/>
      <w:lvlText w:val="o"/>
      <w:lvlJc w:val="left"/>
      <w:pPr>
        <w:tabs>
          <w:tab w:val="num" w:pos="4095"/>
        </w:tabs>
        <w:ind w:left="4095" w:hanging="360"/>
      </w:pPr>
      <w:rPr>
        <w:rFonts w:ascii="Courier New" w:hAnsi="Courier New" w:cs="Courier New" w:hint="default"/>
      </w:rPr>
    </w:lvl>
    <w:lvl w:ilvl="5" w:tplc="0C0A0005" w:tentative="1">
      <w:start w:val="1"/>
      <w:numFmt w:val="bullet"/>
      <w:lvlText w:val=""/>
      <w:lvlJc w:val="left"/>
      <w:pPr>
        <w:tabs>
          <w:tab w:val="num" w:pos="4815"/>
        </w:tabs>
        <w:ind w:left="4815" w:hanging="360"/>
      </w:pPr>
      <w:rPr>
        <w:rFonts w:ascii="Wingdings" w:hAnsi="Wingdings" w:hint="default"/>
      </w:rPr>
    </w:lvl>
    <w:lvl w:ilvl="6" w:tplc="0C0A0001" w:tentative="1">
      <w:start w:val="1"/>
      <w:numFmt w:val="bullet"/>
      <w:lvlText w:val=""/>
      <w:lvlJc w:val="left"/>
      <w:pPr>
        <w:tabs>
          <w:tab w:val="num" w:pos="5535"/>
        </w:tabs>
        <w:ind w:left="5535" w:hanging="360"/>
      </w:pPr>
      <w:rPr>
        <w:rFonts w:ascii="Symbol" w:hAnsi="Symbol" w:hint="default"/>
      </w:rPr>
    </w:lvl>
    <w:lvl w:ilvl="7" w:tplc="0C0A0003" w:tentative="1">
      <w:start w:val="1"/>
      <w:numFmt w:val="bullet"/>
      <w:lvlText w:val="o"/>
      <w:lvlJc w:val="left"/>
      <w:pPr>
        <w:tabs>
          <w:tab w:val="num" w:pos="6255"/>
        </w:tabs>
        <w:ind w:left="6255" w:hanging="360"/>
      </w:pPr>
      <w:rPr>
        <w:rFonts w:ascii="Courier New" w:hAnsi="Courier New" w:cs="Courier New" w:hint="default"/>
      </w:rPr>
    </w:lvl>
    <w:lvl w:ilvl="8" w:tplc="0C0A0005" w:tentative="1">
      <w:start w:val="1"/>
      <w:numFmt w:val="bullet"/>
      <w:lvlText w:val=""/>
      <w:lvlJc w:val="left"/>
      <w:pPr>
        <w:tabs>
          <w:tab w:val="num" w:pos="6975"/>
        </w:tabs>
        <w:ind w:left="6975" w:hanging="360"/>
      </w:pPr>
      <w:rPr>
        <w:rFonts w:ascii="Wingdings" w:hAnsi="Wingdings" w:hint="default"/>
      </w:rPr>
    </w:lvl>
  </w:abstractNum>
  <w:abstractNum w:abstractNumId="7">
    <w:nsid w:val="0E2604F6"/>
    <w:multiLevelType w:val="hybridMultilevel"/>
    <w:tmpl w:val="DF62560E"/>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nsid w:val="0FD637C9"/>
    <w:multiLevelType w:val="hybridMultilevel"/>
    <w:tmpl w:val="B9243B62"/>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9">
    <w:nsid w:val="197F4FE5"/>
    <w:multiLevelType w:val="hybridMultilevel"/>
    <w:tmpl w:val="7B9C82EE"/>
    <w:lvl w:ilvl="0" w:tplc="380A000F">
      <w:start w:val="1"/>
      <w:numFmt w:val="decimal"/>
      <w:lvlText w:val="%1."/>
      <w:lvlJc w:val="left"/>
      <w:pPr>
        <w:ind w:left="720" w:hanging="360"/>
      </w:pPr>
      <w:rPr>
        <w:rFonts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nsid w:val="2165683B"/>
    <w:multiLevelType w:val="hybridMultilevel"/>
    <w:tmpl w:val="BD32B54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nsid w:val="259D40E8"/>
    <w:multiLevelType w:val="hybridMultilevel"/>
    <w:tmpl w:val="8BA6051A"/>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2">
    <w:nsid w:val="2949219F"/>
    <w:multiLevelType w:val="multilevel"/>
    <w:tmpl w:val="41C0CB14"/>
    <w:lvl w:ilvl="0">
      <w:start w:val="1"/>
      <w:numFmt w:val="decimal"/>
      <w:lvlText w:val="Art. %1"/>
      <w:lvlJc w:val="left"/>
      <w:pPr>
        <w:tabs>
          <w:tab w:val="num" w:pos="720"/>
        </w:tabs>
        <w:ind w:left="432" w:hanging="432"/>
      </w:pPr>
      <w:rPr>
        <w:rFonts w:ascii="Arial" w:hAnsi="Arial" w:hint="default"/>
        <w:b/>
        <w:i w:val="0"/>
        <w:sz w:val="20"/>
      </w:rPr>
    </w:lvl>
    <w:lvl w:ilvl="1">
      <w:start w:val="1"/>
      <w:numFmt w:val="bullet"/>
      <w:lvlText w:val=""/>
      <w:lvlJc w:val="left"/>
      <w:pPr>
        <w:tabs>
          <w:tab w:val="num" w:pos="576"/>
        </w:tabs>
        <w:ind w:left="0" w:firstLine="0"/>
      </w:pPr>
      <w:rPr>
        <w:rFonts w:ascii="Wingdings" w:hAnsi="Wingdings" w:hint="default"/>
        <w:b/>
        <w:i w:val="0"/>
        <w:sz w:val="20"/>
        <w:lang w:val="es-ES"/>
      </w:rPr>
    </w:lvl>
    <w:lvl w:ilvl="2">
      <w:start w:val="1"/>
      <w:numFmt w:val="bullet"/>
      <w:lvlText w:val="o"/>
      <w:lvlJc w:val="left"/>
      <w:pPr>
        <w:tabs>
          <w:tab w:val="num" w:pos="720"/>
        </w:tabs>
        <w:ind w:left="0" w:firstLine="0"/>
      </w:pPr>
      <w:rPr>
        <w:rFonts w:ascii="Courier New" w:hAnsi="Courier New" w:cs="Courier New" w:hint="default"/>
        <w:b/>
        <w:i w:val="0"/>
        <w:color w:val="auto"/>
        <w:sz w:val="20"/>
      </w:rPr>
    </w:lvl>
    <w:lvl w:ilvl="3">
      <w:start w:val="1"/>
      <w:numFmt w:val="decimal"/>
      <w:lvlText w:val="%1.%2.%3.%4"/>
      <w:lvlJc w:val="left"/>
      <w:pPr>
        <w:tabs>
          <w:tab w:val="num" w:pos="864"/>
        </w:tabs>
        <w:ind w:left="864" w:hanging="864"/>
      </w:pPr>
      <w:rPr>
        <w:rFonts w:ascii="Arial" w:hAnsi="Arial" w:hint="default"/>
        <w:b/>
        <w:i w:val="0"/>
        <w:color w:val="auto"/>
        <w:sz w:val="20"/>
      </w:rPr>
    </w:lvl>
    <w:lvl w:ilvl="4">
      <w:start w:val="1"/>
      <w:numFmt w:val="decimal"/>
      <w:lvlText w:val="%1.%2.%3.%4.%5"/>
      <w:lvlJc w:val="left"/>
      <w:pPr>
        <w:tabs>
          <w:tab w:val="num" w:pos="1008"/>
        </w:tabs>
        <w:ind w:left="1008" w:hanging="1008"/>
      </w:pPr>
      <w:rPr>
        <w:rFonts w:ascii="Arial" w:hAnsi="Arial" w:hint="default"/>
        <w:b/>
        <w:i w:val="0"/>
        <w:sz w:val="20"/>
      </w:rPr>
    </w:lvl>
    <w:lvl w:ilvl="5">
      <w:start w:val="1"/>
      <w:numFmt w:val="decimal"/>
      <w:lvlText w:val="%1.%2.%3.%4.%5.%6"/>
      <w:lvlJc w:val="left"/>
      <w:pPr>
        <w:tabs>
          <w:tab w:val="num" w:pos="1800"/>
        </w:tabs>
        <w:ind w:left="1152" w:hanging="1152"/>
      </w:pPr>
      <w:rPr>
        <w:rFonts w:ascii="Tahoma" w:hAnsi="Tahoma" w:hint="default"/>
        <w:b w:val="0"/>
        <w:i w:val="0"/>
      </w:rPr>
    </w:lvl>
    <w:lvl w:ilvl="6">
      <w:start w:val="1"/>
      <w:numFmt w:val="decimal"/>
      <w:lvlText w:val="%1.%2.%3.%4.%5.%6.%7"/>
      <w:lvlJc w:val="left"/>
      <w:pPr>
        <w:tabs>
          <w:tab w:val="num" w:pos="2160"/>
        </w:tabs>
        <w:ind w:left="1296" w:hanging="1296"/>
      </w:pPr>
      <w:rPr>
        <w:rFonts w:ascii="Tahoma" w:hAnsi="Tahoma" w:hint="default"/>
        <w:b w:val="0"/>
        <w:i w:val="0"/>
      </w:rPr>
    </w:lvl>
    <w:lvl w:ilvl="7">
      <w:start w:val="1"/>
      <w:numFmt w:val="decimal"/>
      <w:lvlText w:val="%1.%2.%3.%4.%5.%6.%7.%8"/>
      <w:lvlJc w:val="left"/>
      <w:pPr>
        <w:tabs>
          <w:tab w:val="num" w:pos="2520"/>
        </w:tabs>
        <w:ind w:left="1440" w:hanging="1440"/>
      </w:pPr>
      <w:rPr>
        <w:rFonts w:ascii="Tahoma" w:hAnsi="Tahoma" w:hint="default"/>
        <w:b w:val="0"/>
        <w:i w:val="0"/>
      </w:rPr>
    </w:lvl>
    <w:lvl w:ilvl="8">
      <w:start w:val="1"/>
      <w:numFmt w:val="decimal"/>
      <w:lvlText w:val="%1.%2.%3.%4.%5.%6.%7.%8.%9"/>
      <w:lvlJc w:val="left"/>
      <w:pPr>
        <w:tabs>
          <w:tab w:val="num" w:pos="2520"/>
        </w:tabs>
        <w:ind w:left="964" w:hanging="964"/>
      </w:pPr>
      <w:rPr>
        <w:rFonts w:ascii="Tahoma" w:hAnsi="Tahoma" w:hint="default"/>
        <w:b w:val="0"/>
        <w:i w:val="0"/>
      </w:rPr>
    </w:lvl>
  </w:abstractNum>
  <w:abstractNum w:abstractNumId="13">
    <w:nsid w:val="2BF504DC"/>
    <w:multiLevelType w:val="hybridMultilevel"/>
    <w:tmpl w:val="592A3636"/>
    <w:lvl w:ilvl="0" w:tplc="380A000F">
      <w:start w:val="1"/>
      <w:numFmt w:val="decimal"/>
      <w:lvlText w:val="%1."/>
      <w:lvlJc w:val="left"/>
      <w:pPr>
        <w:ind w:left="720" w:hanging="360"/>
      </w:pPr>
      <w:rPr>
        <w:rFonts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nsid w:val="36936103"/>
    <w:multiLevelType w:val="multilevel"/>
    <w:tmpl w:val="26587036"/>
    <w:lvl w:ilvl="0">
      <w:start w:val="1"/>
      <w:numFmt w:val="decimal"/>
      <w:lvlText w:val="Art. %1"/>
      <w:lvlJc w:val="left"/>
      <w:pPr>
        <w:tabs>
          <w:tab w:val="num" w:pos="720"/>
        </w:tabs>
        <w:ind w:left="432" w:hanging="432"/>
      </w:pPr>
      <w:rPr>
        <w:rFonts w:ascii="Arial" w:hAnsi="Arial" w:hint="default"/>
        <w:b/>
        <w:i w:val="0"/>
        <w:sz w:val="20"/>
      </w:rPr>
    </w:lvl>
    <w:lvl w:ilvl="1">
      <w:start w:val="1"/>
      <w:numFmt w:val="decimal"/>
      <w:lvlText w:val="%1.%2"/>
      <w:lvlJc w:val="left"/>
      <w:pPr>
        <w:tabs>
          <w:tab w:val="num" w:pos="576"/>
        </w:tabs>
        <w:ind w:left="0" w:firstLine="0"/>
      </w:pPr>
      <w:rPr>
        <w:rFonts w:ascii="Arial" w:hAnsi="Arial" w:hint="default"/>
        <w:b/>
        <w:i w:val="0"/>
        <w:color w:val="auto"/>
        <w:sz w:val="20"/>
        <w:lang w:val="es-ES"/>
      </w:rPr>
    </w:lvl>
    <w:lvl w:ilvl="2">
      <w:start w:val="1"/>
      <w:numFmt w:val="decimal"/>
      <w:lvlText w:val="%3."/>
      <w:lvlJc w:val="left"/>
      <w:pPr>
        <w:tabs>
          <w:tab w:val="num" w:pos="720"/>
        </w:tabs>
        <w:ind w:left="0" w:firstLine="0"/>
      </w:pPr>
      <w:rPr>
        <w:rFonts w:hint="default"/>
        <w:b/>
        <w:i w:val="0"/>
        <w:color w:val="auto"/>
        <w:sz w:val="20"/>
      </w:rPr>
    </w:lvl>
    <w:lvl w:ilvl="3">
      <w:start w:val="1"/>
      <w:numFmt w:val="decimal"/>
      <w:lvlText w:val="%1.%2.%3.%4"/>
      <w:lvlJc w:val="left"/>
      <w:pPr>
        <w:tabs>
          <w:tab w:val="num" w:pos="864"/>
        </w:tabs>
        <w:ind w:left="864" w:hanging="864"/>
      </w:pPr>
      <w:rPr>
        <w:rFonts w:ascii="Arial" w:hAnsi="Arial" w:hint="default"/>
        <w:b/>
        <w:i w:val="0"/>
        <w:color w:val="auto"/>
        <w:sz w:val="20"/>
      </w:rPr>
    </w:lvl>
    <w:lvl w:ilvl="4">
      <w:start w:val="1"/>
      <w:numFmt w:val="decimal"/>
      <w:lvlText w:val="%1.%2.%3.%4.%5"/>
      <w:lvlJc w:val="left"/>
      <w:pPr>
        <w:tabs>
          <w:tab w:val="num" w:pos="1008"/>
        </w:tabs>
        <w:ind w:left="1008" w:hanging="1008"/>
      </w:pPr>
      <w:rPr>
        <w:rFonts w:ascii="Arial" w:hAnsi="Arial" w:hint="default"/>
        <w:b/>
        <w:i w:val="0"/>
        <w:sz w:val="20"/>
      </w:rPr>
    </w:lvl>
    <w:lvl w:ilvl="5">
      <w:start w:val="1"/>
      <w:numFmt w:val="decimal"/>
      <w:lvlText w:val="%1.%2.%3.%4.%5.%6"/>
      <w:lvlJc w:val="left"/>
      <w:pPr>
        <w:tabs>
          <w:tab w:val="num" w:pos="1800"/>
        </w:tabs>
        <w:ind w:left="1152" w:hanging="1152"/>
      </w:pPr>
      <w:rPr>
        <w:rFonts w:ascii="Tahoma" w:hAnsi="Tahoma" w:hint="default"/>
        <w:b w:val="0"/>
        <w:i w:val="0"/>
      </w:rPr>
    </w:lvl>
    <w:lvl w:ilvl="6">
      <w:start w:val="1"/>
      <w:numFmt w:val="decimal"/>
      <w:lvlText w:val="%1.%2.%3.%4.%5.%6.%7"/>
      <w:lvlJc w:val="left"/>
      <w:pPr>
        <w:tabs>
          <w:tab w:val="num" w:pos="2160"/>
        </w:tabs>
        <w:ind w:left="1296" w:hanging="1296"/>
      </w:pPr>
      <w:rPr>
        <w:rFonts w:ascii="Tahoma" w:hAnsi="Tahoma" w:hint="default"/>
        <w:b w:val="0"/>
        <w:i w:val="0"/>
      </w:rPr>
    </w:lvl>
    <w:lvl w:ilvl="7">
      <w:start w:val="1"/>
      <w:numFmt w:val="decimal"/>
      <w:lvlText w:val="%1.%2.%3.%4.%5.%6.%7.%8"/>
      <w:lvlJc w:val="left"/>
      <w:pPr>
        <w:tabs>
          <w:tab w:val="num" w:pos="2520"/>
        </w:tabs>
        <w:ind w:left="1440" w:hanging="1440"/>
      </w:pPr>
      <w:rPr>
        <w:rFonts w:ascii="Tahoma" w:hAnsi="Tahoma" w:hint="default"/>
        <w:b w:val="0"/>
        <w:i w:val="0"/>
      </w:rPr>
    </w:lvl>
    <w:lvl w:ilvl="8">
      <w:start w:val="1"/>
      <w:numFmt w:val="decimal"/>
      <w:lvlText w:val="%1.%2.%3.%4.%5.%6.%7.%8.%9"/>
      <w:lvlJc w:val="left"/>
      <w:pPr>
        <w:tabs>
          <w:tab w:val="num" w:pos="2520"/>
        </w:tabs>
        <w:ind w:left="964" w:hanging="964"/>
      </w:pPr>
      <w:rPr>
        <w:rFonts w:ascii="Tahoma" w:hAnsi="Tahoma" w:hint="default"/>
        <w:b w:val="0"/>
        <w:i w:val="0"/>
      </w:rPr>
    </w:lvl>
  </w:abstractNum>
  <w:abstractNum w:abstractNumId="15">
    <w:nsid w:val="3A453655"/>
    <w:multiLevelType w:val="hybridMultilevel"/>
    <w:tmpl w:val="4CE45D9C"/>
    <w:lvl w:ilvl="0" w:tplc="380A000F">
      <w:start w:val="1"/>
      <w:numFmt w:val="decimal"/>
      <w:lvlText w:val="%1."/>
      <w:lvlJc w:val="left"/>
      <w:pPr>
        <w:ind w:left="720" w:hanging="360"/>
      </w:pPr>
      <w:rPr>
        <w:rFonts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nsid w:val="40C518A7"/>
    <w:multiLevelType w:val="hybridMultilevel"/>
    <w:tmpl w:val="EA14B28E"/>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nsid w:val="452C6716"/>
    <w:multiLevelType w:val="multilevel"/>
    <w:tmpl w:val="C2E2FDA6"/>
    <w:lvl w:ilvl="0">
      <w:start w:val="1"/>
      <w:numFmt w:val="lowerLetter"/>
      <w:lvlText w:val="%1)"/>
      <w:lvlJc w:val="left"/>
      <w:pPr>
        <w:ind w:left="840" w:hanging="84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4C74349F"/>
    <w:multiLevelType w:val="hybridMultilevel"/>
    <w:tmpl w:val="E104DFFE"/>
    <w:lvl w:ilvl="0" w:tplc="380A000F">
      <w:start w:val="1"/>
      <w:numFmt w:val="decimal"/>
      <w:lvlText w:val="%1."/>
      <w:lvlJc w:val="left"/>
      <w:pPr>
        <w:ind w:left="720" w:hanging="360"/>
      </w:pPr>
      <w:rPr>
        <w:rFonts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nsid w:val="522E631F"/>
    <w:multiLevelType w:val="hybridMultilevel"/>
    <w:tmpl w:val="BAE20E98"/>
    <w:lvl w:ilvl="0" w:tplc="380A0005">
      <w:start w:val="1"/>
      <w:numFmt w:val="bullet"/>
      <w:lvlText w:val=""/>
      <w:lvlJc w:val="left"/>
      <w:pPr>
        <w:ind w:left="360" w:hanging="360"/>
      </w:pPr>
      <w:rPr>
        <w:rFonts w:ascii="Wingdings" w:hAnsi="Wingdings" w:hint="default"/>
      </w:rPr>
    </w:lvl>
    <w:lvl w:ilvl="1" w:tplc="380A0003" w:tentative="1">
      <w:start w:val="1"/>
      <w:numFmt w:val="bullet"/>
      <w:lvlText w:val="o"/>
      <w:lvlJc w:val="left"/>
      <w:pPr>
        <w:ind w:left="1080" w:hanging="360"/>
      </w:pPr>
      <w:rPr>
        <w:rFonts w:ascii="Courier New" w:hAnsi="Courier New" w:cs="Courier New" w:hint="default"/>
      </w:rPr>
    </w:lvl>
    <w:lvl w:ilvl="2" w:tplc="380A000D">
      <w:start w:val="1"/>
      <w:numFmt w:val="bullet"/>
      <w:lvlText w:val=""/>
      <w:lvlJc w:val="left"/>
      <w:pPr>
        <w:ind w:left="1800" w:hanging="360"/>
      </w:pPr>
      <w:rPr>
        <w:rFonts w:ascii="Wingdings" w:hAnsi="Wingdings" w:hint="default"/>
      </w:rPr>
    </w:lvl>
    <w:lvl w:ilvl="3" w:tplc="380A000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20">
    <w:nsid w:val="5B690653"/>
    <w:multiLevelType w:val="hybridMultilevel"/>
    <w:tmpl w:val="BE125FBC"/>
    <w:lvl w:ilvl="0" w:tplc="380A000F">
      <w:start w:val="1"/>
      <w:numFmt w:val="decimal"/>
      <w:lvlText w:val="%1."/>
      <w:lvlJc w:val="left"/>
      <w:pPr>
        <w:ind w:left="720" w:hanging="360"/>
      </w:pPr>
      <w:rPr>
        <w:rFonts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nsid w:val="62787460"/>
    <w:multiLevelType w:val="hybridMultilevel"/>
    <w:tmpl w:val="C2F4A7FC"/>
    <w:lvl w:ilvl="0" w:tplc="380A000D">
      <w:start w:val="1"/>
      <w:numFmt w:val="bullet"/>
      <w:lvlText w:val=""/>
      <w:lvlJc w:val="left"/>
      <w:pPr>
        <w:ind w:left="720" w:hanging="360"/>
      </w:pPr>
      <w:rPr>
        <w:rFonts w:ascii="Wingdings" w:hAnsi="Wingdings" w:hint="default"/>
      </w:rPr>
    </w:lvl>
    <w:lvl w:ilvl="1" w:tplc="380A0001">
      <w:start w:val="1"/>
      <w:numFmt w:val="bullet"/>
      <w:lvlText w:val=""/>
      <w:lvlJc w:val="left"/>
      <w:pPr>
        <w:ind w:left="1440" w:hanging="360"/>
      </w:pPr>
      <w:rPr>
        <w:rFonts w:ascii="Symbol" w:hAnsi="Symbol"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2">
    <w:nsid w:val="678F3128"/>
    <w:multiLevelType w:val="hybridMultilevel"/>
    <w:tmpl w:val="DF62560E"/>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3">
    <w:nsid w:val="6BE91706"/>
    <w:multiLevelType w:val="hybridMultilevel"/>
    <w:tmpl w:val="0E9E38DE"/>
    <w:lvl w:ilvl="0" w:tplc="380A0001">
      <w:start w:val="1"/>
      <w:numFmt w:val="bullet"/>
      <w:lvlText w:val=""/>
      <w:lvlJc w:val="left"/>
      <w:pPr>
        <w:ind w:left="360" w:hanging="360"/>
      </w:pPr>
      <w:rPr>
        <w:rFonts w:ascii="Symbol" w:hAnsi="Symbol" w:hint="default"/>
      </w:rPr>
    </w:lvl>
    <w:lvl w:ilvl="1" w:tplc="380A0003">
      <w:start w:val="1"/>
      <w:numFmt w:val="bullet"/>
      <w:lvlText w:val="o"/>
      <w:lvlJc w:val="left"/>
      <w:pPr>
        <w:ind w:left="1080" w:hanging="360"/>
      </w:pPr>
      <w:rPr>
        <w:rFonts w:ascii="Courier New" w:hAnsi="Courier New" w:cs="Courier New" w:hint="default"/>
      </w:rPr>
    </w:lvl>
    <w:lvl w:ilvl="2" w:tplc="380A0005">
      <w:start w:val="1"/>
      <w:numFmt w:val="bullet"/>
      <w:lvlText w:val=""/>
      <w:lvlJc w:val="left"/>
      <w:pPr>
        <w:ind w:left="1800" w:hanging="360"/>
      </w:pPr>
      <w:rPr>
        <w:rFonts w:ascii="Wingdings" w:hAnsi="Wingdings" w:hint="default"/>
      </w:rPr>
    </w:lvl>
    <w:lvl w:ilvl="3" w:tplc="380A000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24">
    <w:nsid w:val="77320DE0"/>
    <w:multiLevelType w:val="hybridMultilevel"/>
    <w:tmpl w:val="162AC29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6"/>
  </w:num>
  <w:num w:numId="4">
    <w:abstractNumId w:val="24"/>
  </w:num>
  <w:num w:numId="5">
    <w:abstractNumId w:val="14"/>
    <w:lvlOverride w:ilvl="0">
      <w:lvl w:ilvl="0">
        <w:start w:val="1"/>
        <w:numFmt w:val="decimal"/>
        <w:lvlText w:val="Art. %1"/>
        <w:lvlJc w:val="left"/>
        <w:pPr>
          <w:tabs>
            <w:tab w:val="num" w:pos="720"/>
          </w:tabs>
          <w:ind w:left="432" w:hanging="432"/>
        </w:pPr>
        <w:rPr>
          <w:rFonts w:ascii="Arial" w:hAnsi="Arial" w:hint="default"/>
          <w:b/>
          <w:i w:val="0"/>
          <w:sz w:val="20"/>
        </w:rPr>
      </w:lvl>
    </w:lvlOverride>
    <w:lvlOverride w:ilvl="1">
      <w:lvl w:ilvl="1">
        <w:start w:val="1"/>
        <w:numFmt w:val="decimal"/>
        <w:lvlText w:val="%1.%2"/>
        <w:lvlJc w:val="left"/>
        <w:pPr>
          <w:tabs>
            <w:tab w:val="num" w:pos="576"/>
          </w:tabs>
          <w:ind w:left="0" w:firstLine="0"/>
        </w:pPr>
        <w:rPr>
          <w:rFonts w:ascii="Arial" w:hAnsi="Arial" w:hint="default"/>
          <w:b/>
          <w:i w:val="0"/>
          <w:sz w:val="20"/>
        </w:rPr>
      </w:lvl>
    </w:lvlOverride>
    <w:lvlOverride w:ilvl="2">
      <w:lvl w:ilvl="2">
        <w:start w:val="1"/>
        <w:numFmt w:val="decimal"/>
        <w:lvlText w:val="%1.%2.%3"/>
        <w:lvlJc w:val="left"/>
        <w:pPr>
          <w:tabs>
            <w:tab w:val="num" w:pos="720"/>
          </w:tabs>
          <w:ind w:left="720" w:hanging="720"/>
        </w:pPr>
        <w:rPr>
          <w:rFonts w:ascii="Arial" w:hAnsi="Arial" w:hint="default"/>
          <w:b/>
          <w:i w:val="0"/>
          <w:color w:val="auto"/>
          <w:sz w:val="20"/>
        </w:rPr>
      </w:lvl>
    </w:lvlOverride>
    <w:lvlOverride w:ilvl="3">
      <w:lvl w:ilvl="3">
        <w:start w:val="1"/>
        <w:numFmt w:val="decimal"/>
        <w:lvlText w:val="%1.%2.%3.%4"/>
        <w:lvlJc w:val="left"/>
        <w:pPr>
          <w:tabs>
            <w:tab w:val="num" w:pos="864"/>
          </w:tabs>
          <w:ind w:left="864" w:hanging="864"/>
        </w:pPr>
        <w:rPr>
          <w:rFonts w:ascii="Arial" w:hAnsi="Arial" w:hint="default"/>
          <w:b/>
          <w:i w:val="0"/>
          <w:sz w:val="20"/>
        </w:rPr>
      </w:lvl>
    </w:lvlOverride>
    <w:lvlOverride w:ilvl="4">
      <w:lvl w:ilvl="4">
        <w:start w:val="1"/>
        <w:numFmt w:val="decimal"/>
        <w:lvlText w:val="%1.%2.%3.%4.%5"/>
        <w:lvlJc w:val="left"/>
        <w:pPr>
          <w:tabs>
            <w:tab w:val="num" w:pos="1008"/>
          </w:tabs>
          <w:ind w:left="1008" w:hanging="1008"/>
        </w:pPr>
        <w:rPr>
          <w:rFonts w:ascii="Arial" w:hAnsi="Arial" w:hint="default"/>
          <w:b/>
          <w:i w:val="0"/>
          <w:sz w:val="20"/>
        </w:rPr>
      </w:lvl>
    </w:lvlOverride>
    <w:lvlOverride w:ilvl="5">
      <w:lvl w:ilvl="5">
        <w:start w:val="1"/>
        <w:numFmt w:val="decimal"/>
        <w:lvlText w:val="%1.%2.%3.%4.%5.%6"/>
        <w:lvlJc w:val="left"/>
        <w:pPr>
          <w:tabs>
            <w:tab w:val="num" w:pos="1800"/>
          </w:tabs>
          <w:ind w:left="1152" w:hanging="1152"/>
        </w:pPr>
        <w:rPr>
          <w:rFonts w:ascii="Tahoma" w:hAnsi="Tahoma" w:hint="default"/>
          <w:b w:val="0"/>
          <w:i w:val="0"/>
        </w:rPr>
      </w:lvl>
    </w:lvlOverride>
    <w:lvlOverride w:ilvl="6">
      <w:lvl w:ilvl="6">
        <w:start w:val="1"/>
        <w:numFmt w:val="decimal"/>
        <w:lvlText w:val="%1.%2.%3.%4.%5.%6.%7"/>
        <w:lvlJc w:val="left"/>
        <w:pPr>
          <w:tabs>
            <w:tab w:val="num" w:pos="2160"/>
          </w:tabs>
          <w:ind w:left="1296" w:hanging="1296"/>
        </w:pPr>
        <w:rPr>
          <w:rFonts w:ascii="Tahoma" w:hAnsi="Tahoma" w:hint="default"/>
          <w:b w:val="0"/>
          <w:i w:val="0"/>
        </w:rPr>
      </w:lvl>
    </w:lvlOverride>
    <w:lvlOverride w:ilvl="7">
      <w:lvl w:ilvl="7">
        <w:start w:val="1"/>
        <w:numFmt w:val="decimal"/>
        <w:lvlText w:val="%1.%2.%3.%4.%5.%6.%7.%8"/>
        <w:lvlJc w:val="left"/>
        <w:pPr>
          <w:tabs>
            <w:tab w:val="num" w:pos="2520"/>
          </w:tabs>
          <w:ind w:left="1440" w:hanging="1440"/>
        </w:pPr>
        <w:rPr>
          <w:rFonts w:ascii="Tahoma" w:hAnsi="Tahoma" w:hint="default"/>
          <w:b w:val="0"/>
          <w:i w:val="0"/>
        </w:rPr>
      </w:lvl>
    </w:lvlOverride>
    <w:lvlOverride w:ilvl="8">
      <w:lvl w:ilvl="8">
        <w:start w:val="1"/>
        <w:numFmt w:val="decimal"/>
        <w:lvlText w:val="%1.%2.%3.%4.%5.%6.%7.%8.%9"/>
        <w:lvlJc w:val="left"/>
        <w:pPr>
          <w:tabs>
            <w:tab w:val="num" w:pos="2520"/>
          </w:tabs>
          <w:ind w:left="964" w:hanging="964"/>
        </w:pPr>
        <w:rPr>
          <w:rFonts w:ascii="Tahoma" w:hAnsi="Tahoma" w:hint="default"/>
          <w:b w:val="0"/>
          <w:i w:val="0"/>
        </w:rPr>
      </w:lvl>
    </w:lvlOverride>
  </w:num>
  <w:num w:numId="6">
    <w:abstractNumId w:val="14"/>
    <w:lvlOverride w:ilvl="0">
      <w:lvl w:ilvl="0">
        <w:start w:val="1"/>
        <w:numFmt w:val="decimal"/>
        <w:lvlText w:val="Art. %1"/>
        <w:lvlJc w:val="left"/>
        <w:pPr>
          <w:tabs>
            <w:tab w:val="num" w:pos="720"/>
          </w:tabs>
          <w:ind w:left="432" w:hanging="432"/>
        </w:pPr>
        <w:rPr>
          <w:rFonts w:ascii="Arial" w:hAnsi="Arial" w:hint="default"/>
          <w:b/>
          <w:i w:val="0"/>
          <w:sz w:val="20"/>
        </w:rPr>
      </w:lvl>
    </w:lvlOverride>
    <w:lvlOverride w:ilvl="1">
      <w:lvl w:ilvl="1">
        <w:start w:val="1"/>
        <w:numFmt w:val="decimal"/>
        <w:lvlText w:val="%1.%2"/>
        <w:lvlJc w:val="left"/>
        <w:pPr>
          <w:tabs>
            <w:tab w:val="num" w:pos="576"/>
          </w:tabs>
          <w:ind w:left="0" w:firstLine="0"/>
        </w:pPr>
        <w:rPr>
          <w:rFonts w:ascii="Arial" w:hAnsi="Arial" w:hint="default"/>
          <w:b/>
          <w:i w:val="0"/>
          <w:sz w:val="20"/>
        </w:rPr>
      </w:lvl>
    </w:lvlOverride>
    <w:lvlOverride w:ilvl="2">
      <w:lvl w:ilvl="2">
        <w:start w:val="1"/>
        <w:numFmt w:val="decimal"/>
        <w:lvlText w:val="%1.%2.%3"/>
        <w:lvlJc w:val="left"/>
        <w:pPr>
          <w:tabs>
            <w:tab w:val="num" w:pos="720"/>
          </w:tabs>
          <w:ind w:left="720" w:hanging="720"/>
        </w:pPr>
        <w:rPr>
          <w:rFonts w:ascii="Arial" w:hAnsi="Arial" w:hint="default"/>
          <w:b/>
          <w:i w:val="0"/>
          <w:sz w:val="20"/>
        </w:rPr>
      </w:lvl>
    </w:lvlOverride>
    <w:lvlOverride w:ilvl="3">
      <w:lvl w:ilvl="3">
        <w:start w:val="1"/>
        <w:numFmt w:val="decimal"/>
        <w:lvlText w:val="%1.%2.%3.%4"/>
        <w:lvlJc w:val="left"/>
        <w:pPr>
          <w:tabs>
            <w:tab w:val="num" w:pos="864"/>
          </w:tabs>
          <w:ind w:left="864" w:hanging="864"/>
        </w:pPr>
        <w:rPr>
          <w:rFonts w:ascii="Arial" w:hAnsi="Arial" w:hint="default"/>
          <w:b/>
          <w:i w:val="0"/>
          <w:sz w:val="20"/>
        </w:rPr>
      </w:lvl>
    </w:lvlOverride>
    <w:lvlOverride w:ilvl="4">
      <w:lvl w:ilvl="4">
        <w:start w:val="1"/>
        <w:numFmt w:val="decimal"/>
        <w:lvlText w:val="%1.%2.%3.%4.%5"/>
        <w:lvlJc w:val="left"/>
        <w:pPr>
          <w:tabs>
            <w:tab w:val="num" w:pos="1008"/>
          </w:tabs>
          <w:ind w:left="1008" w:hanging="1008"/>
        </w:pPr>
        <w:rPr>
          <w:rFonts w:ascii="Arial" w:hAnsi="Arial" w:hint="default"/>
          <w:b/>
          <w:i w:val="0"/>
          <w:sz w:val="20"/>
        </w:rPr>
      </w:lvl>
    </w:lvlOverride>
    <w:lvlOverride w:ilvl="5">
      <w:lvl w:ilvl="5">
        <w:start w:val="1"/>
        <w:numFmt w:val="decimal"/>
        <w:lvlText w:val="%1.%2.%3.%4.%5.%6"/>
        <w:lvlJc w:val="left"/>
        <w:pPr>
          <w:tabs>
            <w:tab w:val="num" w:pos="1800"/>
          </w:tabs>
          <w:ind w:left="1152" w:hanging="1152"/>
        </w:pPr>
        <w:rPr>
          <w:rFonts w:ascii="Tahoma" w:hAnsi="Tahoma" w:hint="default"/>
          <w:b w:val="0"/>
          <w:i w:val="0"/>
        </w:rPr>
      </w:lvl>
    </w:lvlOverride>
    <w:lvlOverride w:ilvl="6">
      <w:lvl w:ilvl="6">
        <w:start w:val="1"/>
        <w:numFmt w:val="decimal"/>
        <w:lvlText w:val="%1.%2.%3.%4.%5.%6.%7"/>
        <w:lvlJc w:val="left"/>
        <w:pPr>
          <w:tabs>
            <w:tab w:val="num" w:pos="2160"/>
          </w:tabs>
          <w:ind w:left="1296" w:hanging="1296"/>
        </w:pPr>
        <w:rPr>
          <w:rFonts w:ascii="Tahoma" w:hAnsi="Tahoma" w:hint="default"/>
          <w:b w:val="0"/>
          <w:i w:val="0"/>
        </w:rPr>
      </w:lvl>
    </w:lvlOverride>
    <w:lvlOverride w:ilvl="7">
      <w:lvl w:ilvl="7">
        <w:start w:val="1"/>
        <w:numFmt w:val="decimal"/>
        <w:lvlText w:val="%1.%2.%3.%4.%5.%6.%7.%8"/>
        <w:lvlJc w:val="left"/>
        <w:pPr>
          <w:tabs>
            <w:tab w:val="num" w:pos="2520"/>
          </w:tabs>
          <w:ind w:left="1440" w:hanging="1440"/>
        </w:pPr>
        <w:rPr>
          <w:rFonts w:ascii="Tahoma" w:hAnsi="Tahoma" w:hint="default"/>
          <w:b w:val="0"/>
          <w:i w:val="0"/>
        </w:rPr>
      </w:lvl>
    </w:lvlOverride>
    <w:lvlOverride w:ilvl="8">
      <w:lvl w:ilvl="8">
        <w:start w:val="1"/>
        <w:numFmt w:val="decimal"/>
        <w:lvlText w:val="%1.%2.%3.%4.%5.%6.%7.%8.%9"/>
        <w:lvlJc w:val="left"/>
        <w:pPr>
          <w:tabs>
            <w:tab w:val="num" w:pos="2520"/>
          </w:tabs>
          <w:ind w:left="964" w:hanging="964"/>
        </w:pPr>
        <w:rPr>
          <w:rFonts w:ascii="Tahoma" w:hAnsi="Tahoma" w:hint="default"/>
          <w:b w:val="0"/>
          <w:i w:val="0"/>
        </w:rPr>
      </w:lvl>
    </w:lvlOverride>
  </w:num>
  <w:num w:numId="7">
    <w:abstractNumId w:val="14"/>
    <w:lvlOverride w:ilvl="0">
      <w:lvl w:ilvl="0">
        <w:start w:val="1"/>
        <w:numFmt w:val="decimal"/>
        <w:lvlText w:val="Art. %1"/>
        <w:lvlJc w:val="left"/>
        <w:pPr>
          <w:tabs>
            <w:tab w:val="num" w:pos="720"/>
          </w:tabs>
          <w:ind w:left="432" w:hanging="432"/>
        </w:pPr>
        <w:rPr>
          <w:rFonts w:ascii="Arial" w:hAnsi="Arial" w:hint="default"/>
          <w:b/>
          <w:i w:val="0"/>
          <w:sz w:val="20"/>
        </w:rPr>
      </w:lvl>
    </w:lvlOverride>
    <w:lvlOverride w:ilvl="1">
      <w:lvl w:ilvl="1">
        <w:start w:val="1"/>
        <w:numFmt w:val="decimal"/>
        <w:lvlText w:val="%1.%2"/>
        <w:lvlJc w:val="left"/>
        <w:pPr>
          <w:tabs>
            <w:tab w:val="num" w:pos="576"/>
          </w:tabs>
          <w:ind w:left="576" w:hanging="576"/>
        </w:pPr>
        <w:rPr>
          <w:rFonts w:ascii="Arial" w:hAnsi="Arial" w:hint="default"/>
          <w:b/>
          <w:i w:val="0"/>
          <w:sz w:val="20"/>
        </w:rPr>
      </w:lvl>
    </w:lvlOverride>
    <w:lvlOverride w:ilvl="2">
      <w:lvl w:ilvl="2">
        <w:start w:val="1"/>
        <w:numFmt w:val="decimal"/>
        <w:lvlText w:val="%1.%2.%3"/>
        <w:lvlJc w:val="left"/>
        <w:pPr>
          <w:tabs>
            <w:tab w:val="num" w:pos="720"/>
          </w:tabs>
          <w:ind w:left="0" w:firstLine="0"/>
        </w:pPr>
        <w:rPr>
          <w:rFonts w:ascii="Arial" w:hAnsi="Arial" w:hint="default"/>
          <w:b/>
          <w:i w:val="0"/>
          <w:sz w:val="20"/>
        </w:rPr>
      </w:lvl>
    </w:lvlOverride>
    <w:lvlOverride w:ilvl="3">
      <w:lvl w:ilvl="3">
        <w:start w:val="1"/>
        <w:numFmt w:val="decimal"/>
        <w:lvlText w:val="%1.%2.%3.%4"/>
        <w:lvlJc w:val="left"/>
        <w:pPr>
          <w:tabs>
            <w:tab w:val="num" w:pos="864"/>
          </w:tabs>
          <w:ind w:left="864" w:hanging="864"/>
        </w:pPr>
        <w:rPr>
          <w:rFonts w:ascii="Arial" w:hAnsi="Arial" w:hint="default"/>
          <w:b/>
          <w:i w:val="0"/>
          <w:sz w:val="20"/>
        </w:rPr>
      </w:lvl>
    </w:lvlOverride>
    <w:lvlOverride w:ilvl="4">
      <w:lvl w:ilvl="4">
        <w:start w:val="1"/>
        <w:numFmt w:val="decimal"/>
        <w:lvlText w:val="%1.%2.%3.%4.%5"/>
        <w:lvlJc w:val="left"/>
        <w:pPr>
          <w:tabs>
            <w:tab w:val="num" w:pos="1008"/>
          </w:tabs>
          <w:ind w:left="1008" w:hanging="1008"/>
        </w:pPr>
        <w:rPr>
          <w:rFonts w:ascii="Arial" w:hAnsi="Arial" w:hint="default"/>
          <w:b/>
          <w:i w:val="0"/>
          <w:sz w:val="20"/>
        </w:rPr>
      </w:lvl>
    </w:lvlOverride>
    <w:lvlOverride w:ilvl="5">
      <w:lvl w:ilvl="5">
        <w:start w:val="1"/>
        <w:numFmt w:val="decimal"/>
        <w:lvlText w:val="%1.%2.%3.%4.%5.%6"/>
        <w:lvlJc w:val="left"/>
        <w:pPr>
          <w:tabs>
            <w:tab w:val="num" w:pos="1800"/>
          </w:tabs>
          <w:ind w:left="1152" w:hanging="1152"/>
        </w:pPr>
        <w:rPr>
          <w:rFonts w:ascii="Tahoma" w:hAnsi="Tahoma" w:hint="default"/>
          <w:b w:val="0"/>
          <w:i w:val="0"/>
        </w:rPr>
      </w:lvl>
    </w:lvlOverride>
    <w:lvlOverride w:ilvl="6">
      <w:lvl w:ilvl="6">
        <w:start w:val="1"/>
        <w:numFmt w:val="decimal"/>
        <w:lvlText w:val="%1.%2.%3.%4.%5.%6.%7"/>
        <w:lvlJc w:val="left"/>
        <w:pPr>
          <w:tabs>
            <w:tab w:val="num" w:pos="2160"/>
          </w:tabs>
          <w:ind w:left="1296" w:hanging="1296"/>
        </w:pPr>
        <w:rPr>
          <w:rFonts w:ascii="Tahoma" w:hAnsi="Tahoma" w:hint="default"/>
          <w:b w:val="0"/>
          <w:i w:val="0"/>
        </w:rPr>
      </w:lvl>
    </w:lvlOverride>
    <w:lvlOverride w:ilvl="7">
      <w:lvl w:ilvl="7">
        <w:start w:val="1"/>
        <w:numFmt w:val="decimal"/>
        <w:lvlText w:val="%1.%2.%3.%4.%5.%6.%7.%8"/>
        <w:lvlJc w:val="left"/>
        <w:pPr>
          <w:tabs>
            <w:tab w:val="num" w:pos="2520"/>
          </w:tabs>
          <w:ind w:left="1440" w:hanging="1440"/>
        </w:pPr>
        <w:rPr>
          <w:rFonts w:ascii="Tahoma" w:hAnsi="Tahoma" w:hint="default"/>
          <w:b w:val="0"/>
          <w:i w:val="0"/>
        </w:rPr>
      </w:lvl>
    </w:lvlOverride>
    <w:lvlOverride w:ilvl="8">
      <w:lvl w:ilvl="8">
        <w:start w:val="1"/>
        <w:numFmt w:val="decimal"/>
        <w:lvlText w:val="%1.%2.%3.%4.%5.%6.%7.%8.%9"/>
        <w:lvlJc w:val="left"/>
        <w:pPr>
          <w:tabs>
            <w:tab w:val="num" w:pos="2520"/>
          </w:tabs>
          <w:ind w:left="964" w:hanging="964"/>
        </w:pPr>
        <w:rPr>
          <w:rFonts w:ascii="Tahoma" w:hAnsi="Tahoma" w:hint="default"/>
          <w:b w:val="0"/>
          <w:i w:val="0"/>
        </w:rPr>
      </w:lvl>
    </w:lvlOverride>
  </w:num>
  <w:num w:numId="8">
    <w:abstractNumId w:val="3"/>
  </w:num>
  <w:num w:numId="9">
    <w:abstractNumId w:val="23"/>
  </w:num>
  <w:num w:numId="10">
    <w:abstractNumId w:val="14"/>
    <w:lvlOverride w:ilvl="0">
      <w:lvl w:ilvl="0">
        <w:start w:val="1"/>
        <w:numFmt w:val="decimal"/>
        <w:lvlText w:val="Art. %1"/>
        <w:lvlJc w:val="left"/>
        <w:pPr>
          <w:tabs>
            <w:tab w:val="num" w:pos="720"/>
          </w:tabs>
          <w:ind w:left="432" w:hanging="432"/>
        </w:pPr>
        <w:rPr>
          <w:rFonts w:ascii="Arial" w:hAnsi="Arial" w:cs="Times New Roman" w:hint="default"/>
          <w:b/>
          <w:i w:val="0"/>
          <w:sz w:val="20"/>
        </w:rPr>
      </w:lvl>
    </w:lvlOverride>
    <w:lvlOverride w:ilvl="1">
      <w:lvl w:ilvl="1">
        <w:start w:val="1"/>
        <w:numFmt w:val="decimal"/>
        <w:lvlText w:val="%1.%2"/>
        <w:lvlJc w:val="left"/>
        <w:pPr>
          <w:tabs>
            <w:tab w:val="num" w:pos="576"/>
          </w:tabs>
          <w:ind w:left="0" w:firstLine="0"/>
        </w:pPr>
        <w:rPr>
          <w:rFonts w:ascii="Arial" w:hAnsi="Arial" w:cs="Times New Roman" w:hint="default"/>
          <w:b/>
          <w:i w:val="0"/>
          <w:sz w:val="20"/>
          <w:lang w:val="es-ES"/>
        </w:rPr>
      </w:lvl>
    </w:lvlOverride>
    <w:lvlOverride w:ilvl="2">
      <w:lvl w:ilvl="2">
        <w:start w:val="1"/>
        <w:numFmt w:val="decimal"/>
        <w:lvlRestart w:val="0"/>
        <w:lvlText w:val="%1.%2.%3"/>
        <w:lvlJc w:val="left"/>
        <w:pPr>
          <w:tabs>
            <w:tab w:val="num" w:pos="720"/>
          </w:tabs>
          <w:ind w:left="720" w:hanging="720"/>
        </w:pPr>
        <w:rPr>
          <w:rFonts w:ascii="Arial" w:hAnsi="Arial" w:cs="Times New Roman" w:hint="default"/>
          <w:b/>
          <w:i w:val="0"/>
          <w:color w:val="auto"/>
          <w:sz w:val="20"/>
        </w:rPr>
      </w:lvl>
    </w:lvlOverride>
    <w:lvlOverride w:ilvl="3">
      <w:lvl w:ilvl="3">
        <w:start w:val="1"/>
        <w:numFmt w:val="decimal"/>
        <w:lvlText w:val="%1.%2.%3.%4"/>
        <w:lvlJc w:val="left"/>
        <w:pPr>
          <w:tabs>
            <w:tab w:val="num" w:pos="864"/>
          </w:tabs>
          <w:ind w:left="864" w:hanging="864"/>
        </w:pPr>
        <w:rPr>
          <w:rFonts w:ascii="Arial" w:hAnsi="Arial" w:cs="Times New Roman" w:hint="default"/>
          <w:b/>
          <w:i w:val="0"/>
          <w:color w:val="auto"/>
          <w:sz w:val="20"/>
        </w:rPr>
      </w:lvl>
    </w:lvlOverride>
    <w:lvlOverride w:ilvl="4">
      <w:lvl w:ilvl="4">
        <w:start w:val="1"/>
        <w:numFmt w:val="decimal"/>
        <w:lvlText w:val="%1.%2.%3.%4.%5"/>
        <w:lvlJc w:val="left"/>
        <w:pPr>
          <w:tabs>
            <w:tab w:val="num" w:pos="1008"/>
          </w:tabs>
          <w:ind w:left="1008" w:hanging="1008"/>
        </w:pPr>
        <w:rPr>
          <w:rFonts w:ascii="Arial" w:hAnsi="Arial" w:cs="Times New Roman" w:hint="default"/>
          <w:b/>
          <w:i w:val="0"/>
          <w:sz w:val="20"/>
        </w:rPr>
      </w:lvl>
    </w:lvlOverride>
    <w:lvlOverride w:ilvl="5">
      <w:lvl w:ilvl="5">
        <w:start w:val="1"/>
        <w:numFmt w:val="decimal"/>
        <w:lvlText w:val="%1.%2.%3.%4.%5.%6"/>
        <w:lvlJc w:val="left"/>
        <w:pPr>
          <w:tabs>
            <w:tab w:val="num" w:pos="1800"/>
          </w:tabs>
          <w:ind w:left="1152" w:hanging="1152"/>
        </w:pPr>
        <w:rPr>
          <w:rFonts w:ascii="Tahoma" w:hAnsi="Tahoma" w:cs="Times New Roman" w:hint="default"/>
          <w:b w:val="0"/>
          <w:i w:val="0"/>
        </w:rPr>
      </w:lvl>
    </w:lvlOverride>
    <w:lvlOverride w:ilvl="6">
      <w:lvl w:ilvl="6">
        <w:start w:val="1"/>
        <w:numFmt w:val="decimal"/>
        <w:lvlText w:val="%1.%2.%3.%4.%5.%6.%7"/>
        <w:lvlJc w:val="left"/>
        <w:pPr>
          <w:tabs>
            <w:tab w:val="num" w:pos="2160"/>
          </w:tabs>
          <w:ind w:left="1296" w:hanging="1296"/>
        </w:pPr>
        <w:rPr>
          <w:rFonts w:ascii="Tahoma" w:hAnsi="Tahoma" w:cs="Times New Roman" w:hint="default"/>
          <w:b w:val="0"/>
          <w:i w:val="0"/>
        </w:rPr>
      </w:lvl>
    </w:lvlOverride>
    <w:lvlOverride w:ilvl="7">
      <w:lvl w:ilvl="7">
        <w:start w:val="1"/>
        <w:numFmt w:val="decimal"/>
        <w:lvlText w:val="%1.%2.%3.%4.%5.%6.%7.%8"/>
        <w:lvlJc w:val="left"/>
        <w:pPr>
          <w:tabs>
            <w:tab w:val="num" w:pos="2520"/>
          </w:tabs>
          <w:ind w:left="1440" w:hanging="1440"/>
        </w:pPr>
        <w:rPr>
          <w:rFonts w:ascii="Tahoma" w:hAnsi="Tahoma" w:cs="Times New Roman" w:hint="default"/>
          <w:b w:val="0"/>
          <w:i w:val="0"/>
        </w:rPr>
      </w:lvl>
    </w:lvlOverride>
    <w:lvlOverride w:ilvl="8">
      <w:lvl w:ilvl="8">
        <w:start w:val="1"/>
        <w:numFmt w:val="decimal"/>
        <w:lvlText w:val="%1.%2.%3.%4.%5.%6.%7.%8.%9"/>
        <w:lvlJc w:val="left"/>
        <w:pPr>
          <w:tabs>
            <w:tab w:val="num" w:pos="2520"/>
          </w:tabs>
          <w:ind w:left="964" w:hanging="964"/>
        </w:pPr>
        <w:rPr>
          <w:rFonts w:ascii="Tahoma" w:hAnsi="Tahoma" w:cs="Times New Roman" w:hint="default"/>
          <w:b w:val="0"/>
          <w:i w:val="0"/>
        </w:rPr>
      </w:lvl>
    </w:lvlOverride>
  </w:num>
  <w:num w:numId="11">
    <w:abstractNumId w:val="18"/>
  </w:num>
  <w:num w:numId="12">
    <w:abstractNumId w:val="5"/>
  </w:num>
  <w:num w:numId="13">
    <w:abstractNumId w:val="15"/>
  </w:num>
  <w:num w:numId="14">
    <w:abstractNumId w:val="20"/>
  </w:num>
  <w:num w:numId="15">
    <w:abstractNumId w:val="13"/>
  </w:num>
  <w:num w:numId="16">
    <w:abstractNumId w:val="9"/>
  </w:num>
  <w:num w:numId="17">
    <w:abstractNumId w:val="7"/>
  </w:num>
  <w:num w:numId="18">
    <w:abstractNumId w:val="16"/>
  </w:num>
  <w:num w:numId="19">
    <w:abstractNumId w:val="10"/>
  </w:num>
  <w:num w:numId="20">
    <w:abstractNumId w:val="11"/>
  </w:num>
  <w:num w:numId="21">
    <w:abstractNumId w:val="22"/>
  </w:num>
  <w:num w:numId="22">
    <w:abstractNumId w:val="2"/>
  </w:num>
  <w:num w:numId="23">
    <w:abstractNumId w:val="12"/>
  </w:num>
  <w:num w:numId="24">
    <w:abstractNumId w:val="21"/>
  </w:num>
  <w:num w:numId="25">
    <w:abstractNumId w:val="19"/>
  </w:num>
  <w:num w:numId="26">
    <w:abstractNumId w:val="0"/>
  </w:num>
  <w:num w:numId="27">
    <w:abstractNumId w:val="17"/>
  </w:num>
  <w:num w:numId="28">
    <w:abstractNumId w:val="8"/>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VE" w:vendorID="64" w:dllVersion="6" w:nlCheck="1" w:checkStyle="1"/>
  <w:activeWritingStyle w:appName="MSWord" w:lang="es-UY"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UY" w:vendorID="64" w:dllVersion="4096" w:nlCheck="1" w:checkStyle="0"/>
  <w:activeWritingStyle w:appName="MSWord" w:lang="es-VE"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PY" w:vendorID="64" w:dllVersion="4096" w:nlCheck="1" w:checkStyle="0"/>
  <w:activeWritingStyle w:appName="MSWord" w:lang="fr-FR" w:vendorID="64" w:dllVersion="6" w:nlCheck="1" w:checkStyle="1"/>
  <w:activeWritingStyle w:appName="MSWord" w:lang="es-ES" w:vendorID="64" w:dllVersion="131078" w:nlCheck="1" w:checkStyle="1"/>
  <w:activeWritingStyle w:appName="MSWord" w:lang="es-UY" w:vendorID="64" w:dllVersion="131078" w:nlCheck="1" w:checkStyle="1"/>
  <w:activeWritingStyle w:appName="MSWord" w:lang="pt-BR" w:vendorID="64" w:dllVersion="131078" w:nlCheck="1" w:checkStyle="0"/>
  <w:activeWritingStyle w:appName="MSWord" w:lang="es-VE"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69">
      <o:colormru v:ext="edit" colors="#eaeaea,#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D71"/>
    <w:rsid w:val="00000CE2"/>
    <w:rsid w:val="00001F51"/>
    <w:rsid w:val="000025DB"/>
    <w:rsid w:val="0000747B"/>
    <w:rsid w:val="00014968"/>
    <w:rsid w:val="00014D55"/>
    <w:rsid w:val="000150C8"/>
    <w:rsid w:val="000167DE"/>
    <w:rsid w:val="0001754A"/>
    <w:rsid w:val="00024FB8"/>
    <w:rsid w:val="00025715"/>
    <w:rsid w:val="00031E3E"/>
    <w:rsid w:val="0003266B"/>
    <w:rsid w:val="00033006"/>
    <w:rsid w:val="00036A63"/>
    <w:rsid w:val="00040F9D"/>
    <w:rsid w:val="00041707"/>
    <w:rsid w:val="0004204C"/>
    <w:rsid w:val="00045682"/>
    <w:rsid w:val="00047BC6"/>
    <w:rsid w:val="00050791"/>
    <w:rsid w:val="000520BB"/>
    <w:rsid w:val="00054976"/>
    <w:rsid w:val="00054E08"/>
    <w:rsid w:val="000564C5"/>
    <w:rsid w:val="00060F5A"/>
    <w:rsid w:val="00061319"/>
    <w:rsid w:val="00064A78"/>
    <w:rsid w:val="00065BC2"/>
    <w:rsid w:val="00075803"/>
    <w:rsid w:val="00076713"/>
    <w:rsid w:val="00080AA3"/>
    <w:rsid w:val="00080DDB"/>
    <w:rsid w:val="00086F39"/>
    <w:rsid w:val="00092095"/>
    <w:rsid w:val="000937D0"/>
    <w:rsid w:val="00093CFA"/>
    <w:rsid w:val="00095195"/>
    <w:rsid w:val="000961D9"/>
    <w:rsid w:val="00096572"/>
    <w:rsid w:val="000A025E"/>
    <w:rsid w:val="000A1FF2"/>
    <w:rsid w:val="000A2ECF"/>
    <w:rsid w:val="000B0DFB"/>
    <w:rsid w:val="000B13AB"/>
    <w:rsid w:val="000B163E"/>
    <w:rsid w:val="000B2C0B"/>
    <w:rsid w:val="000B4EC4"/>
    <w:rsid w:val="000B6095"/>
    <w:rsid w:val="000B6DF7"/>
    <w:rsid w:val="000B711A"/>
    <w:rsid w:val="000B7A4D"/>
    <w:rsid w:val="000C41EC"/>
    <w:rsid w:val="000C4C51"/>
    <w:rsid w:val="000C777C"/>
    <w:rsid w:val="000D2288"/>
    <w:rsid w:val="000D45DD"/>
    <w:rsid w:val="000D703D"/>
    <w:rsid w:val="000E751C"/>
    <w:rsid w:val="000F0265"/>
    <w:rsid w:val="000F0BD0"/>
    <w:rsid w:val="000F28F9"/>
    <w:rsid w:val="000F5678"/>
    <w:rsid w:val="001002ED"/>
    <w:rsid w:val="001025CE"/>
    <w:rsid w:val="00102A7C"/>
    <w:rsid w:val="00106046"/>
    <w:rsid w:val="00106361"/>
    <w:rsid w:val="00106497"/>
    <w:rsid w:val="0011175D"/>
    <w:rsid w:val="00111A3E"/>
    <w:rsid w:val="00112D71"/>
    <w:rsid w:val="001137A3"/>
    <w:rsid w:val="001161D4"/>
    <w:rsid w:val="0011660C"/>
    <w:rsid w:val="0011700B"/>
    <w:rsid w:val="0012039F"/>
    <w:rsid w:val="0012508B"/>
    <w:rsid w:val="001255E0"/>
    <w:rsid w:val="00125B3E"/>
    <w:rsid w:val="00131205"/>
    <w:rsid w:val="0013275F"/>
    <w:rsid w:val="0013437B"/>
    <w:rsid w:val="001350DA"/>
    <w:rsid w:val="0013532A"/>
    <w:rsid w:val="001363B8"/>
    <w:rsid w:val="00140652"/>
    <w:rsid w:val="00141BA7"/>
    <w:rsid w:val="0014201F"/>
    <w:rsid w:val="001420CE"/>
    <w:rsid w:val="00142923"/>
    <w:rsid w:val="0014354D"/>
    <w:rsid w:val="00146C4C"/>
    <w:rsid w:val="00146DD5"/>
    <w:rsid w:val="001536B0"/>
    <w:rsid w:val="0016063B"/>
    <w:rsid w:val="00160CFB"/>
    <w:rsid w:val="00161A05"/>
    <w:rsid w:val="00162885"/>
    <w:rsid w:val="001635EA"/>
    <w:rsid w:val="00167525"/>
    <w:rsid w:val="00167EC5"/>
    <w:rsid w:val="00177797"/>
    <w:rsid w:val="00177E5B"/>
    <w:rsid w:val="00180FE7"/>
    <w:rsid w:val="001814E1"/>
    <w:rsid w:val="0018577C"/>
    <w:rsid w:val="001864C2"/>
    <w:rsid w:val="00186F7D"/>
    <w:rsid w:val="0019469D"/>
    <w:rsid w:val="001A2839"/>
    <w:rsid w:val="001A48B1"/>
    <w:rsid w:val="001A5631"/>
    <w:rsid w:val="001A6C0F"/>
    <w:rsid w:val="001A78ED"/>
    <w:rsid w:val="001B0F68"/>
    <w:rsid w:val="001B443E"/>
    <w:rsid w:val="001B54C2"/>
    <w:rsid w:val="001B65F3"/>
    <w:rsid w:val="001B67A6"/>
    <w:rsid w:val="001B72C1"/>
    <w:rsid w:val="001C2041"/>
    <w:rsid w:val="001C5372"/>
    <w:rsid w:val="001C7C7C"/>
    <w:rsid w:val="001D11E6"/>
    <w:rsid w:val="001D14B8"/>
    <w:rsid w:val="001D15BD"/>
    <w:rsid w:val="001D17CE"/>
    <w:rsid w:val="001D3614"/>
    <w:rsid w:val="001D61F1"/>
    <w:rsid w:val="001D742E"/>
    <w:rsid w:val="001E3B49"/>
    <w:rsid w:val="001E3C7A"/>
    <w:rsid w:val="001E3CB6"/>
    <w:rsid w:val="001E3D73"/>
    <w:rsid w:val="001E4749"/>
    <w:rsid w:val="001E65EA"/>
    <w:rsid w:val="001E7F59"/>
    <w:rsid w:val="001F2935"/>
    <w:rsid w:val="001F3C0E"/>
    <w:rsid w:val="001F3CB1"/>
    <w:rsid w:val="001F3FA4"/>
    <w:rsid w:val="001F6FA7"/>
    <w:rsid w:val="001F72F3"/>
    <w:rsid w:val="0020736B"/>
    <w:rsid w:val="00207428"/>
    <w:rsid w:val="00207DF4"/>
    <w:rsid w:val="00213E40"/>
    <w:rsid w:val="00217E65"/>
    <w:rsid w:val="002214D7"/>
    <w:rsid w:val="00221F17"/>
    <w:rsid w:val="00222E41"/>
    <w:rsid w:val="002232EC"/>
    <w:rsid w:val="0022358B"/>
    <w:rsid w:val="00224BFB"/>
    <w:rsid w:val="00227499"/>
    <w:rsid w:val="00230C21"/>
    <w:rsid w:val="0023261C"/>
    <w:rsid w:val="00232D59"/>
    <w:rsid w:val="00233710"/>
    <w:rsid w:val="002342C9"/>
    <w:rsid w:val="00234BFE"/>
    <w:rsid w:val="00235CD5"/>
    <w:rsid w:val="00236D40"/>
    <w:rsid w:val="00240E1C"/>
    <w:rsid w:val="00244039"/>
    <w:rsid w:val="0024579B"/>
    <w:rsid w:val="0025005A"/>
    <w:rsid w:val="00251DD8"/>
    <w:rsid w:val="002520C9"/>
    <w:rsid w:val="00253355"/>
    <w:rsid w:val="00253377"/>
    <w:rsid w:val="00253DA7"/>
    <w:rsid w:val="00254608"/>
    <w:rsid w:val="00255855"/>
    <w:rsid w:val="00261AE4"/>
    <w:rsid w:val="00262CBF"/>
    <w:rsid w:val="00264AAC"/>
    <w:rsid w:val="00264C45"/>
    <w:rsid w:val="00267C45"/>
    <w:rsid w:val="00271FF0"/>
    <w:rsid w:val="00272196"/>
    <w:rsid w:val="00272BA4"/>
    <w:rsid w:val="00280CC2"/>
    <w:rsid w:val="00281D64"/>
    <w:rsid w:val="00286127"/>
    <w:rsid w:val="002923ED"/>
    <w:rsid w:val="00292E74"/>
    <w:rsid w:val="002930FC"/>
    <w:rsid w:val="00296F80"/>
    <w:rsid w:val="002972F9"/>
    <w:rsid w:val="002A79D5"/>
    <w:rsid w:val="002B1016"/>
    <w:rsid w:val="002B4064"/>
    <w:rsid w:val="002B562A"/>
    <w:rsid w:val="002B6B91"/>
    <w:rsid w:val="002B6C6A"/>
    <w:rsid w:val="002B71CA"/>
    <w:rsid w:val="002C094B"/>
    <w:rsid w:val="002C26FA"/>
    <w:rsid w:val="002D073A"/>
    <w:rsid w:val="002D076B"/>
    <w:rsid w:val="002D1122"/>
    <w:rsid w:val="002D1660"/>
    <w:rsid w:val="002D3A31"/>
    <w:rsid w:val="002D66EB"/>
    <w:rsid w:val="002D6726"/>
    <w:rsid w:val="002E2AE3"/>
    <w:rsid w:val="002E3194"/>
    <w:rsid w:val="002E52D6"/>
    <w:rsid w:val="002F1492"/>
    <w:rsid w:val="002F3902"/>
    <w:rsid w:val="002F5468"/>
    <w:rsid w:val="002F5EA5"/>
    <w:rsid w:val="002F67E5"/>
    <w:rsid w:val="002F6DC3"/>
    <w:rsid w:val="002F71C6"/>
    <w:rsid w:val="002F720E"/>
    <w:rsid w:val="00301727"/>
    <w:rsid w:val="00304ABE"/>
    <w:rsid w:val="00304D38"/>
    <w:rsid w:val="00305971"/>
    <w:rsid w:val="003073EA"/>
    <w:rsid w:val="003100D7"/>
    <w:rsid w:val="00312D27"/>
    <w:rsid w:val="00320735"/>
    <w:rsid w:val="00322AE0"/>
    <w:rsid w:val="0032483E"/>
    <w:rsid w:val="00324D49"/>
    <w:rsid w:val="00325409"/>
    <w:rsid w:val="003267E7"/>
    <w:rsid w:val="0032751C"/>
    <w:rsid w:val="00330110"/>
    <w:rsid w:val="00336045"/>
    <w:rsid w:val="00336087"/>
    <w:rsid w:val="0033722E"/>
    <w:rsid w:val="00337EC0"/>
    <w:rsid w:val="003416D6"/>
    <w:rsid w:val="00342BBA"/>
    <w:rsid w:val="00342E1C"/>
    <w:rsid w:val="003441C2"/>
    <w:rsid w:val="00344732"/>
    <w:rsid w:val="00350DFA"/>
    <w:rsid w:val="00351648"/>
    <w:rsid w:val="0035380A"/>
    <w:rsid w:val="003564E3"/>
    <w:rsid w:val="0036076B"/>
    <w:rsid w:val="00360888"/>
    <w:rsid w:val="0036167A"/>
    <w:rsid w:val="00363490"/>
    <w:rsid w:val="0036424E"/>
    <w:rsid w:val="00364668"/>
    <w:rsid w:val="0036659F"/>
    <w:rsid w:val="00370AD4"/>
    <w:rsid w:val="00373CE2"/>
    <w:rsid w:val="00374665"/>
    <w:rsid w:val="003757F6"/>
    <w:rsid w:val="00380D04"/>
    <w:rsid w:val="00387470"/>
    <w:rsid w:val="003879F1"/>
    <w:rsid w:val="00387DDB"/>
    <w:rsid w:val="0039023F"/>
    <w:rsid w:val="003927A1"/>
    <w:rsid w:val="003942C5"/>
    <w:rsid w:val="003A4DBB"/>
    <w:rsid w:val="003A50DB"/>
    <w:rsid w:val="003B046F"/>
    <w:rsid w:val="003B12FB"/>
    <w:rsid w:val="003B149D"/>
    <w:rsid w:val="003B425A"/>
    <w:rsid w:val="003C061A"/>
    <w:rsid w:val="003D0254"/>
    <w:rsid w:val="003D128D"/>
    <w:rsid w:val="003D2890"/>
    <w:rsid w:val="003D39BE"/>
    <w:rsid w:val="003D3B15"/>
    <w:rsid w:val="003D53C9"/>
    <w:rsid w:val="003D6354"/>
    <w:rsid w:val="003E21D8"/>
    <w:rsid w:val="003F058F"/>
    <w:rsid w:val="003F16D0"/>
    <w:rsid w:val="003F2AC2"/>
    <w:rsid w:val="003F5C22"/>
    <w:rsid w:val="003F6DAF"/>
    <w:rsid w:val="00400709"/>
    <w:rsid w:val="00400B0D"/>
    <w:rsid w:val="00400E20"/>
    <w:rsid w:val="004019EC"/>
    <w:rsid w:val="00405067"/>
    <w:rsid w:val="00407DAC"/>
    <w:rsid w:val="004130C8"/>
    <w:rsid w:val="00413599"/>
    <w:rsid w:val="004135CF"/>
    <w:rsid w:val="00420CDD"/>
    <w:rsid w:val="0042188B"/>
    <w:rsid w:val="00421F27"/>
    <w:rsid w:val="004239D2"/>
    <w:rsid w:val="00423BC6"/>
    <w:rsid w:val="00425F9B"/>
    <w:rsid w:val="00430D21"/>
    <w:rsid w:val="00431422"/>
    <w:rsid w:val="00433EA8"/>
    <w:rsid w:val="00433FA2"/>
    <w:rsid w:val="00436F18"/>
    <w:rsid w:val="004404E9"/>
    <w:rsid w:val="004407FA"/>
    <w:rsid w:val="004418A1"/>
    <w:rsid w:val="00442999"/>
    <w:rsid w:val="00445015"/>
    <w:rsid w:val="00446721"/>
    <w:rsid w:val="00452E90"/>
    <w:rsid w:val="00454D4F"/>
    <w:rsid w:val="00455D59"/>
    <w:rsid w:val="00457481"/>
    <w:rsid w:val="00457DE6"/>
    <w:rsid w:val="00466E29"/>
    <w:rsid w:val="00472BAC"/>
    <w:rsid w:val="00473301"/>
    <w:rsid w:val="00473588"/>
    <w:rsid w:val="004737C7"/>
    <w:rsid w:val="0047569A"/>
    <w:rsid w:val="004763E9"/>
    <w:rsid w:val="00476EF9"/>
    <w:rsid w:val="00477975"/>
    <w:rsid w:val="004818C6"/>
    <w:rsid w:val="00481CF0"/>
    <w:rsid w:val="0048352A"/>
    <w:rsid w:val="00484C81"/>
    <w:rsid w:val="00484D1D"/>
    <w:rsid w:val="004909CC"/>
    <w:rsid w:val="004920C9"/>
    <w:rsid w:val="0049270B"/>
    <w:rsid w:val="0049422C"/>
    <w:rsid w:val="00494FF6"/>
    <w:rsid w:val="00496566"/>
    <w:rsid w:val="00497B5E"/>
    <w:rsid w:val="004A48D7"/>
    <w:rsid w:val="004B4059"/>
    <w:rsid w:val="004B66FD"/>
    <w:rsid w:val="004C00CB"/>
    <w:rsid w:val="004C0617"/>
    <w:rsid w:val="004C0E67"/>
    <w:rsid w:val="004C4925"/>
    <w:rsid w:val="004C6947"/>
    <w:rsid w:val="004D2931"/>
    <w:rsid w:val="004D4A40"/>
    <w:rsid w:val="004D4AC3"/>
    <w:rsid w:val="004D55AF"/>
    <w:rsid w:val="004D5650"/>
    <w:rsid w:val="004D78D7"/>
    <w:rsid w:val="004E0EAE"/>
    <w:rsid w:val="004E15CB"/>
    <w:rsid w:val="004E1E6D"/>
    <w:rsid w:val="004E20D0"/>
    <w:rsid w:val="004E27C8"/>
    <w:rsid w:val="004E28EF"/>
    <w:rsid w:val="004E59D4"/>
    <w:rsid w:val="004E641D"/>
    <w:rsid w:val="004F2A43"/>
    <w:rsid w:val="004F4C55"/>
    <w:rsid w:val="005015B4"/>
    <w:rsid w:val="00501BB1"/>
    <w:rsid w:val="0050230A"/>
    <w:rsid w:val="00503511"/>
    <w:rsid w:val="00503E16"/>
    <w:rsid w:val="0050431C"/>
    <w:rsid w:val="00510A32"/>
    <w:rsid w:val="00514B5B"/>
    <w:rsid w:val="00515CC5"/>
    <w:rsid w:val="00517DC3"/>
    <w:rsid w:val="005231D6"/>
    <w:rsid w:val="00525320"/>
    <w:rsid w:val="00527CA5"/>
    <w:rsid w:val="00532532"/>
    <w:rsid w:val="00534623"/>
    <w:rsid w:val="005348D3"/>
    <w:rsid w:val="0053667E"/>
    <w:rsid w:val="00536B0B"/>
    <w:rsid w:val="0054141A"/>
    <w:rsid w:val="00544047"/>
    <w:rsid w:val="0054429D"/>
    <w:rsid w:val="00547116"/>
    <w:rsid w:val="00547139"/>
    <w:rsid w:val="005473C5"/>
    <w:rsid w:val="0055228B"/>
    <w:rsid w:val="00554337"/>
    <w:rsid w:val="00556A56"/>
    <w:rsid w:val="0055736B"/>
    <w:rsid w:val="0055741A"/>
    <w:rsid w:val="00561BF3"/>
    <w:rsid w:val="005650A5"/>
    <w:rsid w:val="00571B5A"/>
    <w:rsid w:val="00575131"/>
    <w:rsid w:val="00576020"/>
    <w:rsid w:val="00582DDD"/>
    <w:rsid w:val="00583906"/>
    <w:rsid w:val="0058447C"/>
    <w:rsid w:val="00584F09"/>
    <w:rsid w:val="00585A7A"/>
    <w:rsid w:val="00586C6B"/>
    <w:rsid w:val="005874BA"/>
    <w:rsid w:val="00587CD7"/>
    <w:rsid w:val="00590FB6"/>
    <w:rsid w:val="005910ED"/>
    <w:rsid w:val="00592488"/>
    <w:rsid w:val="00592D1C"/>
    <w:rsid w:val="00593675"/>
    <w:rsid w:val="00593E9A"/>
    <w:rsid w:val="00594D2F"/>
    <w:rsid w:val="00595199"/>
    <w:rsid w:val="005956E6"/>
    <w:rsid w:val="00597035"/>
    <w:rsid w:val="005A3600"/>
    <w:rsid w:val="005B002B"/>
    <w:rsid w:val="005B00C4"/>
    <w:rsid w:val="005B055F"/>
    <w:rsid w:val="005B14AE"/>
    <w:rsid w:val="005B2266"/>
    <w:rsid w:val="005B4220"/>
    <w:rsid w:val="005B537F"/>
    <w:rsid w:val="005B6C92"/>
    <w:rsid w:val="005B6F99"/>
    <w:rsid w:val="005C0531"/>
    <w:rsid w:val="005C1047"/>
    <w:rsid w:val="005C37D2"/>
    <w:rsid w:val="005C4E3B"/>
    <w:rsid w:val="005C509D"/>
    <w:rsid w:val="005C5B07"/>
    <w:rsid w:val="005D258B"/>
    <w:rsid w:val="005D27A6"/>
    <w:rsid w:val="005D2B2B"/>
    <w:rsid w:val="005D3841"/>
    <w:rsid w:val="005D6103"/>
    <w:rsid w:val="005D79D7"/>
    <w:rsid w:val="005D7B04"/>
    <w:rsid w:val="005E1C3E"/>
    <w:rsid w:val="005E287C"/>
    <w:rsid w:val="005E28FB"/>
    <w:rsid w:val="005E32CB"/>
    <w:rsid w:val="005E4DAD"/>
    <w:rsid w:val="005E4F3F"/>
    <w:rsid w:val="005F1ABF"/>
    <w:rsid w:val="005F2ECA"/>
    <w:rsid w:val="005F6117"/>
    <w:rsid w:val="005F672F"/>
    <w:rsid w:val="005F676B"/>
    <w:rsid w:val="005F6AA9"/>
    <w:rsid w:val="005F734D"/>
    <w:rsid w:val="0060685A"/>
    <w:rsid w:val="00607D07"/>
    <w:rsid w:val="00611934"/>
    <w:rsid w:val="006126EE"/>
    <w:rsid w:val="00612E33"/>
    <w:rsid w:val="00615B03"/>
    <w:rsid w:val="00621BF4"/>
    <w:rsid w:val="0062227A"/>
    <w:rsid w:val="00622396"/>
    <w:rsid w:val="00622E6C"/>
    <w:rsid w:val="00630E36"/>
    <w:rsid w:val="006314CA"/>
    <w:rsid w:val="00636F21"/>
    <w:rsid w:val="006375D7"/>
    <w:rsid w:val="00643B70"/>
    <w:rsid w:val="00646480"/>
    <w:rsid w:val="00647AAE"/>
    <w:rsid w:val="00647D7F"/>
    <w:rsid w:val="00647EFC"/>
    <w:rsid w:val="006500BC"/>
    <w:rsid w:val="00650CBB"/>
    <w:rsid w:val="00651365"/>
    <w:rsid w:val="006522DF"/>
    <w:rsid w:val="00652BD4"/>
    <w:rsid w:val="0066092E"/>
    <w:rsid w:val="006615B5"/>
    <w:rsid w:val="0066165C"/>
    <w:rsid w:val="00662B08"/>
    <w:rsid w:val="00663D4E"/>
    <w:rsid w:val="00665402"/>
    <w:rsid w:val="00665734"/>
    <w:rsid w:val="0066657D"/>
    <w:rsid w:val="00666B54"/>
    <w:rsid w:val="00673482"/>
    <w:rsid w:val="00676787"/>
    <w:rsid w:val="00677014"/>
    <w:rsid w:val="0068175C"/>
    <w:rsid w:val="00683CF7"/>
    <w:rsid w:val="00684CCB"/>
    <w:rsid w:val="00691A6E"/>
    <w:rsid w:val="00692AB0"/>
    <w:rsid w:val="0069573D"/>
    <w:rsid w:val="00695D71"/>
    <w:rsid w:val="00696B83"/>
    <w:rsid w:val="006A10F9"/>
    <w:rsid w:val="006A47DF"/>
    <w:rsid w:val="006B209A"/>
    <w:rsid w:val="006B21DE"/>
    <w:rsid w:val="006B36E6"/>
    <w:rsid w:val="006B7551"/>
    <w:rsid w:val="006B772D"/>
    <w:rsid w:val="006B7773"/>
    <w:rsid w:val="006C02D0"/>
    <w:rsid w:val="006C1E83"/>
    <w:rsid w:val="006C2F43"/>
    <w:rsid w:val="006C3059"/>
    <w:rsid w:val="006C3658"/>
    <w:rsid w:val="006C4143"/>
    <w:rsid w:val="006C43E1"/>
    <w:rsid w:val="006C456C"/>
    <w:rsid w:val="006C4D4A"/>
    <w:rsid w:val="006D0115"/>
    <w:rsid w:val="006D1946"/>
    <w:rsid w:val="006D279D"/>
    <w:rsid w:val="006D2BCC"/>
    <w:rsid w:val="006D3AB0"/>
    <w:rsid w:val="006D3AEB"/>
    <w:rsid w:val="006D3D36"/>
    <w:rsid w:val="006D47EC"/>
    <w:rsid w:val="006D528E"/>
    <w:rsid w:val="006E07C6"/>
    <w:rsid w:val="006E07E3"/>
    <w:rsid w:val="006F1E80"/>
    <w:rsid w:val="006F2A07"/>
    <w:rsid w:val="006F4744"/>
    <w:rsid w:val="006F48B5"/>
    <w:rsid w:val="006F57C5"/>
    <w:rsid w:val="006F6E22"/>
    <w:rsid w:val="006F7ACC"/>
    <w:rsid w:val="007002C0"/>
    <w:rsid w:val="0070467D"/>
    <w:rsid w:val="00710F14"/>
    <w:rsid w:val="00712C77"/>
    <w:rsid w:val="00713674"/>
    <w:rsid w:val="0071385D"/>
    <w:rsid w:val="00715495"/>
    <w:rsid w:val="00717C91"/>
    <w:rsid w:val="00723922"/>
    <w:rsid w:val="00723DBC"/>
    <w:rsid w:val="00725E4C"/>
    <w:rsid w:val="00727B63"/>
    <w:rsid w:val="00731AD6"/>
    <w:rsid w:val="00740755"/>
    <w:rsid w:val="0074433F"/>
    <w:rsid w:val="0074503B"/>
    <w:rsid w:val="00746AFB"/>
    <w:rsid w:val="00750EAF"/>
    <w:rsid w:val="00751322"/>
    <w:rsid w:val="00751644"/>
    <w:rsid w:val="00753D60"/>
    <w:rsid w:val="007546E6"/>
    <w:rsid w:val="00754E39"/>
    <w:rsid w:val="007566F0"/>
    <w:rsid w:val="00761F4F"/>
    <w:rsid w:val="00762762"/>
    <w:rsid w:val="00764393"/>
    <w:rsid w:val="0076533A"/>
    <w:rsid w:val="00766287"/>
    <w:rsid w:val="00767851"/>
    <w:rsid w:val="00771500"/>
    <w:rsid w:val="00771B29"/>
    <w:rsid w:val="00771D9A"/>
    <w:rsid w:val="00771EC8"/>
    <w:rsid w:val="007731F6"/>
    <w:rsid w:val="00773AC1"/>
    <w:rsid w:val="00774454"/>
    <w:rsid w:val="0077457E"/>
    <w:rsid w:val="007814EB"/>
    <w:rsid w:val="007825B7"/>
    <w:rsid w:val="00782CF1"/>
    <w:rsid w:val="00783D7F"/>
    <w:rsid w:val="00784C65"/>
    <w:rsid w:val="00785254"/>
    <w:rsid w:val="00785661"/>
    <w:rsid w:val="00785BAE"/>
    <w:rsid w:val="00787D82"/>
    <w:rsid w:val="007907C7"/>
    <w:rsid w:val="00791730"/>
    <w:rsid w:val="00791853"/>
    <w:rsid w:val="00794956"/>
    <w:rsid w:val="007953AD"/>
    <w:rsid w:val="00795BE9"/>
    <w:rsid w:val="007A321F"/>
    <w:rsid w:val="007A3AC5"/>
    <w:rsid w:val="007A44E4"/>
    <w:rsid w:val="007A6718"/>
    <w:rsid w:val="007B3441"/>
    <w:rsid w:val="007B367D"/>
    <w:rsid w:val="007B4B2F"/>
    <w:rsid w:val="007B6BD1"/>
    <w:rsid w:val="007B738F"/>
    <w:rsid w:val="007C00D9"/>
    <w:rsid w:val="007C138E"/>
    <w:rsid w:val="007C1E0C"/>
    <w:rsid w:val="007C21FA"/>
    <w:rsid w:val="007D0CA1"/>
    <w:rsid w:val="007D0E2D"/>
    <w:rsid w:val="007D0E4A"/>
    <w:rsid w:val="007D16DD"/>
    <w:rsid w:val="007D3CA7"/>
    <w:rsid w:val="007D3F63"/>
    <w:rsid w:val="007D4022"/>
    <w:rsid w:val="007D5313"/>
    <w:rsid w:val="007E24C4"/>
    <w:rsid w:val="007E6866"/>
    <w:rsid w:val="007F00B7"/>
    <w:rsid w:val="007F279D"/>
    <w:rsid w:val="007F771B"/>
    <w:rsid w:val="008012DC"/>
    <w:rsid w:val="0080225D"/>
    <w:rsid w:val="008032EA"/>
    <w:rsid w:val="00804A13"/>
    <w:rsid w:val="00807BBB"/>
    <w:rsid w:val="00814314"/>
    <w:rsid w:val="008145B2"/>
    <w:rsid w:val="00821652"/>
    <w:rsid w:val="00823437"/>
    <w:rsid w:val="008241C6"/>
    <w:rsid w:val="00825DF7"/>
    <w:rsid w:val="00831A3F"/>
    <w:rsid w:val="00833EA9"/>
    <w:rsid w:val="00833EC3"/>
    <w:rsid w:val="00835E12"/>
    <w:rsid w:val="00837122"/>
    <w:rsid w:val="008378DD"/>
    <w:rsid w:val="00845522"/>
    <w:rsid w:val="00845B8A"/>
    <w:rsid w:val="00846983"/>
    <w:rsid w:val="00846DD6"/>
    <w:rsid w:val="00851B0F"/>
    <w:rsid w:val="0085277D"/>
    <w:rsid w:val="0085349D"/>
    <w:rsid w:val="008535EE"/>
    <w:rsid w:val="00855223"/>
    <w:rsid w:val="00855A0A"/>
    <w:rsid w:val="00855A67"/>
    <w:rsid w:val="00855B9F"/>
    <w:rsid w:val="00855D62"/>
    <w:rsid w:val="00860D0D"/>
    <w:rsid w:val="008631C2"/>
    <w:rsid w:val="0086430F"/>
    <w:rsid w:val="00872CA9"/>
    <w:rsid w:val="008734BA"/>
    <w:rsid w:val="0088142F"/>
    <w:rsid w:val="00884DC3"/>
    <w:rsid w:val="00885008"/>
    <w:rsid w:val="0088524B"/>
    <w:rsid w:val="00885BA9"/>
    <w:rsid w:val="00886AD9"/>
    <w:rsid w:val="00886C05"/>
    <w:rsid w:val="00886F5F"/>
    <w:rsid w:val="008878B3"/>
    <w:rsid w:val="00887B0E"/>
    <w:rsid w:val="00890101"/>
    <w:rsid w:val="008902E5"/>
    <w:rsid w:val="00891C82"/>
    <w:rsid w:val="00891F59"/>
    <w:rsid w:val="0089372A"/>
    <w:rsid w:val="008937D2"/>
    <w:rsid w:val="00893C4B"/>
    <w:rsid w:val="008943C7"/>
    <w:rsid w:val="0089567B"/>
    <w:rsid w:val="008A071F"/>
    <w:rsid w:val="008A2EF3"/>
    <w:rsid w:val="008A79CC"/>
    <w:rsid w:val="008B0C22"/>
    <w:rsid w:val="008B2356"/>
    <w:rsid w:val="008B7225"/>
    <w:rsid w:val="008C5381"/>
    <w:rsid w:val="008C7886"/>
    <w:rsid w:val="008D2261"/>
    <w:rsid w:val="008D3900"/>
    <w:rsid w:val="008D3A62"/>
    <w:rsid w:val="008D41C1"/>
    <w:rsid w:val="008D4DC2"/>
    <w:rsid w:val="008D4F95"/>
    <w:rsid w:val="008E42C5"/>
    <w:rsid w:val="008E431C"/>
    <w:rsid w:val="008E6D5F"/>
    <w:rsid w:val="008E6E4A"/>
    <w:rsid w:val="008E7334"/>
    <w:rsid w:val="008F115D"/>
    <w:rsid w:val="008F3E01"/>
    <w:rsid w:val="008F614F"/>
    <w:rsid w:val="008F641A"/>
    <w:rsid w:val="008F6DED"/>
    <w:rsid w:val="008F7971"/>
    <w:rsid w:val="00903178"/>
    <w:rsid w:val="009045E0"/>
    <w:rsid w:val="009073AE"/>
    <w:rsid w:val="0091006B"/>
    <w:rsid w:val="00910BF2"/>
    <w:rsid w:val="0091167B"/>
    <w:rsid w:val="00921A4B"/>
    <w:rsid w:val="009230F3"/>
    <w:rsid w:val="009240CA"/>
    <w:rsid w:val="009242C5"/>
    <w:rsid w:val="00930145"/>
    <w:rsid w:val="009332A0"/>
    <w:rsid w:val="0093627D"/>
    <w:rsid w:val="00936F6F"/>
    <w:rsid w:val="00940B32"/>
    <w:rsid w:val="00940FC8"/>
    <w:rsid w:val="00941D3E"/>
    <w:rsid w:val="00943D83"/>
    <w:rsid w:val="009533D7"/>
    <w:rsid w:val="00953622"/>
    <w:rsid w:val="0095649E"/>
    <w:rsid w:val="00957752"/>
    <w:rsid w:val="00960CF8"/>
    <w:rsid w:val="00961207"/>
    <w:rsid w:val="009620D8"/>
    <w:rsid w:val="0096732F"/>
    <w:rsid w:val="00972301"/>
    <w:rsid w:val="009727B9"/>
    <w:rsid w:val="00973011"/>
    <w:rsid w:val="00973545"/>
    <w:rsid w:val="00975F4B"/>
    <w:rsid w:val="00976CD4"/>
    <w:rsid w:val="009772AC"/>
    <w:rsid w:val="00977DDE"/>
    <w:rsid w:val="00980F9F"/>
    <w:rsid w:val="00982505"/>
    <w:rsid w:val="00983E9C"/>
    <w:rsid w:val="00984B3F"/>
    <w:rsid w:val="009863AD"/>
    <w:rsid w:val="009873B1"/>
    <w:rsid w:val="0098785B"/>
    <w:rsid w:val="00993F7C"/>
    <w:rsid w:val="0099457C"/>
    <w:rsid w:val="009963FF"/>
    <w:rsid w:val="0099775D"/>
    <w:rsid w:val="009A02AC"/>
    <w:rsid w:val="009A14EB"/>
    <w:rsid w:val="009A325B"/>
    <w:rsid w:val="009A5FED"/>
    <w:rsid w:val="009A7A5C"/>
    <w:rsid w:val="009B5183"/>
    <w:rsid w:val="009B69BB"/>
    <w:rsid w:val="009B6A9E"/>
    <w:rsid w:val="009B7B98"/>
    <w:rsid w:val="009C14D8"/>
    <w:rsid w:val="009C30E7"/>
    <w:rsid w:val="009C3523"/>
    <w:rsid w:val="009C74C2"/>
    <w:rsid w:val="009C78D2"/>
    <w:rsid w:val="009D1875"/>
    <w:rsid w:val="009D2F2B"/>
    <w:rsid w:val="009D5056"/>
    <w:rsid w:val="009D6A6F"/>
    <w:rsid w:val="009D6E39"/>
    <w:rsid w:val="009D7EAE"/>
    <w:rsid w:val="009D7F06"/>
    <w:rsid w:val="009E00A4"/>
    <w:rsid w:val="009E077B"/>
    <w:rsid w:val="009E079C"/>
    <w:rsid w:val="009E07BE"/>
    <w:rsid w:val="009E509A"/>
    <w:rsid w:val="009F0A2B"/>
    <w:rsid w:val="009F16E7"/>
    <w:rsid w:val="009F3BC4"/>
    <w:rsid w:val="009F6799"/>
    <w:rsid w:val="009F7E98"/>
    <w:rsid w:val="00A00B5C"/>
    <w:rsid w:val="00A00FBF"/>
    <w:rsid w:val="00A010BD"/>
    <w:rsid w:val="00A01565"/>
    <w:rsid w:val="00A01853"/>
    <w:rsid w:val="00A0632F"/>
    <w:rsid w:val="00A06690"/>
    <w:rsid w:val="00A066FA"/>
    <w:rsid w:val="00A067C4"/>
    <w:rsid w:val="00A0765D"/>
    <w:rsid w:val="00A1123C"/>
    <w:rsid w:val="00A11ACB"/>
    <w:rsid w:val="00A12C3E"/>
    <w:rsid w:val="00A136DE"/>
    <w:rsid w:val="00A13A0F"/>
    <w:rsid w:val="00A14A16"/>
    <w:rsid w:val="00A16966"/>
    <w:rsid w:val="00A17A1F"/>
    <w:rsid w:val="00A20814"/>
    <w:rsid w:val="00A21E7C"/>
    <w:rsid w:val="00A234BF"/>
    <w:rsid w:val="00A23597"/>
    <w:rsid w:val="00A23FB1"/>
    <w:rsid w:val="00A265B6"/>
    <w:rsid w:val="00A427E6"/>
    <w:rsid w:val="00A42E7F"/>
    <w:rsid w:val="00A43C85"/>
    <w:rsid w:val="00A45A0D"/>
    <w:rsid w:val="00A468C0"/>
    <w:rsid w:val="00A46B69"/>
    <w:rsid w:val="00A523FC"/>
    <w:rsid w:val="00A532A0"/>
    <w:rsid w:val="00A533A4"/>
    <w:rsid w:val="00A5412C"/>
    <w:rsid w:val="00A55480"/>
    <w:rsid w:val="00A6047F"/>
    <w:rsid w:val="00A60B96"/>
    <w:rsid w:val="00A60ECC"/>
    <w:rsid w:val="00A62B0C"/>
    <w:rsid w:val="00A64837"/>
    <w:rsid w:val="00A67EF5"/>
    <w:rsid w:val="00A704A9"/>
    <w:rsid w:val="00A725F5"/>
    <w:rsid w:val="00A7361D"/>
    <w:rsid w:val="00A73B01"/>
    <w:rsid w:val="00A752C4"/>
    <w:rsid w:val="00A81D0C"/>
    <w:rsid w:val="00A82F9D"/>
    <w:rsid w:val="00A837B9"/>
    <w:rsid w:val="00A83D46"/>
    <w:rsid w:val="00A84C6D"/>
    <w:rsid w:val="00A85596"/>
    <w:rsid w:val="00A860E8"/>
    <w:rsid w:val="00A87BFC"/>
    <w:rsid w:val="00A90AE0"/>
    <w:rsid w:val="00A94C00"/>
    <w:rsid w:val="00A950FC"/>
    <w:rsid w:val="00A96FFF"/>
    <w:rsid w:val="00AA03D8"/>
    <w:rsid w:val="00AA1805"/>
    <w:rsid w:val="00AA1B4A"/>
    <w:rsid w:val="00AA5E28"/>
    <w:rsid w:val="00AB036C"/>
    <w:rsid w:val="00AB0F77"/>
    <w:rsid w:val="00AB1248"/>
    <w:rsid w:val="00AB13AA"/>
    <w:rsid w:val="00AB31CA"/>
    <w:rsid w:val="00AB3AFC"/>
    <w:rsid w:val="00AB3CA7"/>
    <w:rsid w:val="00AB7CC9"/>
    <w:rsid w:val="00AC64F0"/>
    <w:rsid w:val="00AC73A4"/>
    <w:rsid w:val="00AD3956"/>
    <w:rsid w:val="00AD5A28"/>
    <w:rsid w:val="00AD5A62"/>
    <w:rsid w:val="00AD6678"/>
    <w:rsid w:val="00AD6A41"/>
    <w:rsid w:val="00AD6BE7"/>
    <w:rsid w:val="00AD7834"/>
    <w:rsid w:val="00AE002C"/>
    <w:rsid w:val="00AE08FA"/>
    <w:rsid w:val="00AE436B"/>
    <w:rsid w:val="00AE5256"/>
    <w:rsid w:val="00AE5B7F"/>
    <w:rsid w:val="00AE6F49"/>
    <w:rsid w:val="00AF0243"/>
    <w:rsid w:val="00AF1B34"/>
    <w:rsid w:val="00AF3D42"/>
    <w:rsid w:val="00AF5632"/>
    <w:rsid w:val="00AF6E19"/>
    <w:rsid w:val="00B004EB"/>
    <w:rsid w:val="00B030AC"/>
    <w:rsid w:val="00B033B6"/>
    <w:rsid w:val="00B03624"/>
    <w:rsid w:val="00B06F48"/>
    <w:rsid w:val="00B10EBD"/>
    <w:rsid w:val="00B12AFD"/>
    <w:rsid w:val="00B15CAF"/>
    <w:rsid w:val="00B174D2"/>
    <w:rsid w:val="00B17597"/>
    <w:rsid w:val="00B21D3B"/>
    <w:rsid w:val="00B23576"/>
    <w:rsid w:val="00B25C99"/>
    <w:rsid w:val="00B2677A"/>
    <w:rsid w:val="00B275FF"/>
    <w:rsid w:val="00B3068A"/>
    <w:rsid w:val="00B31554"/>
    <w:rsid w:val="00B32385"/>
    <w:rsid w:val="00B33B5E"/>
    <w:rsid w:val="00B365E1"/>
    <w:rsid w:val="00B37564"/>
    <w:rsid w:val="00B37E99"/>
    <w:rsid w:val="00B4145D"/>
    <w:rsid w:val="00B41FB0"/>
    <w:rsid w:val="00B45ADF"/>
    <w:rsid w:val="00B46DE6"/>
    <w:rsid w:val="00B51A1D"/>
    <w:rsid w:val="00B51BE4"/>
    <w:rsid w:val="00B52AB9"/>
    <w:rsid w:val="00B5510C"/>
    <w:rsid w:val="00B56D96"/>
    <w:rsid w:val="00B5714C"/>
    <w:rsid w:val="00B57ED9"/>
    <w:rsid w:val="00B60E54"/>
    <w:rsid w:val="00B66470"/>
    <w:rsid w:val="00B66D6B"/>
    <w:rsid w:val="00B67544"/>
    <w:rsid w:val="00B67CB9"/>
    <w:rsid w:val="00B67E82"/>
    <w:rsid w:val="00B70202"/>
    <w:rsid w:val="00B70BF1"/>
    <w:rsid w:val="00B71E0A"/>
    <w:rsid w:val="00B7242D"/>
    <w:rsid w:val="00B735E5"/>
    <w:rsid w:val="00B74425"/>
    <w:rsid w:val="00B747EC"/>
    <w:rsid w:val="00B85A8B"/>
    <w:rsid w:val="00B85D82"/>
    <w:rsid w:val="00B86195"/>
    <w:rsid w:val="00B877A9"/>
    <w:rsid w:val="00B90FB1"/>
    <w:rsid w:val="00B916FD"/>
    <w:rsid w:val="00B931A7"/>
    <w:rsid w:val="00B942EE"/>
    <w:rsid w:val="00B96087"/>
    <w:rsid w:val="00B97324"/>
    <w:rsid w:val="00BA0475"/>
    <w:rsid w:val="00BA15B6"/>
    <w:rsid w:val="00BA176D"/>
    <w:rsid w:val="00BA6EC2"/>
    <w:rsid w:val="00BA7616"/>
    <w:rsid w:val="00BA77AB"/>
    <w:rsid w:val="00BA785A"/>
    <w:rsid w:val="00BB53AE"/>
    <w:rsid w:val="00BB593B"/>
    <w:rsid w:val="00BB720F"/>
    <w:rsid w:val="00BC0F7D"/>
    <w:rsid w:val="00BC6C4A"/>
    <w:rsid w:val="00BC78CC"/>
    <w:rsid w:val="00BC7E37"/>
    <w:rsid w:val="00BD23EB"/>
    <w:rsid w:val="00BD2EDF"/>
    <w:rsid w:val="00BD3A9B"/>
    <w:rsid w:val="00BD3E16"/>
    <w:rsid w:val="00BD3FC9"/>
    <w:rsid w:val="00BD738E"/>
    <w:rsid w:val="00BE144E"/>
    <w:rsid w:val="00BE3129"/>
    <w:rsid w:val="00BE41F9"/>
    <w:rsid w:val="00BE60F6"/>
    <w:rsid w:val="00BE6A46"/>
    <w:rsid w:val="00BF0CA1"/>
    <w:rsid w:val="00BF2192"/>
    <w:rsid w:val="00BF2293"/>
    <w:rsid w:val="00BF55B4"/>
    <w:rsid w:val="00BF6C80"/>
    <w:rsid w:val="00C034DD"/>
    <w:rsid w:val="00C036D3"/>
    <w:rsid w:val="00C04F67"/>
    <w:rsid w:val="00C051B2"/>
    <w:rsid w:val="00C10A63"/>
    <w:rsid w:val="00C1238E"/>
    <w:rsid w:val="00C13EE4"/>
    <w:rsid w:val="00C164C6"/>
    <w:rsid w:val="00C24AA8"/>
    <w:rsid w:val="00C25965"/>
    <w:rsid w:val="00C26D59"/>
    <w:rsid w:val="00C26E89"/>
    <w:rsid w:val="00C278EB"/>
    <w:rsid w:val="00C302D6"/>
    <w:rsid w:val="00C315B1"/>
    <w:rsid w:val="00C3161B"/>
    <w:rsid w:val="00C3436C"/>
    <w:rsid w:val="00C36699"/>
    <w:rsid w:val="00C366C8"/>
    <w:rsid w:val="00C4246E"/>
    <w:rsid w:val="00C43461"/>
    <w:rsid w:val="00C464BF"/>
    <w:rsid w:val="00C46A1C"/>
    <w:rsid w:val="00C53F4B"/>
    <w:rsid w:val="00C542F8"/>
    <w:rsid w:val="00C56553"/>
    <w:rsid w:val="00C57967"/>
    <w:rsid w:val="00C57A18"/>
    <w:rsid w:val="00C60D2E"/>
    <w:rsid w:val="00C61ECC"/>
    <w:rsid w:val="00C62CDD"/>
    <w:rsid w:val="00C633DE"/>
    <w:rsid w:val="00C646D6"/>
    <w:rsid w:val="00C648BC"/>
    <w:rsid w:val="00C656DE"/>
    <w:rsid w:val="00C65884"/>
    <w:rsid w:val="00C7138C"/>
    <w:rsid w:val="00C75D22"/>
    <w:rsid w:val="00C82486"/>
    <w:rsid w:val="00C82ED5"/>
    <w:rsid w:val="00C87412"/>
    <w:rsid w:val="00C879B2"/>
    <w:rsid w:val="00C906FE"/>
    <w:rsid w:val="00C9109E"/>
    <w:rsid w:val="00C91AA6"/>
    <w:rsid w:val="00C93D11"/>
    <w:rsid w:val="00C94532"/>
    <w:rsid w:val="00C94ED0"/>
    <w:rsid w:val="00C96558"/>
    <w:rsid w:val="00CA5E30"/>
    <w:rsid w:val="00CA6822"/>
    <w:rsid w:val="00CB4731"/>
    <w:rsid w:val="00CB7165"/>
    <w:rsid w:val="00CC01DC"/>
    <w:rsid w:val="00CC307C"/>
    <w:rsid w:val="00CC4C7D"/>
    <w:rsid w:val="00CC7131"/>
    <w:rsid w:val="00CC7241"/>
    <w:rsid w:val="00CD0FE8"/>
    <w:rsid w:val="00CD2651"/>
    <w:rsid w:val="00CD2ED5"/>
    <w:rsid w:val="00CD32D5"/>
    <w:rsid w:val="00CD7230"/>
    <w:rsid w:val="00CE2DE0"/>
    <w:rsid w:val="00CE2F79"/>
    <w:rsid w:val="00CE4BEE"/>
    <w:rsid w:val="00CE6041"/>
    <w:rsid w:val="00CF0723"/>
    <w:rsid w:val="00CF27B3"/>
    <w:rsid w:val="00CF314B"/>
    <w:rsid w:val="00CF41AE"/>
    <w:rsid w:val="00CF7A18"/>
    <w:rsid w:val="00D00153"/>
    <w:rsid w:val="00D00AE1"/>
    <w:rsid w:val="00D00C1F"/>
    <w:rsid w:val="00D05E7B"/>
    <w:rsid w:val="00D06863"/>
    <w:rsid w:val="00D1054A"/>
    <w:rsid w:val="00D12087"/>
    <w:rsid w:val="00D13AA9"/>
    <w:rsid w:val="00D150F0"/>
    <w:rsid w:val="00D16795"/>
    <w:rsid w:val="00D17C7D"/>
    <w:rsid w:val="00D24B7B"/>
    <w:rsid w:val="00D24CC7"/>
    <w:rsid w:val="00D27295"/>
    <w:rsid w:val="00D2760F"/>
    <w:rsid w:val="00D323E7"/>
    <w:rsid w:val="00D34ABA"/>
    <w:rsid w:val="00D374D7"/>
    <w:rsid w:val="00D419A4"/>
    <w:rsid w:val="00D439E0"/>
    <w:rsid w:val="00D44048"/>
    <w:rsid w:val="00D4459B"/>
    <w:rsid w:val="00D44E8E"/>
    <w:rsid w:val="00D4742F"/>
    <w:rsid w:val="00D514E4"/>
    <w:rsid w:val="00D52AE6"/>
    <w:rsid w:val="00D52CBF"/>
    <w:rsid w:val="00D629BD"/>
    <w:rsid w:val="00D63901"/>
    <w:rsid w:val="00D66009"/>
    <w:rsid w:val="00D66113"/>
    <w:rsid w:val="00D72D77"/>
    <w:rsid w:val="00D73D09"/>
    <w:rsid w:val="00D75409"/>
    <w:rsid w:val="00D75CAC"/>
    <w:rsid w:val="00D7734F"/>
    <w:rsid w:val="00D81253"/>
    <w:rsid w:val="00D81711"/>
    <w:rsid w:val="00D837AE"/>
    <w:rsid w:val="00D86F74"/>
    <w:rsid w:val="00D87DC6"/>
    <w:rsid w:val="00D87F5B"/>
    <w:rsid w:val="00D9034D"/>
    <w:rsid w:val="00D906E7"/>
    <w:rsid w:val="00D92E53"/>
    <w:rsid w:val="00D93A57"/>
    <w:rsid w:val="00D93D2E"/>
    <w:rsid w:val="00D95F26"/>
    <w:rsid w:val="00DA259C"/>
    <w:rsid w:val="00DA4206"/>
    <w:rsid w:val="00DA560F"/>
    <w:rsid w:val="00DA5807"/>
    <w:rsid w:val="00DA6539"/>
    <w:rsid w:val="00DB075A"/>
    <w:rsid w:val="00DC1A72"/>
    <w:rsid w:val="00DC1BA6"/>
    <w:rsid w:val="00DC364F"/>
    <w:rsid w:val="00DC5089"/>
    <w:rsid w:val="00DD5E4F"/>
    <w:rsid w:val="00DD7933"/>
    <w:rsid w:val="00DE1E2C"/>
    <w:rsid w:val="00DE494D"/>
    <w:rsid w:val="00DE5858"/>
    <w:rsid w:val="00DF057A"/>
    <w:rsid w:val="00DF0C8D"/>
    <w:rsid w:val="00DF280A"/>
    <w:rsid w:val="00DF3457"/>
    <w:rsid w:val="00DF34BB"/>
    <w:rsid w:val="00DF3824"/>
    <w:rsid w:val="00DF4931"/>
    <w:rsid w:val="00DF5502"/>
    <w:rsid w:val="00DF5C70"/>
    <w:rsid w:val="00DF7892"/>
    <w:rsid w:val="00E006FB"/>
    <w:rsid w:val="00E0189D"/>
    <w:rsid w:val="00E03948"/>
    <w:rsid w:val="00E05E99"/>
    <w:rsid w:val="00E1312A"/>
    <w:rsid w:val="00E14D80"/>
    <w:rsid w:val="00E15FA4"/>
    <w:rsid w:val="00E20279"/>
    <w:rsid w:val="00E222B9"/>
    <w:rsid w:val="00E23EE4"/>
    <w:rsid w:val="00E3107C"/>
    <w:rsid w:val="00E31105"/>
    <w:rsid w:val="00E32396"/>
    <w:rsid w:val="00E33927"/>
    <w:rsid w:val="00E41AFF"/>
    <w:rsid w:val="00E41D87"/>
    <w:rsid w:val="00E42E12"/>
    <w:rsid w:val="00E5022F"/>
    <w:rsid w:val="00E50FD7"/>
    <w:rsid w:val="00E52377"/>
    <w:rsid w:val="00E537E5"/>
    <w:rsid w:val="00E62A2E"/>
    <w:rsid w:val="00E71636"/>
    <w:rsid w:val="00E7208A"/>
    <w:rsid w:val="00E75356"/>
    <w:rsid w:val="00E75DE7"/>
    <w:rsid w:val="00E8026B"/>
    <w:rsid w:val="00E812E2"/>
    <w:rsid w:val="00E81E23"/>
    <w:rsid w:val="00E82172"/>
    <w:rsid w:val="00E82AF2"/>
    <w:rsid w:val="00E83A63"/>
    <w:rsid w:val="00E86D32"/>
    <w:rsid w:val="00E901FD"/>
    <w:rsid w:val="00E92BF8"/>
    <w:rsid w:val="00EA193E"/>
    <w:rsid w:val="00EA4671"/>
    <w:rsid w:val="00EA5524"/>
    <w:rsid w:val="00EA6A54"/>
    <w:rsid w:val="00EA6CF2"/>
    <w:rsid w:val="00EA77D6"/>
    <w:rsid w:val="00EB1C6D"/>
    <w:rsid w:val="00EB3B24"/>
    <w:rsid w:val="00EB442B"/>
    <w:rsid w:val="00EB7269"/>
    <w:rsid w:val="00EC3236"/>
    <w:rsid w:val="00EC463B"/>
    <w:rsid w:val="00EC672F"/>
    <w:rsid w:val="00EC6CAD"/>
    <w:rsid w:val="00ED0517"/>
    <w:rsid w:val="00ED1F44"/>
    <w:rsid w:val="00ED3069"/>
    <w:rsid w:val="00ED70A7"/>
    <w:rsid w:val="00EE1D5A"/>
    <w:rsid w:val="00EE632D"/>
    <w:rsid w:val="00EF3509"/>
    <w:rsid w:val="00EF63B8"/>
    <w:rsid w:val="00F00ED0"/>
    <w:rsid w:val="00F01C26"/>
    <w:rsid w:val="00F0218E"/>
    <w:rsid w:val="00F0238D"/>
    <w:rsid w:val="00F0416C"/>
    <w:rsid w:val="00F04EEC"/>
    <w:rsid w:val="00F073A7"/>
    <w:rsid w:val="00F07409"/>
    <w:rsid w:val="00F10178"/>
    <w:rsid w:val="00F10242"/>
    <w:rsid w:val="00F1104B"/>
    <w:rsid w:val="00F11130"/>
    <w:rsid w:val="00F1200E"/>
    <w:rsid w:val="00F128C9"/>
    <w:rsid w:val="00F13F10"/>
    <w:rsid w:val="00F1421C"/>
    <w:rsid w:val="00F17BC3"/>
    <w:rsid w:val="00F20DA6"/>
    <w:rsid w:val="00F20ED3"/>
    <w:rsid w:val="00F21482"/>
    <w:rsid w:val="00F22569"/>
    <w:rsid w:val="00F263CB"/>
    <w:rsid w:val="00F26D5D"/>
    <w:rsid w:val="00F33F40"/>
    <w:rsid w:val="00F3448D"/>
    <w:rsid w:val="00F3668E"/>
    <w:rsid w:val="00F40AD4"/>
    <w:rsid w:val="00F42D32"/>
    <w:rsid w:val="00F43E54"/>
    <w:rsid w:val="00F44243"/>
    <w:rsid w:val="00F541A6"/>
    <w:rsid w:val="00F567D9"/>
    <w:rsid w:val="00F56CA1"/>
    <w:rsid w:val="00F57320"/>
    <w:rsid w:val="00F60FFB"/>
    <w:rsid w:val="00F62310"/>
    <w:rsid w:val="00F62BC4"/>
    <w:rsid w:val="00F63FE4"/>
    <w:rsid w:val="00F65378"/>
    <w:rsid w:val="00F670AB"/>
    <w:rsid w:val="00F71329"/>
    <w:rsid w:val="00F71FED"/>
    <w:rsid w:val="00F732B2"/>
    <w:rsid w:val="00F7694F"/>
    <w:rsid w:val="00F8084E"/>
    <w:rsid w:val="00F81ECD"/>
    <w:rsid w:val="00F83609"/>
    <w:rsid w:val="00F83C6A"/>
    <w:rsid w:val="00F85F7F"/>
    <w:rsid w:val="00F8618D"/>
    <w:rsid w:val="00F87923"/>
    <w:rsid w:val="00F91F2B"/>
    <w:rsid w:val="00F92744"/>
    <w:rsid w:val="00F94B07"/>
    <w:rsid w:val="00FA0BDA"/>
    <w:rsid w:val="00FA149E"/>
    <w:rsid w:val="00FA47CE"/>
    <w:rsid w:val="00FA62D6"/>
    <w:rsid w:val="00FA7913"/>
    <w:rsid w:val="00FB1530"/>
    <w:rsid w:val="00FB1D47"/>
    <w:rsid w:val="00FB36C8"/>
    <w:rsid w:val="00FB75A7"/>
    <w:rsid w:val="00FC45E6"/>
    <w:rsid w:val="00FC6E58"/>
    <w:rsid w:val="00FD01D4"/>
    <w:rsid w:val="00FD1FCF"/>
    <w:rsid w:val="00FD2E43"/>
    <w:rsid w:val="00FD5689"/>
    <w:rsid w:val="00FD65EE"/>
    <w:rsid w:val="00FD7A09"/>
    <w:rsid w:val="00FE05F5"/>
    <w:rsid w:val="00FE16A4"/>
    <w:rsid w:val="00FE262D"/>
    <w:rsid w:val="00FE4807"/>
    <w:rsid w:val="00FE5DC8"/>
    <w:rsid w:val="00FE6A75"/>
    <w:rsid w:val="00FF0B23"/>
    <w:rsid w:val="00FF131F"/>
    <w:rsid w:val="00FF32FD"/>
    <w:rsid w:val="00FF5507"/>
    <w:rsid w:val="00FF5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eaeaea,#ddd"/>
    </o:shapedefaults>
    <o:shapelayout v:ext="edit">
      <o:idmap v:ext="edit" data="1"/>
    </o:shapelayout>
  </w:shapeDefaults>
  <w:decimalSymbol w:val=","/>
  <w:listSeparator w:val=","/>
  <w15:docId w15:val="{42440604-E9C3-457D-8ECC-E9F4D34EE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b/>
      <w:sz w:val="26"/>
      <w:lang w:val="es-ES" w:eastAsia="es-ES"/>
    </w:rPr>
  </w:style>
  <w:style w:type="paragraph" w:styleId="Ttulo1">
    <w:name w:val="heading 1"/>
    <w:basedOn w:val="Normal"/>
    <w:next w:val="Normal"/>
    <w:qFormat/>
    <w:pPr>
      <w:keepNext/>
      <w:spacing w:before="240" w:after="60"/>
      <w:outlineLvl w:val="0"/>
    </w:pPr>
    <w:rPr>
      <w:kern w:val="28"/>
      <w:sz w:val="28"/>
    </w:rPr>
  </w:style>
  <w:style w:type="paragraph" w:styleId="Ttulo2">
    <w:name w:val="heading 2"/>
    <w:basedOn w:val="Normal"/>
    <w:next w:val="Normal"/>
    <w:qFormat/>
    <w:pPr>
      <w:keepNext/>
      <w:spacing w:before="240" w:after="60"/>
      <w:outlineLvl w:val="1"/>
    </w:pPr>
    <w:rPr>
      <w:i/>
      <w:sz w:val="24"/>
    </w:rPr>
  </w:style>
  <w:style w:type="paragraph" w:styleId="Ttulo3">
    <w:name w:val="heading 3"/>
    <w:basedOn w:val="Normal"/>
    <w:next w:val="Normal"/>
    <w:qFormat/>
    <w:pPr>
      <w:keepNext/>
      <w:spacing w:before="240" w:after="60"/>
      <w:outlineLvl w:val="2"/>
    </w:pPr>
    <w:rPr>
      <w:b w:val="0"/>
      <w:sz w:val="24"/>
    </w:rPr>
  </w:style>
  <w:style w:type="paragraph" w:styleId="Ttulo4">
    <w:name w:val="heading 4"/>
    <w:basedOn w:val="Normal"/>
    <w:next w:val="Normal"/>
    <w:qFormat/>
    <w:pPr>
      <w:keepNext/>
      <w:spacing w:before="240" w:after="60"/>
      <w:outlineLvl w:val="3"/>
    </w:pPr>
    <w:rPr>
      <w:sz w:val="24"/>
    </w:rPr>
  </w:style>
  <w:style w:type="paragraph" w:styleId="Ttulo5">
    <w:name w:val="heading 5"/>
    <w:basedOn w:val="Normal"/>
    <w:next w:val="Normal"/>
    <w:qFormat/>
    <w:pPr>
      <w:spacing w:before="240" w:after="60"/>
      <w:outlineLvl w:val="4"/>
    </w:pPr>
    <w:rPr>
      <w:rFonts w:ascii="Times New Roman" w:hAnsi="Times New Roman"/>
      <w:b w:val="0"/>
      <w:sz w:val="22"/>
    </w:rPr>
  </w:style>
  <w:style w:type="paragraph" w:styleId="Ttulo6">
    <w:name w:val="heading 6"/>
    <w:basedOn w:val="Normal"/>
    <w:next w:val="Normal"/>
    <w:qFormat/>
    <w:pPr>
      <w:spacing w:before="240" w:after="60"/>
      <w:outlineLvl w:val="5"/>
    </w:pPr>
    <w:rPr>
      <w:rFonts w:ascii="Times New Roman" w:hAnsi="Times New Roman"/>
      <w:b w:val="0"/>
      <w:i/>
      <w:sz w:val="22"/>
    </w:rPr>
  </w:style>
  <w:style w:type="paragraph" w:styleId="Ttulo7">
    <w:name w:val="heading 7"/>
    <w:basedOn w:val="Normal"/>
    <w:next w:val="Normal"/>
    <w:qFormat/>
    <w:pPr>
      <w:spacing w:before="240" w:after="60"/>
      <w:outlineLvl w:val="6"/>
    </w:pPr>
    <w:rPr>
      <w:b w:val="0"/>
      <w:sz w:val="20"/>
    </w:rPr>
  </w:style>
  <w:style w:type="paragraph" w:styleId="Ttulo8">
    <w:name w:val="heading 8"/>
    <w:basedOn w:val="Normal"/>
    <w:next w:val="Normal"/>
    <w:qFormat/>
    <w:pPr>
      <w:spacing w:before="240" w:after="60"/>
      <w:outlineLvl w:val="7"/>
    </w:pPr>
    <w:rPr>
      <w:b w:val="0"/>
      <w:i/>
      <w:sz w:val="20"/>
    </w:rPr>
  </w:style>
  <w:style w:type="paragraph" w:styleId="Ttulo9">
    <w:name w:val="heading 9"/>
    <w:basedOn w:val="Normal"/>
    <w:next w:val="Normal"/>
    <w:qFormat/>
    <w:pPr>
      <w:spacing w:before="240" w:after="60"/>
      <w:outlineLvl w:val="8"/>
    </w:pPr>
    <w:rPr>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pPr>
      <w:numPr>
        <w:numId w:val="2"/>
      </w:numPr>
    </w:pPr>
    <w:rPr>
      <w:rFonts w:ascii="Times New Roman" w:hAnsi="Times New Roman"/>
      <w:b w:val="0"/>
      <w:sz w:val="20"/>
    </w:rPr>
  </w:style>
  <w:style w:type="paragraph" w:styleId="Textoindependiente">
    <w:name w:val="Body Text"/>
    <w:basedOn w:val="Normal"/>
    <w:rPr>
      <w:rFonts w:ascii="Bookman Old Style" w:hAnsi="Bookman Old Style"/>
      <w:b w:val="0"/>
    </w:rPr>
  </w:style>
  <w:style w:type="character" w:styleId="Nmerodepgina">
    <w:name w:val="page number"/>
    <w:basedOn w:val="Fuentedeprrafopredeter"/>
  </w:style>
  <w:style w:type="paragraph" w:styleId="Encabezado">
    <w:name w:val="header"/>
    <w:basedOn w:val="Normal"/>
    <w:link w:val="EncabezadoCar"/>
    <w:uiPriority w:val="99"/>
    <w:pPr>
      <w:tabs>
        <w:tab w:val="center" w:pos="4252"/>
        <w:tab w:val="right" w:pos="8504"/>
      </w:tabs>
    </w:pPr>
    <w:rPr>
      <w:rFonts w:ascii="Times New Roman" w:hAnsi="Times New Roman"/>
      <w:b w:val="0"/>
      <w:lang w:val="es-VE"/>
    </w:rPr>
  </w:style>
  <w:style w:type="character" w:customStyle="1" w:styleId="EncabezadoCar">
    <w:name w:val="Encabezado Car"/>
    <w:basedOn w:val="Fuentedeprrafopredeter"/>
    <w:link w:val="Encabezado"/>
    <w:uiPriority w:val="99"/>
    <w:rsid w:val="00F43E54"/>
    <w:rPr>
      <w:sz w:val="26"/>
      <w:lang w:val="es-VE" w:eastAsia="es-ES"/>
    </w:rPr>
  </w:style>
  <w:style w:type="paragraph" w:styleId="Piedepgina">
    <w:name w:val="footer"/>
    <w:basedOn w:val="Normal"/>
    <w:pPr>
      <w:tabs>
        <w:tab w:val="center" w:pos="4252"/>
        <w:tab w:val="right" w:pos="8504"/>
      </w:tabs>
    </w:pPr>
    <w:rPr>
      <w:rFonts w:ascii="Times New Roman" w:hAnsi="Times New Roman"/>
      <w:b w:val="0"/>
      <w:sz w:val="20"/>
    </w:rPr>
  </w:style>
  <w:style w:type="paragraph" w:styleId="Sangra2detindependiente">
    <w:name w:val="Body Text Indent 2"/>
    <w:basedOn w:val="Normal"/>
    <w:pPr>
      <w:tabs>
        <w:tab w:val="num" w:pos="360"/>
      </w:tabs>
      <w:spacing w:line="360" w:lineRule="auto"/>
      <w:ind w:left="360" w:firstLine="348"/>
      <w:jc w:val="both"/>
    </w:pPr>
    <w:rPr>
      <w:b w:val="0"/>
      <w:sz w:val="24"/>
    </w:rPr>
  </w:style>
  <w:style w:type="character" w:styleId="Refdecomentario">
    <w:name w:val="annotation reference"/>
    <w:semiHidden/>
    <w:rPr>
      <w:sz w:val="16"/>
    </w:rPr>
  </w:style>
  <w:style w:type="paragraph" w:styleId="Textocomentario">
    <w:name w:val="annotation text"/>
    <w:basedOn w:val="Normal"/>
    <w:semiHidden/>
    <w:rPr>
      <w:rFonts w:ascii="Times New Roman" w:hAnsi="Times New Roman"/>
      <w:b w:val="0"/>
      <w:sz w:val="20"/>
    </w:rPr>
  </w:style>
  <w:style w:type="paragraph" w:styleId="Textoindependiente3">
    <w:name w:val="Body Text 3"/>
    <w:basedOn w:val="Normal"/>
    <w:pPr>
      <w:jc w:val="both"/>
    </w:pPr>
    <w:rPr>
      <w:b w:val="0"/>
      <w:sz w:val="20"/>
    </w:rPr>
  </w:style>
  <w:style w:type="character" w:styleId="Hipervnculo">
    <w:name w:val="Hyperlink"/>
    <w:uiPriority w:val="99"/>
    <w:rPr>
      <w:color w:val="0000FF"/>
      <w:u w:val="single"/>
    </w:rPr>
  </w:style>
  <w:style w:type="character" w:styleId="Hipervnculovisitado">
    <w:name w:val="FollowedHyperlink"/>
    <w:uiPriority w:val="99"/>
    <w:rPr>
      <w:color w:val="800080"/>
      <w:u w:val="single"/>
    </w:rPr>
  </w:style>
  <w:style w:type="paragraph" w:styleId="Textoindependiente2">
    <w:name w:val="Body Text 2"/>
    <w:basedOn w:val="Normal"/>
    <w:pPr>
      <w:jc w:val="both"/>
    </w:pPr>
    <w:rPr>
      <w:rFonts w:cs="Arial"/>
      <w:b w:val="0"/>
      <w:sz w:val="22"/>
      <w:lang w:val="es-ES_tradnl"/>
    </w:rPr>
  </w:style>
  <w:style w:type="paragraph" w:styleId="Textodeglobo">
    <w:name w:val="Balloon Text"/>
    <w:basedOn w:val="Normal"/>
    <w:semiHidden/>
    <w:rPr>
      <w:rFonts w:ascii="Tahoma" w:hAnsi="Tahoma" w:cs="Tahoma"/>
      <w:sz w:val="16"/>
      <w:szCs w:val="16"/>
    </w:rPr>
  </w:style>
  <w:style w:type="paragraph" w:customStyle="1" w:styleId="Textoindependiente21">
    <w:name w:val="Texto independiente 21"/>
    <w:basedOn w:val="Normal"/>
    <w:pPr>
      <w:suppressAutoHyphens/>
      <w:spacing w:line="360" w:lineRule="auto"/>
      <w:jc w:val="both"/>
    </w:pPr>
    <w:rPr>
      <w:rFonts w:ascii="Tahoma" w:hAnsi="Tahoma"/>
      <w:b w:val="0"/>
      <w:sz w:val="24"/>
      <w:lang w:val="es-UY"/>
    </w:rPr>
  </w:style>
  <w:style w:type="paragraph" w:customStyle="1" w:styleId="Textoindependiente22">
    <w:name w:val="Texto independiente 22"/>
    <w:basedOn w:val="Normal"/>
    <w:pPr>
      <w:tabs>
        <w:tab w:val="left" w:pos="360"/>
      </w:tabs>
      <w:suppressAutoHyphens/>
      <w:jc w:val="both"/>
    </w:pPr>
    <w:rPr>
      <w:rFonts w:ascii="Tahoma" w:hAnsi="Tahoma"/>
      <w:b w:val="0"/>
      <w:sz w:val="24"/>
      <w:lang w:val="es-ES_tradnl"/>
    </w:rPr>
  </w:style>
  <w:style w:type="paragraph" w:customStyle="1" w:styleId="Puesto1">
    <w:name w:val="Puesto1"/>
    <w:aliases w:val="Title"/>
    <w:basedOn w:val="Normal"/>
    <w:link w:val="PuestoCar"/>
    <w:qFormat/>
    <w:rsid w:val="006E07E3"/>
    <w:pPr>
      <w:tabs>
        <w:tab w:val="left" w:pos="7701"/>
      </w:tabs>
      <w:autoSpaceDE w:val="0"/>
      <w:autoSpaceDN w:val="0"/>
      <w:jc w:val="center"/>
    </w:pPr>
    <w:rPr>
      <w:bCs/>
      <w:sz w:val="20"/>
      <w:lang w:val="x-none"/>
    </w:rPr>
  </w:style>
  <w:style w:type="character" w:customStyle="1" w:styleId="PuestoCar">
    <w:name w:val="Puesto Car"/>
    <w:link w:val="Puesto1"/>
    <w:rsid w:val="006E07E3"/>
    <w:rPr>
      <w:rFonts w:ascii="Arial" w:hAnsi="Arial" w:cs="Arial"/>
      <w:b/>
      <w:bCs/>
      <w:lang w:eastAsia="es-ES"/>
    </w:rPr>
  </w:style>
  <w:style w:type="paragraph" w:customStyle="1" w:styleId="Sangranormal2">
    <w:name w:val="Sangría normal2"/>
    <w:basedOn w:val="Normal"/>
    <w:rsid w:val="00AF3D42"/>
    <w:pPr>
      <w:tabs>
        <w:tab w:val="num" w:pos="720"/>
      </w:tabs>
      <w:suppressAutoHyphens/>
      <w:ind w:left="432" w:hanging="432"/>
    </w:pPr>
    <w:rPr>
      <w:rFonts w:ascii="Times New Roman" w:hAnsi="Times New Roman"/>
      <w:b w:val="0"/>
      <w:sz w:val="20"/>
      <w:lang w:eastAsia="ar-SA"/>
    </w:rPr>
  </w:style>
  <w:style w:type="character" w:customStyle="1" w:styleId="apple-converted-space">
    <w:name w:val="apple-converted-space"/>
    <w:basedOn w:val="Fuentedeprrafopredeter"/>
    <w:rsid w:val="00281D64"/>
  </w:style>
  <w:style w:type="paragraph" w:styleId="Textonotapie">
    <w:name w:val="footnote text"/>
    <w:basedOn w:val="Normal"/>
    <w:link w:val="TextonotapieCar"/>
    <w:rsid w:val="00E31105"/>
    <w:pPr>
      <w:autoSpaceDE w:val="0"/>
      <w:autoSpaceDN w:val="0"/>
    </w:pPr>
    <w:rPr>
      <w:rFonts w:cs="Arial"/>
      <w:b w:val="0"/>
      <w:sz w:val="22"/>
      <w:szCs w:val="22"/>
      <w:lang w:val="es-UY"/>
    </w:rPr>
  </w:style>
  <w:style w:type="character" w:customStyle="1" w:styleId="TextonotapieCar">
    <w:name w:val="Texto nota pie Car"/>
    <w:link w:val="Textonotapie"/>
    <w:rsid w:val="00E31105"/>
    <w:rPr>
      <w:rFonts w:ascii="Arial" w:hAnsi="Arial" w:cs="Arial"/>
      <w:sz w:val="22"/>
      <w:szCs w:val="22"/>
      <w:lang w:eastAsia="es-ES"/>
    </w:rPr>
  </w:style>
  <w:style w:type="paragraph" w:styleId="NormalWeb">
    <w:name w:val="Normal (Web)"/>
    <w:basedOn w:val="Normal"/>
    <w:uiPriority w:val="99"/>
    <w:unhideWhenUsed/>
    <w:rsid w:val="003100D7"/>
    <w:pPr>
      <w:spacing w:before="100" w:beforeAutospacing="1" w:after="100" w:afterAutospacing="1"/>
    </w:pPr>
    <w:rPr>
      <w:rFonts w:ascii="Times New Roman" w:hAnsi="Times New Roman"/>
      <w:b w:val="0"/>
      <w:sz w:val="24"/>
      <w:szCs w:val="24"/>
      <w:lang w:val="es-UY" w:eastAsia="es-UY"/>
    </w:rPr>
  </w:style>
  <w:style w:type="character" w:customStyle="1" w:styleId="apple-tab-span">
    <w:name w:val="apple-tab-span"/>
    <w:rsid w:val="00983E9C"/>
  </w:style>
  <w:style w:type="paragraph" w:styleId="Prrafodelista">
    <w:name w:val="List Paragraph"/>
    <w:basedOn w:val="Normal"/>
    <w:uiPriority w:val="34"/>
    <w:qFormat/>
    <w:rsid w:val="001D14B8"/>
    <w:pPr>
      <w:ind w:left="720"/>
      <w:contextualSpacing/>
    </w:pPr>
    <w:rPr>
      <w:rFonts w:ascii="Times New Roman" w:hAnsi="Times New Roman"/>
      <w:b w:val="0"/>
      <w:sz w:val="24"/>
      <w:szCs w:val="24"/>
      <w:lang w:val="es-UY" w:eastAsia="es-UY"/>
    </w:rPr>
  </w:style>
  <w:style w:type="paragraph" w:customStyle="1" w:styleId="tech-specs-items-description-list">
    <w:name w:val="tech-specs-items-description-list"/>
    <w:basedOn w:val="Normal"/>
    <w:rsid w:val="00D9034D"/>
    <w:pPr>
      <w:spacing w:before="100" w:beforeAutospacing="1" w:after="100" w:afterAutospacing="1"/>
    </w:pPr>
    <w:rPr>
      <w:rFonts w:ascii="Times New Roman" w:hAnsi="Times New Roman"/>
      <w:b w:val="0"/>
      <w:sz w:val="24"/>
      <w:szCs w:val="24"/>
      <w:lang w:val="es-UY" w:eastAsia="es-UY"/>
    </w:rPr>
  </w:style>
  <w:style w:type="character" w:customStyle="1" w:styleId="tech-specs-items-descriptiontitle--heading">
    <w:name w:val="tech-specs-items-description__title--heading"/>
    <w:basedOn w:val="Fuentedeprrafopredeter"/>
    <w:rsid w:val="00D9034D"/>
  </w:style>
  <w:style w:type="character" w:customStyle="1" w:styleId="tech-specs-items-descriptiontitle">
    <w:name w:val="tech-specs-items-description__title"/>
    <w:basedOn w:val="Fuentedeprrafopredeter"/>
    <w:rsid w:val="00D9034D"/>
  </w:style>
  <w:style w:type="character" w:customStyle="1" w:styleId="tech-specs-items-descriptiontitle-details">
    <w:name w:val="tech-specs-items-description__title-details"/>
    <w:basedOn w:val="Fuentedeprrafopredeter"/>
    <w:rsid w:val="00D9034D"/>
  </w:style>
  <w:style w:type="character" w:customStyle="1" w:styleId="object">
    <w:name w:val="object"/>
    <w:basedOn w:val="Fuentedeprrafopredeter"/>
    <w:rsid w:val="007B6BD1"/>
  </w:style>
  <w:style w:type="paragraph" w:customStyle="1" w:styleId="xl65">
    <w:name w:val="xl65"/>
    <w:basedOn w:val="Normal"/>
    <w:rsid w:val="009D7F06"/>
    <w:pPr>
      <w:spacing w:before="100" w:beforeAutospacing="1" w:after="100" w:afterAutospacing="1"/>
    </w:pPr>
    <w:rPr>
      <w:rFonts w:ascii="Times New Roman" w:hAnsi="Times New Roman"/>
      <w:b w:val="0"/>
      <w:sz w:val="18"/>
      <w:szCs w:val="18"/>
      <w:lang w:val="es-UY" w:eastAsia="es-UY"/>
    </w:rPr>
  </w:style>
  <w:style w:type="paragraph" w:customStyle="1" w:styleId="xl66">
    <w:name w:val="xl66"/>
    <w:basedOn w:val="Normal"/>
    <w:rsid w:val="009D7F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lang w:val="es-UY" w:eastAsia="es-UY"/>
    </w:rPr>
  </w:style>
  <w:style w:type="paragraph" w:customStyle="1" w:styleId="xl67">
    <w:name w:val="xl67"/>
    <w:basedOn w:val="Normal"/>
    <w:rsid w:val="009D7F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val="0"/>
      <w:sz w:val="18"/>
      <w:szCs w:val="18"/>
      <w:lang w:val="es-UY" w:eastAsia="es-UY"/>
    </w:rPr>
  </w:style>
  <w:style w:type="paragraph" w:customStyle="1" w:styleId="xl68">
    <w:name w:val="xl68"/>
    <w:basedOn w:val="Normal"/>
    <w:rsid w:val="009D7F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b w:val="0"/>
      <w:sz w:val="18"/>
      <w:szCs w:val="18"/>
      <w:lang w:val="es-UY" w:eastAsia="es-UY"/>
    </w:rPr>
  </w:style>
  <w:style w:type="paragraph" w:customStyle="1" w:styleId="xl69">
    <w:name w:val="xl69"/>
    <w:basedOn w:val="Normal"/>
    <w:rsid w:val="009D7F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lang w:val="es-UY" w:eastAsia="es-UY"/>
    </w:rPr>
  </w:style>
  <w:style w:type="paragraph" w:customStyle="1" w:styleId="xl70">
    <w:name w:val="xl70"/>
    <w:basedOn w:val="Normal"/>
    <w:rsid w:val="009D7F06"/>
    <w:pPr>
      <w:spacing w:before="100" w:beforeAutospacing="1" w:after="100" w:afterAutospacing="1"/>
      <w:textAlignment w:val="center"/>
    </w:pPr>
    <w:rPr>
      <w:rFonts w:ascii="Times New Roman" w:hAnsi="Times New Roman"/>
      <w:b w:val="0"/>
      <w:sz w:val="18"/>
      <w:szCs w:val="18"/>
      <w:lang w:val="es-UY" w:eastAsia="es-UY"/>
    </w:rPr>
  </w:style>
  <w:style w:type="paragraph" w:customStyle="1" w:styleId="xl71">
    <w:name w:val="xl71"/>
    <w:basedOn w:val="Normal"/>
    <w:rsid w:val="009D7F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val="0"/>
      <w:sz w:val="18"/>
      <w:szCs w:val="18"/>
      <w:lang w:val="es-UY" w:eastAsia="es-UY"/>
    </w:rPr>
  </w:style>
  <w:style w:type="paragraph" w:customStyle="1" w:styleId="xl72">
    <w:name w:val="xl72"/>
    <w:basedOn w:val="Normal"/>
    <w:rsid w:val="009D7F06"/>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Times New Roman" w:hAnsi="Times New Roman"/>
      <w:b w:val="0"/>
      <w:sz w:val="18"/>
      <w:szCs w:val="18"/>
      <w:lang w:val="es-UY" w:eastAsia="es-UY"/>
    </w:rPr>
  </w:style>
  <w:style w:type="paragraph" w:customStyle="1" w:styleId="xl73">
    <w:name w:val="xl73"/>
    <w:basedOn w:val="Normal"/>
    <w:rsid w:val="009D7F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b w:val="0"/>
      <w:sz w:val="18"/>
      <w:szCs w:val="18"/>
      <w:lang w:val="es-UY" w:eastAsia="es-UY"/>
    </w:rPr>
  </w:style>
  <w:style w:type="paragraph" w:customStyle="1" w:styleId="xl74">
    <w:name w:val="xl74"/>
    <w:basedOn w:val="Normal"/>
    <w:rsid w:val="009D7F06"/>
    <w:pPr>
      <w:spacing w:before="100" w:beforeAutospacing="1" w:after="100" w:afterAutospacing="1"/>
      <w:textAlignment w:val="center"/>
    </w:pPr>
    <w:rPr>
      <w:rFonts w:ascii="Times New Roman" w:hAnsi="Times New Roman"/>
      <w:b w:val="0"/>
      <w:sz w:val="18"/>
      <w:szCs w:val="18"/>
      <w:lang w:val="es-UY" w:eastAsia="es-UY"/>
    </w:rPr>
  </w:style>
  <w:style w:type="paragraph" w:customStyle="1" w:styleId="xl75">
    <w:name w:val="xl75"/>
    <w:basedOn w:val="Normal"/>
    <w:rsid w:val="009D7F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18"/>
      <w:szCs w:val="18"/>
      <w:lang w:val="es-UY" w:eastAsia="es-UY"/>
    </w:rPr>
  </w:style>
  <w:style w:type="paragraph" w:customStyle="1" w:styleId="xl76">
    <w:name w:val="xl76"/>
    <w:basedOn w:val="Normal"/>
    <w:rsid w:val="009D7F06"/>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b w:val="0"/>
      <w:sz w:val="18"/>
      <w:szCs w:val="18"/>
      <w:lang w:val="es-UY" w:eastAsia="es-UY"/>
    </w:rPr>
  </w:style>
  <w:style w:type="paragraph" w:customStyle="1" w:styleId="xl77">
    <w:name w:val="xl77"/>
    <w:basedOn w:val="Normal"/>
    <w:rsid w:val="009D7F06"/>
    <w:pPr>
      <w:pBdr>
        <w:top w:val="single" w:sz="4" w:space="0" w:color="auto"/>
        <w:left w:val="single" w:sz="4" w:space="0" w:color="auto"/>
      </w:pBdr>
      <w:shd w:val="clear" w:color="000000" w:fill="D9D9D9"/>
      <w:spacing w:before="100" w:beforeAutospacing="1" w:after="100" w:afterAutospacing="1"/>
      <w:textAlignment w:val="center"/>
    </w:pPr>
    <w:rPr>
      <w:rFonts w:ascii="Times New Roman" w:hAnsi="Times New Roman"/>
      <w:b w:val="0"/>
      <w:sz w:val="18"/>
      <w:szCs w:val="18"/>
      <w:lang w:val="es-UY" w:eastAsia="es-UY"/>
    </w:rPr>
  </w:style>
  <w:style w:type="paragraph" w:customStyle="1" w:styleId="xl78">
    <w:name w:val="xl78"/>
    <w:basedOn w:val="Normal"/>
    <w:rsid w:val="009D7F06"/>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val="0"/>
      <w:sz w:val="18"/>
      <w:szCs w:val="18"/>
      <w:lang w:val="es-UY" w:eastAsia="es-UY"/>
    </w:rPr>
  </w:style>
  <w:style w:type="paragraph" w:customStyle="1" w:styleId="xl79">
    <w:name w:val="xl79"/>
    <w:basedOn w:val="Normal"/>
    <w:rsid w:val="009D7F06"/>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b w:val="0"/>
      <w:sz w:val="18"/>
      <w:szCs w:val="18"/>
      <w:lang w:val="es-UY" w:eastAsia="es-UY"/>
    </w:rPr>
  </w:style>
  <w:style w:type="paragraph" w:customStyle="1" w:styleId="xl80">
    <w:name w:val="xl80"/>
    <w:basedOn w:val="Normal"/>
    <w:rsid w:val="009D7F06"/>
    <w:pPr>
      <w:pBdr>
        <w:left w:val="single" w:sz="4" w:space="0" w:color="auto"/>
        <w:bottom w:val="single" w:sz="4" w:space="0" w:color="auto"/>
      </w:pBdr>
      <w:shd w:val="clear" w:color="000000" w:fill="D9D9D9"/>
      <w:spacing w:before="100" w:beforeAutospacing="1" w:after="100" w:afterAutospacing="1"/>
      <w:textAlignment w:val="center"/>
    </w:pPr>
    <w:rPr>
      <w:rFonts w:ascii="Times New Roman" w:hAnsi="Times New Roman"/>
      <w:b w:val="0"/>
      <w:sz w:val="18"/>
      <w:szCs w:val="18"/>
      <w:lang w:val="es-UY" w:eastAsia="es-UY"/>
    </w:rPr>
  </w:style>
  <w:style w:type="paragraph" w:customStyle="1" w:styleId="xl81">
    <w:name w:val="xl81"/>
    <w:basedOn w:val="Normal"/>
    <w:rsid w:val="009D7F06"/>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val="0"/>
      <w:sz w:val="18"/>
      <w:szCs w:val="18"/>
      <w:lang w:val="es-UY" w:eastAsia="es-UY"/>
    </w:rPr>
  </w:style>
  <w:style w:type="paragraph" w:customStyle="1" w:styleId="xl82">
    <w:name w:val="xl82"/>
    <w:basedOn w:val="Normal"/>
    <w:rsid w:val="009D7F06"/>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val="0"/>
      <w:sz w:val="18"/>
      <w:szCs w:val="18"/>
      <w:lang w:val="es-UY" w:eastAsia="es-UY"/>
    </w:rPr>
  </w:style>
  <w:style w:type="paragraph" w:customStyle="1" w:styleId="xl83">
    <w:name w:val="xl83"/>
    <w:basedOn w:val="Normal"/>
    <w:rsid w:val="009D7F06"/>
    <w:pPr>
      <w:pBdr>
        <w:top w:val="single" w:sz="8" w:space="0" w:color="auto"/>
        <w:bottom w:val="single" w:sz="8" w:space="0" w:color="auto"/>
      </w:pBdr>
      <w:spacing w:before="100" w:beforeAutospacing="1" w:after="100" w:afterAutospacing="1"/>
      <w:jc w:val="center"/>
      <w:textAlignment w:val="center"/>
    </w:pPr>
    <w:rPr>
      <w:rFonts w:ascii="Times New Roman" w:hAnsi="Times New Roman"/>
      <w:b w:val="0"/>
      <w:sz w:val="18"/>
      <w:szCs w:val="18"/>
      <w:lang w:val="es-UY" w:eastAsia="es-UY"/>
    </w:rPr>
  </w:style>
  <w:style w:type="paragraph" w:customStyle="1" w:styleId="xl84">
    <w:name w:val="xl84"/>
    <w:basedOn w:val="Normal"/>
    <w:rsid w:val="009D7F06"/>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val="0"/>
      <w:sz w:val="18"/>
      <w:szCs w:val="18"/>
      <w:lang w:val="es-UY" w:eastAsia="es-UY"/>
    </w:rPr>
  </w:style>
  <w:style w:type="paragraph" w:customStyle="1" w:styleId="Sangranormal1">
    <w:name w:val="Sangría normal1"/>
    <w:basedOn w:val="Normal"/>
    <w:rsid w:val="00B67E82"/>
    <w:pPr>
      <w:numPr>
        <w:numId w:val="26"/>
      </w:numPr>
      <w:suppressAutoHyphens/>
    </w:pPr>
    <w:rPr>
      <w:rFonts w:ascii="Times New Roman" w:hAnsi="Times New Roman"/>
      <w:b w:val="0"/>
      <w:sz w:val="20"/>
      <w:lang w:eastAsia="ar-SA"/>
    </w:rPr>
  </w:style>
  <w:style w:type="table" w:customStyle="1" w:styleId="TableNormal">
    <w:name w:val="Table Normal"/>
    <w:rsid w:val="00DC364F"/>
    <w:pPr>
      <w:spacing w:after="200" w:line="276" w:lineRule="auto"/>
    </w:pPr>
    <w:rPr>
      <w:rFonts w:ascii="Arial" w:eastAsia="Arial" w:hAnsi="Arial" w:cs="Arial"/>
      <w:sz w:val="26"/>
      <w:szCs w:val="26"/>
      <w:lang w:val="es-ES" w:eastAsia="es-UY"/>
    </w:rPr>
    <w:tblPr>
      <w:tblCellMar>
        <w:top w:w="0" w:type="dxa"/>
        <w:left w:w="0" w:type="dxa"/>
        <w:bottom w:w="0" w:type="dxa"/>
        <w:right w:w="0" w:type="dxa"/>
      </w:tblCellMar>
    </w:tblPr>
  </w:style>
  <w:style w:type="paragraph" w:customStyle="1" w:styleId="font5">
    <w:name w:val="font5"/>
    <w:basedOn w:val="Normal"/>
    <w:rsid w:val="001D61F1"/>
    <w:pPr>
      <w:spacing w:before="100" w:beforeAutospacing="1" w:after="100" w:afterAutospacing="1"/>
    </w:pPr>
    <w:rPr>
      <w:rFonts w:ascii="Calibri" w:hAnsi="Calibri"/>
      <w:bCs/>
      <w:color w:val="000000"/>
      <w:sz w:val="24"/>
      <w:szCs w:val="24"/>
      <w:lang w:val="es-UY" w:eastAsia="es-UY"/>
    </w:rPr>
  </w:style>
  <w:style w:type="paragraph" w:customStyle="1" w:styleId="font6">
    <w:name w:val="font6"/>
    <w:basedOn w:val="Normal"/>
    <w:rsid w:val="001D61F1"/>
    <w:pPr>
      <w:spacing w:before="100" w:beforeAutospacing="1" w:after="100" w:afterAutospacing="1"/>
    </w:pPr>
    <w:rPr>
      <w:rFonts w:ascii="Calibri" w:hAnsi="Calibri"/>
      <w:b w:val="0"/>
      <w:color w:val="000000"/>
      <w:sz w:val="24"/>
      <w:szCs w:val="24"/>
      <w:lang w:val="es-UY" w:eastAsia="es-UY"/>
    </w:rPr>
  </w:style>
  <w:style w:type="paragraph" w:customStyle="1" w:styleId="font7">
    <w:name w:val="font7"/>
    <w:basedOn w:val="Normal"/>
    <w:rsid w:val="001D61F1"/>
    <w:pPr>
      <w:spacing w:before="100" w:beforeAutospacing="1" w:after="100" w:afterAutospacing="1"/>
    </w:pPr>
    <w:rPr>
      <w:rFonts w:ascii="Times New Roman" w:hAnsi="Times New Roman"/>
      <w:b w:val="0"/>
      <w:color w:val="000000"/>
      <w:sz w:val="14"/>
      <w:szCs w:val="14"/>
      <w:lang w:val="es-UY" w:eastAsia="es-UY"/>
    </w:rPr>
  </w:style>
  <w:style w:type="paragraph" w:customStyle="1" w:styleId="font8">
    <w:name w:val="font8"/>
    <w:basedOn w:val="Normal"/>
    <w:rsid w:val="001D61F1"/>
    <w:pPr>
      <w:spacing w:before="100" w:beforeAutospacing="1" w:after="100" w:afterAutospacing="1"/>
    </w:pPr>
    <w:rPr>
      <w:rFonts w:ascii="Times New Roman" w:hAnsi="Times New Roman"/>
      <w:bCs/>
      <w:color w:val="000000"/>
      <w:sz w:val="14"/>
      <w:szCs w:val="14"/>
      <w:lang w:val="es-UY" w:eastAsia="es-UY"/>
    </w:rPr>
  </w:style>
  <w:style w:type="paragraph" w:customStyle="1" w:styleId="font9">
    <w:name w:val="font9"/>
    <w:basedOn w:val="Normal"/>
    <w:rsid w:val="001D61F1"/>
    <w:pPr>
      <w:spacing w:before="100" w:beforeAutospacing="1" w:after="100" w:afterAutospacing="1"/>
    </w:pPr>
    <w:rPr>
      <w:rFonts w:ascii="Calibri" w:hAnsi="Calibri"/>
      <w:b w:val="0"/>
      <w:color w:val="000000"/>
      <w:sz w:val="24"/>
      <w:szCs w:val="24"/>
      <w:lang w:val="es-UY" w:eastAsia="es-UY"/>
    </w:rPr>
  </w:style>
  <w:style w:type="paragraph" w:customStyle="1" w:styleId="font10">
    <w:name w:val="font10"/>
    <w:basedOn w:val="Normal"/>
    <w:rsid w:val="001D61F1"/>
    <w:pPr>
      <w:spacing w:before="100" w:beforeAutospacing="1" w:after="100" w:afterAutospacing="1"/>
    </w:pPr>
    <w:rPr>
      <w:rFonts w:ascii="Calibri" w:hAnsi="Calibri"/>
      <w:b w:val="0"/>
      <w:color w:val="00B050"/>
      <w:sz w:val="24"/>
      <w:szCs w:val="24"/>
      <w:lang w:val="es-UY" w:eastAsia="es-UY"/>
    </w:rPr>
  </w:style>
  <w:style w:type="paragraph" w:customStyle="1" w:styleId="xl85">
    <w:name w:val="xl85"/>
    <w:basedOn w:val="Normal"/>
    <w:rsid w:val="001D61F1"/>
    <w:pPr>
      <w:spacing w:before="100" w:beforeAutospacing="1" w:after="100" w:afterAutospacing="1"/>
      <w:jc w:val="center"/>
      <w:textAlignment w:val="center"/>
    </w:pPr>
    <w:rPr>
      <w:rFonts w:ascii="Times New Roman" w:hAnsi="Times New Roman"/>
      <w:b w:val="0"/>
      <w:sz w:val="24"/>
      <w:szCs w:val="24"/>
      <w:lang w:val="es-UY" w:eastAsia="es-UY"/>
    </w:rPr>
  </w:style>
  <w:style w:type="paragraph" w:customStyle="1" w:styleId="xl86">
    <w:name w:val="xl86"/>
    <w:basedOn w:val="Normal"/>
    <w:rsid w:val="001D61F1"/>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lang w:val="es-UY" w:eastAsia="es-UY"/>
    </w:rPr>
  </w:style>
  <w:style w:type="paragraph" w:customStyle="1" w:styleId="xl87">
    <w:name w:val="xl87"/>
    <w:basedOn w:val="Normal"/>
    <w:rsid w:val="001D61F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lang w:val="es-UY" w:eastAsia="es-UY"/>
    </w:rPr>
  </w:style>
  <w:style w:type="paragraph" w:customStyle="1" w:styleId="xl88">
    <w:name w:val="xl88"/>
    <w:basedOn w:val="Normal"/>
    <w:rsid w:val="001D61F1"/>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val="0"/>
      <w:sz w:val="24"/>
      <w:szCs w:val="24"/>
      <w:lang w:val="es-UY" w:eastAsia="es-UY"/>
    </w:rPr>
  </w:style>
  <w:style w:type="paragraph" w:customStyle="1" w:styleId="xl89">
    <w:name w:val="xl89"/>
    <w:basedOn w:val="Normal"/>
    <w:rsid w:val="001D61F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lang w:val="es-UY" w:eastAsia="es-UY"/>
    </w:rPr>
  </w:style>
  <w:style w:type="paragraph" w:customStyle="1" w:styleId="xl90">
    <w:name w:val="xl90"/>
    <w:basedOn w:val="Normal"/>
    <w:rsid w:val="001D61F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lang w:val="es-UY" w:eastAsia="es-UY"/>
    </w:rPr>
  </w:style>
  <w:style w:type="paragraph" w:customStyle="1" w:styleId="xl91">
    <w:name w:val="xl91"/>
    <w:basedOn w:val="Normal"/>
    <w:rsid w:val="001D61F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lang w:val="es-UY" w:eastAsia="es-UY"/>
    </w:rPr>
  </w:style>
  <w:style w:type="paragraph" w:customStyle="1" w:styleId="xl92">
    <w:name w:val="xl92"/>
    <w:basedOn w:val="Normal"/>
    <w:rsid w:val="001D61F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val="0"/>
      <w:sz w:val="24"/>
      <w:szCs w:val="24"/>
      <w:lang w:val="es-UY" w:eastAsia="es-UY"/>
    </w:rPr>
  </w:style>
  <w:style w:type="paragraph" w:customStyle="1" w:styleId="xl93">
    <w:name w:val="xl93"/>
    <w:basedOn w:val="Normal"/>
    <w:rsid w:val="001D61F1"/>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lang w:val="es-UY" w:eastAsia="es-UY"/>
    </w:rPr>
  </w:style>
  <w:style w:type="paragraph" w:customStyle="1" w:styleId="xl94">
    <w:name w:val="xl94"/>
    <w:basedOn w:val="Normal"/>
    <w:rsid w:val="001D61F1"/>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val="0"/>
      <w:sz w:val="24"/>
      <w:szCs w:val="24"/>
      <w:lang w:val="es-UY" w:eastAsia="es-UY"/>
    </w:rPr>
  </w:style>
  <w:style w:type="paragraph" w:customStyle="1" w:styleId="xl95">
    <w:name w:val="xl95"/>
    <w:basedOn w:val="Normal"/>
    <w:rsid w:val="001D61F1"/>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val="0"/>
      <w:sz w:val="24"/>
      <w:szCs w:val="24"/>
      <w:lang w:val="es-UY" w:eastAsia="es-UY"/>
    </w:rPr>
  </w:style>
  <w:style w:type="paragraph" w:customStyle="1" w:styleId="xl96">
    <w:name w:val="xl96"/>
    <w:basedOn w:val="Normal"/>
    <w:rsid w:val="001D61F1"/>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hAnsi="Times New Roman"/>
      <w:b w:val="0"/>
      <w:sz w:val="24"/>
      <w:szCs w:val="24"/>
      <w:lang w:val="es-UY" w:eastAsia="es-UY"/>
    </w:rPr>
  </w:style>
  <w:style w:type="paragraph" w:customStyle="1" w:styleId="xl97">
    <w:name w:val="xl97"/>
    <w:basedOn w:val="Normal"/>
    <w:rsid w:val="001D61F1"/>
    <w:pPr>
      <w:pBdr>
        <w:left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lang w:val="es-UY" w:eastAsia="es-UY"/>
    </w:rPr>
  </w:style>
  <w:style w:type="paragraph" w:customStyle="1" w:styleId="xl98">
    <w:name w:val="xl98"/>
    <w:basedOn w:val="Normal"/>
    <w:rsid w:val="001D61F1"/>
    <w:pPr>
      <w:pBdr>
        <w:left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lang w:val="es-UY" w:eastAsia="es-UY"/>
    </w:rPr>
  </w:style>
  <w:style w:type="paragraph" w:customStyle="1" w:styleId="xl99">
    <w:name w:val="xl99"/>
    <w:basedOn w:val="Normal"/>
    <w:rsid w:val="001D61F1"/>
    <w:pPr>
      <w:pBdr>
        <w:left w:val="single" w:sz="4" w:space="0" w:color="auto"/>
        <w:right w:val="single" w:sz="8" w:space="0" w:color="auto"/>
      </w:pBdr>
      <w:spacing w:before="100" w:beforeAutospacing="1" w:after="100" w:afterAutospacing="1"/>
      <w:jc w:val="center"/>
      <w:textAlignment w:val="center"/>
    </w:pPr>
    <w:rPr>
      <w:rFonts w:ascii="Times New Roman" w:hAnsi="Times New Roman"/>
      <w:b w:val="0"/>
      <w:sz w:val="24"/>
      <w:szCs w:val="24"/>
      <w:lang w:val="es-UY" w:eastAsia="es-UY"/>
    </w:rPr>
  </w:style>
  <w:style w:type="paragraph" w:customStyle="1" w:styleId="xl100">
    <w:name w:val="xl100"/>
    <w:basedOn w:val="Normal"/>
    <w:rsid w:val="001D61F1"/>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lang w:val="es-UY" w:eastAsia="es-UY"/>
    </w:rPr>
  </w:style>
  <w:style w:type="paragraph" w:customStyle="1" w:styleId="xl101">
    <w:name w:val="xl101"/>
    <w:basedOn w:val="Normal"/>
    <w:rsid w:val="001D61F1"/>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val="0"/>
      <w:sz w:val="24"/>
      <w:szCs w:val="24"/>
      <w:lang w:val="es-UY" w:eastAsia="es-UY"/>
    </w:rPr>
  </w:style>
  <w:style w:type="paragraph" w:customStyle="1" w:styleId="xl102">
    <w:name w:val="xl102"/>
    <w:basedOn w:val="Normal"/>
    <w:rsid w:val="001D61F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lang w:val="es-UY" w:eastAsia="es-UY"/>
    </w:rPr>
  </w:style>
  <w:style w:type="paragraph" w:customStyle="1" w:styleId="xl103">
    <w:name w:val="xl103"/>
    <w:basedOn w:val="Normal"/>
    <w:rsid w:val="001D61F1"/>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both"/>
      <w:textAlignment w:val="center"/>
    </w:pPr>
    <w:rPr>
      <w:rFonts w:ascii="Times New Roman" w:hAnsi="Times New Roman"/>
      <w:bCs/>
      <w:sz w:val="24"/>
      <w:szCs w:val="24"/>
      <w:lang w:val="es-UY" w:eastAsia="es-UY"/>
    </w:rPr>
  </w:style>
  <w:style w:type="paragraph" w:customStyle="1" w:styleId="xl104">
    <w:name w:val="xl104"/>
    <w:basedOn w:val="Normal"/>
    <w:rsid w:val="001D61F1"/>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b w:val="0"/>
      <w:sz w:val="24"/>
      <w:szCs w:val="24"/>
      <w:lang w:val="es-UY" w:eastAsia="es-UY"/>
    </w:rPr>
  </w:style>
  <w:style w:type="paragraph" w:customStyle="1" w:styleId="xl105">
    <w:name w:val="xl105"/>
    <w:basedOn w:val="Normal"/>
    <w:rsid w:val="001D61F1"/>
    <w:pPr>
      <w:pBdr>
        <w:top w:val="single" w:sz="8" w:space="0" w:color="auto"/>
        <w:left w:val="single" w:sz="8" w:space="0" w:color="auto"/>
        <w:bottom w:val="single" w:sz="8" w:space="0" w:color="auto"/>
      </w:pBdr>
      <w:shd w:val="clear" w:color="000000" w:fill="D9D9D9"/>
      <w:spacing w:before="100" w:beforeAutospacing="1" w:after="100" w:afterAutospacing="1"/>
      <w:textAlignment w:val="center"/>
    </w:pPr>
    <w:rPr>
      <w:rFonts w:ascii="Times New Roman" w:hAnsi="Times New Roman"/>
      <w:bCs/>
      <w:sz w:val="24"/>
      <w:szCs w:val="24"/>
      <w:lang w:val="es-UY" w:eastAsia="es-UY"/>
    </w:rPr>
  </w:style>
  <w:style w:type="paragraph" w:customStyle="1" w:styleId="xl106">
    <w:name w:val="xl106"/>
    <w:basedOn w:val="Normal"/>
    <w:rsid w:val="001D61F1"/>
    <w:pPr>
      <w:pBdr>
        <w:top w:val="single" w:sz="8" w:space="0" w:color="auto"/>
        <w:bottom w:val="single" w:sz="8" w:space="0" w:color="auto"/>
      </w:pBdr>
      <w:shd w:val="clear" w:color="000000" w:fill="D9D9D9"/>
      <w:spacing w:before="100" w:beforeAutospacing="1" w:after="100" w:afterAutospacing="1"/>
      <w:textAlignment w:val="center"/>
    </w:pPr>
    <w:rPr>
      <w:rFonts w:ascii="Times New Roman" w:hAnsi="Times New Roman"/>
      <w:bCs/>
      <w:sz w:val="24"/>
      <w:szCs w:val="24"/>
      <w:lang w:val="es-UY" w:eastAsia="es-UY"/>
    </w:rPr>
  </w:style>
  <w:style w:type="paragraph" w:customStyle="1" w:styleId="xl107">
    <w:name w:val="xl107"/>
    <w:basedOn w:val="Normal"/>
    <w:rsid w:val="001D61F1"/>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Times New Roman" w:hAnsi="Times New Roman"/>
      <w:bCs/>
      <w:sz w:val="24"/>
      <w:szCs w:val="24"/>
      <w:lang w:val="es-UY" w:eastAsia="es-UY"/>
    </w:rPr>
  </w:style>
  <w:style w:type="paragraph" w:customStyle="1" w:styleId="xl108">
    <w:name w:val="xl108"/>
    <w:basedOn w:val="Normal"/>
    <w:rsid w:val="001D61F1"/>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Times New Roman" w:hAnsi="Times New Roman"/>
      <w:bCs/>
      <w:sz w:val="24"/>
      <w:szCs w:val="24"/>
      <w:lang w:val="es-UY" w:eastAsia="es-UY"/>
    </w:rPr>
  </w:style>
  <w:style w:type="paragraph" w:customStyle="1" w:styleId="xl109">
    <w:name w:val="xl109"/>
    <w:basedOn w:val="Normal"/>
    <w:rsid w:val="001D61F1"/>
    <w:pPr>
      <w:pBdr>
        <w:top w:val="single" w:sz="8" w:space="0" w:color="auto"/>
        <w:bottom w:val="single" w:sz="8" w:space="0" w:color="auto"/>
      </w:pBdr>
      <w:shd w:val="clear" w:color="000000" w:fill="D9D9D9"/>
      <w:spacing w:before="100" w:beforeAutospacing="1" w:after="100" w:afterAutospacing="1"/>
      <w:textAlignment w:val="center"/>
    </w:pPr>
    <w:rPr>
      <w:rFonts w:ascii="Times New Roman" w:hAnsi="Times New Roman"/>
      <w:bCs/>
      <w:sz w:val="24"/>
      <w:szCs w:val="24"/>
      <w:lang w:val="es-UY" w:eastAsia="es-UY"/>
    </w:rPr>
  </w:style>
  <w:style w:type="paragraph" w:customStyle="1" w:styleId="xl110">
    <w:name w:val="xl110"/>
    <w:basedOn w:val="Normal"/>
    <w:rsid w:val="001D61F1"/>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Times New Roman" w:hAnsi="Times New Roman"/>
      <w:bCs/>
      <w:sz w:val="24"/>
      <w:szCs w:val="24"/>
      <w:lang w:val="es-UY" w:eastAsia="es-UY"/>
    </w:rPr>
  </w:style>
  <w:style w:type="paragraph" w:customStyle="1" w:styleId="xl111">
    <w:name w:val="xl111"/>
    <w:basedOn w:val="Normal"/>
    <w:rsid w:val="001D61F1"/>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Times New Roman" w:hAnsi="Times New Roman"/>
      <w:bCs/>
      <w:sz w:val="24"/>
      <w:szCs w:val="24"/>
      <w:lang w:val="es-UY" w:eastAsia="es-UY"/>
    </w:rPr>
  </w:style>
  <w:style w:type="paragraph" w:customStyle="1" w:styleId="xl112">
    <w:name w:val="xl112"/>
    <w:basedOn w:val="Normal"/>
    <w:rsid w:val="001D61F1"/>
    <w:pPr>
      <w:pBdr>
        <w:top w:val="single" w:sz="8" w:space="0" w:color="auto"/>
        <w:left w:val="single" w:sz="8" w:space="0" w:color="auto"/>
      </w:pBdr>
      <w:shd w:val="clear" w:color="000000" w:fill="D9D9D9"/>
      <w:spacing w:before="100" w:beforeAutospacing="1" w:after="100" w:afterAutospacing="1"/>
      <w:textAlignment w:val="center"/>
    </w:pPr>
    <w:rPr>
      <w:rFonts w:ascii="Times New Roman" w:hAnsi="Times New Roman"/>
      <w:bCs/>
      <w:sz w:val="24"/>
      <w:szCs w:val="24"/>
      <w:lang w:val="es-UY" w:eastAsia="es-UY"/>
    </w:rPr>
  </w:style>
  <w:style w:type="paragraph" w:customStyle="1" w:styleId="xl113">
    <w:name w:val="xl113"/>
    <w:basedOn w:val="Normal"/>
    <w:rsid w:val="001D61F1"/>
    <w:pPr>
      <w:pBdr>
        <w:top w:val="single" w:sz="8" w:space="0" w:color="auto"/>
      </w:pBdr>
      <w:shd w:val="clear" w:color="000000" w:fill="D9D9D9"/>
      <w:spacing w:before="100" w:beforeAutospacing="1" w:after="100" w:afterAutospacing="1"/>
      <w:textAlignment w:val="center"/>
    </w:pPr>
    <w:rPr>
      <w:rFonts w:ascii="Times New Roman" w:hAnsi="Times New Roman"/>
      <w:bCs/>
      <w:sz w:val="24"/>
      <w:szCs w:val="24"/>
      <w:lang w:val="es-UY" w:eastAsia="es-UY"/>
    </w:rPr>
  </w:style>
  <w:style w:type="paragraph" w:customStyle="1" w:styleId="xl114">
    <w:name w:val="xl114"/>
    <w:basedOn w:val="Normal"/>
    <w:rsid w:val="001D61F1"/>
    <w:pPr>
      <w:pBdr>
        <w:top w:val="single" w:sz="8" w:space="0" w:color="auto"/>
        <w:right w:val="single" w:sz="8" w:space="0" w:color="auto"/>
      </w:pBdr>
      <w:shd w:val="clear" w:color="000000" w:fill="D9D9D9"/>
      <w:spacing w:before="100" w:beforeAutospacing="1" w:after="100" w:afterAutospacing="1"/>
      <w:textAlignment w:val="center"/>
    </w:pPr>
    <w:rPr>
      <w:rFonts w:ascii="Times New Roman" w:hAnsi="Times New Roman"/>
      <w:bCs/>
      <w:sz w:val="24"/>
      <w:szCs w:val="24"/>
      <w:lang w:val="es-UY" w:eastAsia="es-UY"/>
    </w:rPr>
  </w:style>
  <w:style w:type="paragraph" w:customStyle="1" w:styleId="xl115">
    <w:name w:val="xl115"/>
    <w:basedOn w:val="Normal"/>
    <w:rsid w:val="001D61F1"/>
    <w:pPr>
      <w:pBdr>
        <w:top w:val="single" w:sz="8" w:space="0" w:color="auto"/>
        <w:left w:val="single" w:sz="8" w:space="0" w:color="auto"/>
      </w:pBdr>
      <w:shd w:val="clear" w:color="000000" w:fill="D9D9D9"/>
      <w:spacing w:before="100" w:beforeAutospacing="1" w:after="100" w:afterAutospacing="1"/>
      <w:jc w:val="center"/>
      <w:textAlignment w:val="center"/>
    </w:pPr>
    <w:rPr>
      <w:rFonts w:ascii="Times New Roman" w:hAnsi="Times New Roman"/>
      <w:bCs/>
      <w:sz w:val="24"/>
      <w:szCs w:val="24"/>
      <w:lang w:val="es-UY" w:eastAsia="es-UY"/>
    </w:rPr>
  </w:style>
  <w:style w:type="paragraph" w:customStyle="1" w:styleId="xl116">
    <w:name w:val="xl116"/>
    <w:basedOn w:val="Normal"/>
    <w:rsid w:val="001D61F1"/>
    <w:pPr>
      <w:pBdr>
        <w:top w:val="single" w:sz="8" w:space="0" w:color="auto"/>
        <w:left w:val="single" w:sz="8" w:space="0" w:color="auto"/>
      </w:pBdr>
      <w:shd w:val="clear" w:color="000000" w:fill="D9D9D9"/>
      <w:spacing w:before="100" w:beforeAutospacing="1" w:after="100" w:afterAutospacing="1"/>
      <w:jc w:val="center"/>
      <w:textAlignment w:val="center"/>
    </w:pPr>
    <w:rPr>
      <w:rFonts w:ascii="Times New Roman" w:hAnsi="Times New Roman"/>
      <w:bCs/>
      <w:sz w:val="24"/>
      <w:szCs w:val="24"/>
      <w:lang w:val="es-UY" w:eastAsia="es-UY"/>
    </w:rPr>
  </w:style>
  <w:style w:type="paragraph" w:customStyle="1" w:styleId="xl117">
    <w:name w:val="xl117"/>
    <w:basedOn w:val="Normal"/>
    <w:rsid w:val="001D61F1"/>
    <w:pPr>
      <w:pBdr>
        <w:top w:val="single" w:sz="8" w:space="0" w:color="auto"/>
        <w:right w:val="single" w:sz="8" w:space="0" w:color="auto"/>
      </w:pBdr>
      <w:shd w:val="clear" w:color="000000" w:fill="D9D9D9"/>
      <w:spacing w:before="100" w:beforeAutospacing="1" w:after="100" w:afterAutospacing="1"/>
      <w:jc w:val="center"/>
      <w:textAlignment w:val="center"/>
    </w:pPr>
    <w:rPr>
      <w:rFonts w:ascii="Times New Roman" w:hAnsi="Times New Roman"/>
      <w:bCs/>
      <w:sz w:val="24"/>
      <w:szCs w:val="24"/>
      <w:lang w:val="es-UY" w:eastAsia="es-UY"/>
    </w:rPr>
  </w:style>
  <w:style w:type="paragraph" w:customStyle="1" w:styleId="xl118">
    <w:name w:val="xl118"/>
    <w:basedOn w:val="Normal"/>
    <w:rsid w:val="001D61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 w:val="0"/>
      <w:color w:val="000000"/>
      <w:sz w:val="24"/>
      <w:szCs w:val="24"/>
      <w:lang w:val="es-UY" w:eastAsia="es-UY"/>
    </w:rPr>
  </w:style>
  <w:style w:type="paragraph" w:customStyle="1" w:styleId="xl119">
    <w:name w:val="xl119"/>
    <w:basedOn w:val="Normal"/>
    <w:rsid w:val="001D61F1"/>
    <w:pPr>
      <w:spacing w:before="100" w:beforeAutospacing="1" w:after="100" w:afterAutospacing="1"/>
      <w:jc w:val="both"/>
      <w:textAlignment w:val="center"/>
    </w:pPr>
    <w:rPr>
      <w:rFonts w:ascii="Times New Roman" w:hAnsi="Times New Roman"/>
      <w:b w:val="0"/>
      <w:sz w:val="24"/>
      <w:szCs w:val="24"/>
      <w:lang w:val="es-UY" w:eastAsia="es-UY"/>
    </w:rPr>
  </w:style>
  <w:style w:type="paragraph" w:customStyle="1" w:styleId="xl120">
    <w:name w:val="xl120"/>
    <w:basedOn w:val="Normal"/>
    <w:rsid w:val="001D61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 w:val="0"/>
      <w:sz w:val="24"/>
      <w:szCs w:val="24"/>
      <w:lang w:val="es-UY" w:eastAsia="es-UY"/>
    </w:rPr>
  </w:style>
  <w:style w:type="paragraph" w:customStyle="1" w:styleId="xl121">
    <w:name w:val="xl121"/>
    <w:basedOn w:val="Normal"/>
    <w:rsid w:val="001D61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Cs/>
      <w:sz w:val="24"/>
      <w:szCs w:val="24"/>
      <w:lang w:val="es-UY" w:eastAsia="es-UY"/>
    </w:rPr>
  </w:style>
  <w:style w:type="paragraph" w:customStyle="1" w:styleId="xl122">
    <w:name w:val="xl122"/>
    <w:basedOn w:val="Normal"/>
    <w:rsid w:val="001D61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cs="Arial"/>
      <w:bCs/>
      <w:sz w:val="20"/>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4894">
      <w:bodyDiv w:val="1"/>
      <w:marLeft w:val="0"/>
      <w:marRight w:val="0"/>
      <w:marTop w:val="0"/>
      <w:marBottom w:val="0"/>
      <w:divBdr>
        <w:top w:val="none" w:sz="0" w:space="0" w:color="auto"/>
        <w:left w:val="none" w:sz="0" w:space="0" w:color="auto"/>
        <w:bottom w:val="none" w:sz="0" w:space="0" w:color="auto"/>
        <w:right w:val="none" w:sz="0" w:space="0" w:color="auto"/>
      </w:divBdr>
    </w:div>
    <w:div w:id="40641463">
      <w:bodyDiv w:val="1"/>
      <w:marLeft w:val="0"/>
      <w:marRight w:val="0"/>
      <w:marTop w:val="0"/>
      <w:marBottom w:val="0"/>
      <w:divBdr>
        <w:top w:val="none" w:sz="0" w:space="0" w:color="auto"/>
        <w:left w:val="none" w:sz="0" w:space="0" w:color="auto"/>
        <w:bottom w:val="none" w:sz="0" w:space="0" w:color="auto"/>
        <w:right w:val="none" w:sz="0" w:space="0" w:color="auto"/>
      </w:divBdr>
    </w:div>
    <w:div w:id="67121416">
      <w:bodyDiv w:val="1"/>
      <w:marLeft w:val="0"/>
      <w:marRight w:val="0"/>
      <w:marTop w:val="0"/>
      <w:marBottom w:val="0"/>
      <w:divBdr>
        <w:top w:val="none" w:sz="0" w:space="0" w:color="auto"/>
        <w:left w:val="none" w:sz="0" w:space="0" w:color="auto"/>
        <w:bottom w:val="none" w:sz="0" w:space="0" w:color="auto"/>
        <w:right w:val="none" w:sz="0" w:space="0" w:color="auto"/>
      </w:divBdr>
    </w:div>
    <w:div w:id="90972783">
      <w:bodyDiv w:val="1"/>
      <w:marLeft w:val="0"/>
      <w:marRight w:val="0"/>
      <w:marTop w:val="0"/>
      <w:marBottom w:val="0"/>
      <w:divBdr>
        <w:top w:val="none" w:sz="0" w:space="0" w:color="auto"/>
        <w:left w:val="none" w:sz="0" w:space="0" w:color="auto"/>
        <w:bottom w:val="none" w:sz="0" w:space="0" w:color="auto"/>
        <w:right w:val="none" w:sz="0" w:space="0" w:color="auto"/>
      </w:divBdr>
    </w:div>
    <w:div w:id="195119644">
      <w:bodyDiv w:val="1"/>
      <w:marLeft w:val="0"/>
      <w:marRight w:val="0"/>
      <w:marTop w:val="0"/>
      <w:marBottom w:val="0"/>
      <w:divBdr>
        <w:top w:val="none" w:sz="0" w:space="0" w:color="auto"/>
        <w:left w:val="none" w:sz="0" w:space="0" w:color="auto"/>
        <w:bottom w:val="none" w:sz="0" w:space="0" w:color="auto"/>
        <w:right w:val="none" w:sz="0" w:space="0" w:color="auto"/>
      </w:divBdr>
    </w:div>
    <w:div w:id="236940348">
      <w:bodyDiv w:val="1"/>
      <w:marLeft w:val="0"/>
      <w:marRight w:val="0"/>
      <w:marTop w:val="0"/>
      <w:marBottom w:val="0"/>
      <w:divBdr>
        <w:top w:val="none" w:sz="0" w:space="0" w:color="auto"/>
        <w:left w:val="none" w:sz="0" w:space="0" w:color="auto"/>
        <w:bottom w:val="none" w:sz="0" w:space="0" w:color="auto"/>
        <w:right w:val="none" w:sz="0" w:space="0" w:color="auto"/>
      </w:divBdr>
    </w:div>
    <w:div w:id="350113014">
      <w:bodyDiv w:val="1"/>
      <w:marLeft w:val="0"/>
      <w:marRight w:val="0"/>
      <w:marTop w:val="0"/>
      <w:marBottom w:val="0"/>
      <w:divBdr>
        <w:top w:val="none" w:sz="0" w:space="0" w:color="auto"/>
        <w:left w:val="none" w:sz="0" w:space="0" w:color="auto"/>
        <w:bottom w:val="none" w:sz="0" w:space="0" w:color="auto"/>
        <w:right w:val="none" w:sz="0" w:space="0" w:color="auto"/>
      </w:divBdr>
    </w:div>
    <w:div w:id="408699956">
      <w:bodyDiv w:val="1"/>
      <w:marLeft w:val="0"/>
      <w:marRight w:val="0"/>
      <w:marTop w:val="0"/>
      <w:marBottom w:val="0"/>
      <w:divBdr>
        <w:top w:val="none" w:sz="0" w:space="0" w:color="auto"/>
        <w:left w:val="none" w:sz="0" w:space="0" w:color="auto"/>
        <w:bottom w:val="none" w:sz="0" w:space="0" w:color="auto"/>
        <w:right w:val="none" w:sz="0" w:space="0" w:color="auto"/>
      </w:divBdr>
    </w:div>
    <w:div w:id="485897016">
      <w:bodyDiv w:val="1"/>
      <w:marLeft w:val="0"/>
      <w:marRight w:val="0"/>
      <w:marTop w:val="0"/>
      <w:marBottom w:val="0"/>
      <w:divBdr>
        <w:top w:val="none" w:sz="0" w:space="0" w:color="auto"/>
        <w:left w:val="none" w:sz="0" w:space="0" w:color="auto"/>
        <w:bottom w:val="none" w:sz="0" w:space="0" w:color="auto"/>
        <w:right w:val="none" w:sz="0" w:space="0" w:color="auto"/>
      </w:divBdr>
    </w:div>
    <w:div w:id="528877880">
      <w:bodyDiv w:val="1"/>
      <w:marLeft w:val="0"/>
      <w:marRight w:val="0"/>
      <w:marTop w:val="0"/>
      <w:marBottom w:val="0"/>
      <w:divBdr>
        <w:top w:val="none" w:sz="0" w:space="0" w:color="auto"/>
        <w:left w:val="none" w:sz="0" w:space="0" w:color="auto"/>
        <w:bottom w:val="none" w:sz="0" w:space="0" w:color="auto"/>
        <w:right w:val="none" w:sz="0" w:space="0" w:color="auto"/>
      </w:divBdr>
    </w:div>
    <w:div w:id="531306410">
      <w:bodyDiv w:val="1"/>
      <w:marLeft w:val="0"/>
      <w:marRight w:val="0"/>
      <w:marTop w:val="0"/>
      <w:marBottom w:val="0"/>
      <w:divBdr>
        <w:top w:val="none" w:sz="0" w:space="0" w:color="auto"/>
        <w:left w:val="none" w:sz="0" w:space="0" w:color="auto"/>
        <w:bottom w:val="none" w:sz="0" w:space="0" w:color="auto"/>
        <w:right w:val="none" w:sz="0" w:space="0" w:color="auto"/>
      </w:divBdr>
    </w:div>
    <w:div w:id="539439839">
      <w:bodyDiv w:val="1"/>
      <w:marLeft w:val="0"/>
      <w:marRight w:val="0"/>
      <w:marTop w:val="0"/>
      <w:marBottom w:val="0"/>
      <w:divBdr>
        <w:top w:val="none" w:sz="0" w:space="0" w:color="auto"/>
        <w:left w:val="none" w:sz="0" w:space="0" w:color="auto"/>
        <w:bottom w:val="none" w:sz="0" w:space="0" w:color="auto"/>
        <w:right w:val="none" w:sz="0" w:space="0" w:color="auto"/>
      </w:divBdr>
    </w:div>
    <w:div w:id="555438743">
      <w:bodyDiv w:val="1"/>
      <w:marLeft w:val="0"/>
      <w:marRight w:val="0"/>
      <w:marTop w:val="0"/>
      <w:marBottom w:val="0"/>
      <w:divBdr>
        <w:top w:val="none" w:sz="0" w:space="0" w:color="auto"/>
        <w:left w:val="none" w:sz="0" w:space="0" w:color="auto"/>
        <w:bottom w:val="none" w:sz="0" w:space="0" w:color="auto"/>
        <w:right w:val="none" w:sz="0" w:space="0" w:color="auto"/>
      </w:divBdr>
    </w:div>
    <w:div w:id="567037116">
      <w:bodyDiv w:val="1"/>
      <w:marLeft w:val="0"/>
      <w:marRight w:val="0"/>
      <w:marTop w:val="0"/>
      <w:marBottom w:val="0"/>
      <w:divBdr>
        <w:top w:val="none" w:sz="0" w:space="0" w:color="auto"/>
        <w:left w:val="none" w:sz="0" w:space="0" w:color="auto"/>
        <w:bottom w:val="none" w:sz="0" w:space="0" w:color="auto"/>
        <w:right w:val="none" w:sz="0" w:space="0" w:color="auto"/>
      </w:divBdr>
    </w:div>
    <w:div w:id="600458022">
      <w:bodyDiv w:val="1"/>
      <w:marLeft w:val="0"/>
      <w:marRight w:val="0"/>
      <w:marTop w:val="0"/>
      <w:marBottom w:val="0"/>
      <w:divBdr>
        <w:top w:val="none" w:sz="0" w:space="0" w:color="auto"/>
        <w:left w:val="none" w:sz="0" w:space="0" w:color="auto"/>
        <w:bottom w:val="none" w:sz="0" w:space="0" w:color="auto"/>
        <w:right w:val="none" w:sz="0" w:space="0" w:color="auto"/>
      </w:divBdr>
    </w:div>
    <w:div w:id="679623831">
      <w:bodyDiv w:val="1"/>
      <w:marLeft w:val="0"/>
      <w:marRight w:val="0"/>
      <w:marTop w:val="0"/>
      <w:marBottom w:val="0"/>
      <w:divBdr>
        <w:top w:val="none" w:sz="0" w:space="0" w:color="auto"/>
        <w:left w:val="none" w:sz="0" w:space="0" w:color="auto"/>
        <w:bottom w:val="none" w:sz="0" w:space="0" w:color="auto"/>
        <w:right w:val="none" w:sz="0" w:space="0" w:color="auto"/>
      </w:divBdr>
    </w:div>
    <w:div w:id="711925077">
      <w:bodyDiv w:val="1"/>
      <w:marLeft w:val="0"/>
      <w:marRight w:val="0"/>
      <w:marTop w:val="0"/>
      <w:marBottom w:val="0"/>
      <w:divBdr>
        <w:top w:val="none" w:sz="0" w:space="0" w:color="auto"/>
        <w:left w:val="none" w:sz="0" w:space="0" w:color="auto"/>
        <w:bottom w:val="none" w:sz="0" w:space="0" w:color="auto"/>
        <w:right w:val="none" w:sz="0" w:space="0" w:color="auto"/>
      </w:divBdr>
      <w:divsChild>
        <w:div w:id="53165125">
          <w:marLeft w:val="1440"/>
          <w:marRight w:val="0"/>
          <w:marTop w:val="0"/>
          <w:marBottom w:val="0"/>
          <w:divBdr>
            <w:top w:val="none" w:sz="0" w:space="0" w:color="auto"/>
            <w:left w:val="none" w:sz="0" w:space="0" w:color="auto"/>
            <w:bottom w:val="none" w:sz="0" w:space="0" w:color="auto"/>
            <w:right w:val="none" w:sz="0" w:space="0" w:color="auto"/>
          </w:divBdr>
        </w:div>
      </w:divsChild>
    </w:div>
    <w:div w:id="740366979">
      <w:bodyDiv w:val="1"/>
      <w:marLeft w:val="0"/>
      <w:marRight w:val="0"/>
      <w:marTop w:val="0"/>
      <w:marBottom w:val="0"/>
      <w:divBdr>
        <w:top w:val="none" w:sz="0" w:space="0" w:color="auto"/>
        <w:left w:val="none" w:sz="0" w:space="0" w:color="auto"/>
        <w:bottom w:val="none" w:sz="0" w:space="0" w:color="auto"/>
        <w:right w:val="none" w:sz="0" w:space="0" w:color="auto"/>
      </w:divBdr>
    </w:div>
    <w:div w:id="746222553">
      <w:bodyDiv w:val="1"/>
      <w:marLeft w:val="0"/>
      <w:marRight w:val="0"/>
      <w:marTop w:val="0"/>
      <w:marBottom w:val="0"/>
      <w:divBdr>
        <w:top w:val="none" w:sz="0" w:space="0" w:color="auto"/>
        <w:left w:val="none" w:sz="0" w:space="0" w:color="auto"/>
        <w:bottom w:val="none" w:sz="0" w:space="0" w:color="auto"/>
        <w:right w:val="none" w:sz="0" w:space="0" w:color="auto"/>
      </w:divBdr>
    </w:div>
    <w:div w:id="757337266">
      <w:bodyDiv w:val="1"/>
      <w:marLeft w:val="0"/>
      <w:marRight w:val="0"/>
      <w:marTop w:val="0"/>
      <w:marBottom w:val="0"/>
      <w:divBdr>
        <w:top w:val="none" w:sz="0" w:space="0" w:color="auto"/>
        <w:left w:val="none" w:sz="0" w:space="0" w:color="auto"/>
        <w:bottom w:val="none" w:sz="0" w:space="0" w:color="auto"/>
        <w:right w:val="none" w:sz="0" w:space="0" w:color="auto"/>
      </w:divBdr>
    </w:div>
    <w:div w:id="768308304">
      <w:bodyDiv w:val="1"/>
      <w:marLeft w:val="0"/>
      <w:marRight w:val="0"/>
      <w:marTop w:val="0"/>
      <w:marBottom w:val="0"/>
      <w:divBdr>
        <w:top w:val="none" w:sz="0" w:space="0" w:color="auto"/>
        <w:left w:val="none" w:sz="0" w:space="0" w:color="auto"/>
        <w:bottom w:val="none" w:sz="0" w:space="0" w:color="auto"/>
        <w:right w:val="none" w:sz="0" w:space="0" w:color="auto"/>
      </w:divBdr>
    </w:div>
    <w:div w:id="777406548">
      <w:bodyDiv w:val="1"/>
      <w:marLeft w:val="0"/>
      <w:marRight w:val="0"/>
      <w:marTop w:val="0"/>
      <w:marBottom w:val="0"/>
      <w:divBdr>
        <w:top w:val="none" w:sz="0" w:space="0" w:color="auto"/>
        <w:left w:val="none" w:sz="0" w:space="0" w:color="auto"/>
        <w:bottom w:val="none" w:sz="0" w:space="0" w:color="auto"/>
        <w:right w:val="none" w:sz="0" w:space="0" w:color="auto"/>
      </w:divBdr>
    </w:div>
    <w:div w:id="838885701">
      <w:bodyDiv w:val="1"/>
      <w:marLeft w:val="0"/>
      <w:marRight w:val="0"/>
      <w:marTop w:val="0"/>
      <w:marBottom w:val="0"/>
      <w:divBdr>
        <w:top w:val="none" w:sz="0" w:space="0" w:color="auto"/>
        <w:left w:val="none" w:sz="0" w:space="0" w:color="auto"/>
        <w:bottom w:val="none" w:sz="0" w:space="0" w:color="auto"/>
        <w:right w:val="none" w:sz="0" w:space="0" w:color="auto"/>
      </w:divBdr>
    </w:div>
    <w:div w:id="848063075">
      <w:bodyDiv w:val="1"/>
      <w:marLeft w:val="0"/>
      <w:marRight w:val="0"/>
      <w:marTop w:val="0"/>
      <w:marBottom w:val="0"/>
      <w:divBdr>
        <w:top w:val="none" w:sz="0" w:space="0" w:color="auto"/>
        <w:left w:val="none" w:sz="0" w:space="0" w:color="auto"/>
        <w:bottom w:val="none" w:sz="0" w:space="0" w:color="auto"/>
        <w:right w:val="none" w:sz="0" w:space="0" w:color="auto"/>
      </w:divBdr>
    </w:div>
    <w:div w:id="1034112169">
      <w:bodyDiv w:val="1"/>
      <w:marLeft w:val="0"/>
      <w:marRight w:val="0"/>
      <w:marTop w:val="0"/>
      <w:marBottom w:val="0"/>
      <w:divBdr>
        <w:top w:val="none" w:sz="0" w:space="0" w:color="auto"/>
        <w:left w:val="none" w:sz="0" w:space="0" w:color="auto"/>
        <w:bottom w:val="none" w:sz="0" w:space="0" w:color="auto"/>
        <w:right w:val="none" w:sz="0" w:space="0" w:color="auto"/>
      </w:divBdr>
    </w:div>
    <w:div w:id="1070151772">
      <w:bodyDiv w:val="1"/>
      <w:marLeft w:val="0"/>
      <w:marRight w:val="0"/>
      <w:marTop w:val="0"/>
      <w:marBottom w:val="0"/>
      <w:divBdr>
        <w:top w:val="none" w:sz="0" w:space="0" w:color="auto"/>
        <w:left w:val="none" w:sz="0" w:space="0" w:color="auto"/>
        <w:bottom w:val="none" w:sz="0" w:space="0" w:color="auto"/>
        <w:right w:val="none" w:sz="0" w:space="0" w:color="auto"/>
      </w:divBdr>
    </w:div>
    <w:div w:id="1177967391">
      <w:bodyDiv w:val="1"/>
      <w:marLeft w:val="0"/>
      <w:marRight w:val="0"/>
      <w:marTop w:val="0"/>
      <w:marBottom w:val="0"/>
      <w:divBdr>
        <w:top w:val="none" w:sz="0" w:space="0" w:color="auto"/>
        <w:left w:val="none" w:sz="0" w:space="0" w:color="auto"/>
        <w:bottom w:val="none" w:sz="0" w:space="0" w:color="auto"/>
        <w:right w:val="none" w:sz="0" w:space="0" w:color="auto"/>
      </w:divBdr>
    </w:div>
    <w:div w:id="1196037929">
      <w:bodyDiv w:val="1"/>
      <w:marLeft w:val="0"/>
      <w:marRight w:val="0"/>
      <w:marTop w:val="0"/>
      <w:marBottom w:val="0"/>
      <w:divBdr>
        <w:top w:val="none" w:sz="0" w:space="0" w:color="auto"/>
        <w:left w:val="none" w:sz="0" w:space="0" w:color="auto"/>
        <w:bottom w:val="none" w:sz="0" w:space="0" w:color="auto"/>
        <w:right w:val="none" w:sz="0" w:space="0" w:color="auto"/>
      </w:divBdr>
    </w:div>
    <w:div w:id="1397119839">
      <w:bodyDiv w:val="1"/>
      <w:marLeft w:val="0"/>
      <w:marRight w:val="0"/>
      <w:marTop w:val="0"/>
      <w:marBottom w:val="0"/>
      <w:divBdr>
        <w:top w:val="none" w:sz="0" w:space="0" w:color="auto"/>
        <w:left w:val="none" w:sz="0" w:space="0" w:color="auto"/>
        <w:bottom w:val="none" w:sz="0" w:space="0" w:color="auto"/>
        <w:right w:val="none" w:sz="0" w:space="0" w:color="auto"/>
      </w:divBdr>
    </w:div>
    <w:div w:id="1414090237">
      <w:bodyDiv w:val="1"/>
      <w:marLeft w:val="0"/>
      <w:marRight w:val="0"/>
      <w:marTop w:val="0"/>
      <w:marBottom w:val="0"/>
      <w:divBdr>
        <w:top w:val="none" w:sz="0" w:space="0" w:color="auto"/>
        <w:left w:val="none" w:sz="0" w:space="0" w:color="auto"/>
        <w:bottom w:val="none" w:sz="0" w:space="0" w:color="auto"/>
        <w:right w:val="none" w:sz="0" w:space="0" w:color="auto"/>
      </w:divBdr>
    </w:div>
    <w:div w:id="1420829724">
      <w:bodyDiv w:val="1"/>
      <w:marLeft w:val="0"/>
      <w:marRight w:val="0"/>
      <w:marTop w:val="0"/>
      <w:marBottom w:val="0"/>
      <w:divBdr>
        <w:top w:val="none" w:sz="0" w:space="0" w:color="auto"/>
        <w:left w:val="none" w:sz="0" w:space="0" w:color="auto"/>
        <w:bottom w:val="none" w:sz="0" w:space="0" w:color="auto"/>
        <w:right w:val="none" w:sz="0" w:space="0" w:color="auto"/>
      </w:divBdr>
    </w:div>
    <w:div w:id="1448085941">
      <w:bodyDiv w:val="1"/>
      <w:marLeft w:val="0"/>
      <w:marRight w:val="0"/>
      <w:marTop w:val="0"/>
      <w:marBottom w:val="0"/>
      <w:divBdr>
        <w:top w:val="none" w:sz="0" w:space="0" w:color="auto"/>
        <w:left w:val="none" w:sz="0" w:space="0" w:color="auto"/>
        <w:bottom w:val="none" w:sz="0" w:space="0" w:color="auto"/>
        <w:right w:val="none" w:sz="0" w:space="0" w:color="auto"/>
      </w:divBdr>
    </w:div>
    <w:div w:id="1466973884">
      <w:bodyDiv w:val="1"/>
      <w:marLeft w:val="0"/>
      <w:marRight w:val="0"/>
      <w:marTop w:val="0"/>
      <w:marBottom w:val="0"/>
      <w:divBdr>
        <w:top w:val="none" w:sz="0" w:space="0" w:color="auto"/>
        <w:left w:val="none" w:sz="0" w:space="0" w:color="auto"/>
        <w:bottom w:val="none" w:sz="0" w:space="0" w:color="auto"/>
        <w:right w:val="none" w:sz="0" w:space="0" w:color="auto"/>
      </w:divBdr>
    </w:div>
    <w:div w:id="1538544812">
      <w:bodyDiv w:val="1"/>
      <w:marLeft w:val="0"/>
      <w:marRight w:val="0"/>
      <w:marTop w:val="0"/>
      <w:marBottom w:val="0"/>
      <w:divBdr>
        <w:top w:val="none" w:sz="0" w:space="0" w:color="auto"/>
        <w:left w:val="none" w:sz="0" w:space="0" w:color="auto"/>
        <w:bottom w:val="none" w:sz="0" w:space="0" w:color="auto"/>
        <w:right w:val="none" w:sz="0" w:space="0" w:color="auto"/>
      </w:divBdr>
      <w:divsChild>
        <w:div w:id="1277059695">
          <w:marLeft w:val="0"/>
          <w:marRight w:val="0"/>
          <w:marTop w:val="0"/>
          <w:marBottom w:val="0"/>
          <w:divBdr>
            <w:top w:val="none" w:sz="0" w:space="0" w:color="auto"/>
            <w:left w:val="none" w:sz="0" w:space="0" w:color="auto"/>
            <w:bottom w:val="none" w:sz="0" w:space="0" w:color="auto"/>
            <w:right w:val="none" w:sz="0" w:space="0" w:color="auto"/>
          </w:divBdr>
        </w:div>
      </w:divsChild>
    </w:div>
    <w:div w:id="1546411316">
      <w:bodyDiv w:val="1"/>
      <w:marLeft w:val="0"/>
      <w:marRight w:val="0"/>
      <w:marTop w:val="0"/>
      <w:marBottom w:val="0"/>
      <w:divBdr>
        <w:top w:val="none" w:sz="0" w:space="0" w:color="auto"/>
        <w:left w:val="none" w:sz="0" w:space="0" w:color="auto"/>
        <w:bottom w:val="none" w:sz="0" w:space="0" w:color="auto"/>
        <w:right w:val="none" w:sz="0" w:space="0" w:color="auto"/>
      </w:divBdr>
    </w:div>
    <w:div w:id="1556549657">
      <w:bodyDiv w:val="1"/>
      <w:marLeft w:val="0"/>
      <w:marRight w:val="0"/>
      <w:marTop w:val="0"/>
      <w:marBottom w:val="0"/>
      <w:divBdr>
        <w:top w:val="none" w:sz="0" w:space="0" w:color="auto"/>
        <w:left w:val="none" w:sz="0" w:space="0" w:color="auto"/>
        <w:bottom w:val="none" w:sz="0" w:space="0" w:color="auto"/>
        <w:right w:val="none" w:sz="0" w:space="0" w:color="auto"/>
      </w:divBdr>
    </w:div>
    <w:div w:id="1558518040">
      <w:bodyDiv w:val="1"/>
      <w:marLeft w:val="0"/>
      <w:marRight w:val="0"/>
      <w:marTop w:val="0"/>
      <w:marBottom w:val="0"/>
      <w:divBdr>
        <w:top w:val="none" w:sz="0" w:space="0" w:color="auto"/>
        <w:left w:val="none" w:sz="0" w:space="0" w:color="auto"/>
        <w:bottom w:val="none" w:sz="0" w:space="0" w:color="auto"/>
        <w:right w:val="none" w:sz="0" w:space="0" w:color="auto"/>
      </w:divBdr>
    </w:div>
    <w:div w:id="1883664473">
      <w:bodyDiv w:val="1"/>
      <w:marLeft w:val="0"/>
      <w:marRight w:val="0"/>
      <w:marTop w:val="0"/>
      <w:marBottom w:val="0"/>
      <w:divBdr>
        <w:top w:val="none" w:sz="0" w:space="0" w:color="auto"/>
        <w:left w:val="none" w:sz="0" w:space="0" w:color="auto"/>
        <w:bottom w:val="none" w:sz="0" w:space="0" w:color="auto"/>
        <w:right w:val="none" w:sz="0" w:space="0" w:color="auto"/>
      </w:divBdr>
    </w:div>
    <w:div w:id="1911425470">
      <w:bodyDiv w:val="1"/>
      <w:marLeft w:val="0"/>
      <w:marRight w:val="0"/>
      <w:marTop w:val="0"/>
      <w:marBottom w:val="0"/>
      <w:divBdr>
        <w:top w:val="none" w:sz="0" w:space="0" w:color="auto"/>
        <w:left w:val="none" w:sz="0" w:space="0" w:color="auto"/>
        <w:bottom w:val="none" w:sz="0" w:space="0" w:color="auto"/>
        <w:right w:val="none" w:sz="0" w:space="0" w:color="auto"/>
      </w:divBdr>
    </w:div>
    <w:div w:id="1954822241">
      <w:bodyDiv w:val="1"/>
      <w:marLeft w:val="0"/>
      <w:marRight w:val="0"/>
      <w:marTop w:val="0"/>
      <w:marBottom w:val="0"/>
      <w:divBdr>
        <w:top w:val="none" w:sz="0" w:space="0" w:color="auto"/>
        <w:left w:val="none" w:sz="0" w:space="0" w:color="auto"/>
        <w:bottom w:val="none" w:sz="0" w:space="0" w:color="auto"/>
        <w:right w:val="none" w:sz="0" w:space="0" w:color="auto"/>
      </w:divBdr>
    </w:div>
    <w:div w:id="1967925447">
      <w:bodyDiv w:val="1"/>
      <w:marLeft w:val="0"/>
      <w:marRight w:val="0"/>
      <w:marTop w:val="0"/>
      <w:marBottom w:val="0"/>
      <w:divBdr>
        <w:top w:val="none" w:sz="0" w:space="0" w:color="auto"/>
        <w:left w:val="none" w:sz="0" w:space="0" w:color="auto"/>
        <w:bottom w:val="none" w:sz="0" w:space="0" w:color="auto"/>
        <w:right w:val="none" w:sz="0" w:space="0" w:color="auto"/>
      </w:divBdr>
    </w:div>
    <w:div w:id="2010324880">
      <w:bodyDiv w:val="1"/>
      <w:marLeft w:val="0"/>
      <w:marRight w:val="0"/>
      <w:marTop w:val="0"/>
      <w:marBottom w:val="0"/>
      <w:divBdr>
        <w:top w:val="none" w:sz="0" w:space="0" w:color="auto"/>
        <w:left w:val="none" w:sz="0" w:space="0" w:color="auto"/>
        <w:bottom w:val="none" w:sz="0" w:space="0" w:color="auto"/>
        <w:right w:val="none" w:sz="0" w:space="0" w:color="auto"/>
      </w:divBdr>
    </w:div>
    <w:div w:id="2061708788">
      <w:bodyDiv w:val="1"/>
      <w:marLeft w:val="0"/>
      <w:marRight w:val="0"/>
      <w:marTop w:val="0"/>
      <w:marBottom w:val="0"/>
      <w:divBdr>
        <w:top w:val="none" w:sz="0" w:space="0" w:color="auto"/>
        <w:left w:val="none" w:sz="0" w:space="0" w:color="auto"/>
        <w:bottom w:val="none" w:sz="0" w:space="0" w:color="auto"/>
        <w:right w:val="none" w:sz="0" w:space="0" w:color="auto"/>
      </w:divBdr>
    </w:div>
    <w:div w:id="211289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lanseguridad@anep.edu.uy" TargetMode="External"/><Relationship Id="rId13" Type="http://schemas.openxmlformats.org/officeDocument/2006/relationships/image" Target="media/image1.png"/><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onsultalicitacion@anep.edu.uy" TargetMode="External"/><Relationship Id="rId17" Type="http://schemas.openxmlformats.org/officeDocument/2006/relationships/image" Target="media/image5.e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oter" Target="footer2.xml"/><Relationship Id="rId10" Type="http://schemas.openxmlformats.org/officeDocument/2006/relationships/hyperlink" Target="mailto:consultalicitacion@anep.edu.uy"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mailto:consultalicitacion@anep.edu.uy" TargetMode="External"/><Relationship Id="rId14" Type="http://schemas.openxmlformats.org/officeDocument/2006/relationships/image" Target="media/image2.emf"/><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9.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D650D-0912-415A-84BB-FBD3A40F8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54</Pages>
  <Words>20099</Words>
  <Characters>110549</Characters>
  <Application>Microsoft Office Word</Application>
  <DocSecurity>0</DocSecurity>
  <Lines>921</Lines>
  <Paragraphs>260</Paragraphs>
  <ScaleCrop>false</ScaleCrop>
  <HeadingPairs>
    <vt:vector size="2" baseType="variant">
      <vt:variant>
        <vt:lpstr>Título</vt:lpstr>
      </vt:variant>
      <vt:variant>
        <vt:i4>1</vt:i4>
      </vt:variant>
    </vt:vector>
  </HeadingPairs>
  <TitlesOfParts>
    <vt:vector size="1" baseType="lpstr">
      <vt:lpstr>PLIEGO PARTICULAR DE CONDICIONES</vt:lpstr>
    </vt:vector>
  </TitlesOfParts>
  <Company>codicen</Company>
  <LinksUpToDate>false</LinksUpToDate>
  <CharactersWithSpaces>130388</CharactersWithSpaces>
  <SharedDoc>false</SharedDoc>
  <HLinks>
    <vt:vector size="114" baseType="variant">
      <vt:variant>
        <vt:i4>2228317</vt:i4>
      </vt:variant>
      <vt:variant>
        <vt:i4>54</vt:i4>
      </vt:variant>
      <vt:variant>
        <vt:i4>0</vt:i4>
      </vt:variant>
      <vt:variant>
        <vt:i4>5</vt:i4>
      </vt:variant>
      <vt:variant>
        <vt:lpwstr>mailto:consultalicitacion@anep.edu.uy</vt:lpwstr>
      </vt:variant>
      <vt:variant>
        <vt:lpwstr/>
      </vt:variant>
      <vt:variant>
        <vt:i4>4063268</vt:i4>
      </vt:variant>
      <vt:variant>
        <vt:i4>51</vt:i4>
      </vt:variant>
      <vt:variant>
        <vt:i4>0</vt:i4>
      </vt:variant>
      <vt:variant>
        <vt:i4>5</vt:i4>
      </vt:variant>
      <vt:variant>
        <vt:lpwstr>http://www.comprasestatales.gub.uy/</vt:lpwstr>
      </vt:variant>
      <vt:variant>
        <vt:lpwstr/>
      </vt:variant>
      <vt:variant>
        <vt:i4>2228317</vt:i4>
      </vt:variant>
      <vt:variant>
        <vt:i4>48</vt:i4>
      </vt:variant>
      <vt:variant>
        <vt:i4>0</vt:i4>
      </vt:variant>
      <vt:variant>
        <vt:i4>5</vt:i4>
      </vt:variant>
      <vt:variant>
        <vt:lpwstr>mailto:consultalicitacion@anep.edu.uy</vt:lpwstr>
      </vt:variant>
      <vt:variant>
        <vt:lpwstr/>
      </vt:variant>
      <vt:variant>
        <vt:i4>2228317</vt:i4>
      </vt:variant>
      <vt:variant>
        <vt:i4>45</vt:i4>
      </vt:variant>
      <vt:variant>
        <vt:i4>0</vt:i4>
      </vt:variant>
      <vt:variant>
        <vt:i4>5</vt:i4>
      </vt:variant>
      <vt:variant>
        <vt:lpwstr>mailto:consultalicitacion@anep.edu.uy</vt:lpwstr>
      </vt:variant>
      <vt:variant>
        <vt:lpwstr/>
      </vt:variant>
      <vt:variant>
        <vt:i4>786539</vt:i4>
      </vt:variant>
      <vt:variant>
        <vt:i4>42</vt:i4>
      </vt:variant>
      <vt:variant>
        <vt:i4>0</vt:i4>
      </vt:variant>
      <vt:variant>
        <vt:i4>5</vt:i4>
      </vt:variant>
      <vt:variant>
        <vt:lpwstr>mailto:planseguridad@anep.edu.uy</vt:lpwstr>
      </vt:variant>
      <vt:variant>
        <vt:lpwstr/>
      </vt:variant>
      <vt:variant>
        <vt:i4>786539</vt:i4>
      </vt:variant>
      <vt:variant>
        <vt:i4>39</vt:i4>
      </vt:variant>
      <vt:variant>
        <vt:i4>0</vt:i4>
      </vt:variant>
      <vt:variant>
        <vt:i4>5</vt:i4>
      </vt:variant>
      <vt:variant>
        <vt:lpwstr>mailto:planseguridad@anep.edu.uy</vt:lpwstr>
      </vt:variant>
      <vt:variant>
        <vt:lpwstr/>
      </vt:variant>
      <vt:variant>
        <vt:i4>6488177</vt:i4>
      </vt:variant>
      <vt:variant>
        <vt:i4>36</vt:i4>
      </vt:variant>
      <vt:variant>
        <vt:i4>0</vt:i4>
      </vt:variant>
      <vt:variant>
        <vt:i4>5</vt:i4>
      </vt:variant>
      <vt:variant>
        <vt:lpwstr/>
      </vt:variant>
      <vt:variant>
        <vt:lpwstr>OBJETO_DEL_LLAMADO</vt:lpwstr>
      </vt:variant>
      <vt:variant>
        <vt:i4>6488177</vt:i4>
      </vt:variant>
      <vt:variant>
        <vt:i4>33</vt:i4>
      </vt:variant>
      <vt:variant>
        <vt:i4>0</vt:i4>
      </vt:variant>
      <vt:variant>
        <vt:i4>5</vt:i4>
      </vt:variant>
      <vt:variant>
        <vt:lpwstr/>
      </vt:variant>
      <vt:variant>
        <vt:lpwstr>OBJETO_DEL_LLAMADO</vt:lpwstr>
      </vt:variant>
      <vt:variant>
        <vt:i4>5111897</vt:i4>
      </vt:variant>
      <vt:variant>
        <vt:i4>30</vt:i4>
      </vt:variant>
      <vt:variant>
        <vt:i4>0</vt:i4>
      </vt:variant>
      <vt:variant>
        <vt:i4>5</vt:i4>
      </vt:variant>
      <vt:variant>
        <vt:lpwstr/>
      </vt:variant>
      <vt:variant>
        <vt:lpwstr>DÍAS_Y_HORARIOS_DE_ATENCIÓN</vt:lpwstr>
      </vt:variant>
      <vt:variant>
        <vt:i4>10747951</vt:i4>
      </vt:variant>
      <vt:variant>
        <vt:i4>27</vt:i4>
      </vt:variant>
      <vt:variant>
        <vt:i4>0</vt:i4>
      </vt:variant>
      <vt:variant>
        <vt:i4>5</vt:i4>
      </vt:variant>
      <vt:variant>
        <vt:lpwstr/>
      </vt:variant>
      <vt:variant>
        <vt:lpwstr>EXCENCIÓN_DE_RESPONSABILIDAD</vt:lpwstr>
      </vt:variant>
      <vt:variant>
        <vt:i4>7995510</vt:i4>
      </vt:variant>
      <vt:variant>
        <vt:i4>24</vt:i4>
      </vt:variant>
      <vt:variant>
        <vt:i4>0</vt:i4>
      </vt:variant>
      <vt:variant>
        <vt:i4>5</vt:i4>
      </vt:variant>
      <vt:variant>
        <vt:lpwstr/>
      </vt:variant>
      <vt:variant>
        <vt:lpwstr>NOTIFICACIONES</vt:lpwstr>
      </vt:variant>
      <vt:variant>
        <vt:i4>3866682</vt:i4>
      </vt:variant>
      <vt:variant>
        <vt:i4>21</vt:i4>
      </vt:variant>
      <vt:variant>
        <vt:i4>0</vt:i4>
      </vt:variant>
      <vt:variant>
        <vt:i4>5</vt:i4>
      </vt:variant>
      <vt:variant>
        <vt:lpwstr/>
      </vt:variant>
      <vt:variant>
        <vt:lpwstr>CESIÓN_DE_CRÉDITO</vt:lpwstr>
      </vt:variant>
      <vt:variant>
        <vt:i4>7536761</vt:i4>
      </vt:variant>
      <vt:variant>
        <vt:i4>18</vt:i4>
      </vt:variant>
      <vt:variant>
        <vt:i4>0</vt:i4>
      </vt:variant>
      <vt:variant>
        <vt:i4>5</vt:i4>
      </vt:variant>
      <vt:variant>
        <vt:lpwstr/>
      </vt:variant>
      <vt:variant>
        <vt:lpwstr>OBLIGACIONES_DEL_ADJUDICATARIO</vt:lpwstr>
      </vt:variant>
      <vt:variant>
        <vt:i4>327686</vt:i4>
      </vt:variant>
      <vt:variant>
        <vt:i4>15</vt:i4>
      </vt:variant>
      <vt:variant>
        <vt:i4>0</vt:i4>
      </vt:variant>
      <vt:variant>
        <vt:i4>5</vt:i4>
      </vt:variant>
      <vt:variant>
        <vt:lpwstr/>
      </vt:variant>
      <vt:variant>
        <vt:lpwstr>PLAZO_DE_MANTENIMIENTO_DE_OFERTA</vt:lpwstr>
      </vt:variant>
      <vt:variant>
        <vt:i4>5243074</vt:i4>
      </vt:variant>
      <vt:variant>
        <vt:i4>12</vt:i4>
      </vt:variant>
      <vt:variant>
        <vt:i4>0</vt:i4>
      </vt:variant>
      <vt:variant>
        <vt:i4>5</vt:i4>
      </vt:variant>
      <vt:variant>
        <vt:lpwstr/>
      </vt:variant>
      <vt:variant>
        <vt:lpwstr>MEJORA_DE_OFERTA_Y_NEGOCIACIÓN</vt:lpwstr>
      </vt:variant>
      <vt:variant>
        <vt:i4>327685</vt:i4>
      </vt:variant>
      <vt:variant>
        <vt:i4>9</vt:i4>
      </vt:variant>
      <vt:variant>
        <vt:i4>0</vt:i4>
      </vt:variant>
      <vt:variant>
        <vt:i4>5</vt:i4>
      </vt:variant>
      <vt:variant>
        <vt:lpwstr/>
      </vt:variant>
      <vt:variant>
        <vt:lpwstr>CRITERIOS_PARA_ESTUDIO_DE_PROPUESTAS</vt:lpwstr>
      </vt:variant>
      <vt:variant>
        <vt:i4>10289154</vt:i4>
      </vt:variant>
      <vt:variant>
        <vt:i4>6</vt:i4>
      </vt:variant>
      <vt:variant>
        <vt:i4>0</vt:i4>
      </vt:variant>
      <vt:variant>
        <vt:i4>5</vt:i4>
      </vt:variant>
      <vt:variant>
        <vt:lpwstr/>
      </vt:variant>
      <vt:variant>
        <vt:lpwstr>FÓRMULA_DE_AJUSTE_DE_PRECIOS</vt:lpwstr>
      </vt:variant>
      <vt:variant>
        <vt:i4>13631587</vt:i4>
      </vt:variant>
      <vt:variant>
        <vt:i4>3</vt:i4>
      </vt:variant>
      <vt:variant>
        <vt:i4>0</vt:i4>
      </vt:variant>
      <vt:variant>
        <vt:i4>5</vt:i4>
      </vt:variant>
      <vt:variant>
        <vt:lpwstr/>
      </vt:variant>
      <vt:variant>
        <vt:lpwstr>FORMA_DE_PRESENTACIÓN_DE_LA_OFERTA</vt:lpwstr>
      </vt:variant>
      <vt:variant>
        <vt:i4>6488177</vt:i4>
      </vt:variant>
      <vt:variant>
        <vt:i4>0</vt:i4>
      </vt:variant>
      <vt:variant>
        <vt:i4>0</vt:i4>
      </vt:variant>
      <vt:variant>
        <vt:i4>5</vt:i4>
      </vt:variant>
      <vt:variant>
        <vt:lpwstr/>
      </vt:variant>
      <vt:variant>
        <vt:lpwstr>OBJETO_DEL_LLAMADO</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PARTICULAR DE CONDICIONES</dc:title>
  <dc:creator>ANEP</dc:creator>
  <cp:lastModifiedBy>Alvaro Pereyra</cp:lastModifiedBy>
  <cp:revision>5</cp:revision>
  <cp:lastPrinted>2018-05-29T15:17:00Z</cp:lastPrinted>
  <dcterms:created xsi:type="dcterms:W3CDTF">2021-10-20T19:32:00Z</dcterms:created>
  <dcterms:modified xsi:type="dcterms:W3CDTF">2021-11-18T14:42:00Z</dcterms:modified>
</cp:coreProperties>
</file>