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29C" w:rsidRPr="00C10121" w:rsidRDefault="005177BC" w:rsidP="006E4333">
      <w:pPr>
        <w:autoSpaceDE w:val="0"/>
        <w:autoSpaceDN w:val="0"/>
        <w:adjustRightInd w:val="0"/>
        <w:spacing w:after="0" w:line="240" w:lineRule="auto"/>
        <w:jc w:val="center"/>
        <w:rPr>
          <w:rFonts w:ascii="Arial" w:hAnsi="Arial" w:cs="Arial"/>
          <w:b/>
          <w:bCs/>
          <w:color w:val="000000"/>
          <w:sz w:val="24"/>
          <w:szCs w:val="24"/>
        </w:rPr>
      </w:pPr>
      <w:r w:rsidRPr="00C10121">
        <w:rPr>
          <w:rFonts w:ascii="Arial" w:hAnsi="Arial" w:cs="Arial"/>
          <w:b/>
          <w:bCs/>
          <w:color w:val="000000"/>
          <w:sz w:val="24"/>
          <w:szCs w:val="24"/>
        </w:rPr>
        <w:t xml:space="preserve"> </w:t>
      </w:r>
    </w:p>
    <w:p w:rsidR="0092429C" w:rsidRPr="00C10121" w:rsidRDefault="0092429C" w:rsidP="0092429C">
      <w:pPr>
        <w:autoSpaceDE w:val="0"/>
        <w:autoSpaceDN w:val="0"/>
        <w:adjustRightInd w:val="0"/>
        <w:spacing w:after="0" w:line="240" w:lineRule="auto"/>
        <w:rPr>
          <w:rFonts w:ascii="Arial" w:hAnsi="Arial" w:cs="Arial"/>
          <w:b/>
          <w:bCs/>
          <w:color w:val="000000"/>
          <w:sz w:val="24"/>
          <w:szCs w:val="24"/>
        </w:rPr>
      </w:pPr>
    </w:p>
    <w:p w:rsidR="0092429C" w:rsidRPr="00C10121" w:rsidRDefault="0092429C" w:rsidP="0092429C">
      <w:pPr>
        <w:autoSpaceDE w:val="0"/>
        <w:autoSpaceDN w:val="0"/>
        <w:adjustRightInd w:val="0"/>
        <w:spacing w:after="0" w:line="240" w:lineRule="auto"/>
        <w:rPr>
          <w:rFonts w:ascii="Arial" w:hAnsi="Arial" w:cs="Arial"/>
          <w:b/>
          <w:bCs/>
          <w:color w:val="000000"/>
          <w:sz w:val="24"/>
          <w:szCs w:val="24"/>
        </w:rPr>
      </w:pPr>
    </w:p>
    <w:p w:rsidR="0092429C" w:rsidRPr="00C10121" w:rsidRDefault="0092429C" w:rsidP="0092429C">
      <w:pPr>
        <w:autoSpaceDE w:val="0"/>
        <w:autoSpaceDN w:val="0"/>
        <w:adjustRightInd w:val="0"/>
        <w:spacing w:after="0" w:line="240" w:lineRule="auto"/>
        <w:jc w:val="center"/>
        <w:rPr>
          <w:rFonts w:ascii="Arial" w:hAnsi="Arial" w:cs="Arial"/>
          <w:b/>
          <w:bCs/>
          <w:color w:val="000000"/>
          <w:sz w:val="24"/>
          <w:szCs w:val="24"/>
        </w:rPr>
      </w:pPr>
    </w:p>
    <w:p w:rsidR="00BC5870" w:rsidRPr="00C10121" w:rsidRDefault="00BC5870" w:rsidP="0092429C">
      <w:pPr>
        <w:autoSpaceDE w:val="0"/>
        <w:autoSpaceDN w:val="0"/>
        <w:adjustRightInd w:val="0"/>
        <w:spacing w:after="0" w:line="240" w:lineRule="auto"/>
        <w:jc w:val="center"/>
        <w:rPr>
          <w:rFonts w:ascii="Arial" w:hAnsi="Arial" w:cs="Arial"/>
          <w:b/>
          <w:bCs/>
          <w:color w:val="000000"/>
          <w:sz w:val="24"/>
          <w:szCs w:val="24"/>
        </w:rPr>
      </w:pPr>
    </w:p>
    <w:p w:rsidR="00BC5870" w:rsidRPr="00C10121" w:rsidRDefault="00BC5870" w:rsidP="0092429C">
      <w:pPr>
        <w:autoSpaceDE w:val="0"/>
        <w:autoSpaceDN w:val="0"/>
        <w:adjustRightInd w:val="0"/>
        <w:spacing w:after="0" w:line="240" w:lineRule="auto"/>
        <w:jc w:val="center"/>
        <w:rPr>
          <w:rFonts w:ascii="Arial" w:hAnsi="Arial" w:cs="Arial"/>
          <w:b/>
          <w:bCs/>
          <w:color w:val="000000"/>
          <w:sz w:val="24"/>
          <w:szCs w:val="24"/>
        </w:rPr>
      </w:pPr>
    </w:p>
    <w:p w:rsidR="00273EE7" w:rsidRPr="00C10121" w:rsidRDefault="00273EE7" w:rsidP="004E1C5A">
      <w:pPr>
        <w:autoSpaceDE w:val="0"/>
        <w:autoSpaceDN w:val="0"/>
        <w:adjustRightInd w:val="0"/>
        <w:spacing w:after="0" w:line="360" w:lineRule="auto"/>
        <w:jc w:val="center"/>
        <w:rPr>
          <w:rFonts w:ascii="Arial" w:hAnsi="Arial" w:cs="Arial"/>
          <w:b/>
          <w:bCs/>
          <w:color w:val="000000"/>
          <w:sz w:val="24"/>
          <w:szCs w:val="24"/>
        </w:rPr>
      </w:pPr>
    </w:p>
    <w:p w:rsidR="00117691" w:rsidRPr="00C10121" w:rsidRDefault="00117691" w:rsidP="004E1C5A">
      <w:pPr>
        <w:autoSpaceDE w:val="0"/>
        <w:autoSpaceDN w:val="0"/>
        <w:adjustRightInd w:val="0"/>
        <w:spacing w:after="0" w:line="360" w:lineRule="auto"/>
        <w:jc w:val="center"/>
        <w:rPr>
          <w:rFonts w:ascii="Arial" w:hAnsi="Arial" w:cs="Arial"/>
          <w:b/>
          <w:bCs/>
          <w:color w:val="000000"/>
          <w:sz w:val="24"/>
          <w:szCs w:val="24"/>
        </w:rPr>
      </w:pPr>
    </w:p>
    <w:p w:rsidR="00117691" w:rsidRPr="00C10121" w:rsidRDefault="00117691" w:rsidP="004E1C5A">
      <w:pPr>
        <w:autoSpaceDE w:val="0"/>
        <w:autoSpaceDN w:val="0"/>
        <w:adjustRightInd w:val="0"/>
        <w:spacing w:after="0" w:line="360" w:lineRule="auto"/>
        <w:jc w:val="center"/>
        <w:rPr>
          <w:rFonts w:ascii="Arial" w:hAnsi="Arial" w:cs="Arial"/>
          <w:b/>
          <w:bCs/>
          <w:color w:val="000000"/>
          <w:sz w:val="24"/>
          <w:szCs w:val="24"/>
        </w:rPr>
      </w:pPr>
    </w:p>
    <w:p w:rsidR="004F277C" w:rsidRPr="00C10121" w:rsidRDefault="004F277C" w:rsidP="004E1C5A">
      <w:pPr>
        <w:autoSpaceDE w:val="0"/>
        <w:autoSpaceDN w:val="0"/>
        <w:adjustRightInd w:val="0"/>
        <w:spacing w:after="0" w:line="360" w:lineRule="auto"/>
        <w:jc w:val="center"/>
        <w:rPr>
          <w:rFonts w:ascii="Arial" w:hAnsi="Arial" w:cs="Arial"/>
          <w:b/>
          <w:bCs/>
          <w:color w:val="000000"/>
          <w:sz w:val="24"/>
          <w:szCs w:val="24"/>
        </w:rPr>
      </w:pPr>
      <w:r w:rsidRPr="00C10121">
        <w:rPr>
          <w:rFonts w:ascii="Arial" w:hAnsi="Arial" w:cs="Arial"/>
          <w:b/>
          <w:bCs/>
          <w:color w:val="000000"/>
          <w:sz w:val="24"/>
          <w:szCs w:val="24"/>
        </w:rPr>
        <w:t xml:space="preserve">LICITACIÓN </w:t>
      </w:r>
      <w:r w:rsidR="00B949E1" w:rsidRPr="00C10121">
        <w:rPr>
          <w:rFonts w:ascii="Arial" w:hAnsi="Arial" w:cs="Arial"/>
          <w:b/>
          <w:bCs/>
          <w:color w:val="000000"/>
          <w:sz w:val="24"/>
          <w:szCs w:val="24"/>
        </w:rPr>
        <w:t>ABREVIADA</w:t>
      </w:r>
      <w:r w:rsidR="00CB0FC8" w:rsidRPr="00C10121">
        <w:rPr>
          <w:rFonts w:ascii="Arial" w:hAnsi="Arial" w:cs="Arial"/>
          <w:b/>
          <w:bCs/>
          <w:color w:val="000000"/>
          <w:sz w:val="24"/>
          <w:szCs w:val="24"/>
        </w:rPr>
        <w:t xml:space="preserve"> </w:t>
      </w:r>
      <w:r w:rsidR="00946267" w:rsidRPr="00C10121">
        <w:rPr>
          <w:rFonts w:ascii="Arial" w:hAnsi="Arial" w:cs="Arial"/>
          <w:b/>
          <w:bCs/>
          <w:color w:val="000000"/>
          <w:sz w:val="24"/>
          <w:szCs w:val="24"/>
        </w:rPr>
        <w:t>10</w:t>
      </w:r>
      <w:r w:rsidR="00CA1DC9" w:rsidRPr="00C10121">
        <w:rPr>
          <w:rFonts w:ascii="Arial" w:hAnsi="Arial" w:cs="Arial"/>
          <w:b/>
          <w:bCs/>
          <w:color w:val="000000"/>
          <w:sz w:val="24"/>
          <w:szCs w:val="24"/>
        </w:rPr>
        <w:t>/201</w:t>
      </w:r>
      <w:r w:rsidR="00291231" w:rsidRPr="00C10121">
        <w:rPr>
          <w:rFonts w:ascii="Arial" w:hAnsi="Arial" w:cs="Arial"/>
          <w:b/>
          <w:bCs/>
          <w:color w:val="000000"/>
          <w:sz w:val="24"/>
          <w:szCs w:val="24"/>
        </w:rPr>
        <w:t>9</w:t>
      </w:r>
    </w:p>
    <w:p w:rsidR="004F277C" w:rsidRPr="00C10121" w:rsidRDefault="004F277C" w:rsidP="004E1C5A">
      <w:pPr>
        <w:autoSpaceDE w:val="0"/>
        <w:autoSpaceDN w:val="0"/>
        <w:adjustRightInd w:val="0"/>
        <w:spacing w:after="0" w:line="360" w:lineRule="auto"/>
        <w:jc w:val="center"/>
        <w:rPr>
          <w:rFonts w:ascii="Arial" w:hAnsi="Arial" w:cs="Arial"/>
          <w:b/>
          <w:bCs/>
          <w:color w:val="000000"/>
          <w:sz w:val="24"/>
          <w:szCs w:val="24"/>
        </w:rPr>
      </w:pPr>
      <w:r w:rsidRPr="00C10121">
        <w:rPr>
          <w:rFonts w:ascii="Arial" w:hAnsi="Arial" w:cs="Arial"/>
          <w:b/>
          <w:bCs/>
          <w:color w:val="000000"/>
          <w:sz w:val="24"/>
          <w:szCs w:val="24"/>
        </w:rPr>
        <w:t>PLIEGO DE BASES Y CONDICIONES PARTICULARES</w:t>
      </w:r>
    </w:p>
    <w:p w:rsidR="004F277C" w:rsidRPr="00C10121" w:rsidRDefault="004F277C" w:rsidP="002D7047">
      <w:pPr>
        <w:spacing w:after="0" w:line="360" w:lineRule="auto"/>
        <w:jc w:val="center"/>
        <w:rPr>
          <w:rFonts w:ascii="Arial" w:hAnsi="Arial" w:cs="Arial"/>
          <w:sz w:val="24"/>
          <w:szCs w:val="24"/>
        </w:rPr>
      </w:pPr>
      <w:r w:rsidRPr="00C10121">
        <w:rPr>
          <w:rFonts w:ascii="Arial" w:hAnsi="Arial" w:cs="Arial"/>
          <w:b/>
          <w:bCs/>
          <w:color w:val="000000"/>
          <w:sz w:val="24"/>
          <w:szCs w:val="24"/>
        </w:rPr>
        <w:t>“</w:t>
      </w:r>
      <w:r w:rsidR="00946267" w:rsidRPr="00C10121">
        <w:rPr>
          <w:rFonts w:ascii="Arial" w:hAnsi="Arial" w:cs="Arial"/>
          <w:b/>
          <w:bCs/>
          <w:color w:val="000000"/>
          <w:sz w:val="24"/>
          <w:szCs w:val="24"/>
        </w:rPr>
        <w:t xml:space="preserve">Contenedores para </w:t>
      </w:r>
      <w:r w:rsidR="00817EC5" w:rsidRPr="00C10121">
        <w:rPr>
          <w:rFonts w:ascii="Arial" w:hAnsi="Arial" w:cs="Arial"/>
          <w:b/>
          <w:bCs/>
          <w:color w:val="000000"/>
          <w:sz w:val="24"/>
          <w:szCs w:val="24"/>
        </w:rPr>
        <w:t>Dirección de Educación</w:t>
      </w:r>
      <w:r w:rsidRPr="00C10121">
        <w:rPr>
          <w:rFonts w:ascii="Arial" w:hAnsi="Arial" w:cs="Arial"/>
          <w:b/>
          <w:bCs/>
          <w:sz w:val="24"/>
          <w:szCs w:val="24"/>
        </w:rPr>
        <w:t>”</w:t>
      </w:r>
    </w:p>
    <w:p w:rsidR="004F277C" w:rsidRPr="00C10121" w:rsidRDefault="004F277C" w:rsidP="00BC5870">
      <w:pPr>
        <w:autoSpaceDE w:val="0"/>
        <w:autoSpaceDN w:val="0"/>
        <w:adjustRightInd w:val="0"/>
        <w:spacing w:after="0" w:line="240" w:lineRule="auto"/>
        <w:rPr>
          <w:rFonts w:ascii="Arial" w:hAnsi="Arial" w:cs="Arial"/>
          <w:color w:val="000000"/>
          <w:sz w:val="24"/>
          <w:szCs w:val="24"/>
        </w:rPr>
      </w:pPr>
    </w:p>
    <w:p w:rsidR="004F277C" w:rsidRPr="00C10121" w:rsidRDefault="004F277C" w:rsidP="006E4333">
      <w:pPr>
        <w:autoSpaceDE w:val="0"/>
        <w:autoSpaceDN w:val="0"/>
        <w:adjustRightInd w:val="0"/>
        <w:spacing w:after="0" w:line="240" w:lineRule="auto"/>
        <w:jc w:val="center"/>
        <w:rPr>
          <w:rFonts w:ascii="Arial" w:hAnsi="Arial" w:cs="Arial"/>
          <w:color w:val="000000"/>
          <w:sz w:val="24"/>
          <w:szCs w:val="24"/>
        </w:rPr>
      </w:pPr>
    </w:p>
    <w:p w:rsidR="004F277C" w:rsidRPr="00C10121" w:rsidRDefault="004F277C" w:rsidP="006E4333">
      <w:pPr>
        <w:ind w:left="-851" w:firstLine="1134"/>
        <w:jc w:val="both"/>
        <w:rPr>
          <w:rFonts w:ascii="Arial" w:hAnsi="Arial" w:cs="Arial"/>
          <w:color w:val="000000"/>
          <w:sz w:val="24"/>
          <w:szCs w:val="24"/>
        </w:rPr>
      </w:pPr>
    </w:p>
    <w:p w:rsidR="004F277C" w:rsidRPr="00C10121" w:rsidRDefault="004F277C" w:rsidP="006E4333">
      <w:pPr>
        <w:autoSpaceDE w:val="0"/>
        <w:autoSpaceDN w:val="0"/>
        <w:adjustRightInd w:val="0"/>
        <w:spacing w:after="0" w:line="240" w:lineRule="auto"/>
        <w:jc w:val="center"/>
        <w:rPr>
          <w:rFonts w:ascii="Arial" w:hAnsi="Arial" w:cs="Arial"/>
          <w:color w:val="000000"/>
          <w:sz w:val="24"/>
          <w:szCs w:val="24"/>
        </w:rPr>
      </w:pPr>
    </w:p>
    <w:p w:rsidR="004F277C" w:rsidRPr="00C10121" w:rsidRDefault="004F277C" w:rsidP="006E4333">
      <w:pPr>
        <w:autoSpaceDE w:val="0"/>
        <w:autoSpaceDN w:val="0"/>
        <w:adjustRightInd w:val="0"/>
        <w:spacing w:after="0" w:line="240" w:lineRule="auto"/>
        <w:jc w:val="center"/>
        <w:rPr>
          <w:rFonts w:ascii="Arial" w:hAnsi="Arial" w:cs="Arial"/>
          <w:b/>
          <w:bCs/>
          <w:color w:val="000000"/>
          <w:sz w:val="24"/>
          <w:szCs w:val="24"/>
        </w:rPr>
      </w:pPr>
      <w:r w:rsidRPr="00C10121">
        <w:rPr>
          <w:rFonts w:ascii="Arial" w:hAnsi="Arial" w:cs="Arial"/>
          <w:b/>
          <w:bCs/>
          <w:color w:val="000000"/>
          <w:sz w:val="24"/>
          <w:szCs w:val="24"/>
        </w:rPr>
        <w:t>Carátula de Licitación</w:t>
      </w:r>
    </w:p>
    <w:p w:rsidR="004F277C" w:rsidRPr="00C10121" w:rsidRDefault="004F277C" w:rsidP="006E4333">
      <w:pPr>
        <w:autoSpaceDE w:val="0"/>
        <w:autoSpaceDN w:val="0"/>
        <w:adjustRightInd w:val="0"/>
        <w:spacing w:after="0" w:line="240" w:lineRule="auto"/>
        <w:rPr>
          <w:rFonts w:ascii="Arial" w:hAnsi="Arial" w:cs="Arial"/>
          <w:b/>
          <w:bCs/>
          <w:color w:val="000000"/>
          <w:sz w:val="24"/>
          <w:szCs w:val="24"/>
        </w:rPr>
      </w:pPr>
    </w:p>
    <w:tbl>
      <w:tblPr>
        <w:tblpPr w:leftFromText="141" w:rightFromText="141" w:vertAnchor="text" w:horzAnchor="margin" w:tblpX="-386" w:tblpY="172"/>
        <w:tblW w:w="9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04"/>
        <w:gridCol w:w="5820"/>
      </w:tblGrid>
      <w:tr w:rsidR="004F277C" w:rsidRPr="00C10121">
        <w:trPr>
          <w:trHeight w:val="559"/>
        </w:trPr>
        <w:tc>
          <w:tcPr>
            <w:tcW w:w="3604" w:type="dxa"/>
            <w:vAlign w:val="center"/>
          </w:tcPr>
          <w:p w:rsidR="004F277C" w:rsidRPr="00C10121" w:rsidRDefault="004F277C">
            <w:pPr>
              <w:tabs>
                <w:tab w:val="left" w:pos="555"/>
              </w:tabs>
              <w:autoSpaceDE w:val="0"/>
              <w:autoSpaceDN w:val="0"/>
              <w:adjustRightInd w:val="0"/>
              <w:spacing w:after="0" w:line="240" w:lineRule="auto"/>
              <w:jc w:val="center"/>
              <w:rPr>
                <w:rFonts w:ascii="Arial" w:hAnsi="Arial" w:cs="Arial"/>
                <w:b/>
                <w:bCs/>
                <w:color w:val="000000"/>
                <w:sz w:val="24"/>
                <w:szCs w:val="24"/>
              </w:rPr>
            </w:pPr>
            <w:r w:rsidRPr="00C10121">
              <w:rPr>
                <w:rFonts w:ascii="Arial" w:hAnsi="Arial" w:cs="Arial"/>
                <w:b/>
                <w:bCs/>
                <w:color w:val="000000"/>
                <w:sz w:val="24"/>
                <w:szCs w:val="24"/>
              </w:rPr>
              <w:t>Inciso:</w:t>
            </w:r>
          </w:p>
        </w:tc>
        <w:tc>
          <w:tcPr>
            <w:tcW w:w="5820" w:type="dxa"/>
            <w:vAlign w:val="center"/>
          </w:tcPr>
          <w:p w:rsidR="004F277C" w:rsidRPr="00C10121" w:rsidRDefault="004F277C">
            <w:pPr>
              <w:autoSpaceDE w:val="0"/>
              <w:autoSpaceDN w:val="0"/>
              <w:adjustRightInd w:val="0"/>
              <w:spacing w:after="0" w:line="240" w:lineRule="auto"/>
              <w:jc w:val="center"/>
              <w:rPr>
                <w:rFonts w:ascii="Arial" w:hAnsi="Arial" w:cs="Arial"/>
                <w:color w:val="000000"/>
                <w:sz w:val="24"/>
                <w:szCs w:val="24"/>
              </w:rPr>
            </w:pPr>
            <w:r w:rsidRPr="00C10121">
              <w:rPr>
                <w:rFonts w:ascii="Arial" w:hAnsi="Arial" w:cs="Arial"/>
                <w:color w:val="000000"/>
                <w:sz w:val="24"/>
                <w:szCs w:val="24"/>
              </w:rPr>
              <w:t>11 Ministerio de Educación y Cultura</w:t>
            </w:r>
          </w:p>
        </w:tc>
      </w:tr>
      <w:tr w:rsidR="004F277C" w:rsidRPr="00C10121" w:rsidTr="00B942BE">
        <w:trPr>
          <w:trHeight w:val="408"/>
        </w:trPr>
        <w:tc>
          <w:tcPr>
            <w:tcW w:w="3604" w:type="dxa"/>
            <w:vAlign w:val="center"/>
          </w:tcPr>
          <w:p w:rsidR="004F277C" w:rsidRPr="00C10121" w:rsidRDefault="004F277C">
            <w:pPr>
              <w:autoSpaceDE w:val="0"/>
              <w:autoSpaceDN w:val="0"/>
              <w:adjustRightInd w:val="0"/>
              <w:spacing w:after="0" w:line="240" w:lineRule="auto"/>
              <w:jc w:val="center"/>
              <w:rPr>
                <w:rFonts w:ascii="Arial" w:hAnsi="Arial" w:cs="Arial"/>
                <w:b/>
                <w:bCs/>
                <w:color w:val="000000"/>
                <w:sz w:val="24"/>
                <w:szCs w:val="24"/>
              </w:rPr>
            </w:pPr>
            <w:r w:rsidRPr="00C10121">
              <w:rPr>
                <w:rFonts w:ascii="Arial" w:hAnsi="Arial" w:cs="Arial"/>
                <w:b/>
                <w:bCs/>
                <w:color w:val="000000"/>
                <w:sz w:val="24"/>
                <w:szCs w:val="24"/>
              </w:rPr>
              <w:t>Unidad Ejecutora:</w:t>
            </w:r>
          </w:p>
        </w:tc>
        <w:tc>
          <w:tcPr>
            <w:tcW w:w="5820" w:type="dxa"/>
            <w:vAlign w:val="center"/>
          </w:tcPr>
          <w:p w:rsidR="00241E74" w:rsidRPr="00C10121" w:rsidRDefault="00241E74" w:rsidP="00B524F5">
            <w:pPr>
              <w:autoSpaceDE w:val="0"/>
              <w:autoSpaceDN w:val="0"/>
              <w:adjustRightInd w:val="0"/>
              <w:spacing w:after="0" w:line="240" w:lineRule="auto"/>
              <w:jc w:val="center"/>
              <w:rPr>
                <w:rFonts w:ascii="Arial" w:hAnsi="Arial" w:cs="Arial"/>
                <w:color w:val="000000"/>
                <w:sz w:val="24"/>
                <w:szCs w:val="24"/>
              </w:rPr>
            </w:pPr>
            <w:r w:rsidRPr="00C10121">
              <w:rPr>
                <w:rFonts w:ascii="Arial" w:hAnsi="Arial" w:cs="Arial"/>
                <w:color w:val="000000"/>
                <w:sz w:val="24"/>
                <w:szCs w:val="24"/>
              </w:rPr>
              <w:t>002 – “Dirección de Educación”</w:t>
            </w:r>
          </w:p>
        </w:tc>
      </w:tr>
      <w:tr w:rsidR="004F277C" w:rsidRPr="00C10121">
        <w:trPr>
          <w:trHeight w:val="570"/>
        </w:trPr>
        <w:tc>
          <w:tcPr>
            <w:tcW w:w="3604" w:type="dxa"/>
            <w:vAlign w:val="center"/>
          </w:tcPr>
          <w:p w:rsidR="004F277C" w:rsidRPr="00C10121" w:rsidRDefault="004F277C" w:rsidP="005D20C6">
            <w:pPr>
              <w:autoSpaceDE w:val="0"/>
              <w:autoSpaceDN w:val="0"/>
              <w:adjustRightInd w:val="0"/>
              <w:spacing w:after="0" w:line="240" w:lineRule="auto"/>
              <w:jc w:val="center"/>
              <w:rPr>
                <w:rFonts w:ascii="Arial" w:hAnsi="Arial" w:cs="Arial"/>
                <w:b/>
                <w:bCs/>
                <w:color w:val="000000"/>
                <w:sz w:val="24"/>
                <w:szCs w:val="24"/>
              </w:rPr>
            </w:pPr>
            <w:r w:rsidRPr="00C10121">
              <w:rPr>
                <w:rFonts w:ascii="Arial" w:hAnsi="Arial" w:cs="Arial"/>
                <w:b/>
                <w:bCs/>
                <w:color w:val="000000"/>
                <w:sz w:val="24"/>
                <w:szCs w:val="24"/>
              </w:rPr>
              <w:t xml:space="preserve">Licitación </w:t>
            </w:r>
            <w:r w:rsidR="005D20C6" w:rsidRPr="00C10121">
              <w:rPr>
                <w:rFonts w:ascii="Arial" w:hAnsi="Arial" w:cs="Arial"/>
                <w:b/>
                <w:bCs/>
                <w:color w:val="000000"/>
                <w:sz w:val="24"/>
                <w:szCs w:val="24"/>
              </w:rPr>
              <w:t>Abreviada</w:t>
            </w:r>
            <w:r w:rsidRPr="00C10121">
              <w:rPr>
                <w:rFonts w:ascii="Arial" w:hAnsi="Arial" w:cs="Arial"/>
                <w:b/>
                <w:bCs/>
                <w:color w:val="000000"/>
                <w:sz w:val="24"/>
                <w:szCs w:val="24"/>
              </w:rPr>
              <w:t xml:space="preserve"> Nº:</w:t>
            </w:r>
          </w:p>
        </w:tc>
        <w:tc>
          <w:tcPr>
            <w:tcW w:w="5820" w:type="dxa"/>
            <w:vAlign w:val="center"/>
          </w:tcPr>
          <w:p w:rsidR="004F277C" w:rsidRPr="00C10121" w:rsidRDefault="00946267" w:rsidP="00946267">
            <w:pPr>
              <w:autoSpaceDE w:val="0"/>
              <w:autoSpaceDN w:val="0"/>
              <w:adjustRightInd w:val="0"/>
              <w:spacing w:after="0" w:line="240" w:lineRule="auto"/>
              <w:jc w:val="center"/>
              <w:rPr>
                <w:rFonts w:ascii="Arial" w:hAnsi="Arial" w:cs="Arial"/>
                <w:color w:val="000000"/>
                <w:sz w:val="24"/>
                <w:szCs w:val="24"/>
              </w:rPr>
            </w:pPr>
            <w:r w:rsidRPr="00C10121">
              <w:rPr>
                <w:rFonts w:ascii="Arial" w:hAnsi="Arial" w:cs="Arial"/>
                <w:color w:val="000000"/>
                <w:sz w:val="24"/>
                <w:szCs w:val="24"/>
              </w:rPr>
              <w:t>10</w:t>
            </w:r>
            <w:r w:rsidR="004F277C" w:rsidRPr="00C10121">
              <w:rPr>
                <w:rFonts w:ascii="Arial" w:hAnsi="Arial" w:cs="Arial"/>
                <w:color w:val="000000"/>
                <w:sz w:val="24"/>
                <w:szCs w:val="24"/>
              </w:rPr>
              <w:t>/201</w:t>
            </w:r>
            <w:r w:rsidR="00291231" w:rsidRPr="00C10121">
              <w:rPr>
                <w:rFonts w:ascii="Arial" w:hAnsi="Arial" w:cs="Arial"/>
                <w:color w:val="000000"/>
                <w:sz w:val="24"/>
                <w:szCs w:val="24"/>
              </w:rPr>
              <w:t>9</w:t>
            </w:r>
          </w:p>
        </w:tc>
      </w:tr>
      <w:tr w:rsidR="004F277C" w:rsidRPr="00C10121">
        <w:trPr>
          <w:trHeight w:val="548"/>
        </w:trPr>
        <w:tc>
          <w:tcPr>
            <w:tcW w:w="3604" w:type="dxa"/>
            <w:vAlign w:val="center"/>
          </w:tcPr>
          <w:p w:rsidR="004F277C" w:rsidRPr="00C10121" w:rsidRDefault="004F277C">
            <w:pPr>
              <w:autoSpaceDE w:val="0"/>
              <w:autoSpaceDN w:val="0"/>
              <w:adjustRightInd w:val="0"/>
              <w:spacing w:after="0" w:line="240" w:lineRule="auto"/>
              <w:jc w:val="center"/>
              <w:rPr>
                <w:rFonts w:ascii="Arial" w:hAnsi="Arial" w:cs="Arial"/>
                <w:b/>
                <w:bCs/>
                <w:color w:val="000000"/>
                <w:sz w:val="24"/>
                <w:szCs w:val="24"/>
              </w:rPr>
            </w:pPr>
            <w:r w:rsidRPr="00C10121">
              <w:rPr>
                <w:rFonts w:ascii="Arial" w:hAnsi="Arial" w:cs="Arial"/>
                <w:b/>
                <w:bCs/>
                <w:color w:val="000000"/>
                <w:sz w:val="24"/>
                <w:szCs w:val="24"/>
              </w:rPr>
              <w:t>Tipo:</w:t>
            </w:r>
          </w:p>
        </w:tc>
        <w:tc>
          <w:tcPr>
            <w:tcW w:w="5820" w:type="dxa"/>
            <w:vAlign w:val="center"/>
          </w:tcPr>
          <w:p w:rsidR="004F277C" w:rsidRPr="00C10121" w:rsidRDefault="004F277C" w:rsidP="00D00C5F">
            <w:pPr>
              <w:autoSpaceDE w:val="0"/>
              <w:autoSpaceDN w:val="0"/>
              <w:adjustRightInd w:val="0"/>
              <w:spacing w:after="0" w:line="240" w:lineRule="auto"/>
              <w:jc w:val="center"/>
              <w:rPr>
                <w:rFonts w:ascii="Arial" w:hAnsi="Arial" w:cs="Arial"/>
                <w:color w:val="000000"/>
                <w:sz w:val="24"/>
                <w:szCs w:val="24"/>
              </w:rPr>
            </w:pPr>
            <w:r w:rsidRPr="00C10121">
              <w:rPr>
                <w:rFonts w:ascii="Arial" w:hAnsi="Arial" w:cs="Arial"/>
                <w:color w:val="000000"/>
                <w:sz w:val="24"/>
                <w:szCs w:val="24"/>
              </w:rPr>
              <w:t xml:space="preserve">Licitación </w:t>
            </w:r>
            <w:r w:rsidR="00D00C5F" w:rsidRPr="00C10121">
              <w:rPr>
                <w:rFonts w:ascii="Arial" w:hAnsi="Arial" w:cs="Arial"/>
                <w:color w:val="000000"/>
                <w:sz w:val="24"/>
                <w:szCs w:val="24"/>
              </w:rPr>
              <w:t>Abreviada</w:t>
            </w:r>
          </w:p>
        </w:tc>
      </w:tr>
      <w:tr w:rsidR="004F277C" w:rsidRPr="00C10121">
        <w:trPr>
          <w:trHeight w:val="548"/>
        </w:trPr>
        <w:tc>
          <w:tcPr>
            <w:tcW w:w="3604" w:type="dxa"/>
            <w:vAlign w:val="center"/>
          </w:tcPr>
          <w:p w:rsidR="004F277C" w:rsidRPr="00C10121" w:rsidRDefault="004F277C">
            <w:pPr>
              <w:autoSpaceDE w:val="0"/>
              <w:autoSpaceDN w:val="0"/>
              <w:adjustRightInd w:val="0"/>
              <w:spacing w:after="0" w:line="240" w:lineRule="auto"/>
              <w:jc w:val="center"/>
              <w:rPr>
                <w:rFonts w:ascii="Arial" w:hAnsi="Arial" w:cs="Arial"/>
                <w:b/>
                <w:bCs/>
                <w:color w:val="000000"/>
                <w:sz w:val="24"/>
                <w:szCs w:val="24"/>
              </w:rPr>
            </w:pPr>
            <w:r w:rsidRPr="00C10121">
              <w:rPr>
                <w:rFonts w:ascii="Arial" w:hAnsi="Arial" w:cs="Arial"/>
                <w:b/>
                <w:bCs/>
                <w:color w:val="000000"/>
                <w:sz w:val="24"/>
                <w:szCs w:val="24"/>
              </w:rPr>
              <w:t>Fecha de Apertura:</w:t>
            </w:r>
          </w:p>
        </w:tc>
        <w:tc>
          <w:tcPr>
            <w:tcW w:w="5820" w:type="dxa"/>
            <w:vAlign w:val="center"/>
          </w:tcPr>
          <w:p w:rsidR="004F277C" w:rsidRPr="00C10121" w:rsidRDefault="00844036" w:rsidP="0084403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18</w:t>
            </w:r>
            <w:r w:rsidR="00EE13E6" w:rsidRPr="00C10121">
              <w:rPr>
                <w:rFonts w:ascii="Arial" w:hAnsi="Arial" w:cs="Arial"/>
                <w:color w:val="000000"/>
                <w:sz w:val="24"/>
                <w:szCs w:val="24"/>
              </w:rPr>
              <w:t xml:space="preserve"> </w:t>
            </w:r>
            <w:r w:rsidR="004F277C" w:rsidRPr="00C10121">
              <w:rPr>
                <w:rFonts w:ascii="Arial" w:hAnsi="Arial" w:cs="Arial"/>
                <w:color w:val="000000"/>
                <w:sz w:val="24"/>
                <w:szCs w:val="24"/>
              </w:rPr>
              <w:t>de</w:t>
            </w:r>
            <w:r w:rsidR="00894405" w:rsidRPr="00C10121">
              <w:rPr>
                <w:rFonts w:ascii="Arial" w:hAnsi="Arial" w:cs="Arial"/>
                <w:color w:val="000000"/>
                <w:sz w:val="24"/>
                <w:szCs w:val="24"/>
              </w:rPr>
              <w:t xml:space="preserve"> </w:t>
            </w:r>
            <w:r>
              <w:rPr>
                <w:rFonts w:ascii="Arial" w:hAnsi="Arial" w:cs="Arial"/>
                <w:color w:val="000000"/>
                <w:sz w:val="24"/>
                <w:szCs w:val="24"/>
              </w:rPr>
              <w:t>octubre</w:t>
            </w:r>
            <w:bookmarkStart w:id="0" w:name="_GoBack"/>
            <w:bookmarkEnd w:id="0"/>
            <w:r w:rsidR="004F277C" w:rsidRPr="00C10121">
              <w:rPr>
                <w:rFonts w:ascii="Arial" w:hAnsi="Arial" w:cs="Arial"/>
                <w:color w:val="000000"/>
                <w:sz w:val="24"/>
                <w:szCs w:val="24"/>
              </w:rPr>
              <w:t xml:space="preserve"> de 201</w:t>
            </w:r>
            <w:r w:rsidR="00291231" w:rsidRPr="00C10121">
              <w:rPr>
                <w:rFonts w:ascii="Arial" w:hAnsi="Arial" w:cs="Arial"/>
                <w:color w:val="000000"/>
                <w:sz w:val="24"/>
                <w:szCs w:val="24"/>
              </w:rPr>
              <w:t>9</w:t>
            </w:r>
            <w:r w:rsidR="00DB7FCC" w:rsidRPr="00C10121">
              <w:rPr>
                <w:rFonts w:ascii="Arial" w:hAnsi="Arial" w:cs="Arial"/>
                <w:color w:val="000000"/>
                <w:sz w:val="24"/>
                <w:szCs w:val="24"/>
              </w:rPr>
              <w:t xml:space="preserve"> Hora 14</w:t>
            </w:r>
          </w:p>
        </w:tc>
      </w:tr>
      <w:tr w:rsidR="004F277C" w:rsidRPr="00C10121">
        <w:trPr>
          <w:trHeight w:val="569"/>
        </w:trPr>
        <w:tc>
          <w:tcPr>
            <w:tcW w:w="3604" w:type="dxa"/>
            <w:vAlign w:val="center"/>
          </w:tcPr>
          <w:p w:rsidR="004F277C" w:rsidRPr="00C10121" w:rsidRDefault="004F277C">
            <w:pPr>
              <w:autoSpaceDE w:val="0"/>
              <w:autoSpaceDN w:val="0"/>
              <w:adjustRightInd w:val="0"/>
              <w:spacing w:after="0" w:line="240" w:lineRule="auto"/>
              <w:jc w:val="center"/>
              <w:rPr>
                <w:rFonts w:ascii="Arial" w:hAnsi="Arial" w:cs="Arial"/>
                <w:b/>
                <w:bCs/>
                <w:color w:val="000000"/>
                <w:sz w:val="24"/>
                <w:szCs w:val="24"/>
              </w:rPr>
            </w:pPr>
            <w:r w:rsidRPr="00C10121">
              <w:rPr>
                <w:rFonts w:ascii="Arial" w:hAnsi="Arial" w:cs="Arial"/>
                <w:b/>
                <w:bCs/>
                <w:color w:val="000000"/>
                <w:sz w:val="24"/>
                <w:szCs w:val="24"/>
              </w:rPr>
              <w:t>Lugar de apertura de ofertas:</w:t>
            </w:r>
          </w:p>
        </w:tc>
        <w:tc>
          <w:tcPr>
            <w:tcW w:w="5820" w:type="dxa"/>
            <w:vAlign w:val="center"/>
          </w:tcPr>
          <w:p w:rsidR="004F277C" w:rsidRPr="00C10121" w:rsidRDefault="004F277C">
            <w:pPr>
              <w:autoSpaceDE w:val="0"/>
              <w:autoSpaceDN w:val="0"/>
              <w:adjustRightInd w:val="0"/>
              <w:spacing w:after="0" w:line="240" w:lineRule="auto"/>
              <w:jc w:val="center"/>
              <w:rPr>
                <w:rFonts w:ascii="Arial" w:hAnsi="Arial" w:cs="Arial"/>
                <w:color w:val="000000"/>
                <w:sz w:val="24"/>
                <w:szCs w:val="24"/>
              </w:rPr>
            </w:pPr>
            <w:r w:rsidRPr="00C10121">
              <w:rPr>
                <w:rFonts w:ascii="Arial" w:hAnsi="Arial" w:cs="Arial"/>
                <w:color w:val="000000"/>
                <w:sz w:val="24"/>
                <w:szCs w:val="24"/>
              </w:rPr>
              <w:t>Reconquista 535 piso 2 Departamento de Compras</w:t>
            </w:r>
          </w:p>
        </w:tc>
      </w:tr>
    </w:tbl>
    <w:p w:rsidR="004F277C" w:rsidRPr="00C10121"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C10121"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C10121"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C10121"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C10121"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C10121"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C10121"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C10121"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C10121"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C10121"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C10121"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C10121"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C10121"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C10121"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C10121"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C10121" w:rsidRDefault="004F277C" w:rsidP="006E4333">
      <w:pPr>
        <w:autoSpaceDE w:val="0"/>
        <w:autoSpaceDN w:val="0"/>
        <w:adjustRightInd w:val="0"/>
        <w:spacing w:after="0" w:line="240" w:lineRule="auto"/>
        <w:rPr>
          <w:rFonts w:ascii="Arial" w:hAnsi="Arial" w:cs="Arial"/>
          <w:b/>
          <w:bCs/>
          <w:color w:val="000000"/>
          <w:sz w:val="24"/>
          <w:szCs w:val="24"/>
        </w:rPr>
      </w:pPr>
    </w:p>
    <w:p w:rsidR="00EA1125" w:rsidRPr="00C10121" w:rsidRDefault="00EA1125" w:rsidP="003B04E2">
      <w:pPr>
        <w:autoSpaceDE w:val="0"/>
        <w:autoSpaceDN w:val="0"/>
        <w:adjustRightInd w:val="0"/>
        <w:spacing w:after="0" w:line="360" w:lineRule="auto"/>
        <w:jc w:val="both"/>
        <w:rPr>
          <w:rFonts w:ascii="Arial" w:hAnsi="Arial" w:cs="Arial"/>
          <w:b/>
          <w:bCs/>
          <w:color w:val="000000"/>
          <w:sz w:val="24"/>
          <w:szCs w:val="24"/>
        </w:rPr>
      </w:pPr>
    </w:p>
    <w:p w:rsidR="004F277C" w:rsidRPr="00C10121" w:rsidRDefault="004F277C" w:rsidP="009F56BA">
      <w:pPr>
        <w:autoSpaceDE w:val="0"/>
        <w:autoSpaceDN w:val="0"/>
        <w:adjustRightInd w:val="0"/>
        <w:spacing w:after="0" w:line="360" w:lineRule="auto"/>
        <w:ind w:firstLine="284"/>
        <w:jc w:val="both"/>
        <w:rPr>
          <w:rFonts w:ascii="Arial" w:hAnsi="Arial" w:cs="Arial"/>
          <w:b/>
          <w:bCs/>
          <w:color w:val="000000"/>
          <w:sz w:val="24"/>
          <w:szCs w:val="24"/>
        </w:rPr>
      </w:pPr>
      <w:r w:rsidRPr="00C10121">
        <w:rPr>
          <w:rFonts w:ascii="Arial" w:hAnsi="Arial" w:cs="Arial"/>
          <w:b/>
          <w:bCs/>
          <w:color w:val="000000"/>
          <w:sz w:val="24"/>
          <w:szCs w:val="24"/>
        </w:rPr>
        <w:lastRenderedPageBreak/>
        <w:t>1. OBJETO DEL LLAMADO</w:t>
      </w:r>
    </w:p>
    <w:p w:rsidR="007366C7" w:rsidRPr="00C10121" w:rsidRDefault="002D7047" w:rsidP="009F56BA">
      <w:pPr>
        <w:pStyle w:val="Textoindependiente2"/>
        <w:ind w:firstLine="284"/>
        <w:rPr>
          <w:rFonts w:ascii="Arial" w:hAnsi="Arial" w:cs="Arial"/>
          <w:color w:val="000000"/>
        </w:rPr>
      </w:pPr>
      <w:r w:rsidRPr="00C10121">
        <w:rPr>
          <w:rFonts w:ascii="Arial" w:hAnsi="Arial" w:cs="Arial"/>
          <w:color w:val="000000"/>
        </w:rPr>
        <w:t xml:space="preserve">El Ministerio de Educación y Cultura (en adelante MEC), convoca a Licitación Abreviada </w:t>
      </w:r>
      <w:r w:rsidR="0083635F" w:rsidRPr="00C10121">
        <w:rPr>
          <w:rFonts w:ascii="Arial" w:hAnsi="Arial" w:cs="Arial"/>
          <w:color w:val="000000"/>
        </w:rPr>
        <w:t>a empresas interesadas en suministrar</w:t>
      </w:r>
      <w:r w:rsidR="00946267" w:rsidRPr="00C10121">
        <w:rPr>
          <w:rFonts w:ascii="Arial" w:hAnsi="Arial" w:cs="Arial"/>
          <w:color w:val="000000"/>
        </w:rPr>
        <w:t xml:space="preserve"> </w:t>
      </w:r>
      <w:r w:rsidR="00017285" w:rsidRPr="00C10121">
        <w:rPr>
          <w:rFonts w:ascii="Arial" w:hAnsi="Arial" w:cs="Arial"/>
          <w:color w:val="000000"/>
        </w:rPr>
        <w:t xml:space="preserve">y/o instalar </w:t>
      </w:r>
      <w:r w:rsidR="00946267" w:rsidRPr="00C10121">
        <w:rPr>
          <w:rFonts w:ascii="Arial" w:hAnsi="Arial" w:cs="Arial"/>
          <w:color w:val="000000"/>
        </w:rPr>
        <w:t>Contenedores para la Unidad Ejecutora 002 “Dirección de Educación”</w:t>
      </w:r>
      <w:r w:rsidR="00A30C95" w:rsidRPr="00C10121">
        <w:rPr>
          <w:rFonts w:ascii="Arial" w:hAnsi="Arial" w:cs="Arial"/>
          <w:color w:val="000000"/>
        </w:rPr>
        <w:t>.</w:t>
      </w:r>
    </w:p>
    <w:tbl>
      <w:tblPr>
        <w:tblW w:w="8633" w:type="dxa"/>
        <w:tblInd w:w="-10" w:type="dxa"/>
        <w:tblCellMar>
          <w:left w:w="70" w:type="dxa"/>
          <w:right w:w="70" w:type="dxa"/>
        </w:tblCellMar>
        <w:tblLook w:val="04A0" w:firstRow="1" w:lastRow="0" w:firstColumn="1" w:lastColumn="0" w:noHBand="0" w:noVBand="1"/>
      </w:tblPr>
      <w:tblGrid>
        <w:gridCol w:w="836"/>
        <w:gridCol w:w="1280"/>
        <w:gridCol w:w="3111"/>
        <w:gridCol w:w="3406"/>
      </w:tblGrid>
      <w:tr w:rsidR="003341A8" w:rsidRPr="00044D0E" w:rsidTr="003341A8">
        <w:trPr>
          <w:trHeight w:val="282"/>
        </w:trPr>
        <w:tc>
          <w:tcPr>
            <w:tcW w:w="70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3341A8" w:rsidRPr="00044D0E" w:rsidRDefault="003341A8" w:rsidP="009F56BA">
            <w:pPr>
              <w:spacing w:after="0" w:line="240" w:lineRule="auto"/>
              <w:ind w:firstLine="284"/>
              <w:rPr>
                <w:rFonts w:ascii="Arial" w:eastAsia="Times New Roman" w:hAnsi="Arial" w:cs="Arial"/>
                <w:b/>
                <w:bCs/>
                <w:color w:val="000000"/>
                <w:sz w:val="20"/>
                <w:szCs w:val="20"/>
                <w:lang w:val="es-UY" w:eastAsia="es-UY"/>
              </w:rPr>
            </w:pPr>
            <w:r w:rsidRPr="00044D0E">
              <w:rPr>
                <w:rFonts w:ascii="Arial" w:eastAsia="Times New Roman" w:hAnsi="Arial" w:cs="Arial"/>
                <w:b/>
                <w:bCs/>
                <w:color w:val="000000"/>
                <w:sz w:val="20"/>
                <w:szCs w:val="20"/>
                <w:lang w:val="es-UY" w:eastAsia="es-UY"/>
              </w:rPr>
              <w:t>ítem</w:t>
            </w:r>
          </w:p>
        </w:tc>
        <w:tc>
          <w:tcPr>
            <w:tcW w:w="1042" w:type="dxa"/>
            <w:tcBorders>
              <w:top w:val="single" w:sz="8" w:space="0" w:color="auto"/>
              <w:left w:val="nil"/>
              <w:bottom w:val="single" w:sz="8" w:space="0" w:color="auto"/>
              <w:right w:val="single" w:sz="4" w:space="0" w:color="auto"/>
            </w:tcBorders>
            <w:shd w:val="clear" w:color="auto" w:fill="auto"/>
            <w:vAlign w:val="bottom"/>
            <w:hideMark/>
          </w:tcPr>
          <w:p w:rsidR="003341A8" w:rsidRPr="00044D0E" w:rsidRDefault="003341A8" w:rsidP="009F56BA">
            <w:pPr>
              <w:spacing w:after="0" w:line="240" w:lineRule="auto"/>
              <w:ind w:firstLine="284"/>
              <w:rPr>
                <w:rFonts w:ascii="Arial" w:eastAsia="Times New Roman" w:hAnsi="Arial" w:cs="Arial"/>
                <w:b/>
                <w:bCs/>
                <w:color w:val="000000"/>
                <w:sz w:val="20"/>
                <w:szCs w:val="20"/>
                <w:lang w:val="es-UY" w:eastAsia="es-UY"/>
              </w:rPr>
            </w:pPr>
            <w:r w:rsidRPr="00044D0E">
              <w:rPr>
                <w:rFonts w:ascii="Arial" w:eastAsia="Times New Roman" w:hAnsi="Arial" w:cs="Arial"/>
                <w:b/>
                <w:bCs/>
                <w:color w:val="000000"/>
                <w:sz w:val="20"/>
                <w:szCs w:val="20"/>
                <w:lang w:val="es-UY" w:eastAsia="es-UY"/>
              </w:rPr>
              <w:t>Cantidad</w:t>
            </w:r>
          </w:p>
        </w:tc>
        <w:tc>
          <w:tcPr>
            <w:tcW w:w="3178" w:type="dxa"/>
            <w:tcBorders>
              <w:top w:val="single" w:sz="8" w:space="0" w:color="auto"/>
              <w:left w:val="nil"/>
              <w:bottom w:val="single" w:sz="8" w:space="0" w:color="auto"/>
              <w:right w:val="single" w:sz="4" w:space="0" w:color="auto"/>
            </w:tcBorders>
            <w:shd w:val="clear" w:color="auto" w:fill="auto"/>
            <w:vAlign w:val="bottom"/>
            <w:hideMark/>
          </w:tcPr>
          <w:p w:rsidR="003341A8" w:rsidRPr="00044D0E" w:rsidRDefault="003341A8" w:rsidP="009F56BA">
            <w:pPr>
              <w:spacing w:after="0" w:line="240" w:lineRule="auto"/>
              <w:ind w:firstLine="284"/>
              <w:rPr>
                <w:rFonts w:ascii="Arial" w:eastAsia="Times New Roman" w:hAnsi="Arial" w:cs="Arial"/>
                <w:b/>
                <w:bCs/>
                <w:color w:val="000000"/>
                <w:sz w:val="20"/>
                <w:szCs w:val="20"/>
                <w:lang w:val="es-UY" w:eastAsia="es-UY"/>
              </w:rPr>
            </w:pPr>
            <w:r w:rsidRPr="00044D0E">
              <w:rPr>
                <w:rFonts w:ascii="Arial" w:eastAsia="Times New Roman" w:hAnsi="Arial" w:cs="Arial"/>
                <w:b/>
                <w:bCs/>
                <w:color w:val="000000"/>
                <w:sz w:val="20"/>
                <w:szCs w:val="20"/>
                <w:lang w:val="es-UY" w:eastAsia="es-UY"/>
              </w:rPr>
              <w:t>Detalles</w:t>
            </w:r>
          </w:p>
        </w:tc>
        <w:tc>
          <w:tcPr>
            <w:tcW w:w="3713" w:type="dxa"/>
            <w:tcBorders>
              <w:top w:val="single" w:sz="8" w:space="0" w:color="auto"/>
              <w:left w:val="nil"/>
              <w:bottom w:val="single" w:sz="8" w:space="0" w:color="auto"/>
              <w:right w:val="single" w:sz="8" w:space="0" w:color="auto"/>
            </w:tcBorders>
            <w:shd w:val="clear" w:color="auto" w:fill="auto"/>
            <w:vAlign w:val="bottom"/>
            <w:hideMark/>
          </w:tcPr>
          <w:p w:rsidR="003341A8" w:rsidRPr="00044D0E" w:rsidRDefault="003341A8" w:rsidP="009F56BA">
            <w:pPr>
              <w:spacing w:after="0" w:line="240" w:lineRule="auto"/>
              <w:ind w:firstLine="284"/>
              <w:rPr>
                <w:rFonts w:ascii="Arial" w:eastAsia="Times New Roman" w:hAnsi="Arial" w:cs="Arial"/>
                <w:b/>
                <w:bCs/>
                <w:color w:val="000000"/>
                <w:sz w:val="20"/>
                <w:szCs w:val="20"/>
                <w:lang w:val="es-UY" w:eastAsia="es-UY"/>
              </w:rPr>
            </w:pPr>
            <w:r w:rsidRPr="00044D0E">
              <w:rPr>
                <w:rFonts w:ascii="Arial" w:eastAsia="Times New Roman" w:hAnsi="Arial" w:cs="Arial"/>
                <w:b/>
                <w:bCs/>
                <w:color w:val="000000"/>
                <w:sz w:val="20"/>
                <w:szCs w:val="20"/>
                <w:lang w:val="es-UY" w:eastAsia="es-UY"/>
              </w:rPr>
              <w:t>Lugar de entrega e instalación</w:t>
            </w:r>
          </w:p>
        </w:tc>
      </w:tr>
      <w:tr w:rsidR="003341A8" w:rsidRPr="00044D0E" w:rsidTr="003341A8">
        <w:trPr>
          <w:trHeight w:val="771"/>
        </w:trPr>
        <w:tc>
          <w:tcPr>
            <w:tcW w:w="700" w:type="dxa"/>
            <w:vMerge w:val="restart"/>
            <w:tcBorders>
              <w:top w:val="nil"/>
              <w:left w:val="single" w:sz="8" w:space="0" w:color="auto"/>
              <w:bottom w:val="single" w:sz="4" w:space="0" w:color="auto"/>
              <w:right w:val="single" w:sz="4" w:space="0" w:color="auto"/>
            </w:tcBorders>
            <w:shd w:val="clear" w:color="auto" w:fill="auto"/>
            <w:vAlign w:val="center"/>
            <w:hideMark/>
          </w:tcPr>
          <w:p w:rsidR="003341A8" w:rsidRPr="00044D0E" w:rsidRDefault="003341A8" w:rsidP="009F56BA">
            <w:pPr>
              <w:spacing w:after="0" w:line="240" w:lineRule="auto"/>
              <w:ind w:firstLine="284"/>
              <w:rPr>
                <w:rFonts w:ascii="Arial" w:eastAsia="Times New Roman" w:hAnsi="Arial" w:cs="Arial"/>
                <w:color w:val="000000"/>
                <w:sz w:val="20"/>
                <w:szCs w:val="20"/>
                <w:lang w:val="es-UY" w:eastAsia="es-UY"/>
              </w:rPr>
            </w:pPr>
            <w:r w:rsidRPr="00044D0E">
              <w:rPr>
                <w:rFonts w:ascii="Arial" w:eastAsia="Times New Roman" w:hAnsi="Arial" w:cs="Arial"/>
                <w:color w:val="000000"/>
                <w:sz w:val="20"/>
                <w:szCs w:val="20"/>
                <w:lang w:val="es-UY" w:eastAsia="es-UY"/>
              </w:rPr>
              <w:t>1.1</w:t>
            </w:r>
          </w:p>
        </w:tc>
        <w:tc>
          <w:tcPr>
            <w:tcW w:w="1042" w:type="dxa"/>
            <w:vMerge w:val="restart"/>
            <w:tcBorders>
              <w:top w:val="nil"/>
              <w:left w:val="single" w:sz="4" w:space="0" w:color="auto"/>
              <w:bottom w:val="single" w:sz="4" w:space="0" w:color="auto"/>
              <w:right w:val="single" w:sz="4" w:space="0" w:color="auto"/>
            </w:tcBorders>
            <w:shd w:val="clear" w:color="auto" w:fill="auto"/>
            <w:vAlign w:val="center"/>
            <w:hideMark/>
          </w:tcPr>
          <w:p w:rsidR="003341A8" w:rsidRPr="00044D0E" w:rsidRDefault="00673799" w:rsidP="009F56BA">
            <w:pPr>
              <w:spacing w:after="0" w:line="240" w:lineRule="auto"/>
              <w:ind w:firstLine="284"/>
              <w:rPr>
                <w:rFonts w:ascii="Arial" w:eastAsia="Times New Roman" w:hAnsi="Arial" w:cs="Arial"/>
                <w:color w:val="000000"/>
                <w:sz w:val="20"/>
                <w:szCs w:val="20"/>
                <w:lang w:val="es-UY" w:eastAsia="es-UY"/>
              </w:rPr>
            </w:pPr>
            <w:r w:rsidRPr="00044D0E">
              <w:rPr>
                <w:rFonts w:ascii="Arial" w:eastAsia="Times New Roman" w:hAnsi="Arial" w:cs="Arial"/>
                <w:color w:val="000000"/>
                <w:sz w:val="20"/>
                <w:szCs w:val="20"/>
                <w:lang w:val="es-UY" w:eastAsia="es-UY"/>
              </w:rPr>
              <w:t xml:space="preserve">Hasta </w:t>
            </w:r>
            <w:r w:rsidR="003341A8" w:rsidRPr="00044D0E">
              <w:rPr>
                <w:rFonts w:ascii="Arial" w:eastAsia="Times New Roman" w:hAnsi="Arial" w:cs="Arial"/>
                <w:color w:val="000000"/>
                <w:sz w:val="20"/>
                <w:szCs w:val="20"/>
                <w:lang w:val="es-UY" w:eastAsia="es-UY"/>
              </w:rPr>
              <w:t>2</w:t>
            </w:r>
            <w:r w:rsidRPr="00044D0E">
              <w:rPr>
                <w:rFonts w:ascii="Arial" w:eastAsia="Times New Roman" w:hAnsi="Arial" w:cs="Arial"/>
                <w:color w:val="000000"/>
                <w:sz w:val="20"/>
                <w:szCs w:val="20"/>
                <w:lang w:val="es-UY" w:eastAsia="es-UY"/>
              </w:rPr>
              <w:t xml:space="preserve"> (dos) unidades</w:t>
            </w:r>
          </w:p>
        </w:tc>
        <w:tc>
          <w:tcPr>
            <w:tcW w:w="3178" w:type="dxa"/>
            <w:vMerge w:val="restart"/>
            <w:tcBorders>
              <w:top w:val="nil"/>
              <w:left w:val="single" w:sz="4" w:space="0" w:color="auto"/>
              <w:bottom w:val="single" w:sz="4" w:space="0" w:color="auto"/>
              <w:right w:val="single" w:sz="4" w:space="0" w:color="auto"/>
            </w:tcBorders>
            <w:shd w:val="clear" w:color="auto" w:fill="auto"/>
            <w:vAlign w:val="center"/>
            <w:hideMark/>
          </w:tcPr>
          <w:p w:rsidR="003341A8" w:rsidRPr="00044D0E" w:rsidRDefault="003341A8" w:rsidP="009F56BA">
            <w:pPr>
              <w:spacing w:after="0" w:line="240" w:lineRule="auto"/>
              <w:ind w:firstLine="284"/>
              <w:jc w:val="both"/>
              <w:rPr>
                <w:rFonts w:ascii="Arial" w:eastAsia="Times New Roman" w:hAnsi="Arial" w:cs="Arial"/>
                <w:color w:val="000000"/>
                <w:sz w:val="20"/>
                <w:szCs w:val="20"/>
                <w:lang w:val="es-UY" w:eastAsia="es-UY"/>
              </w:rPr>
            </w:pPr>
            <w:r w:rsidRPr="00044D0E">
              <w:rPr>
                <w:rFonts w:ascii="Arial" w:eastAsia="Times New Roman" w:hAnsi="Arial" w:cs="Arial"/>
                <w:color w:val="000000"/>
                <w:sz w:val="20"/>
                <w:szCs w:val="20"/>
                <w:lang w:val="es-UY" w:eastAsia="es-UY"/>
              </w:rPr>
              <w:t>Contenedor de 20 pies (6,0x2,40x2,50m)"BATERÍA DE BAÑOS" Ver Anexo IV y planilla A01</w:t>
            </w:r>
          </w:p>
        </w:tc>
        <w:tc>
          <w:tcPr>
            <w:tcW w:w="3713" w:type="dxa"/>
            <w:tcBorders>
              <w:top w:val="nil"/>
              <w:left w:val="nil"/>
              <w:bottom w:val="single" w:sz="4" w:space="0" w:color="auto"/>
              <w:right w:val="single" w:sz="8" w:space="0" w:color="auto"/>
            </w:tcBorders>
            <w:shd w:val="clear" w:color="auto" w:fill="auto"/>
            <w:vAlign w:val="center"/>
            <w:hideMark/>
          </w:tcPr>
          <w:p w:rsidR="003341A8" w:rsidRPr="00044D0E" w:rsidRDefault="003341A8" w:rsidP="009F56BA">
            <w:pPr>
              <w:spacing w:after="0" w:line="240" w:lineRule="auto"/>
              <w:ind w:firstLine="284"/>
              <w:rPr>
                <w:rFonts w:ascii="Arial" w:eastAsia="Times New Roman" w:hAnsi="Arial" w:cs="Arial"/>
                <w:color w:val="000000"/>
                <w:sz w:val="20"/>
                <w:szCs w:val="20"/>
                <w:lang w:val="es-UY" w:eastAsia="es-UY"/>
              </w:rPr>
            </w:pPr>
            <w:r w:rsidRPr="00044D0E">
              <w:rPr>
                <w:rFonts w:ascii="Arial" w:eastAsia="Times New Roman" w:hAnsi="Arial" w:cs="Arial"/>
                <w:color w:val="000000"/>
                <w:sz w:val="20"/>
                <w:szCs w:val="20"/>
                <w:lang w:val="es-UY" w:eastAsia="es-UY"/>
              </w:rPr>
              <w:t xml:space="preserve">1 (uno) a entregar  en CECAP La Paz sito en Emilio </w:t>
            </w:r>
            <w:proofErr w:type="spellStart"/>
            <w:r w:rsidRPr="00044D0E">
              <w:rPr>
                <w:rFonts w:ascii="Arial" w:eastAsia="Times New Roman" w:hAnsi="Arial" w:cs="Arial"/>
                <w:color w:val="000000"/>
                <w:sz w:val="20"/>
                <w:szCs w:val="20"/>
                <w:lang w:val="es-UY" w:eastAsia="es-UY"/>
              </w:rPr>
              <w:t>Andreón</w:t>
            </w:r>
            <w:proofErr w:type="spellEnd"/>
            <w:r w:rsidRPr="00044D0E">
              <w:rPr>
                <w:rFonts w:ascii="Arial" w:eastAsia="Times New Roman" w:hAnsi="Arial" w:cs="Arial"/>
                <w:color w:val="000000"/>
                <w:sz w:val="20"/>
                <w:szCs w:val="20"/>
                <w:lang w:val="es-UY" w:eastAsia="es-UY"/>
              </w:rPr>
              <w:t xml:space="preserve"> Nº 124 entre Erro (ex Victoria) y Treinta y Tres, La Paz - Canelones.</w:t>
            </w:r>
          </w:p>
        </w:tc>
      </w:tr>
      <w:tr w:rsidR="003341A8" w:rsidRPr="00044D0E" w:rsidTr="003341A8">
        <w:trPr>
          <w:trHeight w:val="514"/>
        </w:trPr>
        <w:tc>
          <w:tcPr>
            <w:tcW w:w="700" w:type="dxa"/>
            <w:vMerge/>
            <w:tcBorders>
              <w:top w:val="nil"/>
              <w:left w:val="single" w:sz="8" w:space="0" w:color="auto"/>
              <w:bottom w:val="single" w:sz="4" w:space="0" w:color="auto"/>
              <w:right w:val="single" w:sz="4" w:space="0" w:color="auto"/>
            </w:tcBorders>
            <w:vAlign w:val="center"/>
            <w:hideMark/>
          </w:tcPr>
          <w:p w:rsidR="003341A8" w:rsidRPr="00044D0E" w:rsidRDefault="003341A8" w:rsidP="009F56BA">
            <w:pPr>
              <w:spacing w:after="0" w:line="240" w:lineRule="auto"/>
              <w:ind w:firstLine="284"/>
              <w:rPr>
                <w:rFonts w:ascii="Arial" w:eastAsia="Times New Roman" w:hAnsi="Arial" w:cs="Arial"/>
                <w:color w:val="000000"/>
                <w:sz w:val="20"/>
                <w:szCs w:val="20"/>
                <w:lang w:val="es-UY" w:eastAsia="es-UY"/>
              </w:rPr>
            </w:pPr>
          </w:p>
        </w:tc>
        <w:tc>
          <w:tcPr>
            <w:tcW w:w="1042" w:type="dxa"/>
            <w:vMerge/>
            <w:tcBorders>
              <w:top w:val="nil"/>
              <w:left w:val="single" w:sz="4" w:space="0" w:color="auto"/>
              <w:bottom w:val="single" w:sz="4" w:space="0" w:color="auto"/>
              <w:right w:val="single" w:sz="4" w:space="0" w:color="auto"/>
            </w:tcBorders>
            <w:vAlign w:val="center"/>
            <w:hideMark/>
          </w:tcPr>
          <w:p w:rsidR="003341A8" w:rsidRPr="00044D0E" w:rsidRDefault="003341A8" w:rsidP="009F56BA">
            <w:pPr>
              <w:spacing w:after="0" w:line="240" w:lineRule="auto"/>
              <w:ind w:firstLine="284"/>
              <w:rPr>
                <w:rFonts w:ascii="Arial" w:eastAsia="Times New Roman" w:hAnsi="Arial" w:cs="Arial"/>
                <w:color w:val="000000"/>
                <w:sz w:val="20"/>
                <w:szCs w:val="20"/>
                <w:lang w:val="es-UY" w:eastAsia="es-UY"/>
              </w:rPr>
            </w:pPr>
          </w:p>
        </w:tc>
        <w:tc>
          <w:tcPr>
            <w:tcW w:w="3178" w:type="dxa"/>
            <w:vMerge/>
            <w:tcBorders>
              <w:top w:val="nil"/>
              <w:left w:val="single" w:sz="4" w:space="0" w:color="auto"/>
              <w:bottom w:val="single" w:sz="4" w:space="0" w:color="auto"/>
              <w:right w:val="single" w:sz="4" w:space="0" w:color="auto"/>
            </w:tcBorders>
            <w:vAlign w:val="center"/>
            <w:hideMark/>
          </w:tcPr>
          <w:p w:rsidR="003341A8" w:rsidRPr="00044D0E" w:rsidRDefault="003341A8" w:rsidP="009F56BA">
            <w:pPr>
              <w:spacing w:after="0" w:line="240" w:lineRule="auto"/>
              <w:ind w:firstLine="284"/>
              <w:rPr>
                <w:rFonts w:ascii="Arial" w:eastAsia="Times New Roman" w:hAnsi="Arial" w:cs="Arial"/>
                <w:color w:val="000000"/>
                <w:sz w:val="20"/>
                <w:szCs w:val="20"/>
                <w:lang w:val="es-UY" w:eastAsia="es-UY"/>
              </w:rPr>
            </w:pPr>
          </w:p>
        </w:tc>
        <w:tc>
          <w:tcPr>
            <w:tcW w:w="3713" w:type="dxa"/>
            <w:tcBorders>
              <w:top w:val="nil"/>
              <w:left w:val="nil"/>
              <w:bottom w:val="single" w:sz="4" w:space="0" w:color="auto"/>
              <w:right w:val="single" w:sz="8" w:space="0" w:color="auto"/>
            </w:tcBorders>
            <w:shd w:val="clear" w:color="auto" w:fill="auto"/>
            <w:vAlign w:val="center"/>
            <w:hideMark/>
          </w:tcPr>
          <w:p w:rsidR="003341A8" w:rsidRPr="00044D0E" w:rsidRDefault="003341A8" w:rsidP="009F56BA">
            <w:pPr>
              <w:spacing w:after="0" w:line="240" w:lineRule="auto"/>
              <w:ind w:firstLine="284"/>
              <w:rPr>
                <w:rFonts w:ascii="Arial" w:eastAsia="Times New Roman" w:hAnsi="Arial" w:cs="Arial"/>
                <w:color w:val="000000"/>
                <w:sz w:val="20"/>
                <w:szCs w:val="20"/>
                <w:lang w:val="es-UY" w:eastAsia="es-UY"/>
              </w:rPr>
            </w:pPr>
            <w:r w:rsidRPr="00044D0E">
              <w:rPr>
                <w:rFonts w:ascii="Arial" w:eastAsia="Times New Roman" w:hAnsi="Arial" w:cs="Arial"/>
                <w:color w:val="000000"/>
                <w:sz w:val="20"/>
                <w:szCs w:val="20"/>
                <w:lang w:val="es-UY" w:eastAsia="es-UY"/>
              </w:rPr>
              <w:t>1(uno) a entregar en CECAP Durazno Lavalleja 1190 esq. 18 de Mayo, Durazno - Durazno</w:t>
            </w:r>
          </w:p>
        </w:tc>
      </w:tr>
      <w:tr w:rsidR="003341A8" w:rsidRPr="00044D0E" w:rsidTr="003341A8">
        <w:trPr>
          <w:trHeight w:val="771"/>
        </w:trPr>
        <w:tc>
          <w:tcPr>
            <w:tcW w:w="700" w:type="dxa"/>
            <w:vMerge w:val="restart"/>
            <w:tcBorders>
              <w:top w:val="nil"/>
              <w:left w:val="single" w:sz="8" w:space="0" w:color="auto"/>
              <w:bottom w:val="single" w:sz="4" w:space="0" w:color="auto"/>
              <w:right w:val="single" w:sz="4" w:space="0" w:color="auto"/>
            </w:tcBorders>
            <w:shd w:val="clear" w:color="auto" w:fill="auto"/>
            <w:vAlign w:val="center"/>
            <w:hideMark/>
          </w:tcPr>
          <w:p w:rsidR="003341A8" w:rsidRPr="00044D0E" w:rsidRDefault="003341A8" w:rsidP="009F56BA">
            <w:pPr>
              <w:spacing w:after="0" w:line="240" w:lineRule="auto"/>
              <w:ind w:firstLine="284"/>
              <w:rPr>
                <w:rFonts w:ascii="Arial" w:eastAsia="Times New Roman" w:hAnsi="Arial" w:cs="Arial"/>
                <w:color w:val="000000"/>
                <w:sz w:val="20"/>
                <w:szCs w:val="20"/>
                <w:lang w:val="es-UY" w:eastAsia="es-UY"/>
              </w:rPr>
            </w:pPr>
            <w:r w:rsidRPr="00044D0E">
              <w:rPr>
                <w:rFonts w:ascii="Arial" w:eastAsia="Times New Roman" w:hAnsi="Arial" w:cs="Arial"/>
                <w:color w:val="000000"/>
                <w:sz w:val="20"/>
                <w:szCs w:val="20"/>
                <w:lang w:val="es-UY" w:eastAsia="es-UY"/>
              </w:rPr>
              <w:t>1.2</w:t>
            </w:r>
          </w:p>
        </w:tc>
        <w:tc>
          <w:tcPr>
            <w:tcW w:w="1042" w:type="dxa"/>
            <w:vMerge w:val="restart"/>
            <w:tcBorders>
              <w:top w:val="nil"/>
              <w:left w:val="single" w:sz="4" w:space="0" w:color="auto"/>
              <w:bottom w:val="single" w:sz="4" w:space="0" w:color="auto"/>
              <w:right w:val="single" w:sz="4" w:space="0" w:color="auto"/>
            </w:tcBorders>
            <w:shd w:val="clear" w:color="auto" w:fill="auto"/>
            <w:vAlign w:val="center"/>
            <w:hideMark/>
          </w:tcPr>
          <w:p w:rsidR="003341A8" w:rsidRPr="00044D0E" w:rsidRDefault="00673799" w:rsidP="009F56BA">
            <w:pPr>
              <w:spacing w:after="0" w:line="240" w:lineRule="auto"/>
              <w:ind w:firstLine="284"/>
              <w:rPr>
                <w:rFonts w:ascii="Arial" w:eastAsia="Times New Roman" w:hAnsi="Arial" w:cs="Arial"/>
                <w:color w:val="000000"/>
                <w:sz w:val="20"/>
                <w:szCs w:val="20"/>
                <w:lang w:val="es-UY" w:eastAsia="es-UY"/>
              </w:rPr>
            </w:pPr>
            <w:r w:rsidRPr="00044D0E">
              <w:rPr>
                <w:rFonts w:ascii="Arial" w:eastAsia="Times New Roman" w:hAnsi="Arial" w:cs="Arial"/>
                <w:color w:val="000000"/>
                <w:sz w:val="20"/>
                <w:szCs w:val="20"/>
                <w:lang w:val="es-UY" w:eastAsia="es-UY"/>
              </w:rPr>
              <w:t>Hasta 2 (dos) unidades</w:t>
            </w:r>
          </w:p>
        </w:tc>
        <w:tc>
          <w:tcPr>
            <w:tcW w:w="3178" w:type="dxa"/>
            <w:vMerge w:val="restart"/>
            <w:tcBorders>
              <w:top w:val="nil"/>
              <w:left w:val="single" w:sz="4" w:space="0" w:color="auto"/>
              <w:bottom w:val="single" w:sz="4" w:space="0" w:color="auto"/>
              <w:right w:val="single" w:sz="4" w:space="0" w:color="auto"/>
            </w:tcBorders>
            <w:shd w:val="clear" w:color="auto" w:fill="auto"/>
            <w:vAlign w:val="center"/>
            <w:hideMark/>
          </w:tcPr>
          <w:p w:rsidR="003341A8" w:rsidRPr="00044D0E" w:rsidRDefault="003341A8" w:rsidP="009F56BA">
            <w:pPr>
              <w:spacing w:after="0" w:line="240" w:lineRule="auto"/>
              <w:ind w:firstLine="284"/>
              <w:jc w:val="both"/>
              <w:rPr>
                <w:rFonts w:ascii="Arial" w:eastAsia="Times New Roman" w:hAnsi="Arial" w:cs="Arial"/>
                <w:color w:val="000000"/>
                <w:sz w:val="20"/>
                <w:szCs w:val="20"/>
                <w:lang w:val="es-UY" w:eastAsia="es-UY"/>
              </w:rPr>
            </w:pPr>
            <w:r w:rsidRPr="00044D0E">
              <w:rPr>
                <w:rFonts w:ascii="Arial" w:eastAsia="Times New Roman" w:hAnsi="Arial" w:cs="Arial"/>
                <w:color w:val="000000"/>
                <w:sz w:val="20"/>
                <w:szCs w:val="20"/>
                <w:lang w:val="es-UY" w:eastAsia="es-UY"/>
              </w:rPr>
              <w:t>Contenedor de 20 pies (6,0x2,40x2,50m) "OFICINA" Ver Anexo IV y planilla A02</w:t>
            </w:r>
          </w:p>
        </w:tc>
        <w:tc>
          <w:tcPr>
            <w:tcW w:w="3713" w:type="dxa"/>
            <w:tcBorders>
              <w:top w:val="nil"/>
              <w:left w:val="nil"/>
              <w:bottom w:val="single" w:sz="4" w:space="0" w:color="auto"/>
              <w:right w:val="single" w:sz="8" w:space="0" w:color="auto"/>
            </w:tcBorders>
            <w:shd w:val="clear" w:color="auto" w:fill="auto"/>
            <w:vAlign w:val="center"/>
            <w:hideMark/>
          </w:tcPr>
          <w:p w:rsidR="003341A8" w:rsidRPr="00044D0E" w:rsidRDefault="003341A8" w:rsidP="009F56BA">
            <w:pPr>
              <w:spacing w:after="0" w:line="240" w:lineRule="auto"/>
              <w:ind w:firstLine="284"/>
              <w:rPr>
                <w:rFonts w:ascii="Arial" w:eastAsia="Times New Roman" w:hAnsi="Arial" w:cs="Arial"/>
                <w:color w:val="000000"/>
                <w:sz w:val="20"/>
                <w:szCs w:val="20"/>
                <w:lang w:val="es-UY" w:eastAsia="es-UY"/>
              </w:rPr>
            </w:pPr>
            <w:r w:rsidRPr="00044D0E">
              <w:rPr>
                <w:rFonts w:ascii="Arial" w:eastAsia="Times New Roman" w:hAnsi="Arial" w:cs="Arial"/>
                <w:color w:val="000000"/>
                <w:sz w:val="20"/>
                <w:szCs w:val="20"/>
                <w:lang w:val="es-UY" w:eastAsia="es-UY"/>
              </w:rPr>
              <w:t xml:space="preserve">1 (uno) a entregar en CECAP La Paz sito en Emilio </w:t>
            </w:r>
            <w:proofErr w:type="spellStart"/>
            <w:r w:rsidRPr="00044D0E">
              <w:rPr>
                <w:rFonts w:ascii="Arial" w:eastAsia="Times New Roman" w:hAnsi="Arial" w:cs="Arial"/>
                <w:color w:val="000000"/>
                <w:sz w:val="20"/>
                <w:szCs w:val="20"/>
                <w:lang w:val="es-UY" w:eastAsia="es-UY"/>
              </w:rPr>
              <w:t>Andreón</w:t>
            </w:r>
            <w:proofErr w:type="spellEnd"/>
            <w:r w:rsidRPr="00044D0E">
              <w:rPr>
                <w:rFonts w:ascii="Arial" w:eastAsia="Times New Roman" w:hAnsi="Arial" w:cs="Arial"/>
                <w:color w:val="000000"/>
                <w:sz w:val="20"/>
                <w:szCs w:val="20"/>
                <w:lang w:val="es-UY" w:eastAsia="es-UY"/>
              </w:rPr>
              <w:t xml:space="preserve"> Nº 124 entre Erro (ex Victoria) y Treinta y Tres, La Paz - Canelones.</w:t>
            </w:r>
          </w:p>
        </w:tc>
      </w:tr>
      <w:tr w:rsidR="003341A8" w:rsidRPr="00044D0E" w:rsidTr="003341A8">
        <w:trPr>
          <w:trHeight w:val="526"/>
        </w:trPr>
        <w:tc>
          <w:tcPr>
            <w:tcW w:w="700" w:type="dxa"/>
            <w:vMerge/>
            <w:tcBorders>
              <w:top w:val="nil"/>
              <w:left w:val="single" w:sz="8" w:space="0" w:color="auto"/>
              <w:bottom w:val="single" w:sz="4" w:space="0" w:color="auto"/>
              <w:right w:val="single" w:sz="4" w:space="0" w:color="auto"/>
            </w:tcBorders>
            <w:vAlign w:val="center"/>
            <w:hideMark/>
          </w:tcPr>
          <w:p w:rsidR="003341A8" w:rsidRPr="00044D0E" w:rsidRDefault="003341A8" w:rsidP="009F56BA">
            <w:pPr>
              <w:spacing w:after="0" w:line="240" w:lineRule="auto"/>
              <w:ind w:firstLine="284"/>
              <w:rPr>
                <w:rFonts w:ascii="Arial" w:eastAsia="Times New Roman" w:hAnsi="Arial" w:cs="Arial"/>
                <w:color w:val="000000"/>
                <w:sz w:val="20"/>
                <w:szCs w:val="20"/>
                <w:lang w:val="es-UY" w:eastAsia="es-UY"/>
              </w:rPr>
            </w:pPr>
          </w:p>
        </w:tc>
        <w:tc>
          <w:tcPr>
            <w:tcW w:w="1042" w:type="dxa"/>
            <w:vMerge/>
            <w:tcBorders>
              <w:top w:val="nil"/>
              <w:left w:val="single" w:sz="4" w:space="0" w:color="auto"/>
              <w:bottom w:val="single" w:sz="4" w:space="0" w:color="auto"/>
              <w:right w:val="single" w:sz="4" w:space="0" w:color="auto"/>
            </w:tcBorders>
            <w:vAlign w:val="center"/>
            <w:hideMark/>
          </w:tcPr>
          <w:p w:rsidR="003341A8" w:rsidRPr="00044D0E" w:rsidRDefault="003341A8" w:rsidP="009F56BA">
            <w:pPr>
              <w:spacing w:after="0" w:line="240" w:lineRule="auto"/>
              <w:ind w:firstLine="284"/>
              <w:rPr>
                <w:rFonts w:ascii="Arial" w:eastAsia="Times New Roman" w:hAnsi="Arial" w:cs="Arial"/>
                <w:color w:val="000000"/>
                <w:sz w:val="20"/>
                <w:szCs w:val="20"/>
                <w:lang w:val="es-UY" w:eastAsia="es-UY"/>
              </w:rPr>
            </w:pPr>
          </w:p>
        </w:tc>
        <w:tc>
          <w:tcPr>
            <w:tcW w:w="3178" w:type="dxa"/>
            <w:vMerge/>
            <w:tcBorders>
              <w:top w:val="nil"/>
              <w:left w:val="single" w:sz="4" w:space="0" w:color="auto"/>
              <w:bottom w:val="single" w:sz="4" w:space="0" w:color="auto"/>
              <w:right w:val="single" w:sz="4" w:space="0" w:color="auto"/>
            </w:tcBorders>
            <w:vAlign w:val="center"/>
            <w:hideMark/>
          </w:tcPr>
          <w:p w:rsidR="003341A8" w:rsidRPr="00044D0E" w:rsidRDefault="003341A8" w:rsidP="009F56BA">
            <w:pPr>
              <w:spacing w:after="0" w:line="240" w:lineRule="auto"/>
              <w:ind w:firstLine="284"/>
              <w:rPr>
                <w:rFonts w:ascii="Arial" w:eastAsia="Times New Roman" w:hAnsi="Arial" w:cs="Arial"/>
                <w:color w:val="000000"/>
                <w:sz w:val="20"/>
                <w:szCs w:val="20"/>
                <w:lang w:val="es-UY" w:eastAsia="es-UY"/>
              </w:rPr>
            </w:pPr>
          </w:p>
        </w:tc>
        <w:tc>
          <w:tcPr>
            <w:tcW w:w="3713" w:type="dxa"/>
            <w:tcBorders>
              <w:top w:val="nil"/>
              <w:left w:val="nil"/>
              <w:bottom w:val="nil"/>
              <w:right w:val="single" w:sz="8" w:space="0" w:color="auto"/>
            </w:tcBorders>
            <w:shd w:val="clear" w:color="auto" w:fill="auto"/>
            <w:vAlign w:val="center"/>
            <w:hideMark/>
          </w:tcPr>
          <w:p w:rsidR="003341A8" w:rsidRPr="00044D0E" w:rsidRDefault="003341A8" w:rsidP="009F56BA">
            <w:pPr>
              <w:spacing w:after="0" w:line="240" w:lineRule="auto"/>
              <w:ind w:firstLine="284"/>
              <w:rPr>
                <w:rFonts w:ascii="Arial" w:eastAsia="Times New Roman" w:hAnsi="Arial" w:cs="Arial"/>
                <w:color w:val="000000"/>
                <w:sz w:val="20"/>
                <w:szCs w:val="20"/>
                <w:lang w:val="es-UY" w:eastAsia="es-UY"/>
              </w:rPr>
            </w:pPr>
            <w:r w:rsidRPr="00044D0E">
              <w:rPr>
                <w:rFonts w:ascii="Arial" w:eastAsia="Times New Roman" w:hAnsi="Arial" w:cs="Arial"/>
                <w:color w:val="000000"/>
                <w:sz w:val="20"/>
                <w:szCs w:val="20"/>
                <w:lang w:val="es-UY" w:eastAsia="es-UY"/>
              </w:rPr>
              <w:t>1(uno) a entregar en CECAP Durazno Lavalleja 1190 esq. 18 de Mayo, Durazno - Durazno</w:t>
            </w:r>
          </w:p>
        </w:tc>
      </w:tr>
      <w:tr w:rsidR="003341A8" w:rsidRPr="00044D0E" w:rsidTr="003341A8">
        <w:trPr>
          <w:trHeight w:val="1028"/>
        </w:trPr>
        <w:tc>
          <w:tcPr>
            <w:tcW w:w="70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3341A8" w:rsidRPr="00044D0E" w:rsidRDefault="003341A8" w:rsidP="009F56BA">
            <w:pPr>
              <w:spacing w:after="0" w:line="240" w:lineRule="auto"/>
              <w:ind w:firstLine="284"/>
              <w:rPr>
                <w:rFonts w:ascii="Arial" w:eastAsia="Times New Roman" w:hAnsi="Arial" w:cs="Arial"/>
                <w:color w:val="000000"/>
                <w:sz w:val="20"/>
                <w:szCs w:val="20"/>
                <w:lang w:val="es-UY" w:eastAsia="es-UY"/>
              </w:rPr>
            </w:pPr>
            <w:r w:rsidRPr="00044D0E">
              <w:rPr>
                <w:rFonts w:ascii="Arial" w:eastAsia="Times New Roman" w:hAnsi="Arial" w:cs="Arial"/>
                <w:color w:val="000000"/>
                <w:sz w:val="20"/>
                <w:szCs w:val="20"/>
                <w:lang w:val="es-UY" w:eastAsia="es-UY"/>
              </w:rPr>
              <w:t>2</w:t>
            </w:r>
          </w:p>
        </w:tc>
        <w:tc>
          <w:tcPr>
            <w:tcW w:w="104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341A8" w:rsidRPr="00044D0E" w:rsidRDefault="00673799" w:rsidP="009F56BA">
            <w:pPr>
              <w:spacing w:after="0" w:line="240" w:lineRule="auto"/>
              <w:ind w:firstLine="284"/>
              <w:rPr>
                <w:rFonts w:ascii="Arial" w:eastAsia="Times New Roman" w:hAnsi="Arial" w:cs="Arial"/>
                <w:color w:val="000000"/>
                <w:sz w:val="20"/>
                <w:szCs w:val="20"/>
                <w:lang w:val="es-UY" w:eastAsia="es-UY"/>
              </w:rPr>
            </w:pPr>
            <w:r w:rsidRPr="00044D0E">
              <w:rPr>
                <w:rFonts w:ascii="Arial" w:eastAsia="Times New Roman" w:hAnsi="Arial" w:cs="Arial"/>
                <w:color w:val="000000"/>
                <w:sz w:val="20"/>
                <w:szCs w:val="20"/>
                <w:lang w:val="es-UY" w:eastAsia="es-UY"/>
              </w:rPr>
              <w:t>Hasta 4 (cuatro) unidades</w:t>
            </w:r>
          </w:p>
        </w:tc>
        <w:tc>
          <w:tcPr>
            <w:tcW w:w="317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341A8" w:rsidRPr="00044D0E" w:rsidRDefault="003341A8" w:rsidP="009F56BA">
            <w:pPr>
              <w:spacing w:after="0" w:line="240" w:lineRule="auto"/>
              <w:ind w:firstLine="284"/>
              <w:jc w:val="both"/>
              <w:rPr>
                <w:rFonts w:ascii="Arial" w:eastAsia="Times New Roman" w:hAnsi="Arial" w:cs="Arial"/>
                <w:color w:val="000000"/>
                <w:sz w:val="20"/>
                <w:szCs w:val="20"/>
                <w:lang w:val="es-UY" w:eastAsia="es-UY"/>
              </w:rPr>
            </w:pPr>
            <w:r w:rsidRPr="00044D0E">
              <w:rPr>
                <w:rFonts w:ascii="Arial" w:eastAsia="Times New Roman" w:hAnsi="Arial" w:cs="Arial"/>
                <w:color w:val="000000"/>
                <w:sz w:val="20"/>
                <w:szCs w:val="20"/>
                <w:lang w:val="es-UY" w:eastAsia="es-UY"/>
              </w:rPr>
              <w:t>Cimentación, conexión eléctrica y sanitaria (desagües y abastecimiento) para 4 contenedores de 20 pies (6,0x2</w:t>
            </w:r>
            <w:proofErr w:type="gramStart"/>
            <w:r w:rsidRPr="00044D0E">
              <w:rPr>
                <w:rFonts w:ascii="Arial" w:eastAsia="Times New Roman" w:hAnsi="Arial" w:cs="Arial"/>
                <w:color w:val="000000"/>
                <w:sz w:val="20"/>
                <w:szCs w:val="20"/>
                <w:lang w:val="es-UY" w:eastAsia="es-UY"/>
              </w:rPr>
              <w:t>,40x2,50m</w:t>
            </w:r>
            <w:proofErr w:type="gramEnd"/>
            <w:r w:rsidRPr="00044D0E">
              <w:rPr>
                <w:rFonts w:ascii="Arial" w:eastAsia="Times New Roman" w:hAnsi="Arial" w:cs="Arial"/>
                <w:color w:val="000000"/>
                <w:sz w:val="20"/>
                <w:szCs w:val="20"/>
                <w:lang w:val="es-UY" w:eastAsia="es-UY"/>
              </w:rPr>
              <w:t>) Ver Anexo IV y planillas A01 y A02.</w:t>
            </w:r>
          </w:p>
        </w:tc>
        <w:tc>
          <w:tcPr>
            <w:tcW w:w="3713" w:type="dxa"/>
            <w:tcBorders>
              <w:top w:val="single" w:sz="8" w:space="0" w:color="auto"/>
              <w:left w:val="nil"/>
              <w:bottom w:val="single" w:sz="4" w:space="0" w:color="auto"/>
              <w:right w:val="single" w:sz="8" w:space="0" w:color="auto"/>
            </w:tcBorders>
            <w:shd w:val="clear" w:color="auto" w:fill="auto"/>
            <w:vAlign w:val="center"/>
            <w:hideMark/>
          </w:tcPr>
          <w:p w:rsidR="003341A8" w:rsidRPr="00044D0E" w:rsidRDefault="003341A8" w:rsidP="009F56BA">
            <w:pPr>
              <w:spacing w:after="0" w:line="240" w:lineRule="auto"/>
              <w:ind w:firstLine="284"/>
              <w:rPr>
                <w:rFonts w:ascii="Arial" w:eastAsia="Times New Roman" w:hAnsi="Arial" w:cs="Arial"/>
                <w:color w:val="000000"/>
                <w:sz w:val="20"/>
                <w:szCs w:val="20"/>
                <w:lang w:val="es-UY" w:eastAsia="es-UY"/>
              </w:rPr>
            </w:pPr>
            <w:r w:rsidRPr="00044D0E">
              <w:rPr>
                <w:rFonts w:ascii="Arial" w:eastAsia="Times New Roman" w:hAnsi="Arial" w:cs="Arial"/>
                <w:color w:val="000000"/>
                <w:sz w:val="20"/>
                <w:szCs w:val="20"/>
                <w:lang w:val="es-UY" w:eastAsia="es-UY"/>
              </w:rPr>
              <w:t xml:space="preserve">2(dos) a instalar en CECAP La Paz sito en Emilio </w:t>
            </w:r>
            <w:proofErr w:type="spellStart"/>
            <w:r w:rsidRPr="00044D0E">
              <w:rPr>
                <w:rFonts w:ascii="Arial" w:eastAsia="Times New Roman" w:hAnsi="Arial" w:cs="Arial"/>
                <w:color w:val="000000"/>
                <w:sz w:val="20"/>
                <w:szCs w:val="20"/>
                <w:lang w:val="es-UY" w:eastAsia="es-UY"/>
              </w:rPr>
              <w:t>Andreón</w:t>
            </w:r>
            <w:proofErr w:type="spellEnd"/>
            <w:r w:rsidRPr="00044D0E">
              <w:rPr>
                <w:rFonts w:ascii="Arial" w:eastAsia="Times New Roman" w:hAnsi="Arial" w:cs="Arial"/>
                <w:color w:val="000000"/>
                <w:sz w:val="20"/>
                <w:szCs w:val="20"/>
                <w:lang w:val="es-UY" w:eastAsia="es-UY"/>
              </w:rPr>
              <w:t xml:space="preserve"> Nº 124 entre Erro (ex Victoria) y Treinta y Tres, La Paz - Canelones.</w:t>
            </w:r>
          </w:p>
        </w:tc>
      </w:tr>
      <w:tr w:rsidR="003341A8" w:rsidRPr="00044D0E" w:rsidTr="003341A8">
        <w:trPr>
          <w:trHeight w:val="526"/>
        </w:trPr>
        <w:tc>
          <w:tcPr>
            <w:tcW w:w="700" w:type="dxa"/>
            <w:vMerge/>
            <w:tcBorders>
              <w:top w:val="single" w:sz="8" w:space="0" w:color="auto"/>
              <w:left w:val="single" w:sz="8" w:space="0" w:color="auto"/>
              <w:bottom w:val="single" w:sz="8" w:space="0" w:color="000000"/>
              <w:right w:val="single" w:sz="4" w:space="0" w:color="auto"/>
            </w:tcBorders>
            <w:vAlign w:val="center"/>
            <w:hideMark/>
          </w:tcPr>
          <w:p w:rsidR="003341A8" w:rsidRPr="00044D0E" w:rsidRDefault="003341A8" w:rsidP="009F56BA">
            <w:pPr>
              <w:spacing w:after="0" w:line="240" w:lineRule="auto"/>
              <w:ind w:firstLine="284"/>
              <w:rPr>
                <w:rFonts w:ascii="Arial" w:eastAsia="Times New Roman" w:hAnsi="Arial" w:cs="Arial"/>
                <w:color w:val="000000"/>
                <w:sz w:val="20"/>
                <w:szCs w:val="20"/>
                <w:lang w:val="es-UY" w:eastAsia="es-UY"/>
              </w:rPr>
            </w:pPr>
          </w:p>
        </w:tc>
        <w:tc>
          <w:tcPr>
            <w:tcW w:w="1042" w:type="dxa"/>
            <w:vMerge/>
            <w:tcBorders>
              <w:top w:val="single" w:sz="8" w:space="0" w:color="auto"/>
              <w:left w:val="single" w:sz="4" w:space="0" w:color="auto"/>
              <w:bottom w:val="single" w:sz="8" w:space="0" w:color="000000"/>
              <w:right w:val="single" w:sz="4" w:space="0" w:color="auto"/>
            </w:tcBorders>
            <w:vAlign w:val="center"/>
            <w:hideMark/>
          </w:tcPr>
          <w:p w:rsidR="003341A8" w:rsidRPr="00044D0E" w:rsidRDefault="003341A8" w:rsidP="009F56BA">
            <w:pPr>
              <w:spacing w:after="0" w:line="240" w:lineRule="auto"/>
              <w:ind w:firstLine="284"/>
              <w:rPr>
                <w:rFonts w:ascii="Arial" w:eastAsia="Times New Roman" w:hAnsi="Arial" w:cs="Arial"/>
                <w:color w:val="000000"/>
                <w:sz w:val="20"/>
                <w:szCs w:val="20"/>
                <w:lang w:val="es-UY" w:eastAsia="es-UY"/>
              </w:rPr>
            </w:pPr>
          </w:p>
        </w:tc>
        <w:tc>
          <w:tcPr>
            <w:tcW w:w="3178" w:type="dxa"/>
            <w:vMerge/>
            <w:tcBorders>
              <w:top w:val="single" w:sz="8" w:space="0" w:color="auto"/>
              <w:left w:val="single" w:sz="4" w:space="0" w:color="auto"/>
              <w:bottom w:val="single" w:sz="8" w:space="0" w:color="000000"/>
              <w:right w:val="single" w:sz="4" w:space="0" w:color="auto"/>
            </w:tcBorders>
            <w:vAlign w:val="center"/>
            <w:hideMark/>
          </w:tcPr>
          <w:p w:rsidR="003341A8" w:rsidRPr="00044D0E" w:rsidRDefault="003341A8" w:rsidP="009F56BA">
            <w:pPr>
              <w:spacing w:after="0" w:line="240" w:lineRule="auto"/>
              <w:ind w:firstLine="284"/>
              <w:rPr>
                <w:rFonts w:ascii="Arial" w:eastAsia="Times New Roman" w:hAnsi="Arial" w:cs="Arial"/>
                <w:color w:val="000000"/>
                <w:sz w:val="20"/>
                <w:szCs w:val="20"/>
                <w:lang w:val="es-UY" w:eastAsia="es-UY"/>
              </w:rPr>
            </w:pPr>
          </w:p>
        </w:tc>
        <w:tc>
          <w:tcPr>
            <w:tcW w:w="3713" w:type="dxa"/>
            <w:tcBorders>
              <w:top w:val="nil"/>
              <w:left w:val="nil"/>
              <w:bottom w:val="single" w:sz="8" w:space="0" w:color="auto"/>
              <w:right w:val="single" w:sz="8" w:space="0" w:color="auto"/>
            </w:tcBorders>
            <w:shd w:val="clear" w:color="auto" w:fill="auto"/>
            <w:vAlign w:val="center"/>
            <w:hideMark/>
          </w:tcPr>
          <w:p w:rsidR="003341A8" w:rsidRPr="00044D0E" w:rsidRDefault="003341A8" w:rsidP="009F56BA">
            <w:pPr>
              <w:spacing w:after="0" w:line="240" w:lineRule="auto"/>
              <w:ind w:firstLine="284"/>
              <w:rPr>
                <w:rFonts w:ascii="Arial" w:eastAsia="Times New Roman" w:hAnsi="Arial" w:cs="Arial"/>
                <w:color w:val="000000"/>
                <w:sz w:val="20"/>
                <w:szCs w:val="20"/>
                <w:lang w:val="es-UY" w:eastAsia="es-UY"/>
              </w:rPr>
            </w:pPr>
            <w:r w:rsidRPr="00044D0E">
              <w:rPr>
                <w:rFonts w:ascii="Arial" w:eastAsia="Times New Roman" w:hAnsi="Arial" w:cs="Arial"/>
                <w:color w:val="000000"/>
                <w:sz w:val="20"/>
                <w:szCs w:val="20"/>
                <w:lang w:val="es-UY" w:eastAsia="es-UY"/>
              </w:rPr>
              <w:t>2(dos) a instalar en CECAP Durazno Lavalleja 1190 esq. 18 de Mayo, Durazno - Durazno</w:t>
            </w:r>
          </w:p>
        </w:tc>
      </w:tr>
    </w:tbl>
    <w:p w:rsidR="00A5488A" w:rsidRPr="00C10121" w:rsidRDefault="00946267" w:rsidP="009F56BA">
      <w:pPr>
        <w:spacing w:after="0" w:line="360" w:lineRule="auto"/>
        <w:ind w:firstLine="284"/>
        <w:jc w:val="both"/>
        <w:rPr>
          <w:rFonts w:ascii="Arial" w:hAnsi="Arial" w:cs="Arial"/>
          <w:sz w:val="24"/>
          <w:szCs w:val="24"/>
        </w:rPr>
      </w:pPr>
      <w:r w:rsidRPr="00C10121">
        <w:rPr>
          <w:rFonts w:ascii="Arial" w:hAnsi="Arial" w:cs="Arial"/>
          <w:sz w:val="24"/>
          <w:szCs w:val="24"/>
        </w:rPr>
        <w:t>Se solicita cotización de acuerdo a las especificaciones incluidas en el Anexo IV</w:t>
      </w:r>
      <w:r w:rsidR="003341A8" w:rsidRPr="00C10121">
        <w:rPr>
          <w:rFonts w:ascii="Arial" w:hAnsi="Arial" w:cs="Arial"/>
          <w:sz w:val="24"/>
          <w:szCs w:val="24"/>
        </w:rPr>
        <w:t xml:space="preserve"> y hasta las c</w:t>
      </w:r>
      <w:r w:rsidR="00A30C95" w:rsidRPr="00C10121">
        <w:rPr>
          <w:rFonts w:ascii="Arial" w:hAnsi="Arial" w:cs="Arial"/>
          <w:sz w:val="24"/>
          <w:szCs w:val="24"/>
        </w:rPr>
        <w:t>a</w:t>
      </w:r>
      <w:r w:rsidR="003341A8" w:rsidRPr="00C10121">
        <w:rPr>
          <w:rFonts w:ascii="Arial" w:hAnsi="Arial" w:cs="Arial"/>
          <w:sz w:val="24"/>
          <w:szCs w:val="24"/>
        </w:rPr>
        <w:t>n</w:t>
      </w:r>
      <w:r w:rsidR="00A30C95" w:rsidRPr="00C10121">
        <w:rPr>
          <w:rFonts w:ascii="Arial" w:hAnsi="Arial" w:cs="Arial"/>
          <w:sz w:val="24"/>
          <w:szCs w:val="24"/>
        </w:rPr>
        <w:t>tidades establecidas</w:t>
      </w:r>
      <w:r w:rsidRPr="00C10121">
        <w:rPr>
          <w:rFonts w:ascii="Arial" w:hAnsi="Arial" w:cs="Arial"/>
          <w:sz w:val="24"/>
          <w:szCs w:val="24"/>
        </w:rPr>
        <w:t>.</w:t>
      </w:r>
    </w:p>
    <w:p w:rsidR="00B421E7" w:rsidRPr="00C10121" w:rsidRDefault="00B421E7" w:rsidP="009F56BA">
      <w:pPr>
        <w:pStyle w:val="Textoindependiente21"/>
        <w:ind w:firstLine="284"/>
        <w:rPr>
          <w:rFonts w:ascii="Arial" w:hAnsi="Arial" w:cs="Arial"/>
          <w:b/>
          <w:color w:val="000000"/>
          <w:lang w:val="es-ES" w:eastAsia="en-US"/>
        </w:rPr>
      </w:pPr>
      <w:r w:rsidRPr="00C10121">
        <w:rPr>
          <w:rFonts w:ascii="Arial" w:hAnsi="Arial" w:cs="Arial"/>
          <w:b/>
          <w:bCs/>
          <w:color w:val="000000"/>
        </w:rPr>
        <w:t xml:space="preserve">2. </w:t>
      </w:r>
      <w:r w:rsidRPr="00C10121">
        <w:rPr>
          <w:rFonts w:ascii="Arial" w:hAnsi="Arial" w:cs="Arial"/>
          <w:b/>
          <w:color w:val="000000"/>
          <w:lang w:val="es-ES" w:eastAsia="en-US"/>
        </w:rPr>
        <w:t>VISITA DE LAS INSTALACIONES</w:t>
      </w:r>
    </w:p>
    <w:p w:rsidR="00B421E7" w:rsidRPr="00C10121" w:rsidRDefault="00B421E7" w:rsidP="009F56BA">
      <w:pPr>
        <w:pStyle w:val="Textoindependiente2"/>
        <w:ind w:firstLine="284"/>
        <w:rPr>
          <w:rFonts w:ascii="Arial" w:hAnsi="Arial" w:cs="Arial"/>
          <w:color w:val="000000"/>
          <w:lang w:val="es-ES" w:eastAsia="en-US"/>
        </w:rPr>
      </w:pPr>
      <w:r w:rsidRPr="00C10121">
        <w:rPr>
          <w:rFonts w:ascii="Arial" w:hAnsi="Arial" w:cs="Arial"/>
          <w:color w:val="000000"/>
          <w:lang w:val="es-ES" w:eastAsia="en-US"/>
        </w:rPr>
        <w:t xml:space="preserve">   Los oferentes deberán realizar una visita obligatoria a todas las instalaciones, para lo cual deberán coordinar previamente con los centros que se detallan a continuación:</w:t>
      </w:r>
    </w:p>
    <w:p w:rsidR="00017285" w:rsidRPr="00C10121" w:rsidRDefault="00B421E7" w:rsidP="009F56BA">
      <w:pPr>
        <w:pStyle w:val="Standard"/>
        <w:numPr>
          <w:ilvl w:val="0"/>
          <w:numId w:val="13"/>
        </w:numPr>
        <w:spacing w:line="360" w:lineRule="auto"/>
        <w:ind w:left="0" w:firstLine="284"/>
        <w:jc w:val="both"/>
        <w:rPr>
          <w:rFonts w:ascii="Arial" w:hAnsi="Arial" w:cs="Arial"/>
          <w:color w:val="000000"/>
        </w:rPr>
      </w:pPr>
      <w:r w:rsidRPr="00C10121">
        <w:rPr>
          <w:rFonts w:ascii="Arial" w:hAnsi="Arial" w:cs="Arial"/>
          <w:color w:val="000000"/>
          <w:lang w:eastAsia="en-US"/>
        </w:rPr>
        <w:t xml:space="preserve">CECAP La Paz </w:t>
      </w:r>
      <w:r w:rsidR="00017285" w:rsidRPr="00C10121">
        <w:rPr>
          <w:rFonts w:ascii="Arial" w:hAnsi="Arial" w:cs="Arial"/>
          <w:color w:val="000000"/>
          <w:lang w:eastAsia="en-US"/>
        </w:rPr>
        <w:t xml:space="preserve">sito en </w:t>
      </w:r>
      <w:r w:rsidR="00017285" w:rsidRPr="00C10121">
        <w:rPr>
          <w:rFonts w:ascii="Arial" w:hAnsi="Arial" w:cs="Arial"/>
          <w:color w:val="000000"/>
        </w:rPr>
        <w:t xml:space="preserve">Emilio </w:t>
      </w:r>
      <w:proofErr w:type="spellStart"/>
      <w:r w:rsidR="00017285" w:rsidRPr="00C10121">
        <w:rPr>
          <w:rFonts w:ascii="Arial" w:hAnsi="Arial" w:cs="Arial"/>
          <w:color w:val="000000"/>
        </w:rPr>
        <w:t>Andreón</w:t>
      </w:r>
      <w:proofErr w:type="spellEnd"/>
      <w:r w:rsidR="00017285" w:rsidRPr="00C10121">
        <w:rPr>
          <w:rFonts w:ascii="Arial" w:hAnsi="Arial" w:cs="Arial"/>
          <w:color w:val="000000"/>
        </w:rPr>
        <w:t xml:space="preserve"> Nº 124 entre Erro (ex Victoria) y Treinta y Tres, La Paz – Canelones. Tels. 23697753 / 099197852 / </w:t>
      </w:r>
      <w:r w:rsidR="00017285" w:rsidRPr="00C10121">
        <w:rPr>
          <w:rFonts w:ascii="Arial" w:hAnsi="Arial" w:cs="Arial"/>
          <w:color w:val="000000"/>
          <w:lang w:val="es-UY"/>
        </w:rPr>
        <w:t xml:space="preserve">099489923 Sra. </w:t>
      </w:r>
      <w:r w:rsidR="00017285" w:rsidRPr="00C10121">
        <w:rPr>
          <w:rFonts w:ascii="Arial" w:hAnsi="Arial" w:cs="Arial"/>
          <w:color w:val="000000"/>
        </w:rPr>
        <w:t xml:space="preserve">Claudia </w:t>
      </w:r>
      <w:proofErr w:type="spellStart"/>
      <w:r w:rsidR="00017285" w:rsidRPr="00C10121">
        <w:rPr>
          <w:rFonts w:ascii="Arial" w:hAnsi="Arial" w:cs="Arial"/>
          <w:color w:val="000000"/>
        </w:rPr>
        <w:t>Álvez</w:t>
      </w:r>
      <w:proofErr w:type="spellEnd"/>
      <w:r w:rsidR="00017285" w:rsidRPr="00C10121">
        <w:rPr>
          <w:rFonts w:ascii="Arial" w:hAnsi="Arial" w:cs="Arial"/>
          <w:color w:val="000000"/>
        </w:rPr>
        <w:t xml:space="preserve"> (Coordinadora CECAP La Paz).</w:t>
      </w:r>
    </w:p>
    <w:p w:rsidR="00017285" w:rsidRPr="00C10121" w:rsidRDefault="00017285" w:rsidP="009F56BA">
      <w:pPr>
        <w:pStyle w:val="Standard"/>
        <w:numPr>
          <w:ilvl w:val="0"/>
          <w:numId w:val="13"/>
        </w:numPr>
        <w:spacing w:line="360" w:lineRule="auto"/>
        <w:ind w:left="0" w:firstLine="284"/>
        <w:jc w:val="both"/>
        <w:rPr>
          <w:rFonts w:ascii="Arial" w:hAnsi="Arial" w:cs="Arial"/>
          <w:color w:val="000000"/>
        </w:rPr>
      </w:pPr>
      <w:r w:rsidRPr="00C10121">
        <w:rPr>
          <w:rFonts w:ascii="Arial" w:hAnsi="Arial" w:cs="Arial"/>
          <w:color w:val="000000"/>
        </w:rPr>
        <w:t xml:space="preserve">CECAP DURAZNO sito en </w:t>
      </w:r>
      <w:r w:rsidRPr="00C10121">
        <w:rPr>
          <w:rFonts w:ascii="Arial" w:hAnsi="Arial" w:cs="Arial"/>
          <w:color w:val="000000"/>
          <w:lang w:val="es-UY" w:eastAsia="es-UY"/>
        </w:rPr>
        <w:t xml:space="preserve">Lavalleja 1190 esq. 18 de Mayo, Durazno – Durazno. Tels. 43628161 / 092960367 / </w:t>
      </w:r>
      <w:r w:rsidRPr="00C10121">
        <w:rPr>
          <w:rFonts w:ascii="Arial" w:hAnsi="Arial" w:cs="Arial"/>
          <w:color w:val="000000"/>
        </w:rPr>
        <w:t xml:space="preserve">098 793 389 Sra. </w:t>
      </w:r>
      <w:proofErr w:type="spellStart"/>
      <w:r w:rsidRPr="00C10121">
        <w:rPr>
          <w:rFonts w:ascii="Arial" w:hAnsi="Arial" w:cs="Arial"/>
          <w:color w:val="000000"/>
        </w:rPr>
        <w:t>Ethel</w:t>
      </w:r>
      <w:proofErr w:type="spellEnd"/>
      <w:r w:rsidRPr="00C10121">
        <w:rPr>
          <w:rFonts w:ascii="Arial" w:hAnsi="Arial" w:cs="Arial"/>
          <w:color w:val="000000"/>
        </w:rPr>
        <w:t xml:space="preserve"> </w:t>
      </w:r>
      <w:proofErr w:type="spellStart"/>
      <w:r w:rsidRPr="00C10121">
        <w:rPr>
          <w:rFonts w:ascii="Arial" w:hAnsi="Arial" w:cs="Arial"/>
          <w:color w:val="000000"/>
        </w:rPr>
        <w:t>Piñeyro</w:t>
      </w:r>
      <w:proofErr w:type="spellEnd"/>
      <w:r w:rsidRPr="00C10121">
        <w:rPr>
          <w:rFonts w:ascii="Arial" w:hAnsi="Arial" w:cs="Arial"/>
          <w:color w:val="000000"/>
        </w:rPr>
        <w:t xml:space="preserve"> (Coordinadora CECAP Durazno).</w:t>
      </w:r>
    </w:p>
    <w:p w:rsidR="00017285" w:rsidRPr="00C10121" w:rsidRDefault="00B421E7" w:rsidP="009F56BA">
      <w:pPr>
        <w:pStyle w:val="Textoindependiente2"/>
        <w:ind w:firstLine="284"/>
        <w:rPr>
          <w:rFonts w:ascii="Arial" w:hAnsi="Arial" w:cs="Arial"/>
          <w:color w:val="000000"/>
          <w:lang w:val="es-ES" w:eastAsia="en-US"/>
        </w:rPr>
      </w:pPr>
      <w:r w:rsidRPr="00C10121">
        <w:rPr>
          <w:rFonts w:ascii="Arial" w:hAnsi="Arial" w:cs="Arial"/>
          <w:color w:val="000000"/>
          <w:lang w:val="es-UY"/>
        </w:rPr>
        <w:t xml:space="preserve"> </w:t>
      </w:r>
      <w:r w:rsidRPr="00C10121">
        <w:rPr>
          <w:rFonts w:ascii="Arial" w:hAnsi="Arial" w:cs="Arial"/>
          <w:color w:val="000000"/>
          <w:lang w:val="es-ES" w:eastAsia="en-US"/>
        </w:rPr>
        <w:t>En cada dependencia se expedirá constancia de haber concurrido a la visita.</w:t>
      </w:r>
    </w:p>
    <w:p w:rsidR="00044D0E" w:rsidRDefault="00B421E7" w:rsidP="009F56BA">
      <w:pPr>
        <w:pStyle w:val="Textoindependiente2"/>
        <w:ind w:firstLine="284"/>
        <w:rPr>
          <w:rFonts w:ascii="Arial" w:hAnsi="Arial" w:cs="Arial"/>
          <w:b/>
          <w:color w:val="000000"/>
          <w:lang w:val="es-ES" w:eastAsia="en-US"/>
        </w:rPr>
      </w:pPr>
      <w:r w:rsidRPr="00C10121">
        <w:rPr>
          <w:rFonts w:ascii="Arial" w:hAnsi="Arial" w:cs="Arial"/>
          <w:b/>
          <w:color w:val="000000"/>
          <w:lang w:val="es-ES" w:eastAsia="en-US"/>
        </w:rPr>
        <w:t xml:space="preserve"> La no presentación electrónica de la constancia de visita junto con la oferta  será motivo de descalificación del oferente.</w:t>
      </w:r>
    </w:p>
    <w:p w:rsidR="00D96DF1" w:rsidRDefault="00D96DF1" w:rsidP="009F56BA">
      <w:pPr>
        <w:pStyle w:val="Textoindependiente2"/>
        <w:ind w:firstLine="284"/>
        <w:rPr>
          <w:rFonts w:ascii="Arial" w:hAnsi="Arial" w:cs="Arial"/>
          <w:b/>
          <w:color w:val="000000"/>
          <w:lang w:val="es-ES" w:eastAsia="en-US"/>
        </w:rPr>
      </w:pPr>
    </w:p>
    <w:p w:rsidR="00D96DF1" w:rsidRDefault="00D96DF1" w:rsidP="009F56BA">
      <w:pPr>
        <w:pStyle w:val="Textoindependiente2"/>
        <w:ind w:firstLine="284"/>
        <w:rPr>
          <w:rFonts w:ascii="Arial" w:hAnsi="Arial" w:cs="Arial"/>
          <w:b/>
          <w:color w:val="000000"/>
          <w:lang w:val="es-ES" w:eastAsia="en-US"/>
        </w:rPr>
      </w:pPr>
    </w:p>
    <w:p w:rsidR="00A30C95" w:rsidRPr="00C10121" w:rsidRDefault="00B421E7" w:rsidP="009F56BA">
      <w:pPr>
        <w:pStyle w:val="Textoindependiente2"/>
        <w:ind w:firstLine="284"/>
        <w:rPr>
          <w:rFonts w:ascii="Arial" w:hAnsi="Arial" w:cs="Arial"/>
          <w:b/>
          <w:bCs/>
          <w:color w:val="000000"/>
        </w:rPr>
      </w:pPr>
      <w:r w:rsidRPr="00C10121">
        <w:rPr>
          <w:rFonts w:ascii="Arial" w:hAnsi="Arial" w:cs="Arial"/>
          <w:b/>
          <w:color w:val="000000"/>
        </w:rPr>
        <w:lastRenderedPageBreak/>
        <w:t xml:space="preserve"> </w:t>
      </w:r>
      <w:r w:rsidR="00017285" w:rsidRPr="00C10121">
        <w:rPr>
          <w:rFonts w:ascii="Arial" w:hAnsi="Arial" w:cs="Arial"/>
          <w:b/>
          <w:bCs/>
          <w:color w:val="000000"/>
        </w:rPr>
        <w:t>3</w:t>
      </w:r>
      <w:r w:rsidR="00A30C95" w:rsidRPr="00C10121">
        <w:rPr>
          <w:rFonts w:ascii="Arial" w:hAnsi="Arial" w:cs="Arial"/>
          <w:b/>
          <w:bCs/>
          <w:color w:val="000000"/>
        </w:rPr>
        <w:t>. NORMAS QUE REGULAN EL PRESENTE LLAMADO</w:t>
      </w:r>
    </w:p>
    <w:p w:rsidR="00946267" w:rsidRPr="00C10121" w:rsidRDefault="00946267" w:rsidP="009F56BA">
      <w:pPr>
        <w:spacing w:after="0" w:line="360" w:lineRule="auto"/>
        <w:ind w:firstLine="284"/>
        <w:jc w:val="both"/>
        <w:rPr>
          <w:rFonts w:ascii="Arial" w:hAnsi="Arial" w:cs="Arial"/>
          <w:sz w:val="24"/>
          <w:szCs w:val="24"/>
        </w:rPr>
      </w:pPr>
      <w:r w:rsidRPr="00C10121">
        <w:rPr>
          <w:rFonts w:ascii="Arial" w:hAnsi="Arial" w:cs="Arial"/>
          <w:sz w:val="24"/>
          <w:szCs w:val="24"/>
        </w:rPr>
        <w:t>a) Texto Ordenado de Contabilidad y Administración Financiera (TOCAF), aprobado por el Decreto Nº 150/012 de 11 de mayo de 2012 modificativas y concordantes.</w:t>
      </w:r>
    </w:p>
    <w:p w:rsidR="00946267" w:rsidRPr="00C10121" w:rsidRDefault="00946267" w:rsidP="009F56BA">
      <w:pPr>
        <w:spacing w:after="0" w:line="360" w:lineRule="auto"/>
        <w:ind w:firstLine="284"/>
        <w:jc w:val="both"/>
        <w:rPr>
          <w:rFonts w:ascii="Arial" w:hAnsi="Arial" w:cs="Arial"/>
          <w:sz w:val="24"/>
          <w:szCs w:val="24"/>
        </w:rPr>
      </w:pPr>
      <w:r w:rsidRPr="00C10121">
        <w:rPr>
          <w:rFonts w:ascii="Arial" w:hAnsi="Arial" w:cs="Arial"/>
          <w:sz w:val="24"/>
          <w:szCs w:val="24"/>
        </w:rPr>
        <w:t>b)</w:t>
      </w:r>
      <w:r w:rsidRPr="00C10121">
        <w:rPr>
          <w:rFonts w:ascii="Arial" w:hAnsi="Arial" w:cs="Arial"/>
          <w:sz w:val="24"/>
          <w:szCs w:val="24"/>
        </w:rPr>
        <w:tab/>
        <w:t>El Decreto Nº 142/018 de 14 de mayo de 2018.</w:t>
      </w:r>
    </w:p>
    <w:p w:rsidR="00946267" w:rsidRPr="00C10121" w:rsidRDefault="00946267" w:rsidP="009F56BA">
      <w:pPr>
        <w:spacing w:after="0" w:line="360" w:lineRule="auto"/>
        <w:ind w:firstLine="284"/>
        <w:jc w:val="both"/>
        <w:rPr>
          <w:rFonts w:ascii="Arial" w:hAnsi="Arial" w:cs="Arial"/>
          <w:sz w:val="24"/>
          <w:szCs w:val="24"/>
        </w:rPr>
      </w:pPr>
      <w:r w:rsidRPr="00C10121">
        <w:rPr>
          <w:rFonts w:ascii="Arial" w:hAnsi="Arial" w:cs="Arial"/>
          <w:sz w:val="24"/>
          <w:szCs w:val="24"/>
        </w:rPr>
        <w:t>c)</w:t>
      </w:r>
      <w:r w:rsidRPr="00C10121">
        <w:rPr>
          <w:rFonts w:ascii="Arial" w:hAnsi="Arial" w:cs="Arial"/>
          <w:sz w:val="24"/>
          <w:szCs w:val="24"/>
        </w:rPr>
        <w:tab/>
        <w:t>Artículo 8 de la Ley Nº 16.134 de 24 de setiembre de 1990.</w:t>
      </w:r>
    </w:p>
    <w:p w:rsidR="00946267" w:rsidRPr="00C10121" w:rsidRDefault="00946267" w:rsidP="009F56BA">
      <w:pPr>
        <w:spacing w:after="0" w:line="360" w:lineRule="auto"/>
        <w:ind w:firstLine="284"/>
        <w:jc w:val="both"/>
        <w:rPr>
          <w:rFonts w:ascii="Arial" w:hAnsi="Arial" w:cs="Arial"/>
          <w:sz w:val="24"/>
          <w:szCs w:val="24"/>
        </w:rPr>
      </w:pPr>
      <w:r w:rsidRPr="00C10121">
        <w:rPr>
          <w:rFonts w:ascii="Arial" w:hAnsi="Arial" w:cs="Arial"/>
          <w:sz w:val="24"/>
          <w:szCs w:val="24"/>
        </w:rPr>
        <w:t>d)</w:t>
      </w:r>
      <w:r w:rsidRPr="00C10121">
        <w:rPr>
          <w:rFonts w:ascii="Arial" w:hAnsi="Arial" w:cs="Arial"/>
          <w:sz w:val="24"/>
          <w:szCs w:val="24"/>
        </w:rPr>
        <w:tab/>
        <w:t>El Decreto Nº 13/009 de 13 de enero de 2009 y el Decreto Nº 164/013 de 28 de mayo de 2013 (consideración de productos nacionales).</w:t>
      </w:r>
    </w:p>
    <w:p w:rsidR="00946267" w:rsidRPr="00C10121" w:rsidRDefault="00946267" w:rsidP="009F56BA">
      <w:pPr>
        <w:spacing w:after="0" w:line="360" w:lineRule="auto"/>
        <w:ind w:firstLine="284"/>
        <w:jc w:val="both"/>
        <w:rPr>
          <w:rFonts w:ascii="Arial" w:hAnsi="Arial" w:cs="Arial"/>
          <w:sz w:val="24"/>
          <w:szCs w:val="24"/>
        </w:rPr>
      </w:pPr>
      <w:r w:rsidRPr="00C10121">
        <w:rPr>
          <w:rFonts w:ascii="Arial" w:hAnsi="Arial" w:cs="Arial"/>
          <w:sz w:val="24"/>
          <w:szCs w:val="24"/>
        </w:rPr>
        <w:t>e)</w:t>
      </w:r>
      <w:r w:rsidRPr="00C10121">
        <w:rPr>
          <w:rFonts w:ascii="Arial" w:hAnsi="Arial" w:cs="Arial"/>
          <w:sz w:val="24"/>
          <w:szCs w:val="24"/>
        </w:rPr>
        <w:tab/>
        <w:t>El Decreto Nº 131/014 de 19 de mayo de 2014 (Pliego Único de Bases y Condiciones Generales para los contratos de suministros y servicios no personales).</w:t>
      </w:r>
    </w:p>
    <w:p w:rsidR="00946267" w:rsidRPr="00C10121" w:rsidRDefault="00946267" w:rsidP="009F56BA">
      <w:pPr>
        <w:spacing w:after="0" w:line="360" w:lineRule="auto"/>
        <w:ind w:firstLine="284"/>
        <w:jc w:val="both"/>
        <w:rPr>
          <w:rFonts w:ascii="Arial" w:hAnsi="Arial" w:cs="Arial"/>
          <w:sz w:val="24"/>
          <w:szCs w:val="24"/>
        </w:rPr>
      </w:pPr>
      <w:r w:rsidRPr="00C10121">
        <w:rPr>
          <w:rFonts w:ascii="Arial" w:hAnsi="Arial" w:cs="Arial"/>
          <w:sz w:val="24"/>
          <w:szCs w:val="24"/>
        </w:rPr>
        <w:t>f)</w:t>
      </w:r>
      <w:r w:rsidRPr="00C10121">
        <w:rPr>
          <w:rFonts w:ascii="Arial" w:hAnsi="Arial" w:cs="Arial"/>
          <w:sz w:val="24"/>
          <w:szCs w:val="24"/>
        </w:rPr>
        <w:tab/>
        <w:t>El Decreto Nº 155/013 de 21 de mayo de 2013 RUPE.</w:t>
      </w:r>
    </w:p>
    <w:p w:rsidR="00946267" w:rsidRPr="00C10121" w:rsidRDefault="00946267" w:rsidP="009F56BA">
      <w:pPr>
        <w:spacing w:after="0" w:line="360" w:lineRule="auto"/>
        <w:ind w:firstLine="284"/>
        <w:jc w:val="both"/>
        <w:rPr>
          <w:rFonts w:ascii="Arial" w:hAnsi="Arial" w:cs="Arial"/>
          <w:sz w:val="24"/>
          <w:szCs w:val="24"/>
        </w:rPr>
      </w:pPr>
      <w:r w:rsidRPr="00C10121">
        <w:rPr>
          <w:rFonts w:ascii="Arial" w:hAnsi="Arial" w:cs="Arial"/>
          <w:sz w:val="24"/>
          <w:szCs w:val="24"/>
        </w:rPr>
        <w:t>g)</w:t>
      </w:r>
      <w:r w:rsidRPr="00C10121">
        <w:rPr>
          <w:rFonts w:ascii="Arial" w:hAnsi="Arial" w:cs="Arial"/>
          <w:sz w:val="24"/>
          <w:szCs w:val="24"/>
        </w:rPr>
        <w:tab/>
        <w:t>Artículo 42 de la Ley Nº 16.736 de 5 de enero de 1996 y el Decreto Nº 395/998 de 30 de diciembre de 1998 (Sistema Integrado de Información Financiera).</w:t>
      </w:r>
    </w:p>
    <w:p w:rsidR="00946267" w:rsidRPr="00C10121" w:rsidRDefault="00946267" w:rsidP="009F56BA">
      <w:pPr>
        <w:spacing w:after="0" w:line="360" w:lineRule="auto"/>
        <w:ind w:firstLine="284"/>
        <w:jc w:val="both"/>
        <w:rPr>
          <w:rFonts w:ascii="Arial" w:hAnsi="Arial" w:cs="Arial"/>
          <w:sz w:val="24"/>
          <w:szCs w:val="24"/>
        </w:rPr>
      </w:pPr>
      <w:r w:rsidRPr="00C10121">
        <w:rPr>
          <w:rFonts w:ascii="Arial" w:hAnsi="Arial" w:cs="Arial"/>
          <w:sz w:val="24"/>
          <w:szCs w:val="24"/>
        </w:rPr>
        <w:t>h)</w:t>
      </w:r>
      <w:r w:rsidRPr="00C10121">
        <w:rPr>
          <w:rFonts w:ascii="Arial" w:hAnsi="Arial" w:cs="Arial"/>
          <w:sz w:val="24"/>
          <w:szCs w:val="24"/>
        </w:rPr>
        <w:tab/>
        <w:t>El Decreto Nº 342/999 de 26 de octubre de 1999 (Registro General de Proveedores del Estado).</w:t>
      </w:r>
    </w:p>
    <w:p w:rsidR="00946267" w:rsidRPr="00C10121" w:rsidRDefault="00946267" w:rsidP="009F56BA">
      <w:pPr>
        <w:spacing w:after="0" w:line="360" w:lineRule="auto"/>
        <w:ind w:firstLine="284"/>
        <w:jc w:val="both"/>
        <w:rPr>
          <w:rFonts w:ascii="Arial" w:hAnsi="Arial" w:cs="Arial"/>
          <w:sz w:val="24"/>
          <w:szCs w:val="24"/>
        </w:rPr>
      </w:pPr>
      <w:r w:rsidRPr="00C10121">
        <w:rPr>
          <w:rFonts w:ascii="Arial" w:hAnsi="Arial" w:cs="Arial"/>
          <w:sz w:val="24"/>
          <w:szCs w:val="24"/>
        </w:rPr>
        <w:t>i)</w:t>
      </w:r>
      <w:r w:rsidRPr="00C10121">
        <w:rPr>
          <w:rFonts w:ascii="Arial" w:hAnsi="Arial" w:cs="Arial"/>
          <w:sz w:val="24"/>
          <w:szCs w:val="24"/>
        </w:rPr>
        <w:tab/>
        <w:t>El Decreto Nº 500/991 de 27 de setiembre de 1991 (Procedimiento Administrativo).</w:t>
      </w:r>
    </w:p>
    <w:p w:rsidR="00946267" w:rsidRPr="00C10121" w:rsidRDefault="00946267" w:rsidP="009F56BA">
      <w:pPr>
        <w:spacing w:after="0" w:line="360" w:lineRule="auto"/>
        <w:ind w:firstLine="284"/>
        <w:jc w:val="both"/>
        <w:rPr>
          <w:rFonts w:ascii="Arial" w:hAnsi="Arial" w:cs="Arial"/>
          <w:sz w:val="24"/>
          <w:szCs w:val="24"/>
        </w:rPr>
      </w:pPr>
      <w:r w:rsidRPr="00C10121">
        <w:rPr>
          <w:rFonts w:ascii="Arial" w:hAnsi="Arial" w:cs="Arial"/>
          <w:sz w:val="24"/>
          <w:szCs w:val="24"/>
        </w:rPr>
        <w:t>j)</w:t>
      </w:r>
      <w:r w:rsidRPr="00C10121">
        <w:rPr>
          <w:rFonts w:ascii="Arial" w:hAnsi="Arial" w:cs="Arial"/>
          <w:sz w:val="24"/>
          <w:szCs w:val="24"/>
        </w:rPr>
        <w:tab/>
        <w:t>La Ley Nº 18.098 de 12 de enero de 2007.</w:t>
      </w:r>
    </w:p>
    <w:p w:rsidR="00946267" w:rsidRPr="00C10121" w:rsidRDefault="00946267" w:rsidP="009F56BA">
      <w:pPr>
        <w:spacing w:after="0" w:line="360" w:lineRule="auto"/>
        <w:ind w:firstLine="284"/>
        <w:jc w:val="both"/>
        <w:rPr>
          <w:rFonts w:ascii="Arial" w:hAnsi="Arial" w:cs="Arial"/>
          <w:sz w:val="24"/>
          <w:szCs w:val="24"/>
        </w:rPr>
      </w:pPr>
      <w:r w:rsidRPr="00C10121">
        <w:rPr>
          <w:rFonts w:ascii="Arial" w:hAnsi="Arial" w:cs="Arial"/>
          <w:sz w:val="24"/>
          <w:szCs w:val="24"/>
        </w:rPr>
        <w:t>Así como también demás Leyes, Decretos y Resoluciones vigentes en la materia, a la fecha de apertura de la presente Licitación.</w:t>
      </w:r>
    </w:p>
    <w:p w:rsidR="00946267" w:rsidRPr="00C10121" w:rsidRDefault="00017285" w:rsidP="009F56BA">
      <w:pPr>
        <w:spacing w:after="0" w:line="360" w:lineRule="auto"/>
        <w:ind w:firstLine="284"/>
        <w:jc w:val="both"/>
        <w:rPr>
          <w:rFonts w:ascii="Arial" w:hAnsi="Arial" w:cs="Arial"/>
          <w:b/>
          <w:sz w:val="24"/>
          <w:szCs w:val="24"/>
        </w:rPr>
      </w:pPr>
      <w:r w:rsidRPr="00C10121">
        <w:rPr>
          <w:rFonts w:ascii="Arial" w:hAnsi="Arial" w:cs="Arial"/>
          <w:b/>
          <w:sz w:val="24"/>
          <w:szCs w:val="24"/>
        </w:rPr>
        <w:t>4</w:t>
      </w:r>
      <w:r w:rsidR="00946267" w:rsidRPr="00C10121">
        <w:rPr>
          <w:rFonts w:ascii="Arial" w:hAnsi="Arial" w:cs="Arial"/>
          <w:b/>
          <w:sz w:val="24"/>
          <w:szCs w:val="24"/>
        </w:rPr>
        <w:t>. INTERPRETACIÓN DE LAS NORMAS QUE REGULAN EL PRESENTE LLAMADO</w:t>
      </w:r>
    </w:p>
    <w:p w:rsidR="00946267" w:rsidRPr="00C10121" w:rsidRDefault="00946267" w:rsidP="009F56BA">
      <w:pPr>
        <w:spacing w:after="0" w:line="360" w:lineRule="auto"/>
        <w:ind w:firstLine="284"/>
        <w:jc w:val="both"/>
        <w:rPr>
          <w:rFonts w:ascii="Arial" w:hAnsi="Arial" w:cs="Arial"/>
          <w:sz w:val="24"/>
          <w:szCs w:val="24"/>
        </w:rPr>
      </w:pPr>
      <w:r w:rsidRPr="00C10121">
        <w:rPr>
          <w:rFonts w:ascii="Arial" w:hAnsi="Arial" w:cs="Arial"/>
          <w:sz w:val="24"/>
          <w:szCs w:val="24"/>
        </w:rPr>
        <w:t>En la interpretación del presente Pliego se tendrá en cuenta la necesidad de promover la uniformidad en su aplicación y asegurar la observancia de los principios generales de actuación y contralor de los Organismos estatales en materia de contratos del Estado.</w:t>
      </w:r>
    </w:p>
    <w:p w:rsidR="00044D0E" w:rsidRDefault="00946267" w:rsidP="00044D0E">
      <w:pPr>
        <w:spacing w:after="0" w:line="360" w:lineRule="auto"/>
        <w:ind w:firstLine="284"/>
        <w:jc w:val="both"/>
        <w:rPr>
          <w:rFonts w:ascii="Arial" w:hAnsi="Arial" w:cs="Arial"/>
          <w:sz w:val="24"/>
          <w:szCs w:val="24"/>
        </w:rPr>
      </w:pPr>
      <w:r w:rsidRPr="00C10121">
        <w:rPr>
          <w:rFonts w:ascii="Arial" w:hAnsi="Arial" w:cs="Arial"/>
          <w:sz w:val="24"/>
          <w:szCs w:val="24"/>
        </w:rPr>
        <w:t>Por el sólo hecho de presentarse al Llamado, se entenderá que el oferente hace expreso reconocimiento y manifiesta su voluntad de someterse a las Leyes y Tribunales de la República Oriental del Uruguay, con exclusión de todo otro recurso.</w:t>
      </w:r>
    </w:p>
    <w:p w:rsidR="00044D0E" w:rsidRDefault="00044D0E" w:rsidP="00044D0E">
      <w:pPr>
        <w:spacing w:after="0" w:line="360" w:lineRule="auto"/>
        <w:ind w:firstLine="284"/>
        <w:jc w:val="both"/>
        <w:rPr>
          <w:rFonts w:ascii="Arial" w:hAnsi="Arial" w:cs="Arial"/>
          <w:sz w:val="24"/>
          <w:szCs w:val="24"/>
        </w:rPr>
      </w:pPr>
    </w:p>
    <w:p w:rsidR="00044D0E" w:rsidRDefault="00044D0E" w:rsidP="00044D0E">
      <w:pPr>
        <w:spacing w:after="0" w:line="360" w:lineRule="auto"/>
        <w:ind w:firstLine="284"/>
        <w:jc w:val="both"/>
        <w:rPr>
          <w:rFonts w:ascii="Arial" w:hAnsi="Arial" w:cs="Arial"/>
          <w:sz w:val="24"/>
          <w:szCs w:val="24"/>
        </w:rPr>
      </w:pPr>
    </w:p>
    <w:p w:rsidR="00044D0E" w:rsidRPr="00C10121" w:rsidRDefault="00044D0E" w:rsidP="00044D0E">
      <w:pPr>
        <w:spacing w:after="0" w:line="360" w:lineRule="auto"/>
        <w:ind w:firstLine="284"/>
        <w:jc w:val="both"/>
        <w:rPr>
          <w:rFonts w:ascii="Arial" w:hAnsi="Arial" w:cs="Arial"/>
          <w:sz w:val="24"/>
          <w:szCs w:val="24"/>
        </w:rPr>
      </w:pPr>
    </w:p>
    <w:p w:rsidR="00044D0E" w:rsidRDefault="00946267" w:rsidP="009F56BA">
      <w:pPr>
        <w:spacing w:after="0" w:line="360" w:lineRule="auto"/>
        <w:ind w:firstLine="284"/>
        <w:jc w:val="both"/>
        <w:rPr>
          <w:rFonts w:ascii="Arial" w:hAnsi="Arial" w:cs="Arial"/>
          <w:b/>
          <w:sz w:val="24"/>
          <w:szCs w:val="24"/>
        </w:rPr>
      </w:pPr>
      <w:r w:rsidRPr="00C10121">
        <w:rPr>
          <w:rFonts w:ascii="Arial" w:hAnsi="Arial" w:cs="Arial"/>
          <w:b/>
          <w:sz w:val="24"/>
          <w:szCs w:val="24"/>
        </w:rPr>
        <w:lastRenderedPageBreak/>
        <w:t xml:space="preserve"> </w:t>
      </w:r>
      <w:r w:rsidR="00017285" w:rsidRPr="00C10121">
        <w:rPr>
          <w:rFonts w:ascii="Arial" w:hAnsi="Arial" w:cs="Arial"/>
          <w:b/>
          <w:sz w:val="24"/>
          <w:szCs w:val="24"/>
        </w:rPr>
        <w:t>5</w:t>
      </w:r>
      <w:r w:rsidRPr="00C10121">
        <w:rPr>
          <w:rFonts w:ascii="Arial" w:hAnsi="Arial" w:cs="Arial"/>
          <w:b/>
          <w:sz w:val="24"/>
          <w:szCs w:val="24"/>
        </w:rPr>
        <w:t>. ACEPTACIÓN</w:t>
      </w:r>
    </w:p>
    <w:p w:rsidR="00946267" w:rsidRPr="00C10121" w:rsidRDefault="00946267" w:rsidP="009F56BA">
      <w:pPr>
        <w:spacing w:after="0" w:line="360" w:lineRule="auto"/>
        <w:ind w:firstLine="284"/>
        <w:jc w:val="both"/>
        <w:rPr>
          <w:rFonts w:ascii="Arial" w:hAnsi="Arial" w:cs="Arial"/>
          <w:sz w:val="24"/>
          <w:szCs w:val="24"/>
        </w:rPr>
      </w:pPr>
      <w:r w:rsidRPr="00C10121">
        <w:rPr>
          <w:rFonts w:ascii="Arial" w:hAnsi="Arial" w:cs="Arial"/>
          <w:sz w:val="24"/>
          <w:szCs w:val="24"/>
        </w:rPr>
        <w:t>Por el sólo hecho de presentarse al Llamado, se entenderá que el oferente conoce y acepta sin reservas los términos y condiciones establecidos en el presente Pliego de Condiciones, en todos sus numerales y en sus Anexos.</w:t>
      </w:r>
    </w:p>
    <w:p w:rsidR="00946267" w:rsidRPr="00C10121" w:rsidRDefault="00946267" w:rsidP="009F56BA">
      <w:pPr>
        <w:spacing w:after="0" w:line="360" w:lineRule="auto"/>
        <w:ind w:firstLine="284"/>
        <w:jc w:val="both"/>
        <w:rPr>
          <w:rFonts w:ascii="Arial" w:hAnsi="Arial" w:cs="Arial"/>
          <w:sz w:val="24"/>
          <w:szCs w:val="24"/>
        </w:rPr>
      </w:pPr>
      <w:r w:rsidRPr="00C10121">
        <w:rPr>
          <w:rFonts w:ascii="Arial" w:hAnsi="Arial" w:cs="Arial"/>
          <w:sz w:val="24"/>
          <w:szCs w:val="24"/>
        </w:rPr>
        <w:t>Asimismo, se entenderá que el oferente hace expreso reconocimiento y manifiesta su voluntad de someterse a las Leyes y Tribunales de la República Oriental del Uruguay, con exclusión de todo otro recurso.</w:t>
      </w:r>
    </w:p>
    <w:p w:rsidR="00946267" w:rsidRPr="00C10121" w:rsidRDefault="00946267" w:rsidP="009F56BA">
      <w:pPr>
        <w:spacing w:after="0" w:line="360" w:lineRule="auto"/>
        <w:ind w:firstLine="284"/>
        <w:jc w:val="both"/>
        <w:rPr>
          <w:rFonts w:ascii="Arial" w:hAnsi="Arial" w:cs="Arial"/>
          <w:sz w:val="24"/>
          <w:szCs w:val="24"/>
        </w:rPr>
      </w:pPr>
      <w:r w:rsidRPr="00C10121">
        <w:rPr>
          <w:rFonts w:ascii="Arial" w:hAnsi="Arial" w:cs="Arial"/>
          <w:sz w:val="24"/>
          <w:szCs w:val="24"/>
        </w:rPr>
        <w:t>A su vez, se entenderá que el mismo, declara no encontrarse comprendido en ninguna disposición que expresamente le impida contratar con el Estado, conforme al artículo 46 del TOCAF, y demás normas concordantes y complementarias.</w:t>
      </w:r>
    </w:p>
    <w:p w:rsidR="00946267" w:rsidRPr="00C10121" w:rsidRDefault="00017285" w:rsidP="009F56BA">
      <w:pPr>
        <w:spacing w:after="0" w:line="360" w:lineRule="auto"/>
        <w:ind w:firstLine="284"/>
        <w:jc w:val="both"/>
        <w:rPr>
          <w:rFonts w:ascii="Arial" w:hAnsi="Arial" w:cs="Arial"/>
          <w:b/>
          <w:sz w:val="24"/>
          <w:szCs w:val="24"/>
        </w:rPr>
      </w:pPr>
      <w:r w:rsidRPr="00C10121">
        <w:rPr>
          <w:rFonts w:ascii="Arial" w:hAnsi="Arial" w:cs="Arial"/>
          <w:b/>
          <w:sz w:val="24"/>
          <w:szCs w:val="24"/>
        </w:rPr>
        <w:t>6</w:t>
      </w:r>
      <w:r w:rsidR="00946267" w:rsidRPr="00C10121">
        <w:rPr>
          <w:rFonts w:ascii="Arial" w:hAnsi="Arial" w:cs="Arial"/>
          <w:b/>
          <w:sz w:val="24"/>
          <w:szCs w:val="24"/>
        </w:rPr>
        <w:t>. EXENCIÓN DE RESPONSABILIDADES</w:t>
      </w:r>
    </w:p>
    <w:p w:rsidR="00946267" w:rsidRPr="00C10121" w:rsidRDefault="00946267" w:rsidP="009F56BA">
      <w:pPr>
        <w:spacing w:after="0" w:line="360" w:lineRule="auto"/>
        <w:ind w:firstLine="284"/>
        <w:jc w:val="both"/>
        <w:rPr>
          <w:rFonts w:ascii="Arial" w:hAnsi="Arial" w:cs="Arial"/>
          <w:sz w:val="24"/>
          <w:szCs w:val="24"/>
        </w:rPr>
      </w:pPr>
      <w:r w:rsidRPr="00C10121">
        <w:rPr>
          <w:rFonts w:ascii="Arial" w:hAnsi="Arial" w:cs="Arial"/>
          <w:sz w:val="24"/>
          <w:szCs w:val="24"/>
        </w:rPr>
        <w:t>El MEC se reserva el derecho de desistir del Llamado en cualquier etapa de su realización, de desestimar las ofertas que no se ajusten a las condiciones del presente Llamado, de aceptarlas parcialmente; reservándose también el derecho a rechazarlas si no las considera convenientes para el MEC, sin generar derecho alguno de los participantes a reclamar por gastos, honorarios o indemnizaciones por daños y perjuicios, y de iniciar acciones en casos de incumplimiento de la oferta ya adjudicada.</w:t>
      </w:r>
    </w:p>
    <w:p w:rsidR="00946267" w:rsidRPr="00C10121" w:rsidRDefault="00946267" w:rsidP="009F56BA">
      <w:pPr>
        <w:spacing w:after="0" w:line="360" w:lineRule="auto"/>
        <w:ind w:firstLine="284"/>
        <w:jc w:val="both"/>
        <w:rPr>
          <w:rFonts w:ascii="Arial" w:hAnsi="Arial" w:cs="Arial"/>
          <w:sz w:val="24"/>
          <w:szCs w:val="24"/>
        </w:rPr>
      </w:pPr>
      <w:r w:rsidRPr="00C10121">
        <w:rPr>
          <w:rFonts w:ascii="Arial" w:hAnsi="Arial" w:cs="Arial"/>
          <w:sz w:val="24"/>
          <w:szCs w:val="24"/>
        </w:rPr>
        <w:t>El MEC se reserva el derecho de rechazar a su exclusivo juicio, la totalidad de las ofertas.</w:t>
      </w:r>
    </w:p>
    <w:p w:rsidR="00946267" w:rsidRPr="00C10121" w:rsidRDefault="00946267" w:rsidP="009F56BA">
      <w:pPr>
        <w:spacing w:after="0" w:line="360" w:lineRule="auto"/>
        <w:ind w:firstLine="284"/>
        <w:jc w:val="both"/>
        <w:rPr>
          <w:rFonts w:ascii="Arial" w:hAnsi="Arial" w:cs="Arial"/>
          <w:sz w:val="24"/>
          <w:szCs w:val="24"/>
        </w:rPr>
      </w:pPr>
      <w:r w:rsidRPr="00C10121">
        <w:rPr>
          <w:rFonts w:ascii="Arial" w:hAnsi="Arial" w:cs="Arial"/>
          <w:sz w:val="24"/>
          <w:szCs w:val="24"/>
        </w:rPr>
        <w:t>El MEC podrá, por cualquier causa y en cualquier momento antes de que venza el plazo de presentación de ofertas, modificar los documentos de la Licitación mediante “aclaraciones”, ya sea por iniciativa propia o en atención a consultas recibidas de posibles oferentes. Las “aclaraciones” serán publicadas en la página web de compras estatales: www.comprasestatales.gub.uy.</w:t>
      </w:r>
    </w:p>
    <w:p w:rsidR="00EA1125" w:rsidRPr="00C10121" w:rsidRDefault="00946267" w:rsidP="009F56BA">
      <w:pPr>
        <w:spacing w:after="0" w:line="360" w:lineRule="auto"/>
        <w:ind w:firstLine="284"/>
        <w:jc w:val="both"/>
        <w:rPr>
          <w:rFonts w:ascii="Arial" w:hAnsi="Arial" w:cs="Arial"/>
          <w:sz w:val="24"/>
          <w:szCs w:val="24"/>
        </w:rPr>
      </w:pPr>
      <w:r w:rsidRPr="00C10121">
        <w:rPr>
          <w:rFonts w:ascii="Arial" w:hAnsi="Arial" w:cs="Arial"/>
          <w:sz w:val="24"/>
          <w:szCs w:val="24"/>
        </w:rPr>
        <w:t>No se reconocerán, pagarán o reintegrarán conceptos de gastos del adjudicatario no cotizados por éste como parte de la oferta o reconocidos expresamente en el presente Pliego o los contratos que se firmaren con el adjudicatario.</w:t>
      </w:r>
    </w:p>
    <w:p w:rsidR="00946267" w:rsidRPr="00C10121" w:rsidRDefault="00017285" w:rsidP="009F56BA">
      <w:pPr>
        <w:spacing w:after="0" w:line="360" w:lineRule="auto"/>
        <w:ind w:firstLine="284"/>
        <w:jc w:val="both"/>
        <w:rPr>
          <w:rFonts w:ascii="Arial" w:hAnsi="Arial" w:cs="Arial"/>
          <w:b/>
          <w:sz w:val="24"/>
          <w:szCs w:val="24"/>
        </w:rPr>
      </w:pPr>
      <w:r w:rsidRPr="00C10121">
        <w:rPr>
          <w:rFonts w:ascii="Arial" w:hAnsi="Arial" w:cs="Arial"/>
          <w:b/>
          <w:sz w:val="24"/>
          <w:szCs w:val="24"/>
        </w:rPr>
        <w:t>7</w:t>
      </w:r>
      <w:r w:rsidR="00946267" w:rsidRPr="00C10121">
        <w:rPr>
          <w:rFonts w:ascii="Arial" w:hAnsi="Arial" w:cs="Arial"/>
          <w:b/>
          <w:sz w:val="24"/>
          <w:szCs w:val="24"/>
        </w:rPr>
        <w:t>. PRECIO DEL PLIEGO</w:t>
      </w:r>
    </w:p>
    <w:p w:rsidR="00946267" w:rsidRDefault="00946267" w:rsidP="009F56BA">
      <w:pPr>
        <w:spacing w:after="0" w:line="360" w:lineRule="auto"/>
        <w:ind w:firstLine="284"/>
        <w:jc w:val="both"/>
        <w:rPr>
          <w:rFonts w:ascii="Arial" w:hAnsi="Arial" w:cs="Arial"/>
          <w:sz w:val="24"/>
          <w:szCs w:val="24"/>
        </w:rPr>
      </w:pPr>
      <w:r w:rsidRPr="00C10121">
        <w:rPr>
          <w:rFonts w:ascii="Arial" w:hAnsi="Arial" w:cs="Arial"/>
          <w:sz w:val="24"/>
          <w:szCs w:val="24"/>
        </w:rPr>
        <w:t>El presente Pliego puede obtenerse en: www.comprasestatales.gub.uy. El mismo no tiene costo.</w:t>
      </w:r>
    </w:p>
    <w:p w:rsidR="00044D0E" w:rsidRPr="00C10121" w:rsidRDefault="00044D0E" w:rsidP="009F56BA">
      <w:pPr>
        <w:spacing w:after="0" w:line="360" w:lineRule="auto"/>
        <w:ind w:firstLine="284"/>
        <w:jc w:val="both"/>
        <w:rPr>
          <w:rFonts w:ascii="Arial" w:hAnsi="Arial" w:cs="Arial"/>
          <w:sz w:val="24"/>
          <w:szCs w:val="24"/>
        </w:rPr>
      </w:pPr>
    </w:p>
    <w:p w:rsidR="00946267" w:rsidRPr="00C10121" w:rsidRDefault="00946267" w:rsidP="009F56BA">
      <w:pPr>
        <w:spacing w:after="0" w:line="360" w:lineRule="auto"/>
        <w:ind w:firstLine="284"/>
        <w:jc w:val="both"/>
        <w:rPr>
          <w:rFonts w:ascii="Arial" w:hAnsi="Arial" w:cs="Arial"/>
          <w:b/>
          <w:sz w:val="24"/>
          <w:szCs w:val="24"/>
        </w:rPr>
      </w:pPr>
      <w:r w:rsidRPr="00C10121">
        <w:rPr>
          <w:rFonts w:ascii="Arial" w:hAnsi="Arial" w:cs="Arial"/>
          <w:sz w:val="24"/>
          <w:szCs w:val="24"/>
        </w:rPr>
        <w:t xml:space="preserve"> </w:t>
      </w:r>
      <w:r w:rsidR="00017285" w:rsidRPr="00C10121">
        <w:rPr>
          <w:rFonts w:ascii="Arial" w:hAnsi="Arial" w:cs="Arial"/>
          <w:b/>
          <w:sz w:val="24"/>
          <w:szCs w:val="24"/>
        </w:rPr>
        <w:t>8</w:t>
      </w:r>
      <w:r w:rsidRPr="00C10121">
        <w:rPr>
          <w:rFonts w:ascii="Arial" w:hAnsi="Arial" w:cs="Arial"/>
          <w:b/>
          <w:sz w:val="24"/>
          <w:szCs w:val="24"/>
        </w:rPr>
        <w:t>. PRESENTACIÓN DE OFERTAS</w:t>
      </w:r>
    </w:p>
    <w:p w:rsidR="00946267" w:rsidRPr="00C10121" w:rsidRDefault="00946267" w:rsidP="009F56BA">
      <w:pPr>
        <w:spacing w:after="0" w:line="360" w:lineRule="auto"/>
        <w:ind w:firstLine="284"/>
        <w:jc w:val="both"/>
        <w:rPr>
          <w:rFonts w:ascii="Arial" w:hAnsi="Arial" w:cs="Arial"/>
          <w:sz w:val="24"/>
          <w:szCs w:val="24"/>
        </w:rPr>
      </w:pPr>
      <w:r w:rsidRPr="00C10121">
        <w:rPr>
          <w:rFonts w:ascii="Arial" w:hAnsi="Arial" w:cs="Arial"/>
          <w:sz w:val="24"/>
          <w:szCs w:val="24"/>
        </w:rPr>
        <w:t>Las propuestas serán cargadas electrónicamente en la página web: www.comprasestatales.gub.uy previo a la hora fijada para la apertura de ofertas (por dificultades o consultas referidas al ingreso de ofertas deberán comunicarse 2903 1111 Mesa de ayuda ACCE).</w:t>
      </w:r>
    </w:p>
    <w:p w:rsidR="00946267" w:rsidRPr="00C10121" w:rsidRDefault="00946267" w:rsidP="009F56BA">
      <w:pPr>
        <w:spacing w:after="0" w:line="360" w:lineRule="auto"/>
        <w:ind w:firstLine="284"/>
        <w:jc w:val="both"/>
        <w:rPr>
          <w:rFonts w:ascii="Arial" w:hAnsi="Arial" w:cs="Arial"/>
          <w:sz w:val="24"/>
          <w:szCs w:val="24"/>
        </w:rPr>
      </w:pPr>
      <w:r w:rsidRPr="00C10121">
        <w:rPr>
          <w:rFonts w:ascii="Arial" w:hAnsi="Arial" w:cs="Arial"/>
          <w:sz w:val="24"/>
          <w:szCs w:val="24"/>
        </w:rPr>
        <w:t>No se aceptarán propuestas por otra vía.</w:t>
      </w:r>
    </w:p>
    <w:p w:rsidR="00946267" w:rsidRPr="00C10121" w:rsidRDefault="00946267" w:rsidP="009F56BA">
      <w:pPr>
        <w:spacing w:after="0" w:line="360" w:lineRule="auto"/>
        <w:ind w:firstLine="284"/>
        <w:jc w:val="both"/>
        <w:rPr>
          <w:rFonts w:ascii="Arial" w:hAnsi="Arial" w:cs="Arial"/>
          <w:sz w:val="24"/>
          <w:szCs w:val="24"/>
        </w:rPr>
      </w:pPr>
      <w:r w:rsidRPr="00C10121">
        <w:rPr>
          <w:rFonts w:ascii="Arial" w:hAnsi="Arial" w:cs="Arial"/>
          <w:sz w:val="24"/>
          <w:szCs w:val="24"/>
        </w:rPr>
        <w:t>Todas las ofertas deberán contar con firma(s) manuscrita(s) autorizada(s), debiendo ser esta(s) originales e indelebles.</w:t>
      </w:r>
    </w:p>
    <w:p w:rsidR="00946267" w:rsidRPr="00C10121" w:rsidRDefault="00946267" w:rsidP="009F56BA">
      <w:pPr>
        <w:spacing w:after="0" w:line="360" w:lineRule="auto"/>
        <w:ind w:firstLine="284"/>
        <w:jc w:val="both"/>
        <w:rPr>
          <w:rFonts w:ascii="Arial" w:hAnsi="Arial" w:cs="Arial"/>
          <w:sz w:val="24"/>
          <w:szCs w:val="24"/>
        </w:rPr>
      </w:pPr>
      <w:r w:rsidRPr="00C10121">
        <w:rPr>
          <w:rFonts w:ascii="Arial" w:hAnsi="Arial" w:cs="Arial"/>
          <w:sz w:val="24"/>
          <w:szCs w:val="24"/>
        </w:rPr>
        <w:t>Asimismo, las ofertas serán rechazadas cuando contengan cláusulas consideradas abusivas, atendiendo, aunque no únicamente, a lo dispuesto por la Ley Nº 17.250 de 11 de agosto de 2000 y el Decreto Nº 244/000 de 23 de agosto de 2000 (Relaciones de Consumo).</w:t>
      </w:r>
    </w:p>
    <w:p w:rsidR="00946267" w:rsidRPr="00C10121" w:rsidRDefault="00946267" w:rsidP="009F56BA">
      <w:pPr>
        <w:spacing w:after="0" w:line="360" w:lineRule="auto"/>
        <w:ind w:firstLine="284"/>
        <w:jc w:val="both"/>
        <w:rPr>
          <w:rFonts w:ascii="Arial" w:hAnsi="Arial" w:cs="Arial"/>
          <w:sz w:val="24"/>
          <w:szCs w:val="24"/>
        </w:rPr>
      </w:pPr>
      <w:r w:rsidRPr="00C10121">
        <w:rPr>
          <w:rFonts w:ascii="Arial" w:hAnsi="Arial" w:cs="Arial"/>
          <w:sz w:val="24"/>
          <w:szCs w:val="24"/>
        </w:rPr>
        <w:t xml:space="preserve">También se deberá adjuntar la documentación solicitada en el punto Nº </w:t>
      </w:r>
      <w:r w:rsidR="00017285" w:rsidRPr="00C10121">
        <w:rPr>
          <w:rFonts w:ascii="Arial" w:hAnsi="Arial" w:cs="Arial"/>
          <w:sz w:val="24"/>
          <w:szCs w:val="24"/>
        </w:rPr>
        <w:t>9</w:t>
      </w:r>
      <w:r w:rsidRPr="00C10121">
        <w:rPr>
          <w:rFonts w:ascii="Arial" w:hAnsi="Arial" w:cs="Arial"/>
          <w:sz w:val="24"/>
          <w:szCs w:val="24"/>
        </w:rPr>
        <w:t>.</w:t>
      </w:r>
    </w:p>
    <w:p w:rsidR="00946267" w:rsidRPr="00C10121" w:rsidRDefault="00946267" w:rsidP="009F56BA">
      <w:pPr>
        <w:spacing w:after="0" w:line="360" w:lineRule="auto"/>
        <w:ind w:firstLine="284"/>
        <w:jc w:val="both"/>
        <w:rPr>
          <w:rFonts w:ascii="Arial" w:hAnsi="Arial" w:cs="Arial"/>
          <w:sz w:val="24"/>
          <w:szCs w:val="24"/>
        </w:rPr>
      </w:pPr>
      <w:r w:rsidRPr="00C10121">
        <w:rPr>
          <w:rFonts w:ascii="Arial" w:hAnsi="Arial" w:cs="Arial"/>
          <w:sz w:val="24"/>
          <w:szCs w:val="24"/>
        </w:rPr>
        <w:t>Los oferentes deberán ingresar sus ofertas en el sitio web: www.comprasestatales.gub.uy (por consultas al respecto deberán comunicarse 2903 11 11 Mesa de ayuda SICE).</w:t>
      </w:r>
    </w:p>
    <w:p w:rsidR="00946267" w:rsidRPr="00C10121" w:rsidRDefault="00946267" w:rsidP="009F56BA">
      <w:pPr>
        <w:spacing w:after="0" w:line="360" w:lineRule="auto"/>
        <w:ind w:firstLine="284"/>
        <w:jc w:val="both"/>
        <w:rPr>
          <w:rFonts w:ascii="Arial" w:hAnsi="Arial" w:cs="Arial"/>
          <w:sz w:val="24"/>
          <w:szCs w:val="24"/>
        </w:rPr>
      </w:pPr>
      <w:r w:rsidRPr="00C10121">
        <w:rPr>
          <w:rFonts w:ascii="Arial" w:hAnsi="Arial" w:cs="Arial"/>
          <w:sz w:val="24"/>
          <w:szCs w:val="24"/>
        </w:rPr>
        <w:t>Asimismo, las ofertas serán rechazadas cuando contengan cláusulas consideradas abusivas, atendiendo, aunque no únicamente, a lo dispuesto por la Ley Nº 17.250 de 11 de agosto de 2000 y el Decreto Nº 244/000 de 23 de agosto de 2000. (Relaciones de Consumo).</w:t>
      </w:r>
    </w:p>
    <w:p w:rsidR="004255D5" w:rsidRPr="00C10121" w:rsidRDefault="00017285" w:rsidP="009F56BA">
      <w:pPr>
        <w:autoSpaceDE w:val="0"/>
        <w:autoSpaceDN w:val="0"/>
        <w:adjustRightInd w:val="0"/>
        <w:spacing w:after="0" w:line="360" w:lineRule="auto"/>
        <w:ind w:firstLine="284"/>
        <w:jc w:val="both"/>
        <w:rPr>
          <w:rFonts w:ascii="Arial" w:hAnsi="Arial" w:cs="Arial"/>
          <w:b/>
          <w:bCs/>
          <w:color w:val="000000"/>
          <w:sz w:val="24"/>
          <w:szCs w:val="24"/>
        </w:rPr>
      </w:pPr>
      <w:r w:rsidRPr="00C10121">
        <w:rPr>
          <w:rFonts w:ascii="Arial" w:hAnsi="Arial" w:cs="Arial"/>
          <w:b/>
          <w:bCs/>
          <w:color w:val="000000"/>
          <w:sz w:val="24"/>
          <w:szCs w:val="24"/>
        </w:rPr>
        <w:t>9</w:t>
      </w:r>
      <w:r w:rsidR="004F277C" w:rsidRPr="00C10121">
        <w:rPr>
          <w:rFonts w:ascii="Arial" w:hAnsi="Arial" w:cs="Arial"/>
          <w:b/>
          <w:bCs/>
          <w:color w:val="000000"/>
          <w:sz w:val="24"/>
          <w:szCs w:val="24"/>
        </w:rPr>
        <w:t>. DOCUMENTACIÓN REQUERIDA</w:t>
      </w:r>
    </w:p>
    <w:p w:rsidR="004F277C" w:rsidRPr="00C10121" w:rsidRDefault="004255D5" w:rsidP="009F56BA">
      <w:pPr>
        <w:autoSpaceDE w:val="0"/>
        <w:autoSpaceDN w:val="0"/>
        <w:adjustRightInd w:val="0"/>
        <w:spacing w:after="0" w:line="360" w:lineRule="auto"/>
        <w:ind w:firstLine="284"/>
        <w:jc w:val="both"/>
        <w:rPr>
          <w:rFonts w:ascii="Arial" w:hAnsi="Arial" w:cs="Arial"/>
          <w:b/>
          <w:bCs/>
          <w:color w:val="000000"/>
          <w:sz w:val="24"/>
          <w:szCs w:val="24"/>
          <w:u w:val="single"/>
        </w:rPr>
      </w:pPr>
      <w:r w:rsidRPr="00C10121">
        <w:rPr>
          <w:rFonts w:ascii="Arial" w:hAnsi="Arial" w:cs="Arial"/>
          <w:b/>
          <w:bCs/>
          <w:color w:val="000000"/>
          <w:sz w:val="24"/>
          <w:szCs w:val="24"/>
        </w:rPr>
        <w:t xml:space="preserve"> </w:t>
      </w:r>
      <w:r w:rsidRPr="00C10121">
        <w:rPr>
          <w:rFonts w:ascii="Arial" w:hAnsi="Arial" w:cs="Arial"/>
          <w:b/>
          <w:bCs/>
          <w:color w:val="000000"/>
          <w:sz w:val="24"/>
          <w:szCs w:val="24"/>
          <w:u w:val="single"/>
        </w:rPr>
        <w:t>OBLIGATORIA</w:t>
      </w:r>
    </w:p>
    <w:p w:rsidR="00007EB7" w:rsidRPr="00C10121" w:rsidRDefault="004F277C" w:rsidP="009F56BA">
      <w:pPr>
        <w:autoSpaceDE w:val="0"/>
        <w:autoSpaceDN w:val="0"/>
        <w:adjustRightInd w:val="0"/>
        <w:spacing w:after="0" w:line="360" w:lineRule="auto"/>
        <w:ind w:firstLine="284"/>
        <w:jc w:val="both"/>
        <w:rPr>
          <w:rFonts w:ascii="Arial" w:hAnsi="Arial" w:cs="Arial"/>
          <w:sz w:val="24"/>
          <w:szCs w:val="24"/>
        </w:rPr>
      </w:pPr>
      <w:r w:rsidRPr="00C10121">
        <w:rPr>
          <w:rFonts w:ascii="Arial" w:hAnsi="Arial" w:cs="Arial"/>
          <w:color w:val="000000"/>
          <w:sz w:val="24"/>
          <w:szCs w:val="24"/>
          <w:u w:val="single"/>
        </w:rPr>
        <w:t>Nota aclaratoria previa</w:t>
      </w:r>
      <w:r w:rsidRPr="00C10121">
        <w:rPr>
          <w:rFonts w:ascii="Arial" w:hAnsi="Arial" w:cs="Arial"/>
          <w:color w:val="000000"/>
          <w:sz w:val="24"/>
          <w:szCs w:val="24"/>
        </w:rPr>
        <w:t xml:space="preserve">: </w:t>
      </w:r>
      <w:r w:rsidR="00B87C7E" w:rsidRPr="00C10121">
        <w:rPr>
          <w:rFonts w:ascii="Arial" w:hAnsi="Arial" w:cs="Arial"/>
          <w:bCs/>
          <w:color w:val="000000"/>
          <w:sz w:val="24"/>
          <w:szCs w:val="24"/>
        </w:rPr>
        <w:t>l</w:t>
      </w:r>
      <w:r w:rsidRPr="00C10121">
        <w:rPr>
          <w:rFonts w:ascii="Arial" w:hAnsi="Arial" w:cs="Arial"/>
          <w:bCs/>
          <w:color w:val="000000"/>
          <w:sz w:val="24"/>
          <w:szCs w:val="24"/>
        </w:rPr>
        <w:t xml:space="preserve">a siguiente </w:t>
      </w:r>
      <w:r w:rsidR="008C4B8C" w:rsidRPr="00C10121">
        <w:rPr>
          <w:rFonts w:ascii="Arial" w:hAnsi="Arial" w:cs="Arial"/>
          <w:bCs/>
          <w:color w:val="000000"/>
          <w:sz w:val="24"/>
          <w:szCs w:val="24"/>
        </w:rPr>
        <w:t xml:space="preserve">documentación se deberá imprimir, completar con la firma correspondiente sin modificar el formato y </w:t>
      </w:r>
      <w:r w:rsidRPr="00C10121">
        <w:rPr>
          <w:rFonts w:ascii="Arial" w:hAnsi="Arial" w:cs="Arial"/>
          <w:bCs/>
          <w:color w:val="000000"/>
          <w:sz w:val="24"/>
          <w:szCs w:val="24"/>
        </w:rPr>
        <w:t>adjuntar a la oferta electrónica</w:t>
      </w:r>
      <w:r w:rsidR="00470D91" w:rsidRPr="00C10121">
        <w:rPr>
          <w:rFonts w:ascii="Arial" w:hAnsi="Arial" w:cs="Arial"/>
          <w:bCs/>
          <w:color w:val="000000"/>
          <w:sz w:val="24"/>
          <w:szCs w:val="24"/>
        </w:rPr>
        <w:t xml:space="preserve"> teniendo carácter obligatorio para la admisibilidad de las propuestas a efectos de proceder al estudio de las </w:t>
      </w:r>
      <w:r w:rsidR="000C0CB9" w:rsidRPr="00C10121">
        <w:rPr>
          <w:rFonts w:ascii="Arial" w:hAnsi="Arial" w:cs="Arial"/>
          <w:bCs/>
          <w:color w:val="000000"/>
          <w:sz w:val="24"/>
          <w:szCs w:val="24"/>
        </w:rPr>
        <w:t>mismas:</w:t>
      </w:r>
    </w:p>
    <w:p w:rsidR="004F277C" w:rsidRPr="00C10121" w:rsidRDefault="00450C05" w:rsidP="009F56BA">
      <w:pPr>
        <w:autoSpaceDE w:val="0"/>
        <w:autoSpaceDN w:val="0"/>
        <w:adjustRightInd w:val="0"/>
        <w:spacing w:after="0" w:line="360" w:lineRule="auto"/>
        <w:ind w:firstLine="284"/>
        <w:jc w:val="both"/>
        <w:rPr>
          <w:rFonts w:ascii="Arial" w:hAnsi="Arial" w:cs="Arial"/>
          <w:sz w:val="24"/>
          <w:szCs w:val="24"/>
        </w:rPr>
      </w:pPr>
      <w:r w:rsidRPr="00C10121">
        <w:rPr>
          <w:rFonts w:ascii="Arial" w:hAnsi="Arial" w:cs="Arial"/>
          <w:sz w:val="24"/>
          <w:szCs w:val="24"/>
        </w:rPr>
        <w:t>a)</w:t>
      </w:r>
      <w:r w:rsidR="004F277C" w:rsidRPr="00C10121">
        <w:rPr>
          <w:rFonts w:ascii="Arial" w:hAnsi="Arial" w:cs="Arial"/>
          <w:sz w:val="24"/>
          <w:szCs w:val="24"/>
        </w:rPr>
        <w:t xml:space="preserve"> Formulario de identificación del oferente</w:t>
      </w:r>
      <w:r w:rsidR="00CA499C" w:rsidRPr="00C10121">
        <w:rPr>
          <w:rFonts w:ascii="Arial" w:hAnsi="Arial" w:cs="Arial"/>
          <w:sz w:val="24"/>
          <w:szCs w:val="24"/>
        </w:rPr>
        <w:t xml:space="preserve"> ANEXO</w:t>
      </w:r>
      <w:r w:rsidR="000F4C7E" w:rsidRPr="00C10121">
        <w:rPr>
          <w:rFonts w:ascii="Arial" w:hAnsi="Arial" w:cs="Arial"/>
          <w:sz w:val="24"/>
          <w:szCs w:val="24"/>
        </w:rPr>
        <w:t xml:space="preserve"> </w:t>
      </w:r>
      <w:r w:rsidR="00CA499C" w:rsidRPr="00C10121">
        <w:rPr>
          <w:rFonts w:ascii="Arial" w:hAnsi="Arial" w:cs="Arial"/>
          <w:sz w:val="24"/>
          <w:szCs w:val="24"/>
        </w:rPr>
        <w:t>I</w:t>
      </w:r>
      <w:r w:rsidR="00712F15" w:rsidRPr="00C10121">
        <w:rPr>
          <w:rFonts w:ascii="Arial" w:hAnsi="Arial" w:cs="Arial"/>
          <w:sz w:val="24"/>
          <w:szCs w:val="24"/>
        </w:rPr>
        <w:t>.</w:t>
      </w:r>
    </w:p>
    <w:p w:rsidR="00241E74" w:rsidRPr="00C10121" w:rsidRDefault="00450C05" w:rsidP="009F56BA">
      <w:pPr>
        <w:autoSpaceDE w:val="0"/>
        <w:autoSpaceDN w:val="0"/>
        <w:adjustRightInd w:val="0"/>
        <w:spacing w:after="0" w:line="360" w:lineRule="auto"/>
        <w:ind w:firstLine="284"/>
        <w:jc w:val="both"/>
        <w:rPr>
          <w:rFonts w:ascii="Arial" w:hAnsi="Arial" w:cs="Arial"/>
          <w:sz w:val="24"/>
          <w:szCs w:val="24"/>
        </w:rPr>
      </w:pPr>
      <w:r w:rsidRPr="00C10121">
        <w:rPr>
          <w:rFonts w:ascii="Arial" w:hAnsi="Arial" w:cs="Arial"/>
          <w:sz w:val="24"/>
          <w:szCs w:val="24"/>
        </w:rPr>
        <w:t xml:space="preserve">b) </w:t>
      </w:r>
      <w:r w:rsidR="004F277C" w:rsidRPr="00C10121">
        <w:rPr>
          <w:rFonts w:ascii="Arial" w:hAnsi="Arial" w:cs="Arial"/>
          <w:sz w:val="24"/>
          <w:szCs w:val="24"/>
        </w:rPr>
        <w:t>Declaración Jurada en formulario ANEXO</w:t>
      </w:r>
      <w:r w:rsidR="0083635F" w:rsidRPr="00C10121">
        <w:rPr>
          <w:rFonts w:ascii="Arial" w:hAnsi="Arial" w:cs="Arial"/>
          <w:sz w:val="24"/>
          <w:szCs w:val="24"/>
        </w:rPr>
        <w:t xml:space="preserve"> II</w:t>
      </w:r>
      <w:r w:rsidR="00712F15" w:rsidRPr="00C10121">
        <w:rPr>
          <w:rFonts w:ascii="Arial" w:hAnsi="Arial" w:cs="Arial"/>
          <w:sz w:val="24"/>
          <w:szCs w:val="24"/>
        </w:rPr>
        <w:t>.</w:t>
      </w:r>
    </w:p>
    <w:p w:rsidR="00B421E7" w:rsidRPr="00C10121" w:rsidRDefault="00B421E7" w:rsidP="009F56BA">
      <w:pPr>
        <w:autoSpaceDE w:val="0"/>
        <w:autoSpaceDN w:val="0"/>
        <w:adjustRightInd w:val="0"/>
        <w:spacing w:after="0" w:line="360" w:lineRule="auto"/>
        <w:ind w:firstLine="284"/>
        <w:jc w:val="both"/>
        <w:rPr>
          <w:rFonts w:ascii="Arial" w:hAnsi="Arial" w:cs="Arial"/>
          <w:sz w:val="24"/>
          <w:szCs w:val="24"/>
        </w:rPr>
      </w:pPr>
      <w:r w:rsidRPr="00C10121">
        <w:rPr>
          <w:rFonts w:ascii="Arial" w:hAnsi="Arial" w:cs="Arial"/>
          <w:sz w:val="24"/>
          <w:szCs w:val="24"/>
        </w:rPr>
        <w:t>c) Constancia de visita a las instalaciones mencionadas en el punto 2</w:t>
      </w:r>
    </w:p>
    <w:p w:rsidR="00A86B38" w:rsidRPr="00C10121" w:rsidRDefault="00A86B38" w:rsidP="009F56BA">
      <w:pPr>
        <w:autoSpaceDE w:val="0"/>
        <w:autoSpaceDN w:val="0"/>
        <w:adjustRightInd w:val="0"/>
        <w:spacing w:after="0" w:line="360" w:lineRule="auto"/>
        <w:ind w:firstLine="284"/>
        <w:jc w:val="both"/>
        <w:rPr>
          <w:rFonts w:ascii="Arial" w:hAnsi="Arial" w:cs="Arial"/>
          <w:sz w:val="24"/>
          <w:szCs w:val="24"/>
        </w:rPr>
      </w:pPr>
      <w:r w:rsidRPr="00C10121">
        <w:rPr>
          <w:rFonts w:ascii="Arial" w:hAnsi="Arial" w:cs="Arial"/>
          <w:sz w:val="24"/>
          <w:szCs w:val="24"/>
        </w:rPr>
        <w:t>Los Anexos deben ser firmados, escaneados y anexados a la oferta electrónica.</w:t>
      </w:r>
    </w:p>
    <w:p w:rsidR="00A86B38" w:rsidRPr="00C10121" w:rsidRDefault="00A86B38" w:rsidP="009F56BA">
      <w:pPr>
        <w:autoSpaceDE w:val="0"/>
        <w:autoSpaceDN w:val="0"/>
        <w:adjustRightInd w:val="0"/>
        <w:spacing w:after="0" w:line="360" w:lineRule="auto"/>
        <w:ind w:firstLine="284"/>
        <w:jc w:val="both"/>
        <w:rPr>
          <w:rFonts w:ascii="Arial" w:hAnsi="Arial" w:cs="Arial"/>
          <w:sz w:val="24"/>
          <w:szCs w:val="24"/>
        </w:rPr>
      </w:pPr>
      <w:r w:rsidRPr="00C10121">
        <w:rPr>
          <w:rFonts w:ascii="Arial" w:hAnsi="Arial" w:cs="Arial"/>
          <w:sz w:val="24"/>
          <w:szCs w:val="24"/>
        </w:rPr>
        <w:t>La siguiente documentación también deberá adjuntarse electrónicamente junto con la propuesta. Si bien la misma no tiene carácter obligatorio sí será determinante al momento de la ponderación de las ofertas</w:t>
      </w:r>
    </w:p>
    <w:p w:rsidR="004255D5" w:rsidRPr="00844036" w:rsidRDefault="00AE22C1" w:rsidP="009F56BA">
      <w:pPr>
        <w:pStyle w:val="Prrafodelista"/>
        <w:numPr>
          <w:ilvl w:val="0"/>
          <w:numId w:val="15"/>
        </w:numPr>
        <w:autoSpaceDE w:val="0"/>
        <w:autoSpaceDN w:val="0"/>
        <w:adjustRightInd w:val="0"/>
        <w:spacing w:after="0" w:line="360" w:lineRule="auto"/>
        <w:ind w:left="0" w:firstLine="284"/>
        <w:jc w:val="both"/>
        <w:rPr>
          <w:rFonts w:ascii="Arial" w:hAnsi="Arial" w:cs="Arial"/>
          <w:sz w:val="24"/>
          <w:szCs w:val="24"/>
        </w:rPr>
      </w:pPr>
      <w:r w:rsidRPr="00844036">
        <w:rPr>
          <w:rFonts w:ascii="Arial" w:hAnsi="Arial" w:cs="Arial"/>
          <w:sz w:val="24"/>
          <w:szCs w:val="24"/>
        </w:rPr>
        <w:t>ANEXO III Antecedentes, el que deberá ser firmado por el representante de la Empresa referente.</w:t>
      </w:r>
    </w:p>
    <w:p w:rsidR="00017285" w:rsidRPr="00C10121" w:rsidRDefault="00017285" w:rsidP="009F56BA">
      <w:pPr>
        <w:pStyle w:val="Prrafodelista"/>
        <w:numPr>
          <w:ilvl w:val="0"/>
          <w:numId w:val="15"/>
        </w:numPr>
        <w:spacing w:after="0" w:line="360" w:lineRule="auto"/>
        <w:ind w:left="0" w:firstLine="284"/>
        <w:jc w:val="both"/>
        <w:rPr>
          <w:rFonts w:ascii="Arial" w:hAnsi="Arial" w:cs="Arial"/>
          <w:sz w:val="24"/>
          <w:szCs w:val="24"/>
        </w:rPr>
      </w:pPr>
      <w:r w:rsidRPr="00844036">
        <w:rPr>
          <w:rFonts w:ascii="Arial" w:hAnsi="Arial" w:cs="Arial"/>
          <w:sz w:val="24"/>
          <w:szCs w:val="24"/>
        </w:rPr>
        <w:t>Catálogos de los artículos</w:t>
      </w:r>
      <w:r w:rsidRPr="00C10121">
        <w:rPr>
          <w:rFonts w:ascii="Arial" w:hAnsi="Arial" w:cs="Arial"/>
          <w:sz w:val="24"/>
          <w:szCs w:val="24"/>
        </w:rPr>
        <w:t xml:space="preserve"> cotizados.</w:t>
      </w:r>
      <w:r w:rsidRPr="00C10121">
        <w:rPr>
          <w:rFonts w:ascii="Arial" w:hAnsi="Arial" w:cs="Arial"/>
          <w:color w:val="FF0000"/>
          <w:sz w:val="24"/>
          <w:szCs w:val="24"/>
        </w:rPr>
        <w:t xml:space="preserve"> </w:t>
      </w:r>
    </w:p>
    <w:p w:rsidR="004F277C" w:rsidRPr="00C10121" w:rsidRDefault="004F277C" w:rsidP="009F56BA">
      <w:pPr>
        <w:pStyle w:val="Prrafodelista"/>
        <w:autoSpaceDE w:val="0"/>
        <w:autoSpaceDN w:val="0"/>
        <w:adjustRightInd w:val="0"/>
        <w:spacing w:after="0" w:line="360" w:lineRule="auto"/>
        <w:ind w:left="0" w:firstLine="284"/>
        <w:jc w:val="both"/>
        <w:rPr>
          <w:rFonts w:ascii="Arial" w:hAnsi="Arial" w:cs="Arial"/>
          <w:bCs/>
          <w:color w:val="000000"/>
          <w:sz w:val="24"/>
          <w:szCs w:val="24"/>
        </w:rPr>
      </w:pPr>
      <w:r w:rsidRPr="00C10121">
        <w:rPr>
          <w:rFonts w:ascii="Arial" w:hAnsi="Arial" w:cs="Arial"/>
          <w:bCs/>
          <w:color w:val="000000"/>
          <w:sz w:val="24"/>
          <w:szCs w:val="24"/>
        </w:rPr>
        <w:t>Toda aclaración a la oferta deberá adjuntarse electrónicamente a la misma.</w:t>
      </w:r>
    </w:p>
    <w:p w:rsidR="00A5488A" w:rsidRPr="00C10121" w:rsidRDefault="004F277C" w:rsidP="009F56BA">
      <w:pPr>
        <w:spacing w:after="0" w:line="360" w:lineRule="auto"/>
        <w:ind w:firstLine="284"/>
        <w:jc w:val="both"/>
        <w:rPr>
          <w:rFonts w:ascii="Arial" w:hAnsi="Arial" w:cs="Arial"/>
          <w:sz w:val="24"/>
          <w:szCs w:val="24"/>
        </w:rPr>
      </w:pPr>
      <w:r w:rsidRPr="00C10121">
        <w:rPr>
          <w:rFonts w:ascii="Arial" w:hAnsi="Arial" w:cs="Arial"/>
          <w:bCs/>
          <w:sz w:val="24"/>
          <w:szCs w:val="24"/>
        </w:rPr>
        <w:t>El adjudicatario deberá acreditar</w:t>
      </w:r>
      <w:r w:rsidRPr="00C10121">
        <w:rPr>
          <w:rFonts w:ascii="Arial" w:hAnsi="Arial" w:cs="Arial"/>
          <w:sz w:val="24"/>
          <w:szCs w:val="24"/>
        </w:rPr>
        <w:t xml:space="preserve"> estar en condiciones formale</w:t>
      </w:r>
      <w:r w:rsidR="00450C05" w:rsidRPr="00C10121">
        <w:rPr>
          <w:rFonts w:ascii="Arial" w:hAnsi="Arial" w:cs="Arial"/>
          <w:sz w:val="24"/>
          <w:szCs w:val="24"/>
        </w:rPr>
        <w:t xml:space="preserve">s de contratar con el MEC (artículo </w:t>
      </w:r>
      <w:r w:rsidRPr="00C10121">
        <w:rPr>
          <w:rFonts w:ascii="Arial" w:hAnsi="Arial" w:cs="Arial"/>
          <w:sz w:val="24"/>
          <w:szCs w:val="24"/>
        </w:rPr>
        <w:t>46 del T</w:t>
      </w:r>
      <w:r w:rsidR="008A137C" w:rsidRPr="00C10121">
        <w:rPr>
          <w:rFonts w:ascii="Arial" w:hAnsi="Arial" w:cs="Arial"/>
          <w:sz w:val="24"/>
          <w:szCs w:val="24"/>
        </w:rPr>
        <w:t>OCAF</w:t>
      </w:r>
      <w:r w:rsidRPr="00C10121">
        <w:rPr>
          <w:rFonts w:ascii="Arial" w:hAnsi="Arial" w:cs="Arial"/>
          <w:sz w:val="24"/>
          <w:szCs w:val="24"/>
        </w:rPr>
        <w:t>). Si no lo estuviere, y sin perjuicio de las</w:t>
      </w:r>
      <w:r w:rsidR="00F34B98" w:rsidRPr="00C10121">
        <w:rPr>
          <w:rFonts w:ascii="Arial" w:hAnsi="Arial" w:cs="Arial"/>
          <w:sz w:val="24"/>
          <w:szCs w:val="24"/>
        </w:rPr>
        <w:t xml:space="preserve"> </w:t>
      </w:r>
      <w:r w:rsidRPr="00C10121">
        <w:rPr>
          <w:rFonts w:ascii="Arial" w:hAnsi="Arial" w:cs="Arial"/>
          <w:sz w:val="24"/>
          <w:szCs w:val="24"/>
        </w:rPr>
        <w:t>responsabilidades civiles, penales y administrativas que puedan corresponder, la Administración podrá dejar sin efecto la adjudicación y</w:t>
      </w:r>
      <w:r w:rsidR="00C56E26" w:rsidRPr="00C10121">
        <w:rPr>
          <w:rFonts w:ascii="Arial" w:hAnsi="Arial" w:cs="Arial"/>
          <w:sz w:val="24"/>
          <w:szCs w:val="24"/>
        </w:rPr>
        <w:t xml:space="preserve"> reconsiderar el estudio de la L</w:t>
      </w:r>
      <w:r w:rsidRPr="00C10121">
        <w:rPr>
          <w:rFonts w:ascii="Arial" w:hAnsi="Arial" w:cs="Arial"/>
          <w:sz w:val="24"/>
          <w:szCs w:val="24"/>
        </w:rPr>
        <w:t>icitación con exclusión del oferente adjudicado en primera instancia, sin derecho de éste a reclamo alguno.</w:t>
      </w:r>
    </w:p>
    <w:p w:rsidR="004F277C" w:rsidRPr="00C10121" w:rsidRDefault="00017285" w:rsidP="009F56BA">
      <w:pPr>
        <w:spacing w:after="0" w:line="360" w:lineRule="auto"/>
        <w:ind w:firstLine="284"/>
        <w:jc w:val="both"/>
        <w:rPr>
          <w:rFonts w:ascii="Arial" w:hAnsi="Arial" w:cs="Arial"/>
          <w:sz w:val="24"/>
          <w:szCs w:val="24"/>
        </w:rPr>
      </w:pPr>
      <w:r w:rsidRPr="00C10121">
        <w:rPr>
          <w:rFonts w:ascii="Arial" w:hAnsi="Arial" w:cs="Arial"/>
          <w:b/>
          <w:bCs/>
          <w:color w:val="000000"/>
          <w:sz w:val="24"/>
          <w:szCs w:val="24"/>
        </w:rPr>
        <w:t>10</w:t>
      </w:r>
      <w:r w:rsidR="004F277C" w:rsidRPr="00C10121">
        <w:rPr>
          <w:rFonts w:ascii="Arial" w:hAnsi="Arial" w:cs="Arial"/>
          <w:b/>
          <w:bCs/>
          <w:color w:val="000000"/>
          <w:sz w:val="24"/>
          <w:szCs w:val="24"/>
        </w:rPr>
        <w:t>. FORMA DE PAGO</w:t>
      </w:r>
    </w:p>
    <w:p w:rsidR="004F277C" w:rsidRPr="00C10121" w:rsidRDefault="004F277C" w:rsidP="009F56BA">
      <w:pPr>
        <w:pStyle w:val="Textoindependiente2"/>
        <w:ind w:firstLine="284"/>
        <w:rPr>
          <w:rFonts w:ascii="Arial" w:hAnsi="Arial" w:cs="Arial"/>
          <w:color w:val="000000"/>
          <w:lang w:val="es-ES" w:eastAsia="en-US"/>
        </w:rPr>
      </w:pPr>
      <w:r w:rsidRPr="00C10121">
        <w:rPr>
          <w:rFonts w:ascii="Arial" w:hAnsi="Arial" w:cs="Arial"/>
          <w:color w:val="000000"/>
          <w:lang w:val="es-ES" w:eastAsia="en-US"/>
        </w:rPr>
        <w:t>El pago se hará efectivo media</w:t>
      </w:r>
      <w:r w:rsidR="00783D33">
        <w:rPr>
          <w:rFonts w:ascii="Arial" w:hAnsi="Arial" w:cs="Arial"/>
          <w:color w:val="000000"/>
          <w:lang w:val="es-ES" w:eastAsia="en-US"/>
        </w:rPr>
        <w:t>nte SIIF, en moneda nacional</w:t>
      </w:r>
      <w:r w:rsidRPr="00C10121">
        <w:rPr>
          <w:rFonts w:ascii="Arial" w:hAnsi="Arial" w:cs="Arial"/>
          <w:color w:val="000000"/>
          <w:lang w:val="es-ES" w:eastAsia="en-US"/>
        </w:rPr>
        <w:t>.</w:t>
      </w:r>
    </w:p>
    <w:p w:rsidR="000C0CB9" w:rsidRPr="00C10121" w:rsidRDefault="00017285" w:rsidP="009F56BA">
      <w:pPr>
        <w:autoSpaceDE w:val="0"/>
        <w:autoSpaceDN w:val="0"/>
        <w:adjustRightInd w:val="0"/>
        <w:spacing w:after="0" w:line="360" w:lineRule="auto"/>
        <w:ind w:firstLine="284"/>
        <w:jc w:val="both"/>
        <w:rPr>
          <w:rFonts w:ascii="Arial" w:hAnsi="Arial" w:cs="Arial"/>
          <w:b/>
          <w:bCs/>
          <w:sz w:val="24"/>
          <w:szCs w:val="24"/>
        </w:rPr>
      </w:pPr>
      <w:r w:rsidRPr="00C10121">
        <w:rPr>
          <w:rFonts w:ascii="Arial" w:hAnsi="Arial" w:cs="Arial"/>
          <w:b/>
          <w:bCs/>
          <w:sz w:val="24"/>
          <w:szCs w:val="24"/>
        </w:rPr>
        <w:t>11</w:t>
      </w:r>
      <w:r w:rsidR="000C0CB9" w:rsidRPr="00C10121">
        <w:rPr>
          <w:rFonts w:ascii="Arial" w:hAnsi="Arial" w:cs="Arial"/>
          <w:b/>
          <w:bCs/>
          <w:sz w:val="24"/>
          <w:szCs w:val="24"/>
        </w:rPr>
        <w:t xml:space="preserve">. PLAZOS </w:t>
      </w:r>
      <w:r w:rsidR="00D76244" w:rsidRPr="00C10121">
        <w:rPr>
          <w:rFonts w:ascii="Arial" w:hAnsi="Arial" w:cs="Arial"/>
          <w:b/>
          <w:bCs/>
          <w:sz w:val="24"/>
          <w:szCs w:val="24"/>
        </w:rPr>
        <w:t>Y FORMA DE ENTREGA</w:t>
      </w:r>
    </w:p>
    <w:p w:rsidR="00007EB7" w:rsidRPr="00C10121" w:rsidRDefault="00946267" w:rsidP="009F56BA">
      <w:pPr>
        <w:autoSpaceDE w:val="0"/>
        <w:autoSpaceDN w:val="0"/>
        <w:adjustRightInd w:val="0"/>
        <w:spacing w:after="0" w:line="360" w:lineRule="auto"/>
        <w:ind w:firstLine="284"/>
        <w:jc w:val="both"/>
        <w:rPr>
          <w:rFonts w:ascii="Arial" w:hAnsi="Arial" w:cs="Arial"/>
          <w:bCs/>
          <w:sz w:val="24"/>
          <w:szCs w:val="24"/>
        </w:rPr>
      </w:pPr>
      <w:r w:rsidRPr="00C10121">
        <w:rPr>
          <w:rFonts w:ascii="Arial" w:hAnsi="Arial" w:cs="Arial"/>
          <w:bCs/>
          <w:sz w:val="24"/>
          <w:szCs w:val="24"/>
        </w:rPr>
        <w:t>La División Abastecimientos</w:t>
      </w:r>
      <w:r w:rsidR="00D76244" w:rsidRPr="00C10121">
        <w:rPr>
          <w:rFonts w:ascii="Arial" w:hAnsi="Arial" w:cs="Arial"/>
          <w:bCs/>
          <w:sz w:val="24"/>
          <w:szCs w:val="24"/>
        </w:rPr>
        <w:t xml:space="preserve"> enviará a las empresas adjudicatarias la</w:t>
      </w:r>
      <w:r w:rsidR="00DB5D27" w:rsidRPr="00C10121">
        <w:rPr>
          <w:rFonts w:ascii="Arial" w:hAnsi="Arial" w:cs="Arial"/>
          <w:bCs/>
          <w:sz w:val="24"/>
          <w:szCs w:val="24"/>
        </w:rPr>
        <w:t xml:space="preserve"> comunicación correspondiente (Resolución de Adjudicación y Orden de C</w:t>
      </w:r>
      <w:r w:rsidR="00D76244" w:rsidRPr="00C10121">
        <w:rPr>
          <w:rFonts w:ascii="Arial" w:hAnsi="Arial" w:cs="Arial"/>
          <w:bCs/>
          <w:sz w:val="24"/>
          <w:szCs w:val="24"/>
        </w:rPr>
        <w:t>ompra).</w:t>
      </w:r>
    </w:p>
    <w:p w:rsidR="00776F50" w:rsidRPr="00C10121" w:rsidRDefault="00DB5D27" w:rsidP="009F56BA">
      <w:pPr>
        <w:autoSpaceDE w:val="0"/>
        <w:autoSpaceDN w:val="0"/>
        <w:adjustRightInd w:val="0"/>
        <w:spacing w:after="0" w:line="360" w:lineRule="auto"/>
        <w:ind w:firstLine="284"/>
        <w:jc w:val="both"/>
        <w:rPr>
          <w:rFonts w:ascii="Arial" w:hAnsi="Arial" w:cs="Arial"/>
          <w:bCs/>
          <w:sz w:val="24"/>
          <w:szCs w:val="24"/>
        </w:rPr>
      </w:pPr>
      <w:r w:rsidRPr="00C10121">
        <w:rPr>
          <w:rFonts w:ascii="Arial" w:hAnsi="Arial" w:cs="Arial"/>
          <w:bCs/>
          <w:sz w:val="24"/>
          <w:szCs w:val="24"/>
        </w:rPr>
        <w:t>La</w:t>
      </w:r>
      <w:r w:rsidR="00B8435B" w:rsidRPr="00C10121">
        <w:rPr>
          <w:rFonts w:ascii="Arial" w:hAnsi="Arial" w:cs="Arial"/>
          <w:bCs/>
          <w:sz w:val="24"/>
          <w:szCs w:val="24"/>
        </w:rPr>
        <w:t xml:space="preserve"> entrega </w:t>
      </w:r>
      <w:r w:rsidR="00D76EF2" w:rsidRPr="00C10121">
        <w:rPr>
          <w:rFonts w:ascii="Arial" w:hAnsi="Arial" w:cs="Arial"/>
          <w:bCs/>
          <w:sz w:val="24"/>
          <w:szCs w:val="24"/>
        </w:rPr>
        <w:t xml:space="preserve">e instalación </w:t>
      </w:r>
      <w:r w:rsidR="00B8435B" w:rsidRPr="00C10121">
        <w:rPr>
          <w:rFonts w:ascii="Arial" w:hAnsi="Arial" w:cs="Arial"/>
          <w:bCs/>
          <w:sz w:val="24"/>
          <w:szCs w:val="24"/>
        </w:rPr>
        <w:t xml:space="preserve">de los productos </w:t>
      </w:r>
      <w:r w:rsidRPr="00C10121">
        <w:rPr>
          <w:rFonts w:ascii="Arial" w:hAnsi="Arial" w:cs="Arial"/>
          <w:bCs/>
          <w:sz w:val="24"/>
          <w:szCs w:val="24"/>
        </w:rPr>
        <w:t>será</w:t>
      </w:r>
      <w:r w:rsidR="00B8435B" w:rsidRPr="00C10121">
        <w:rPr>
          <w:rFonts w:ascii="Arial" w:hAnsi="Arial" w:cs="Arial"/>
          <w:bCs/>
          <w:sz w:val="24"/>
          <w:szCs w:val="24"/>
        </w:rPr>
        <w:t xml:space="preserve"> </w:t>
      </w:r>
      <w:r w:rsidR="00070572" w:rsidRPr="00C10121">
        <w:rPr>
          <w:rFonts w:ascii="Arial" w:hAnsi="Arial" w:cs="Arial"/>
          <w:bCs/>
          <w:sz w:val="24"/>
          <w:szCs w:val="24"/>
        </w:rPr>
        <w:t xml:space="preserve"> coordina</w:t>
      </w:r>
      <w:r w:rsidRPr="00C10121">
        <w:rPr>
          <w:rFonts w:ascii="Arial" w:hAnsi="Arial" w:cs="Arial"/>
          <w:bCs/>
          <w:sz w:val="24"/>
          <w:szCs w:val="24"/>
        </w:rPr>
        <w:t>da</w:t>
      </w:r>
      <w:r w:rsidR="00070572" w:rsidRPr="00C10121">
        <w:rPr>
          <w:rFonts w:ascii="Arial" w:hAnsi="Arial" w:cs="Arial"/>
          <w:bCs/>
          <w:sz w:val="24"/>
          <w:szCs w:val="24"/>
        </w:rPr>
        <w:t xml:space="preserve"> con</w:t>
      </w:r>
      <w:r w:rsidR="0083635F" w:rsidRPr="00C10121">
        <w:rPr>
          <w:rFonts w:ascii="Arial" w:hAnsi="Arial" w:cs="Arial"/>
          <w:bCs/>
          <w:sz w:val="24"/>
          <w:szCs w:val="24"/>
        </w:rPr>
        <w:t xml:space="preserve"> Dirección de Educación</w:t>
      </w:r>
      <w:r w:rsidR="00A5488A" w:rsidRPr="00C10121">
        <w:rPr>
          <w:rFonts w:ascii="Arial" w:hAnsi="Arial" w:cs="Arial"/>
          <w:bCs/>
          <w:sz w:val="24"/>
          <w:szCs w:val="24"/>
        </w:rPr>
        <w:t>.</w:t>
      </w:r>
      <w:r w:rsidR="0083635F" w:rsidRPr="00C10121">
        <w:rPr>
          <w:rFonts w:ascii="Arial" w:hAnsi="Arial" w:cs="Arial"/>
          <w:bCs/>
          <w:sz w:val="24"/>
          <w:szCs w:val="24"/>
        </w:rPr>
        <w:t xml:space="preserve"> </w:t>
      </w:r>
    </w:p>
    <w:p w:rsidR="004F277C" w:rsidRPr="00C10121" w:rsidRDefault="00776F50" w:rsidP="009F56BA">
      <w:pPr>
        <w:autoSpaceDE w:val="0"/>
        <w:autoSpaceDN w:val="0"/>
        <w:adjustRightInd w:val="0"/>
        <w:spacing w:after="0" w:line="360" w:lineRule="auto"/>
        <w:ind w:firstLine="284"/>
        <w:jc w:val="both"/>
        <w:rPr>
          <w:rFonts w:ascii="Arial" w:hAnsi="Arial" w:cs="Arial"/>
          <w:b/>
          <w:bCs/>
          <w:color w:val="000000"/>
        </w:rPr>
      </w:pPr>
      <w:r w:rsidRPr="00C10121">
        <w:rPr>
          <w:rFonts w:ascii="Arial" w:hAnsi="Arial" w:cs="Arial"/>
          <w:b/>
          <w:bCs/>
          <w:color w:val="000000"/>
        </w:rPr>
        <w:t xml:space="preserve"> </w:t>
      </w:r>
      <w:r w:rsidR="00907E31" w:rsidRPr="00C10121">
        <w:rPr>
          <w:rFonts w:ascii="Arial" w:hAnsi="Arial" w:cs="Arial"/>
          <w:b/>
          <w:bCs/>
          <w:color w:val="000000"/>
        </w:rPr>
        <w:t>1</w:t>
      </w:r>
      <w:r w:rsidR="00017285" w:rsidRPr="00C10121">
        <w:rPr>
          <w:rFonts w:ascii="Arial" w:hAnsi="Arial" w:cs="Arial"/>
          <w:b/>
          <w:bCs/>
          <w:color w:val="000000"/>
        </w:rPr>
        <w:t>2</w:t>
      </w:r>
      <w:r w:rsidR="004F277C" w:rsidRPr="00C10121">
        <w:rPr>
          <w:rFonts w:ascii="Arial" w:hAnsi="Arial" w:cs="Arial"/>
          <w:b/>
          <w:bCs/>
          <w:color w:val="000000"/>
        </w:rPr>
        <w:t xml:space="preserve">. CONTENIDO DE LA PROPUESTA </w:t>
      </w:r>
    </w:p>
    <w:p w:rsidR="00384979" w:rsidRPr="00C10121" w:rsidRDefault="00450C05" w:rsidP="009F56BA">
      <w:pPr>
        <w:pStyle w:val="Textoindependiente2"/>
        <w:ind w:firstLine="284"/>
        <w:rPr>
          <w:rFonts w:ascii="Arial" w:hAnsi="Arial" w:cs="Arial"/>
          <w:color w:val="000000"/>
          <w:lang w:val="es-ES" w:eastAsia="en-US"/>
        </w:rPr>
      </w:pPr>
      <w:r w:rsidRPr="00C10121">
        <w:rPr>
          <w:rFonts w:ascii="Arial" w:hAnsi="Arial" w:cs="Arial"/>
          <w:color w:val="000000"/>
          <w:lang w:val="es-ES" w:eastAsia="en-US"/>
        </w:rPr>
        <w:t>Cotización: s</w:t>
      </w:r>
      <w:r w:rsidR="004F277C" w:rsidRPr="00C10121">
        <w:rPr>
          <w:rFonts w:ascii="Arial" w:hAnsi="Arial" w:cs="Arial"/>
          <w:color w:val="000000"/>
          <w:lang w:val="es-ES" w:eastAsia="en-US"/>
        </w:rPr>
        <w:t xml:space="preserve">e </w:t>
      </w:r>
      <w:r w:rsidR="00BB1C4C" w:rsidRPr="00C10121">
        <w:rPr>
          <w:rFonts w:ascii="Arial" w:hAnsi="Arial" w:cs="Arial"/>
          <w:color w:val="000000"/>
          <w:lang w:val="es-ES" w:eastAsia="en-US"/>
        </w:rPr>
        <w:t xml:space="preserve">deberá </w:t>
      </w:r>
      <w:r w:rsidR="001C723E" w:rsidRPr="00C10121">
        <w:rPr>
          <w:rFonts w:ascii="Arial" w:hAnsi="Arial" w:cs="Arial"/>
          <w:color w:val="000000"/>
          <w:lang w:val="es-ES" w:eastAsia="en-US"/>
        </w:rPr>
        <w:t>cotizar</w:t>
      </w:r>
      <w:r w:rsidR="00384979" w:rsidRPr="00C10121">
        <w:rPr>
          <w:rFonts w:ascii="Arial" w:hAnsi="Arial" w:cs="Arial"/>
          <w:color w:val="000000"/>
          <w:lang w:val="es-ES" w:eastAsia="en-US"/>
        </w:rPr>
        <w:t xml:space="preserve"> el precio unitario en moneda nacional, en forma separada se indicarán los impuestos y su porcentaje. A falta de información con respecto a los impuestos se entenderá que los mismos están incluidos en el precio ofertado.</w:t>
      </w:r>
    </w:p>
    <w:p w:rsidR="00384979" w:rsidRPr="00C10121" w:rsidRDefault="00384979" w:rsidP="009F56BA">
      <w:pPr>
        <w:pStyle w:val="Textoindependiente2"/>
        <w:ind w:firstLine="284"/>
        <w:rPr>
          <w:rFonts w:ascii="Arial" w:hAnsi="Arial" w:cs="Arial"/>
          <w:color w:val="000000"/>
          <w:lang w:val="es-ES" w:eastAsia="en-US"/>
        </w:rPr>
      </w:pPr>
      <w:r w:rsidRPr="00C10121">
        <w:rPr>
          <w:rFonts w:ascii="Arial" w:hAnsi="Arial" w:cs="Arial"/>
          <w:color w:val="000000"/>
          <w:lang w:val="es-ES" w:eastAsia="en-US"/>
        </w:rPr>
        <w:t>Debe figurar en la propuesta el precio total por ítem cotizado.</w:t>
      </w:r>
    </w:p>
    <w:p w:rsidR="00384979" w:rsidRPr="00C10121" w:rsidRDefault="00DB5D27" w:rsidP="009F56BA">
      <w:pPr>
        <w:pStyle w:val="Textoindependiente2"/>
        <w:ind w:firstLine="284"/>
        <w:rPr>
          <w:rFonts w:ascii="Arial" w:hAnsi="Arial" w:cs="Arial"/>
          <w:color w:val="000000"/>
          <w:lang w:val="es-ES" w:eastAsia="en-US"/>
        </w:rPr>
      </w:pPr>
      <w:r w:rsidRPr="00C10121">
        <w:rPr>
          <w:rFonts w:ascii="Arial" w:hAnsi="Arial" w:cs="Arial"/>
          <w:color w:val="000000"/>
          <w:lang w:val="es-ES" w:eastAsia="en-US"/>
        </w:rPr>
        <w:t>L</w:t>
      </w:r>
      <w:r w:rsidR="00384979" w:rsidRPr="00C10121">
        <w:rPr>
          <w:rFonts w:ascii="Arial" w:hAnsi="Arial" w:cs="Arial"/>
          <w:color w:val="000000"/>
          <w:lang w:val="es-ES" w:eastAsia="en-US"/>
        </w:rPr>
        <w:t xml:space="preserve">os precios cotizados </w:t>
      </w:r>
      <w:r w:rsidRPr="00C10121">
        <w:rPr>
          <w:rFonts w:ascii="Arial" w:hAnsi="Arial" w:cs="Arial"/>
          <w:color w:val="000000"/>
          <w:lang w:val="es-ES" w:eastAsia="en-US"/>
        </w:rPr>
        <w:t>serán</w:t>
      </w:r>
      <w:r w:rsidR="00384979" w:rsidRPr="00C10121">
        <w:rPr>
          <w:rFonts w:ascii="Arial" w:hAnsi="Arial" w:cs="Arial"/>
          <w:color w:val="000000"/>
          <w:lang w:val="es-ES" w:eastAsia="en-US"/>
        </w:rPr>
        <w:t xml:space="preserve"> firmes </w:t>
      </w:r>
      <w:r w:rsidRPr="00C10121">
        <w:rPr>
          <w:rFonts w:ascii="Arial" w:hAnsi="Arial" w:cs="Arial"/>
          <w:color w:val="000000"/>
          <w:lang w:val="es-ES" w:eastAsia="en-US"/>
        </w:rPr>
        <w:t>no se aceptá</w:t>
      </w:r>
      <w:r w:rsidR="00384979" w:rsidRPr="00C10121">
        <w:rPr>
          <w:rFonts w:ascii="Arial" w:hAnsi="Arial" w:cs="Arial"/>
          <w:color w:val="000000"/>
          <w:lang w:val="es-ES" w:eastAsia="en-US"/>
        </w:rPr>
        <w:t>n</w:t>
      </w:r>
      <w:r w:rsidRPr="00C10121">
        <w:rPr>
          <w:rFonts w:ascii="Arial" w:hAnsi="Arial" w:cs="Arial"/>
          <w:color w:val="000000"/>
          <w:lang w:val="es-ES" w:eastAsia="en-US"/>
        </w:rPr>
        <w:t>dose</w:t>
      </w:r>
      <w:r w:rsidR="00384979" w:rsidRPr="00C10121">
        <w:rPr>
          <w:rFonts w:ascii="Arial" w:hAnsi="Arial" w:cs="Arial"/>
          <w:color w:val="000000"/>
          <w:lang w:val="es-ES" w:eastAsia="en-US"/>
        </w:rPr>
        <w:t xml:space="preserve"> reajustes por el término del contrato.</w:t>
      </w:r>
    </w:p>
    <w:p w:rsidR="00384979" w:rsidRPr="00C10121" w:rsidRDefault="00384979" w:rsidP="009F56BA">
      <w:pPr>
        <w:pStyle w:val="Textoindependiente2"/>
        <w:ind w:firstLine="284"/>
        <w:rPr>
          <w:rFonts w:ascii="Arial" w:hAnsi="Arial" w:cs="Arial"/>
          <w:color w:val="000000"/>
          <w:lang w:val="es-ES" w:eastAsia="en-US"/>
        </w:rPr>
      </w:pPr>
      <w:r w:rsidRPr="00C10121">
        <w:rPr>
          <w:rFonts w:ascii="Arial" w:hAnsi="Arial" w:cs="Arial"/>
          <w:color w:val="000000"/>
          <w:lang w:val="es-ES" w:eastAsia="en-US"/>
        </w:rPr>
        <w:t>No se tendrán en cuenta las ofertas que contengan cláusulas con intereses por mora, ni aquellas que no se ajusten a lo solicitado en el Pliego de Condiciones Particulares.</w:t>
      </w:r>
    </w:p>
    <w:p w:rsidR="00384979" w:rsidRPr="00C10121" w:rsidRDefault="00384979" w:rsidP="009F56BA">
      <w:pPr>
        <w:pStyle w:val="Textoindependiente2"/>
        <w:ind w:firstLine="284"/>
        <w:rPr>
          <w:rFonts w:ascii="Arial" w:hAnsi="Arial" w:cs="Arial"/>
          <w:color w:val="000000"/>
          <w:lang w:val="es-ES" w:eastAsia="en-US"/>
        </w:rPr>
      </w:pPr>
      <w:r w:rsidRPr="00C10121">
        <w:rPr>
          <w:rFonts w:ascii="Arial" w:hAnsi="Arial" w:cs="Arial"/>
          <w:color w:val="000000"/>
          <w:lang w:val="es-ES" w:eastAsia="en-US"/>
        </w:rPr>
        <w:t>El servicio/producto ofertado no podrá estar sujeto a confirmación ni condiciones en forma alguna.</w:t>
      </w:r>
    </w:p>
    <w:p w:rsidR="005E4049" w:rsidRPr="00C10121" w:rsidRDefault="00384979" w:rsidP="009F56BA">
      <w:pPr>
        <w:pStyle w:val="Textoindependiente2"/>
        <w:ind w:firstLine="284"/>
        <w:rPr>
          <w:rFonts w:ascii="Arial" w:hAnsi="Arial" w:cs="Arial"/>
          <w:b/>
          <w:bCs/>
        </w:rPr>
      </w:pPr>
      <w:r w:rsidRPr="00C10121">
        <w:rPr>
          <w:rFonts w:ascii="Arial" w:hAnsi="Arial" w:cs="Arial"/>
          <w:color w:val="000000"/>
          <w:lang w:val="es-ES" w:eastAsia="en-US"/>
        </w:rPr>
        <w:t>Se deberá explicitar al final de la propuesta económica el precio total de los productos ofertados, teniendo en cuenta además para dicho monto, las distintas opciones que el oferente presente.</w:t>
      </w:r>
    </w:p>
    <w:p w:rsidR="005D20C6" w:rsidRPr="00C10121" w:rsidRDefault="00C730D1" w:rsidP="009F56BA">
      <w:pPr>
        <w:autoSpaceDE w:val="0"/>
        <w:autoSpaceDN w:val="0"/>
        <w:adjustRightInd w:val="0"/>
        <w:spacing w:after="0" w:line="360" w:lineRule="auto"/>
        <w:ind w:firstLine="284"/>
        <w:jc w:val="both"/>
        <w:rPr>
          <w:rFonts w:ascii="Arial" w:hAnsi="Arial" w:cs="Arial"/>
          <w:b/>
          <w:bCs/>
          <w:sz w:val="24"/>
          <w:szCs w:val="24"/>
        </w:rPr>
      </w:pPr>
      <w:r w:rsidRPr="00C10121">
        <w:rPr>
          <w:rFonts w:ascii="Arial" w:hAnsi="Arial" w:cs="Arial"/>
          <w:b/>
          <w:bCs/>
          <w:sz w:val="24"/>
          <w:szCs w:val="24"/>
        </w:rPr>
        <w:t>1</w:t>
      </w:r>
      <w:r w:rsidR="00017285" w:rsidRPr="00C10121">
        <w:rPr>
          <w:rFonts w:ascii="Arial" w:hAnsi="Arial" w:cs="Arial"/>
          <w:b/>
          <w:bCs/>
          <w:sz w:val="24"/>
          <w:szCs w:val="24"/>
        </w:rPr>
        <w:t>3</w:t>
      </w:r>
      <w:r w:rsidR="004F277C" w:rsidRPr="00C10121">
        <w:rPr>
          <w:rFonts w:ascii="Arial" w:hAnsi="Arial" w:cs="Arial"/>
          <w:b/>
          <w:bCs/>
          <w:sz w:val="24"/>
          <w:szCs w:val="24"/>
        </w:rPr>
        <w:t xml:space="preserve">. </w:t>
      </w:r>
      <w:r w:rsidR="005D20C6" w:rsidRPr="00C10121">
        <w:rPr>
          <w:rFonts w:ascii="Arial" w:hAnsi="Arial" w:cs="Arial"/>
          <w:b/>
          <w:bCs/>
          <w:sz w:val="24"/>
          <w:szCs w:val="24"/>
        </w:rPr>
        <w:t>PRECIOS</w:t>
      </w:r>
    </w:p>
    <w:p w:rsidR="005D20C6" w:rsidRPr="00C10121" w:rsidRDefault="005D20C6" w:rsidP="009F56BA">
      <w:pPr>
        <w:autoSpaceDE w:val="0"/>
        <w:autoSpaceDN w:val="0"/>
        <w:adjustRightInd w:val="0"/>
        <w:spacing w:after="0" w:line="360" w:lineRule="auto"/>
        <w:ind w:firstLine="284"/>
        <w:jc w:val="both"/>
        <w:rPr>
          <w:rFonts w:ascii="Arial" w:hAnsi="Arial" w:cs="Arial"/>
          <w:bCs/>
          <w:sz w:val="24"/>
          <w:szCs w:val="24"/>
        </w:rPr>
      </w:pPr>
      <w:r w:rsidRPr="00C10121">
        <w:rPr>
          <w:rFonts w:ascii="Arial" w:hAnsi="Arial" w:cs="Arial"/>
          <w:bCs/>
          <w:sz w:val="24"/>
          <w:szCs w:val="24"/>
        </w:rPr>
        <w:t>La moneda de cotización debe ser pesos urugu</w:t>
      </w:r>
      <w:r w:rsidR="00660FC4" w:rsidRPr="00C10121">
        <w:rPr>
          <w:rFonts w:ascii="Arial" w:hAnsi="Arial" w:cs="Arial"/>
          <w:bCs/>
          <w:sz w:val="24"/>
          <w:szCs w:val="24"/>
        </w:rPr>
        <w:t>ayos firmes</w:t>
      </w:r>
      <w:r w:rsidR="00A5488A" w:rsidRPr="00C10121">
        <w:rPr>
          <w:rFonts w:ascii="Arial" w:hAnsi="Arial" w:cs="Arial"/>
          <w:bCs/>
          <w:sz w:val="24"/>
          <w:szCs w:val="24"/>
        </w:rPr>
        <w:t xml:space="preserve"> sin ajustes</w:t>
      </w:r>
      <w:r w:rsidRPr="00C10121">
        <w:rPr>
          <w:rFonts w:ascii="Arial" w:hAnsi="Arial" w:cs="Arial"/>
          <w:bCs/>
          <w:sz w:val="24"/>
          <w:szCs w:val="24"/>
        </w:rPr>
        <w:t>, siendo obligatorio discriminar el Impuesto al Valor Agregado y las Leyes Sociales por los trabajos a contratar en todos los ítems cotizados (si no se discrimina se asume su inclusión).</w:t>
      </w:r>
    </w:p>
    <w:p w:rsidR="00DB7FCC" w:rsidRPr="00C10121" w:rsidRDefault="005D20C6" w:rsidP="009F56BA">
      <w:pPr>
        <w:autoSpaceDE w:val="0"/>
        <w:autoSpaceDN w:val="0"/>
        <w:adjustRightInd w:val="0"/>
        <w:spacing w:after="0" w:line="360" w:lineRule="auto"/>
        <w:ind w:firstLine="284"/>
        <w:jc w:val="both"/>
        <w:rPr>
          <w:rFonts w:ascii="Arial" w:hAnsi="Arial" w:cs="Arial"/>
          <w:bCs/>
          <w:sz w:val="24"/>
          <w:szCs w:val="24"/>
        </w:rPr>
      </w:pPr>
      <w:r w:rsidRPr="00C10121">
        <w:rPr>
          <w:rFonts w:ascii="Arial" w:hAnsi="Arial" w:cs="Arial"/>
          <w:bCs/>
          <w:sz w:val="24"/>
          <w:szCs w:val="24"/>
        </w:rPr>
        <w:t>En los casos de los artículos exentos de este impuesto, la empresa oferente deberá dejar explicitado cuales son, siendo de su propia responsabilidad la adecuada clasificación de los artículos en exento o no.</w:t>
      </w:r>
    </w:p>
    <w:p w:rsidR="00C10121" w:rsidRPr="00C10121" w:rsidRDefault="00C10121" w:rsidP="009F56BA">
      <w:pPr>
        <w:spacing w:after="0" w:line="360" w:lineRule="auto"/>
        <w:ind w:firstLine="284"/>
        <w:jc w:val="both"/>
        <w:rPr>
          <w:rFonts w:ascii="Arial" w:hAnsi="Arial" w:cs="Arial"/>
          <w:b/>
          <w:sz w:val="24"/>
          <w:szCs w:val="24"/>
        </w:rPr>
      </w:pPr>
      <w:r w:rsidRPr="00C10121">
        <w:rPr>
          <w:rFonts w:ascii="Arial" w:hAnsi="Arial" w:cs="Arial"/>
          <w:b/>
          <w:sz w:val="24"/>
          <w:szCs w:val="24"/>
        </w:rPr>
        <w:t>14. CATÁLOGOS</w:t>
      </w:r>
    </w:p>
    <w:p w:rsidR="00C10121" w:rsidRPr="00C10121" w:rsidRDefault="00C10121" w:rsidP="009F56BA">
      <w:pPr>
        <w:spacing w:after="0" w:line="360" w:lineRule="auto"/>
        <w:ind w:firstLine="284"/>
        <w:jc w:val="both"/>
        <w:rPr>
          <w:rFonts w:ascii="Arial" w:hAnsi="Arial" w:cs="Arial"/>
          <w:sz w:val="24"/>
          <w:szCs w:val="24"/>
        </w:rPr>
      </w:pPr>
      <w:r w:rsidRPr="00C10121">
        <w:rPr>
          <w:rFonts w:ascii="Arial" w:hAnsi="Arial" w:cs="Arial"/>
          <w:sz w:val="24"/>
          <w:szCs w:val="24"/>
        </w:rPr>
        <w:t>Deberán presentarse obligatoriamente catálogos de los artículos cotizados, debidamente identificados por el número de ítem y razón social.</w:t>
      </w:r>
    </w:p>
    <w:p w:rsidR="00C10121" w:rsidRPr="00C10121" w:rsidRDefault="00C10121" w:rsidP="009F56BA">
      <w:pPr>
        <w:spacing w:after="0" w:line="360" w:lineRule="auto"/>
        <w:ind w:firstLine="284"/>
        <w:jc w:val="both"/>
        <w:rPr>
          <w:rFonts w:ascii="Arial" w:hAnsi="Arial" w:cs="Arial"/>
          <w:sz w:val="24"/>
          <w:szCs w:val="24"/>
        </w:rPr>
      </w:pPr>
      <w:r w:rsidRPr="00C10121">
        <w:rPr>
          <w:rFonts w:ascii="Arial" w:hAnsi="Arial" w:cs="Arial"/>
          <w:sz w:val="24"/>
          <w:szCs w:val="24"/>
        </w:rPr>
        <w:t>Los catálogos de los artículos ofertados deben contener sus respectivas medidas, composición y materiales. Los mismos deberán anexarse a la oferta electrónica.</w:t>
      </w:r>
    </w:p>
    <w:p w:rsidR="00C10121" w:rsidRPr="00C10121" w:rsidRDefault="00C10121" w:rsidP="009F56BA">
      <w:pPr>
        <w:spacing w:after="0" w:line="360" w:lineRule="auto"/>
        <w:ind w:firstLine="284"/>
        <w:jc w:val="both"/>
        <w:rPr>
          <w:rFonts w:ascii="Arial" w:hAnsi="Arial" w:cs="Arial"/>
          <w:bCs/>
          <w:sz w:val="24"/>
          <w:szCs w:val="24"/>
        </w:rPr>
      </w:pPr>
      <w:r w:rsidRPr="00C10121">
        <w:rPr>
          <w:rFonts w:ascii="Arial" w:hAnsi="Arial" w:cs="Arial"/>
          <w:sz w:val="24"/>
          <w:szCs w:val="24"/>
        </w:rPr>
        <w:t>La no presentación de catálogos o la no identificación de los mismos de la forma solicitada podrá ser razón de descalificación de las propuestas.</w:t>
      </w:r>
    </w:p>
    <w:p w:rsidR="004F277C" w:rsidRPr="00C10121" w:rsidRDefault="005359FE" w:rsidP="009F56BA">
      <w:pPr>
        <w:pStyle w:val="Default"/>
        <w:spacing w:line="360" w:lineRule="auto"/>
        <w:ind w:firstLine="284"/>
        <w:jc w:val="both"/>
      </w:pPr>
      <w:r w:rsidRPr="00C10121">
        <w:rPr>
          <w:b/>
          <w:bCs/>
        </w:rPr>
        <w:t>1</w:t>
      </w:r>
      <w:r w:rsidR="00C10121" w:rsidRPr="00C10121">
        <w:rPr>
          <w:b/>
          <w:bCs/>
        </w:rPr>
        <w:t>5</w:t>
      </w:r>
      <w:r w:rsidRPr="00C10121">
        <w:rPr>
          <w:b/>
          <w:bCs/>
        </w:rPr>
        <w:t>.</w:t>
      </w:r>
      <w:r w:rsidR="004F277C" w:rsidRPr="00C10121">
        <w:rPr>
          <w:b/>
          <w:bCs/>
        </w:rPr>
        <w:t xml:space="preserve"> INFORMACIÓN CONFIDENCIAL Y DATOS PERSONALES </w:t>
      </w:r>
    </w:p>
    <w:p w:rsidR="00017285" w:rsidRPr="00C10121" w:rsidRDefault="004F277C" w:rsidP="009F56BA">
      <w:pPr>
        <w:pStyle w:val="Default"/>
        <w:spacing w:line="360" w:lineRule="auto"/>
        <w:ind w:firstLine="284"/>
        <w:jc w:val="both"/>
      </w:pPr>
      <w:r w:rsidRPr="00C10121">
        <w:t>En caso de que los oferentes presentaren información considerada confidencial, al amparo de lo dispuesto en el</w:t>
      </w:r>
      <w:r w:rsidR="001A6686" w:rsidRPr="00C10121">
        <w:t xml:space="preserve"> literal I) del </w:t>
      </w:r>
      <w:r w:rsidR="00621BA3" w:rsidRPr="00C10121">
        <w:t xml:space="preserve">artículo 10 </w:t>
      </w:r>
      <w:r w:rsidRPr="00C10121">
        <w:t xml:space="preserve">de la Ley </w:t>
      </w:r>
      <w:r w:rsidR="00660FC4" w:rsidRPr="00C10121">
        <w:t xml:space="preserve">Nº </w:t>
      </w:r>
      <w:r w:rsidRPr="00C10121">
        <w:t>18.381 de Acceso a la Información Pública de 17 de octubre de 2008, la misma deberá ser entregada en tal carácter y en forma separada a la oferta. A esos efectos, deberá presentarse en la oferta un “resumen no confidencial”, breve y conciso, en mérito a lo dispuesto en el Decreto</w:t>
      </w:r>
      <w:r w:rsidR="00660FC4" w:rsidRPr="00C10121">
        <w:t xml:space="preserve"> Nº</w:t>
      </w:r>
      <w:r w:rsidRPr="00C10121">
        <w:t xml:space="preserve"> 232/010 de 2 de agosto de 2010</w:t>
      </w:r>
      <w:r w:rsidR="00621BA3" w:rsidRPr="00C10121">
        <w:t>.</w:t>
      </w:r>
    </w:p>
    <w:p w:rsidR="004F277C" w:rsidRPr="00C10121" w:rsidRDefault="004F277C" w:rsidP="009F56BA">
      <w:pPr>
        <w:pStyle w:val="Default"/>
        <w:spacing w:line="360" w:lineRule="auto"/>
        <w:ind w:firstLine="284"/>
        <w:jc w:val="both"/>
      </w:pPr>
      <w:r w:rsidRPr="00C10121">
        <w:t xml:space="preserve">Se considera información confidencial, la información de clientes, la que puede ser objeto de propiedad intelectual y aquellas de naturaleza similar conforme a lo dispuesto en la mencionada Ley de Acceso a la Información, y demás normas concordantes y complementarias. No se considera información confidencial, la relativa a los precios, la descripción de bienes y servicios ofertados y las condiciones generales de la oferta. </w:t>
      </w:r>
    </w:p>
    <w:p w:rsidR="004F277C" w:rsidRPr="00C10121" w:rsidRDefault="004F277C" w:rsidP="009F56BA">
      <w:pPr>
        <w:pStyle w:val="Default"/>
        <w:spacing w:line="360" w:lineRule="auto"/>
        <w:ind w:firstLine="284"/>
        <w:jc w:val="both"/>
      </w:pPr>
      <w:r w:rsidRPr="00C10121">
        <w:t xml:space="preserve">Sin perjuicio de lo expuesto, el MEC podrá descalificar al oferente o tomar las medidas que estime pertinentes, si considera que la información entregada en carácter confidencial, no reúne los requisitos exigidos por la normativa referida. </w:t>
      </w:r>
    </w:p>
    <w:p w:rsidR="00EA1125" w:rsidRPr="00C10121" w:rsidRDefault="004F277C" w:rsidP="009F56BA">
      <w:pPr>
        <w:autoSpaceDE w:val="0"/>
        <w:autoSpaceDN w:val="0"/>
        <w:adjustRightInd w:val="0"/>
        <w:spacing w:after="0" w:line="360" w:lineRule="auto"/>
        <w:ind w:firstLine="284"/>
        <w:jc w:val="both"/>
        <w:rPr>
          <w:rFonts w:ascii="Arial" w:hAnsi="Arial" w:cs="Arial"/>
          <w:b/>
          <w:bCs/>
          <w:color w:val="000000"/>
        </w:rPr>
      </w:pPr>
      <w:r w:rsidRPr="00C10121">
        <w:rPr>
          <w:rFonts w:ascii="Arial" w:hAnsi="Arial" w:cs="Arial"/>
          <w:sz w:val="24"/>
          <w:szCs w:val="24"/>
        </w:rPr>
        <w:t xml:space="preserve">Para el caso que las ofertas contengan datos personales, el oferente, si correspondiere, deberá recabar el consentimiento de los titulares de los mismos, </w:t>
      </w:r>
      <w:r w:rsidR="000500FD" w:rsidRPr="00C10121">
        <w:rPr>
          <w:rFonts w:ascii="Arial" w:hAnsi="Arial" w:cs="Arial"/>
          <w:sz w:val="24"/>
          <w:szCs w:val="24"/>
        </w:rPr>
        <w:t xml:space="preserve">conforme </w:t>
      </w:r>
      <w:r w:rsidRPr="00C10121">
        <w:rPr>
          <w:rFonts w:ascii="Arial" w:hAnsi="Arial" w:cs="Arial"/>
          <w:sz w:val="24"/>
          <w:szCs w:val="24"/>
        </w:rPr>
        <w:t>a lo establecido en la Ley de Protección de Datos Perso</w:t>
      </w:r>
      <w:r w:rsidR="00621BA3" w:rsidRPr="00C10121">
        <w:rPr>
          <w:rFonts w:ascii="Arial" w:hAnsi="Arial" w:cs="Arial"/>
          <w:sz w:val="24"/>
          <w:szCs w:val="24"/>
        </w:rPr>
        <w:t>nales y Acción de Habeas Data</w:t>
      </w:r>
      <w:r w:rsidR="00660FC4" w:rsidRPr="00C10121">
        <w:rPr>
          <w:rFonts w:ascii="Arial" w:hAnsi="Arial" w:cs="Arial"/>
          <w:sz w:val="24"/>
          <w:szCs w:val="24"/>
        </w:rPr>
        <w:t xml:space="preserve"> Nº </w:t>
      </w:r>
      <w:r w:rsidRPr="00C10121">
        <w:rPr>
          <w:rFonts w:ascii="Arial" w:hAnsi="Arial" w:cs="Arial"/>
          <w:sz w:val="24"/>
          <w:szCs w:val="24"/>
        </w:rPr>
        <w:t xml:space="preserve">18.331 de 11 de agosto de 2008, normas concordantes y </w:t>
      </w:r>
      <w:r w:rsidR="009C1BBC" w:rsidRPr="00C10121">
        <w:rPr>
          <w:rFonts w:ascii="Arial" w:hAnsi="Arial" w:cs="Arial"/>
          <w:sz w:val="24"/>
          <w:szCs w:val="24"/>
        </w:rPr>
        <w:t xml:space="preserve">  </w:t>
      </w:r>
      <w:r w:rsidR="007409BB" w:rsidRPr="00C10121">
        <w:rPr>
          <w:rFonts w:ascii="Arial" w:hAnsi="Arial" w:cs="Arial"/>
          <w:sz w:val="24"/>
          <w:szCs w:val="24"/>
        </w:rPr>
        <w:t>complementarias</w:t>
      </w:r>
      <w:r w:rsidRPr="00C10121">
        <w:rPr>
          <w:rFonts w:ascii="Arial" w:hAnsi="Arial" w:cs="Arial"/>
          <w:sz w:val="24"/>
          <w:szCs w:val="24"/>
        </w:rPr>
        <w:t>. Asimismo se deberá informar a quie</w:t>
      </w:r>
      <w:r w:rsidR="00C56E26" w:rsidRPr="00C10121">
        <w:rPr>
          <w:rFonts w:ascii="Arial" w:hAnsi="Arial" w:cs="Arial"/>
          <w:sz w:val="24"/>
          <w:szCs w:val="24"/>
        </w:rPr>
        <w:t>nes se incluyen en el presente L</w:t>
      </w:r>
      <w:r w:rsidRPr="00C10121">
        <w:rPr>
          <w:rFonts w:ascii="Arial" w:hAnsi="Arial" w:cs="Arial"/>
          <w:sz w:val="24"/>
          <w:szCs w:val="24"/>
        </w:rPr>
        <w:t>lamado, en los términos establecidos en el artículo 13 de la mencionada Ley</w:t>
      </w:r>
      <w:r w:rsidR="0006369C" w:rsidRPr="00C10121">
        <w:rPr>
          <w:rFonts w:ascii="Arial" w:hAnsi="Arial" w:cs="Arial"/>
          <w:sz w:val="24"/>
          <w:szCs w:val="24"/>
        </w:rPr>
        <w:t>.</w:t>
      </w:r>
    </w:p>
    <w:p w:rsidR="004F277C" w:rsidRPr="00C10121" w:rsidRDefault="00C730D1" w:rsidP="009F56BA">
      <w:pPr>
        <w:pStyle w:val="Textoindependiente2"/>
        <w:ind w:firstLine="284"/>
        <w:rPr>
          <w:rFonts w:ascii="Arial" w:hAnsi="Arial" w:cs="Arial"/>
          <w:b/>
          <w:bCs/>
          <w:color w:val="000000"/>
          <w:lang w:val="es-ES" w:eastAsia="en-US"/>
        </w:rPr>
      </w:pPr>
      <w:r w:rsidRPr="00C10121">
        <w:rPr>
          <w:rFonts w:ascii="Arial" w:hAnsi="Arial" w:cs="Arial"/>
          <w:b/>
          <w:bCs/>
          <w:color w:val="000000"/>
          <w:lang w:val="es-ES" w:eastAsia="en-US"/>
        </w:rPr>
        <w:t>1</w:t>
      </w:r>
      <w:r w:rsidR="00C10121" w:rsidRPr="00C10121">
        <w:rPr>
          <w:rFonts w:ascii="Arial" w:hAnsi="Arial" w:cs="Arial"/>
          <w:b/>
          <w:bCs/>
          <w:color w:val="000000"/>
          <w:lang w:val="es-ES" w:eastAsia="en-US"/>
        </w:rPr>
        <w:t>6</w:t>
      </w:r>
      <w:r w:rsidR="004F277C" w:rsidRPr="00C10121">
        <w:rPr>
          <w:rFonts w:ascii="Arial" w:hAnsi="Arial" w:cs="Arial"/>
          <w:b/>
          <w:bCs/>
          <w:color w:val="000000"/>
          <w:lang w:val="es-ES" w:eastAsia="en-US"/>
        </w:rPr>
        <w:t xml:space="preserve">. VALOR DE LA OFERTA </w:t>
      </w:r>
      <w:r w:rsidR="007409BB" w:rsidRPr="00C10121">
        <w:rPr>
          <w:rFonts w:ascii="Arial" w:hAnsi="Arial" w:cs="Arial"/>
          <w:b/>
          <w:bCs/>
          <w:color w:val="000000"/>
          <w:lang w:val="es-ES" w:eastAsia="en-US"/>
        </w:rPr>
        <w:t xml:space="preserve">     </w:t>
      </w:r>
    </w:p>
    <w:p w:rsidR="00A5488A" w:rsidRPr="00C10121" w:rsidRDefault="004F277C" w:rsidP="009F56BA">
      <w:pPr>
        <w:pStyle w:val="Textoindependiente2"/>
        <w:ind w:firstLine="284"/>
        <w:rPr>
          <w:rFonts w:ascii="Arial" w:hAnsi="Arial" w:cs="Arial"/>
          <w:color w:val="000000"/>
          <w:lang w:val="es-ES" w:eastAsia="en-US"/>
        </w:rPr>
      </w:pPr>
      <w:r w:rsidRPr="00C10121">
        <w:rPr>
          <w:rFonts w:ascii="Arial" w:hAnsi="Arial" w:cs="Arial"/>
          <w:color w:val="000000"/>
          <w:lang w:val="es-ES" w:eastAsia="en-US"/>
        </w:rPr>
        <w:t>Todos los datos indicados por el proponente referidos a los elementos contenidos en la oferta tendrán carácter de compromiso. Si se verifica durante la ejecución del contrato, que el servicio no se corresponde estrictamente a lo establecido en la propuesta, la Administración podrá rescindir el con</w:t>
      </w:r>
      <w:r w:rsidR="00621BA3" w:rsidRPr="00C10121">
        <w:rPr>
          <w:rFonts w:ascii="Arial" w:hAnsi="Arial" w:cs="Arial"/>
          <w:color w:val="000000"/>
          <w:lang w:val="es-ES" w:eastAsia="en-US"/>
        </w:rPr>
        <w:t xml:space="preserve">trato respectivo sin que ello </w:t>
      </w:r>
      <w:r w:rsidR="00566511" w:rsidRPr="00C10121">
        <w:rPr>
          <w:rFonts w:ascii="Arial" w:hAnsi="Arial" w:cs="Arial"/>
          <w:color w:val="000000"/>
          <w:lang w:val="es-ES" w:eastAsia="en-US"/>
        </w:rPr>
        <w:t>dé</w:t>
      </w:r>
      <w:r w:rsidRPr="00C10121">
        <w:rPr>
          <w:rFonts w:ascii="Arial" w:hAnsi="Arial" w:cs="Arial"/>
          <w:color w:val="000000"/>
          <w:lang w:val="es-ES" w:eastAsia="en-US"/>
        </w:rPr>
        <w:t xml:space="preserve"> lugar a reclamación de clase alguna. </w:t>
      </w:r>
    </w:p>
    <w:p w:rsidR="004F277C" w:rsidRPr="00C10121" w:rsidRDefault="00C730D1" w:rsidP="009F56BA">
      <w:pPr>
        <w:autoSpaceDE w:val="0"/>
        <w:autoSpaceDN w:val="0"/>
        <w:adjustRightInd w:val="0"/>
        <w:spacing w:after="0" w:line="360" w:lineRule="auto"/>
        <w:ind w:firstLine="284"/>
        <w:jc w:val="both"/>
        <w:rPr>
          <w:rFonts w:ascii="Arial" w:hAnsi="Arial" w:cs="Arial"/>
          <w:b/>
          <w:bCs/>
          <w:color w:val="000000"/>
          <w:sz w:val="24"/>
          <w:szCs w:val="24"/>
        </w:rPr>
      </w:pPr>
      <w:r w:rsidRPr="00C10121">
        <w:rPr>
          <w:rFonts w:ascii="Arial" w:hAnsi="Arial" w:cs="Arial"/>
          <w:b/>
          <w:bCs/>
          <w:color w:val="000000"/>
          <w:sz w:val="24"/>
          <w:szCs w:val="24"/>
        </w:rPr>
        <w:t>1</w:t>
      </w:r>
      <w:r w:rsidR="00C10121" w:rsidRPr="00C10121">
        <w:rPr>
          <w:rFonts w:ascii="Arial" w:hAnsi="Arial" w:cs="Arial"/>
          <w:b/>
          <w:bCs/>
          <w:color w:val="000000"/>
          <w:sz w:val="24"/>
          <w:szCs w:val="24"/>
        </w:rPr>
        <w:t>7</w:t>
      </w:r>
      <w:r w:rsidR="004F277C" w:rsidRPr="00C10121">
        <w:rPr>
          <w:rFonts w:ascii="Arial" w:hAnsi="Arial" w:cs="Arial"/>
          <w:b/>
          <w:bCs/>
          <w:color w:val="000000"/>
          <w:sz w:val="24"/>
          <w:szCs w:val="24"/>
        </w:rPr>
        <w:t>. CONSULTAS Y COMUNICACIONES</w:t>
      </w:r>
    </w:p>
    <w:p w:rsidR="004F277C" w:rsidRPr="00C10121" w:rsidRDefault="004F277C" w:rsidP="009F56BA">
      <w:pPr>
        <w:autoSpaceDE w:val="0"/>
        <w:autoSpaceDN w:val="0"/>
        <w:adjustRightInd w:val="0"/>
        <w:spacing w:after="0" w:line="360" w:lineRule="auto"/>
        <w:ind w:firstLine="284"/>
        <w:jc w:val="both"/>
        <w:rPr>
          <w:rFonts w:ascii="Arial" w:hAnsi="Arial" w:cs="Arial"/>
          <w:color w:val="000000"/>
          <w:sz w:val="24"/>
          <w:szCs w:val="24"/>
        </w:rPr>
      </w:pPr>
      <w:r w:rsidRPr="00C10121">
        <w:rPr>
          <w:rFonts w:ascii="Arial" w:hAnsi="Arial" w:cs="Arial"/>
          <w:color w:val="000000"/>
          <w:sz w:val="24"/>
          <w:szCs w:val="24"/>
        </w:rPr>
        <w:t>A todos los efectos de comunicación, el MEC pone a disposición de los interesados las siguientes vías de contacto:</w:t>
      </w:r>
    </w:p>
    <w:p w:rsidR="005D4C0C" w:rsidRPr="00C10121" w:rsidRDefault="0006369C" w:rsidP="009F56BA">
      <w:pPr>
        <w:pStyle w:val="Prrafodelista"/>
        <w:autoSpaceDE w:val="0"/>
        <w:autoSpaceDN w:val="0"/>
        <w:adjustRightInd w:val="0"/>
        <w:spacing w:after="0" w:line="360" w:lineRule="auto"/>
        <w:ind w:left="0" w:firstLine="284"/>
        <w:jc w:val="both"/>
        <w:rPr>
          <w:rFonts w:ascii="Arial" w:hAnsi="Arial" w:cs="Arial"/>
          <w:b/>
          <w:bCs/>
          <w:color w:val="000000"/>
          <w:sz w:val="24"/>
          <w:szCs w:val="24"/>
        </w:rPr>
      </w:pPr>
      <w:r w:rsidRPr="00C10121">
        <w:rPr>
          <w:rFonts w:ascii="Arial" w:hAnsi="Arial" w:cs="Arial"/>
          <w:color w:val="000000"/>
          <w:sz w:val="24"/>
          <w:szCs w:val="24"/>
        </w:rPr>
        <w:t xml:space="preserve">Correo electrónico: </w:t>
      </w:r>
      <w:r w:rsidR="004F277C" w:rsidRPr="00C10121">
        <w:rPr>
          <w:rFonts w:ascii="Arial" w:hAnsi="Arial" w:cs="Arial"/>
          <w:b/>
          <w:sz w:val="24"/>
          <w:szCs w:val="24"/>
        </w:rPr>
        <w:t>compras@mec.gub.uy</w:t>
      </w:r>
      <w:r w:rsidR="004F277C" w:rsidRPr="00C10121">
        <w:rPr>
          <w:rFonts w:ascii="Arial" w:hAnsi="Arial" w:cs="Arial"/>
          <w:color w:val="000000"/>
          <w:sz w:val="24"/>
          <w:szCs w:val="24"/>
        </w:rPr>
        <w:t xml:space="preserve">, </w:t>
      </w:r>
      <w:r w:rsidR="00660FC4" w:rsidRPr="00C10121">
        <w:rPr>
          <w:rFonts w:ascii="Arial" w:hAnsi="Arial" w:cs="Arial"/>
          <w:b/>
          <w:bCs/>
          <w:color w:val="000000"/>
          <w:sz w:val="24"/>
          <w:szCs w:val="24"/>
        </w:rPr>
        <w:t>con el asunto: “</w:t>
      </w:r>
      <w:r w:rsidR="004F277C" w:rsidRPr="00C10121">
        <w:rPr>
          <w:rFonts w:ascii="Arial" w:hAnsi="Arial" w:cs="Arial"/>
          <w:b/>
          <w:bCs/>
          <w:color w:val="000000"/>
          <w:sz w:val="24"/>
          <w:szCs w:val="24"/>
        </w:rPr>
        <w:t>L.</w:t>
      </w:r>
      <w:r w:rsidR="007E1347" w:rsidRPr="00C10121">
        <w:rPr>
          <w:rFonts w:ascii="Arial" w:hAnsi="Arial" w:cs="Arial"/>
          <w:b/>
          <w:bCs/>
          <w:color w:val="000000"/>
          <w:sz w:val="24"/>
          <w:szCs w:val="24"/>
        </w:rPr>
        <w:t>A</w:t>
      </w:r>
      <w:r w:rsidR="00B136CA" w:rsidRPr="00C10121">
        <w:rPr>
          <w:rFonts w:ascii="Arial" w:hAnsi="Arial" w:cs="Arial"/>
          <w:b/>
          <w:bCs/>
          <w:color w:val="000000"/>
          <w:sz w:val="24"/>
          <w:szCs w:val="24"/>
        </w:rPr>
        <w:t xml:space="preserve">. </w:t>
      </w:r>
      <w:r w:rsidR="005E4049" w:rsidRPr="00C10121">
        <w:rPr>
          <w:rFonts w:ascii="Arial" w:hAnsi="Arial" w:cs="Arial"/>
          <w:b/>
          <w:bCs/>
          <w:color w:val="000000"/>
          <w:sz w:val="24"/>
          <w:szCs w:val="24"/>
        </w:rPr>
        <w:t>10</w:t>
      </w:r>
      <w:r w:rsidR="004F277C" w:rsidRPr="00C10121">
        <w:rPr>
          <w:rFonts w:ascii="Arial" w:hAnsi="Arial" w:cs="Arial"/>
          <w:b/>
          <w:bCs/>
          <w:color w:val="000000"/>
          <w:sz w:val="24"/>
          <w:szCs w:val="24"/>
        </w:rPr>
        <w:t>/1</w:t>
      </w:r>
      <w:r w:rsidR="00291231" w:rsidRPr="00C10121">
        <w:rPr>
          <w:rFonts w:ascii="Arial" w:hAnsi="Arial" w:cs="Arial"/>
          <w:b/>
          <w:bCs/>
          <w:color w:val="000000"/>
          <w:sz w:val="24"/>
          <w:szCs w:val="24"/>
        </w:rPr>
        <w:t>9</w:t>
      </w:r>
      <w:r w:rsidR="004F277C" w:rsidRPr="00C10121">
        <w:rPr>
          <w:rFonts w:ascii="Arial" w:hAnsi="Arial" w:cs="Arial"/>
          <w:b/>
          <w:bCs/>
          <w:color w:val="000000"/>
          <w:sz w:val="24"/>
          <w:szCs w:val="24"/>
        </w:rPr>
        <w:t xml:space="preserve"> “</w:t>
      </w:r>
      <w:r w:rsidR="005E4049" w:rsidRPr="00C10121">
        <w:rPr>
          <w:rFonts w:ascii="Arial" w:hAnsi="Arial" w:cs="Arial"/>
          <w:b/>
          <w:bCs/>
          <w:color w:val="000000"/>
          <w:sz w:val="24"/>
          <w:szCs w:val="24"/>
        </w:rPr>
        <w:t>Contenedores para Dirección de Educación</w:t>
      </w:r>
      <w:r w:rsidR="005359FE" w:rsidRPr="00C10121">
        <w:rPr>
          <w:rFonts w:ascii="Arial" w:hAnsi="Arial" w:cs="Arial"/>
          <w:b/>
          <w:bCs/>
          <w:color w:val="000000"/>
          <w:sz w:val="24"/>
          <w:szCs w:val="24"/>
        </w:rPr>
        <w:t>”.</w:t>
      </w:r>
      <w:r w:rsidR="00B8435B" w:rsidRPr="00C10121">
        <w:rPr>
          <w:rFonts w:ascii="Arial" w:hAnsi="Arial" w:cs="Arial"/>
          <w:b/>
          <w:bCs/>
          <w:color w:val="000000"/>
          <w:sz w:val="24"/>
          <w:szCs w:val="24"/>
        </w:rPr>
        <w:t xml:space="preserve"> </w:t>
      </w:r>
    </w:p>
    <w:p w:rsidR="003169D3" w:rsidRPr="00C10121" w:rsidRDefault="00B8435B" w:rsidP="009F56BA">
      <w:pPr>
        <w:pStyle w:val="Prrafodelista"/>
        <w:autoSpaceDE w:val="0"/>
        <w:autoSpaceDN w:val="0"/>
        <w:adjustRightInd w:val="0"/>
        <w:spacing w:after="0" w:line="360" w:lineRule="auto"/>
        <w:ind w:left="0" w:firstLine="284"/>
        <w:jc w:val="both"/>
        <w:rPr>
          <w:rFonts w:ascii="Arial" w:hAnsi="Arial" w:cs="Arial"/>
          <w:color w:val="000000"/>
          <w:sz w:val="24"/>
          <w:szCs w:val="24"/>
        </w:rPr>
      </w:pPr>
      <w:r w:rsidRPr="00C10121">
        <w:rPr>
          <w:rFonts w:ascii="Arial" w:hAnsi="Arial" w:cs="Arial"/>
          <w:bCs/>
          <w:color w:val="000000"/>
          <w:sz w:val="24"/>
          <w:szCs w:val="24"/>
        </w:rPr>
        <w:t>T</w:t>
      </w:r>
      <w:r w:rsidR="003169D3" w:rsidRPr="00C10121">
        <w:rPr>
          <w:rFonts w:ascii="Arial" w:hAnsi="Arial" w:cs="Arial"/>
          <w:color w:val="000000"/>
          <w:sz w:val="24"/>
          <w:szCs w:val="24"/>
        </w:rPr>
        <w:t>eléfono del Departamento de Comp</w:t>
      </w:r>
      <w:r w:rsidR="00291231" w:rsidRPr="00C10121">
        <w:rPr>
          <w:rFonts w:ascii="Arial" w:hAnsi="Arial" w:cs="Arial"/>
          <w:color w:val="000000"/>
          <w:sz w:val="24"/>
          <w:szCs w:val="24"/>
        </w:rPr>
        <w:t>ras: (598) 29150103 interno 120</w:t>
      </w:r>
      <w:r w:rsidR="005E4049" w:rsidRPr="00C10121">
        <w:rPr>
          <w:rFonts w:ascii="Arial" w:hAnsi="Arial" w:cs="Arial"/>
          <w:color w:val="000000"/>
          <w:sz w:val="24"/>
          <w:szCs w:val="24"/>
        </w:rPr>
        <w:t>2</w:t>
      </w:r>
      <w:r w:rsidR="003169D3" w:rsidRPr="00C10121">
        <w:rPr>
          <w:rFonts w:ascii="Arial" w:hAnsi="Arial" w:cs="Arial"/>
          <w:color w:val="000000"/>
          <w:sz w:val="24"/>
          <w:szCs w:val="24"/>
        </w:rPr>
        <w:t>.</w:t>
      </w:r>
    </w:p>
    <w:p w:rsidR="00007EB7" w:rsidRPr="00C10121" w:rsidRDefault="005D4C0C" w:rsidP="00044D0E">
      <w:pPr>
        <w:tabs>
          <w:tab w:val="left" w:pos="284"/>
          <w:tab w:val="left" w:pos="426"/>
        </w:tabs>
        <w:autoSpaceDE w:val="0"/>
        <w:autoSpaceDN w:val="0"/>
        <w:adjustRightInd w:val="0"/>
        <w:spacing w:after="0" w:line="360" w:lineRule="auto"/>
        <w:rPr>
          <w:rFonts w:ascii="Arial" w:hAnsi="Arial" w:cs="Arial"/>
          <w:color w:val="000000"/>
          <w:sz w:val="24"/>
          <w:szCs w:val="24"/>
        </w:rPr>
      </w:pPr>
      <w:r w:rsidRPr="00C10121">
        <w:rPr>
          <w:rFonts w:ascii="Arial" w:hAnsi="Arial" w:cs="Arial"/>
          <w:color w:val="000000"/>
          <w:sz w:val="24"/>
          <w:szCs w:val="24"/>
        </w:rPr>
        <w:tab/>
      </w:r>
      <w:r w:rsidR="004F277C" w:rsidRPr="00C10121">
        <w:rPr>
          <w:rFonts w:ascii="Arial" w:hAnsi="Arial" w:cs="Arial"/>
          <w:color w:val="000000"/>
          <w:sz w:val="24"/>
          <w:szCs w:val="24"/>
        </w:rPr>
        <w:t xml:space="preserve">Los oferentes podrán formular las consultas o aclaraciones que consideren necesarias por escrito, hasta </w:t>
      </w:r>
      <w:r w:rsidR="00BB109A" w:rsidRPr="00C10121">
        <w:rPr>
          <w:rFonts w:ascii="Arial" w:hAnsi="Arial" w:cs="Arial"/>
          <w:color w:val="000000"/>
          <w:sz w:val="24"/>
          <w:szCs w:val="24"/>
        </w:rPr>
        <w:t>3</w:t>
      </w:r>
      <w:r w:rsidR="004F277C" w:rsidRPr="00C10121">
        <w:rPr>
          <w:rFonts w:ascii="Arial" w:hAnsi="Arial" w:cs="Arial"/>
          <w:color w:val="000000"/>
          <w:sz w:val="24"/>
          <w:szCs w:val="24"/>
        </w:rPr>
        <w:t xml:space="preserve"> (</w:t>
      </w:r>
      <w:r w:rsidR="00BB109A" w:rsidRPr="00C10121">
        <w:rPr>
          <w:rFonts w:ascii="Arial" w:hAnsi="Arial" w:cs="Arial"/>
          <w:color w:val="000000"/>
          <w:sz w:val="24"/>
          <w:szCs w:val="24"/>
        </w:rPr>
        <w:t>tres</w:t>
      </w:r>
      <w:r w:rsidR="004F277C" w:rsidRPr="00C10121">
        <w:rPr>
          <w:rFonts w:ascii="Arial" w:hAnsi="Arial" w:cs="Arial"/>
          <w:color w:val="000000"/>
          <w:sz w:val="24"/>
          <w:szCs w:val="24"/>
        </w:rPr>
        <w:t xml:space="preserve">) días hábiles antes de la fecha prevista para la apertura de las </w:t>
      </w:r>
      <w:r w:rsidR="004F277C" w:rsidRPr="00C10121">
        <w:rPr>
          <w:rFonts w:ascii="Arial" w:hAnsi="Arial" w:cs="Arial"/>
          <w:sz w:val="24"/>
          <w:szCs w:val="24"/>
        </w:rPr>
        <w:t>ofertas</w:t>
      </w:r>
      <w:r w:rsidR="004F277C" w:rsidRPr="00C10121">
        <w:rPr>
          <w:rFonts w:ascii="Arial" w:hAnsi="Arial" w:cs="Arial"/>
          <w:color w:val="000000"/>
          <w:sz w:val="24"/>
          <w:szCs w:val="24"/>
        </w:rPr>
        <w:t>. Las mismas serán respondidas en un plazo no mayor a 2 (dos) días hábiles.</w:t>
      </w:r>
    </w:p>
    <w:p w:rsidR="004F277C" w:rsidRPr="00C10121" w:rsidRDefault="004F277C" w:rsidP="009F56BA">
      <w:pPr>
        <w:autoSpaceDE w:val="0"/>
        <w:autoSpaceDN w:val="0"/>
        <w:adjustRightInd w:val="0"/>
        <w:spacing w:after="0" w:line="360" w:lineRule="auto"/>
        <w:ind w:firstLine="284"/>
        <w:jc w:val="both"/>
        <w:rPr>
          <w:rFonts w:ascii="Arial" w:hAnsi="Arial" w:cs="Arial"/>
          <w:color w:val="000000"/>
          <w:sz w:val="24"/>
          <w:szCs w:val="24"/>
        </w:rPr>
      </w:pPr>
      <w:r w:rsidRPr="00C10121">
        <w:rPr>
          <w:rFonts w:ascii="Arial" w:hAnsi="Arial" w:cs="Arial"/>
          <w:color w:val="000000"/>
          <w:sz w:val="24"/>
          <w:szCs w:val="24"/>
        </w:rPr>
        <w:t>Los oferentes podrán solicitar prórroga para la fecha de</w:t>
      </w:r>
      <w:r w:rsidR="00BB109A" w:rsidRPr="00C10121">
        <w:rPr>
          <w:rFonts w:ascii="Arial" w:hAnsi="Arial" w:cs="Arial"/>
          <w:color w:val="000000"/>
          <w:sz w:val="24"/>
          <w:szCs w:val="24"/>
        </w:rPr>
        <w:t xml:space="preserve"> apertura de las ofertas hasta 3 </w:t>
      </w:r>
      <w:r w:rsidRPr="00C10121">
        <w:rPr>
          <w:rFonts w:ascii="Arial" w:hAnsi="Arial" w:cs="Arial"/>
          <w:color w:val="000000"/>
          <w:sz w:val="24"/>
          <w:szCs w:val="24"/>
        </w:rPr>
        <w:t>(</w:t>
      </w:r>
      <w:r w:rsidR="00BB109A" w:rsidRPr="00C10121">
        <w:rPr>
          <w:rFonts w:ascii="Arial" w:hAnsi="Arial" w:cs="Arial"/>
          <w:color w:val="000000"/>
          <w:sz w:val="24"/>
          <w:szCs w:val="24"/>
        </w:rPr>
        <w:t>tres</w:t>
      </w:r>
      <w:r w:rsidRPr="00C10121">
        <w:rPr>
          <w:rFonts w:ascii="Arial" w:hAnsi="Arial" w:cs="Arial"/>
          <w:color w:val="000000"/>
          <w:sz w:val="24"/>
          <w:szCs w:val="24"/>
        </w:rPr>
        <w:t>) días hábiles antes de la fecha de apertura previamente establecida. Esta</w:t>
      </w:r>
      <w:r w:rsidR="00107951" w:rsidRPr="00C10121">
        <w:rPr>
          <w:rFonts w:ascii="Arial" w:hAnsi="Arial" w:cs="Arial"/>
          <w:color w:val="000000"/>
          <w:sz w:val="24"/>
          <w:szCs w:val="24"/>
        </w:rPr>
        <w:t xml:space="preserve"> s</w:t>
      </w:r>
      <w:r w:rsidRPr="00C10121">
        <w:rPr>
          <w:rFonts w:ascii="Arial" w:hAnsi="Arial" w:cs="Arial"/>
          <w:color w:val="000000"/>
          <w:sz w:val="24"/>
          <w:szCs w:val="24"/>
        </w:rPr>
        <w:t>olicitud deberá realizarse en forma escrita y fundada, reservándose el MEC el derecho de atender dicha solicitud o desestimarla.</w:t>
      </w:r>
    </w:p>
    <w:p w:rsidR="0036340E" w:rsidRPr="00C10121" w:rsidRDefault="004F277C" w:rsidP="009F56BA">
      <w:pPr>
        <w:pStyle w:val="Prrafodelista"/>
        <w:tabs>
          <w:tab w:val="left" w:pos="993"/>
        </w:tabs>
        <w:autoSpaceDE w:val="0"/>
        <w:autoSpaceDN w:val="0"/>
        <w:adjustRightInd w:val="0"/>
        <w:spacing w:after="0" w:line="360" w:lineRule="auto"/>
        <w:ind w:left="0" w:firstLine="284"/>
        <w:jc w:val="both"/>
        <w:rPr>
          <w:rFonts w:ascii="Arial" w:hAnsi="Arial" w:cs="Arial"/>
          <w:color w:val="000000"/>
          <w:sz w:val="24"/>
          <w:szCs w:val="24"/>
        </w:rPr>
      </w:pPr>
      <w:r w:rsidRPr="00C10121">
        <w:rPr>
          <w:rFonts w:ascii="Arial" w:hAnsi="Arial" w:cs="Arial"/>
          <w:color w:val="000000"/>
          <w:sz w:val="24"/>
          <w:szCs w:val="24"/>
        </w:rPr>
        <w:t xml:space="preserve">A todos los efectos se establece que la forma de comunicación desde el MEC será a través del correo electrónico </w:t>
      </w:r>
      <w:r w:rsidR="00107951" w:rsidRPr="00C10121">
        <w:rPr>
          <w:rFonts w:ascii="Arial" w:hAnsi="Arial" w:cs="Arial"/>
          <w:color w:val="000000"/>
          <w:sz w:val="24"/>
          <w:szCs w:val="24"/>
        </w:rPr>
        <w:t>registrado en RUPE o en su defecto</w:t>
      </w:r>
      <w:r w:rsidRPr="00C10121">
        <w:rPr>
          <w:rFonts w:ascii="Arial" w:hAnsi="Arial" w:cs="Arial"/>
          <w:color w:val="000000"/>
          <w:sz w:val="24"/>
          <w:szCs w:val="24"/>
        </w:rPr>
        <w:t xml:space="preserve"> </w:t>
      </w:r>
      <w:r w:rsidR="00107951" w:rsidRPr="00C10121">
        <w:rPr>
          <w:rFonts w:ascii="Arial" w:hAnsi="Arial" w:cs="Arial"/>
          <w:color w:val="000000"/>
          <w:sz w:val="24"/>
          <w:szCs w:val="24"/>
        </w:rPr>
        <w:t xml:space="preserve">en el que los oferentes </w:t>
      </w:r>
      <w:r w:rsidRPr="00C10121">
        <w:rPr>
          <w:rFonts w:ascii="Arial" w:hAnsi="Arial" w:cs="Arial"/>
          <w:color w:val="000000"/>
          <w:sz w:val="24"/>
          <w:szCs w:val="24"/>
        </w:rPr>
        <w:t>declaren en el Anexo I</w:t>
      </w:r>
      <w:r w:rsidR="00ED6DB4" w:rsidRPr="00C10121">
        <w:rPr>
          <w:rFonts w:ascii="Arial" w:hAnsi="Arial" w:cs="Arial"/>
          <w:color w:val="000000"/>
          <w:sz w:val="24"/>
          <w:szCs w:val="24"/>
        </w:rPr>
        <w:t>.</w:t>
      </w:r>
      <w:r w:rsidR="0036340E" w:rsidRPr="00C10121">
        <w:rPr>
          <w:rFonts w:ascii="Arial" w:hAnsi="Arial" w:cs="Arial"/>
          <w:color w:val="000000"/>
          <w:sz w:val="24"/>
          <w:szCs w:val="24"/>
        </w:rPr>
        <w:t xml:space="preserve">                                                                </w:t>
      </w:r>
    </w:p>
    <w:p w:rsidR="004F277C" w:rsidRPr="00C10121" w:rsidRDefault="004F277C" w:rsidP="009F56BA">
      <w:pPr>
        <w:autoSpaceDE w:val="0"/>
        <w:autoSpaceDN w:val="0"/>
        <w:adjustRightInd w:val="0"/>
        <w:spacing w:after="0" w:line="360" w:lineRule="auto"/>
        <w:ind w:firstLine="284"/>
        <w:jc w:val="both"/>
        <w:rPr>
          <w:rFonts w:ascii="Arial" w:hAnsi="Arial" w:cs="Arial"/>
          <w:sz w:val="24"/>
          <w:szCs w:val="24"/>
        </w:rPr>
      </w:pPr>
      <w:r w:rsidRPr="00C10121">
        <w:rPr>
          <w:rFonts w:ascii="Arial" w:hAnsi="Arial" w:cs="Arial"/>
          <w:color w:val="000000"/>
          <w:sz w:val="24"/>
          <w:szCs w:val="24"/>
        </w:rPr>
        <w:t xml:space="preserve">El MEC se reserva el derecho de solicitar a los oferentes, en cualquier momento antes de la adjudicación, las aclaraciones que considere necesarias respecto de sus </w:t>
      </w:r>
      <w:r w:rsidRPr="00C10121">
        <w:rPr>
          <w:rFonts w:ascii="Arial" w:hAnsi="Arial" w:cs="Arial"/>
          <w:sz w:val="24"/>
          <w:szCs w:val="24"/>
        </w:rPr>
        <w:t>ofertas.</w:t>
      </w:r>
    </w:p>
    <w:p w:rsidR="00A5488A" w:rsidRDefault="004F277C" w:rsidP="009F56BA">
      <w:pPr>
        <w:autoSpaceDE w:val="0"/>
        <w:autoSpaceDN w:val="0"/>
        <w:adjustRightInd w:val="0"/>
        <w:spacing w:after="0" w:line="360" w:lineRule="auto"/>
        <w:ind w:firstLine="284"/>
        <w:jc w:val="both"/>
        <w:rPr>
          <w:rFonts w:ascii="Arial" w:hAnsi="Arial" w:cs="Arial"/>
          <w:sz w:val="24"/>
          <w:szCs w:val="24"/>
        </w:rPr>
      </w:pPr>
      <w:r w:rsidRPr="00C10121">
        <w:rPr>
          <w:rFonts w:ascii="Arial" w:hAnsi="Arial" w:cs="Arial"/>
          <w:color w:val="000000"/>
          <w:sz w:val="24"/>
          <w:szCs w:val="24"/>
        </w:rPr>
        <w:t xml:space="preserve">El MEC no podrá solicitar a </w:t>
      </w:r>
      <w:proofErr w:type="gramStart"/>
      <w:r w:rsidRPr="00C10121">
        <w:rPr>
          <w:rFonts w:ascii="Arial" w:hAnsi="Arial" w:cs="Arial"/>
          <w:color w:val="000000"/>
          <w:sz w:val="24"/>
          <w:szCs w:val="24"/>
        </w:rPr>
        <w:t>los</w:t>
      </w:r>
      <w:proofErr w:type="gramEnd"/>
      <w:r w:rsidRPr="00C10121">
        <w:rPr>
          <w:rFonts w:ascii="Arial" w:hAnsi="Arial" w:cs="Arial"/>
          <w:color w:val="000000"/>
          <w:sz w:val="24"/>
          <w:szCs w:val="24"/>
        </w:rPr>
        <w:t xml:space="preserve"> oferentes aclaraciones o información que modifique el contenido </w:t>
      </w:r>
      <w:r w:rsidR="00365E37" w:rsidRPr="00C10121">
        <w:rPr>
          <w:rFonts w:ascii="Arial" w:hAnsi="Arial" w:cs="Arial"/>
          <w:color w:val="000000"/>
          <w:sz w:val="24"/>
          <w:szCs w:val="24"/>
        </w:rPr>
        <w:t>de las ofertas presentadas. Asi</w:t>
      </w:r>
      <w:r w:rsidRPr="00C10121">
        <w:rPr>
          <w:rFonts w:ascii="Arial" w:hAnsi="Arial" w:cs="Arial"/>
          <w:color w:val="000000"/>
          <w:sz w:val="24"/>
          <w:szCs w:val="24"/>
        </w:rPr>
        <w:t>mismo</w:t>
      </w:r>
      <w:r w:rsidR="00365E37" w:rsidRPr="00C10121">
        <w:rPr>
          <w:rFonts w:ascii="Arial" w:hAnsi="Arial" w:cs="Arial"/>
          <w:color w:val="000000"/>
          <w:sz w:val="24"/>
          <w:szCs w:val="24"/>
        </w:rPr>
        <w:t>,</w:t>
      </w:r>
      <w:r w:rsidRPr="00C10121">
        <w:rPr>
          <w:rFonts w:ascii="Arial" w:hAnsi="Arial" w:cs="Arial"/>
          <w:color w:val="000000"/>
          <w:sz w:val="24"/>
          <w:szCs w:val="24"/>
        </w:rPr>
        <w:t xml:space="preserve"> las respuestas de los oferentes a pedidos del MEC no podrán contener información que modifique sus ofertas, de así suceder el MEC se reserva el derecho de descalificar la </w:t>
      </w:r>
      <w:r w:rsidRPr="00C10121">
        <w:rPr>
          <w:rFonts w:ascii="Arial" w:hAnsi="Arial" w:cs="Arial"/>
          <w:sz w:val="24"/>
          <w:szCs w:val="24"/>
        </w:rPr>
        <w:t>oferta.</w:t>
      </w:r>
    </w:p>
    <w:p w:rsidR="004F277C" w:rsidRPr="00C10121" w:rsidRDefault="00E11C2E" w:rsidP="00E11C2E">
      <w:pPr>
        <w:pStyle w:val="Textoindependiente2"/>
        <w:rPr>
          <w:rFonts w:ascii="Arial" w:hAnsi="Arial" w:cs="Arial"/>
          <w:b/>
          <w:bCs/>
          <w:color w:val="000000"/>
          <w:lang w:val="es-ES" w:eastAsia="en-US"/>
        </w:rPr>
      </w:pPr>
      <w:r>
        <w:rPr>
          <w:rFonts w:ascii="Arial" w:eastAsia="Calibri" w:hAnsi="Arial" w:cs="Arial"/>
          <w:lang w:val="es-ES" w:eastAsia="en-US"/>
        </w:rPr>
        <w:t xml:space="preserve">    </w:t>
      </w:r>
      <w:r w:rsidR="00D9053F" w:rsidRPr="00C10121">
        <w:rPr>
          <w:rFonts w:ascii="Arial" w:hAnsi="Arial" w:cs="Arial"/>
          <w:b/>
          <w:bCs/>
          <w:color w:val="000000"/>
          <w:lang w:val="es-ES" w:eastAsia="en-US"/>
        </w:rPr>
        <w:t>1</w:t>
      </w:r>
      <w:r w:rsidR="00C10121" w:rsidRPr="00C10121">
        <w:rPr>
          <w:rFonts w:ascii="Arial" w:hAnsi="Arial" w:cs="Arial"/>
          <w:b/>
          <w:bCs/>
          <w:color w:val="000000"/>
          <w:lang w:val="es-ES" w:eastAsia="en-US"/>
        </w:rPr>
        <w:t>8</w:t>
      </w:r>
      <w:r w:rsidR="00907E31" w:rsidRPr="00C10121">
        <w:rPr>
          <w:rFonts w:ascii="Arial" w:hAnsi="Arial" w:cs="Arial"/>
          <w:b/>
          <w:bCs/>
          <w:color w:val="000000"/>
          <w:lang w:val="es-ES" w:eastAsia="en-US"/>
        </w:rPr>
        <w:t xml:space="preserve">. </w:t>
      </w:r>
      <w:r w:rsidR="00907E31" w:rsidRPr="00844036">
        <w:rPr>
          <w:rFonts w:ascii="Arial" w:hAnsi="Arial" w:cs="Arial"/>
          <w:b/>
          <w:bCs/>
          <w:color w:val="000000"/>
          <w:lang w:val="es-ES" w:eastAsia="en-US"/>
        </w:rPr>
        <w:t xml:space="preserve">APERTURA </w:t>
      </w:r>
      <w:r w:rsidRPr="00844036">
        <w:rPr>
          <w:rFonts w:ascii="Arial" w:hAnsi="Arial" w:cs="Arial"/>
          <w:b/>
          <w:bCs/>
          <w:color w:val="000000"/>
          <w:lang w:val="es-ES" w:eastAsia="en-US"/>
        </w:rPr>
        <w:t>ELECTRÓNICA</w:t>
      </w:r>
      <w:r>
        <w:rPr>
          <w:rFonts w:ascii="Arial" w:hAnsi="Arial" w:cs="Arial"/>
          <w:b/>
          <w:bCs/>
          <w:color w:val="000000"/>
          <w:lang w:val="es-ES" w:eastAsia="en-US"/>
        </w:rPr>
        <w:t xml:space="preserve"> </w:t>
      </w:r>
      <w:r w:rsidR="00907E31" w:rsidRPr="00C10121">
        <w:rPr>
          <w:rFonts w:ascii="Arial" w:hAnsi="Arial" w:cs="Arial"/>
          <w:b/>
          <w:bCs/>
          <w:color w:val="000000"/>
          <w:lang w:val="es-ES" w:eastAsia="en-US"/>
        </w:rPr>
        <w:t>DE LAS OFERTAS</w:t>
      </w:r>
    </w:p>
    <w:p w:rsidR="005E4049" w:rsidRPr="00C10121" w:rsidRDefault="005E4049" w:rsidP="009F56BA">
      <w:pPr>
        <w:spacing w:after="0" w:line="360" w:lineRule="auto"/>
        <w:ind w:firstLine="284"/>
        <w:jc w:val="both"/>
        <w:rPr>
          <w:rFonts w:ascii="Arial" w:hAnsi="Arial" w:cs="Arial"/>
          <w:sz w:val="24"/>
          <w:szCs w:val="24"/>
        </w:rPr>
      </w:pPr>
      <w:r w:rsidRPr="00C10121">
        <w:rPr>
          <w:rFonts w:ascii="Arial" w:hAnsi="Arial" w:cs="Arial"/>
          <w:sz w:val="24"/>
          <w:szCs w:val="24"/>
        </w:rPr>
        <w:t xml:space="preserve">En la fecha y hora indicada se efectuará la apertura de ofertas en forma automática y el Acta de apertura será publicada automáticamente en el sitio web </w:t>
      </w:r>
      <w:r w:rsidRPr="00C10121">
        <w:rPr>
          <w:rFonts w:ascii="Arial" w:hAnsi="Arial" w:cs="Arial"/>
          <w:b/>
          <w:sz w:val="24"/>
          <w:szCs w:val="24"/>
        </w:rPr>
        <w:t>www.comprasestatales.gub.uy.</w:t>
      </w:r>
      <w:r w:rsidRPr="00C10121">
        <w:rPr>
          <w:rFonts w:ascii="Arial" w:hAnsi="Arial" w:cs="Arial"/>
          <w:sz w:val="24"/>
          <w:szCs w:val="24"/>
        </w:rPr>
        <w:t xml:space="preserve"> Simultáneamente se remitirá a la dirección electrónica previamente registrada por cada oferente en el Registro Único de Proveedores del Estado (RUPE), la comunicación de publicación del Acta. Será de responsabilidad de cada oferente asegurarse de que la dirección electrónica constituida sea correcta, válida y apta para la recepción de este tipo de mensajes y para cualquier otra notificación a que dé lugar el presente procedimiento licitatorio. La no recepción del mensaje no será obstáculo para el acceso por parte del oferente a la información de la apertura en el sitio web </w:t>
      </w:r>
      <w:hyperlink r:id="rId8" w:history="1">
        <w:r w:rsidRPr="00C10121">
          <w:rPr>
            <w:rStyle w:val="Hipervnculo"/>
            <w:rFonts w:ascii="Arial" w:hAnsi="Arial" w:cs="Arial"/>
            <w:sz w:val="24"/>
            <w:szCs w:val="24"/>
          </w:rPr>
          <w:t>www.comprasestatales.gub.uy</w:t>
        </w:r>
      </w:hyperlink>
      <w:r w:rsidRPr="00C10121">
        <w:rPr>
          <w:rFonts w:ascii="Arial" w:hAnsi="Arial" w:cs="Arial"/>
          <w:sz w:val="24"/>
          <w:szCs w:val="24"/>
        </w:rPr>
        <w:t>.</w:t>
      </w:r>
    </w:p>
    <w:p w:rsidR="005E4049" w:rsidRPr="00C10121" w:rsidRDefault="005E4049" w:rsidP="009F56BA">
      <w:pPr>
        <w:spacing w:after="0" w:line="360" w:lineRule="auto"/>
        <w:ind w:firstLine="284"/>
        <w:jc w:val="both"/>
        <w:rPr>
          <w:rFonts w:ascii="Arial" w:hAnsi="Arial" w:cs="Arial"/>
          <w:sz w:val="24"/>
          <w:szCs w:val="24"/>
        </w:rPr>
      </w:pPr>
      <w:r w:rsidRPr="00C10121">
        <w:rPr>
          <w:rFonts w:ascii="Arial" w:hAnsi="Arial" w:cs="Arial"/>
          <w:sz w:val="24"/>
          <w:szCs w:val="24"/>
        </w:rPr>
        <w:t>A partir de ese momento, las ofertas quedarán accesibles para la Administración contratante y para el Tribunal de Cuentas, no pudiendo introducirse modificación alguna en las propuestas.  Asimismo, las ofertas quedarán disponibles para todos los oferentes, con excepción de aquella información ingresada con carácter confidencial.</w:t>
      </w:r>
    </w:p>
    <w:p w:rsidR="005E4049" w:rsidRPr="00C10121" w:rsidRDefault="005E4049" w:rsidP="009F56BA">
      <w:pPr>
        <w:spacing w:after="0" w:line="360" w:lineRule="auto"/>
        <w:ind w:firstLine="284"/>
        <w:jc w:val="both"/>
        <w:rPr>
          <w:rFonts w:ascii="Arial" w:hAnsi="Arial" w:cs="Arial"/>
          <w:sz w:val="24"/>
          <w:szCs w:val="24"/>
        </w:rPr>
      </w:pPr>
      <w:r w:rsidRPr="00C10121">
        <w:rPr>
          <w:rFonts w:ascii="Arial" w:hAnsi="Arial" w:cs="Arial"/>
          <w:sz w:val="24"/>
          <w:szCs w:val="24"/>
        </w:rPr>
        <w:t>Solo cuando la Administración contratante solicite salvar defectos, carencias formales o errores  evidentes o de escasa importancia de acuerdo a lo establecido en el artículo 65 del TOCAF, el oferente deberá agregar en línea la documentación solicitada.</w:t>
      </w:r>
    </w:p>
    <w:p w:rsidR="005E4049" w:rsidRPr="00C10121" w:rsidRDefault="005E4049" w:rsidP="009F56BA">
      <w:pPr>
        <w:spacing w:after="0" w:line="360" w:lineRule="auto"/>
        <w:ind w:firstLine="284"/>
        <w:jc w:val="both"/>
        <w:rPr>
          <w:rFonts w:ascii="Arial" w:hAnsi="Arial" w:cs="Arial"/>
          <w:sz w:val="24"/>
          <w:szCs w:val="24"/>
        </w:rPr>
      </w:pPr>
      <w:r w:rsidRPr="00C10121">
        <w:rPr>
          <w:rFonts w:ascii="Arial" w:hAnsi="Arial" w:cs="Arial"/>
          <w:sz w:val="24"/>
          <w:szCs w:val="24"/>
        </w:rPr>
        <w:t>No se solicitará, ofrecerá, ni permitirá ninguna modificación de la cotización o de los elementos sustanciales de la oferta, salvo que ello sea necesario para confirmar la corrección de errores aritméticos que la Administración hubiere constatado durante la evaluación de las ofertas.</w:t>
      </w:r>
    </w:p>
    <w:p w:rsidR="005E4049" w:rsidRPr="00C10121" w:rsidRDefault="005E4049" w:rsidP="009F56BA">
      <w:pPr>
        <w:autoSpaceDE w:val="0"/>
        <w:autoSpaceDN w:val="0"/>
        <w:adjustRightInd w:val="0"/>
        <w:spacing w:after="0" w:line="360" w:lineRule="auto"/>
        <w:ind w:firstLine="284"/>
        <w:jc w:val="both"/>
        <w:rPr>
          <w:rFonts w:ascii="Arial" w:hAnsi="Arial" w:cs="Arial"/>
          <w:bCs/>
          <w:sz w:val="24"/>
          <w:szCs w:val="24"/>
        </w:rPr>
      </w:pPr>
      <w:r w:rsidRPr="00C10121">
        <w:rPr>
          <w:rFonts w:ascii="Arial" w:hAnsi="Arial" w:cs="Arial"/>
          <w:sz w:val="24"/>
          <w:szCs w:val="24"/>
        </w:rPr>
        <w:t xml:space="preserve">Los oferentes podrán hacer observaciones respecto de las ofertas dentro de un plazo de dos días hábiles a contar del día siguiente a la fecha de apertura. Las observaciones deberán ser cursadas a través de la dirección de correo </w:t>
      </w:r>
      <w:r w:rsidRPr="00C10121">
        <w:rPr>
          <w:rFonts w:ascii="Arial" w:hAnsi="Arial" w:cs="Arial"/>
          <w:b/>
          <w:sz w:val="24"/>
          <w:szCs w:val="24"/>
        </w:rPr>
        <w:t>compras@mec.gub.uy</w:t>
      </w:r>
      <w:r w:rsidRPr="00C10121">
        <w:rPr>
          <w:rFonts w:ascii="Arial" w:hAnsi="Arial" w:cs="Arial"/>
          <w:sz w:val="24"/>
          <w:szCs w:val="24"/>
        </w:rPr>
        <w:t xml:space="preserve"> y remitidas por la Administración contratante a todos los oferentes para su conocimiento. </w:t>
      </w:r>
    </w:p>
    <w:p w:rsidR="005E4049" w:rsidRPr="00C10121" w:rsidRDefault="005E4049" w:rsidP="009F56BA">
      <w:pPr>
        <w:autoSpaceDE w:val="0"/>
        <w:autoSpaceDN w:val="0"/>
        <w:adjustRightInd w:val="0"/>
        <w:spacing w:after="0" w:line="360" w:lineRule="auto"/>
        <w:ind w:firstLine="284"/>
        <w:jc w:val="both"/>
        <w:rPr>
          <w:rFonts w:ascii="Arial" w:hAnsi="Arial" w:cs="Arial"/>
          <w:sz w:val="24"/>
          <w:szCs w:val="24"/>
        </w:rPr>
      </w:pPr>
      <w:r w:rsidRPr="00C10121">
        <w:rPr>
          <w:rFonts w:ascii="Arial" w:hAnsi="Arial" w:cs="Arial"/>
          <w:sz w:val="24"/>
          <w:szCs w:val="24"/>
        </w:rPr>
        <w:t xml:space="preserve">Los oferentes que así lo deseen podrán requerir a la Administración que le facilite archivo electrónico de las ofertas presentadas. </w:t>
      </w:r>
    </w:p>
    <w:p w:rsidR="005E4049" w:rsidRPr="00C10121" w:rsidRDefault="005E4049" w:rsidP="009F56BA">
      <w:pPr>
        <w:autoSpaceDE w:val="0"/>
        <w:autoSpaceDN w:val="0"/>
        <w:adjustRightInd w:val="0"/>
        <w:spacing w:after="0" w:line="360" w:lineRule="auto"/>
        <w:ind w:firstLine="284"/>
        <w:jc w:val="both"/>
        <w:rPr>
          <w:rFonts w:ascii="Arial" w:hAnsi="Arial" w:cs="Arial"/>
          <w:sz w:val="24"/>
          <w:szCs w:val="24"/>
        </w:rPr>
      </w:pPr>
      <w:r w:rsidRPr="00C10121">
        <w:rPr>
          <w:rFonts w:ascii="Arial" w:hAnsi="Arial" w:cs="Arial"/>
          <w:sz w:val="24"/>
          <w:szCs w:val="24"/>
        </w:rPr>
        <w:t>El costo será de cargo del peticionario. Los representantes legales de los oferentes deberán concurrir munidos del certificado que de fe de su calidad.</w:t>
      </w:r>
    </w:p>
    <w:p w:rsidR="005E4049" w:rsidRPr="00C10121" w:rsidRDefault="005E4049" w:rsidP="009F56BA">
      <w:pPr>
        <w:autoSpaceDE w:val="0"/>
        <w:autoSpaceDN w:val="0"/>
        <w:adjustRightInd w:val="0"/>
        <w:spacing w:after="0" w:line="360" w:lineRule="auto"/>
        <w:ind w:firstLine="284"/>
        <w:jc w:val="both"/>
        <w:rPr>
          <w:rFonts w:ascii="Arial" w:hAnsi="Arial" w:cs="Arial"/>
          <w:sz w:val="24"/>
          <w:szCs w:val="24"/>
        </w:rPr>
      </w:pPr>
      <w:r w:rsidRPr="00C10121">
        <w:rPr>
          <w:rFonts w:ascii="Arial" w:hAnsi="Arial" w:cs="Arial"/>
          <w:sz w:val="24"/>
          <w:szCs w:val="24"/>
        </w:rPr>
        <w:t>El MEC se reserva el derecho de realizar por su cuenta las averiguaciones pertinentes a fin de constatar la veracidad de la información presentada en la oferta, así como las consultas pertinentes al oferente.</w:t>
      </w:r>
    </w:p>
    <w:p w:rsidR="005E4049" w:rsidRPr="00C10121" w:rsidRDefault="005E4049" w:rsidP="009F56BA">
      <w:pPr>
        <w:autoSpaceDE w:val="0"/>
        <w:autoSpaceDN w:val="0"/>
        <w:adjustRightInd w:val="0"/>
        <w:spacing w:after="0" w:line="360" w:lineRule="auto"/>
        <w:ind w:firstLine="284"/>
        <w:jc w:val="both"/>
        <w:rPr>
          <w:rFonts w:ascii="Arial" w:hAnsi="Arial" w:cs="Arial"/>
          <w:sz w:val="24"/>
          <w:szCs w:val="24"/>
        </w:rPr>
      </w:pPr>
      <w:r w:rsidRPr="00C10121">
        <w:rPr>
          <w:rFonts w:ascii="Arial" w:hAnsi="Arial" w:cs="Arial"/>
          <w:sz w:val="24"/>
          <w:szCs w:val="24"/>
        </w:rPr>
        <w:t>La selección de las ofertas presentadas se hará entre aquellas que cumplan con las especificaciones requeridas en este Llamado, adjudicándose a la que se considere más conveniente para los intereses del MEC y las necesidades del servicio.</w:t>
      </w:r>
    </w:p>
    <w:p w:rsidR="005E4049" w:rsidRPr="00C10121" w:rsidRDefault="005E4049" w:rsidP="009F56BA">
      <w:pPr>
        <w:autoSpaceDE w:val="0"/>
        <w:autoSpaceDN w:val="0"/>
        <w:adjustRightInd w:val="0"/>
        <w:spacing w:after="0" w:line="360" w:lineRule="auto"/>
        <w:ind w:firstLine="284"/>
        <w:jc w:val="both"/>
        <w:rPr>
          <w:rFonts w:ascii="Arial" w:hAnsi="Arial" w:cs="Arial"/>
          <w:sz w:val="24"/>
          <w:szCs w:val="24"/>
        </w:rPr>
      </w:pPr>
      <w:r w:rsidRPr="00C10121">
        <w:rPr>
          <w:rFonts w:ascii="Arial" w:hAnsi="Arial" w:cs="Arial"/>
          <w:sz w:val="24"/>
          <w:szCs w:val="24"/>
        </w:rPr>
        <w:t>Asimismo, el MEC se reserva el derecho de rechazar una propuesta por falta de información suficiente. Sin embargo, el MEC podrá solicitar la información complementaria necesaria a fin de emitir un juicio fundado y evitar el rechazo de la propuesta.</w:t>
      </w:r>
    </w:p>
    <w:p w:rsidR="005E4049" w:rsidRPr="00C10121" w:rsidRDefault="005E4049" w:rsidP="009F56BA">
      <w:pPr>
        <w:autoSpaceDE w:val="0"/>
        <w:autoSpaceDN w:val="0"/>
        <w:adjustRightInd w:val="0"/>
        <w:spacing w:after="0" w:line="360" w:lineRule="auto"/>
        <w:ind w:firstLine="284"/>
        <w:jc w:val="both"/>
        <w:rPr>
          <w:rFonts w:ascii="Arial" w:hAnsi="Arial" w:cs="Arial"/>
          <w:sz w:val="24"/>
          <w:szCs w:val="24"/>
        </w:rPr>
      </w:pPr>
      <w:r w:rsidRPr="00C10121">
        <w:rPr>
          <w:rFonts w:ascii="Arial" w:hAnsi="Arial" w:cs="Arial"/>
          <w:sz w:val="24"/>
          <w:szCs w:val="24"/>
        </w:rPr>
        <w:t>Cuando sea pertinente, el MEC podrá utilizar los mecanismos de mejora de ofertas o negociación, de acuerdo a lo previsto en el artículo 66 del TOCAF.</w:t>
      </w:r>
    </w:p>
    <w:p w:rsidR="004F277C" w:rsidRPr="00C10121" w:rsidRDefault="00BB109A" w:rsidP="009F56BA">
      <w:pPr>
        <w:pStyle w:val="Textoindependiente2"/>
        <w:ind w:firstLine="284"/>
        <w:rPr>
          <w:rFonts w:ascii="Arial" w:hAnsi="Arial" w:cs="Arial"/>
          <w:b/>
          <w:bCs/>
          <w:color w:val="000000"/>
          <w:lang w:val="es-ES" w:eastAsia="en-US"/>
        </w:rPr>
      </w:pPr>
      <w:r w:rsidRPr="00C10121">
        <w:rPr>
          <w:rFonts w:ascii="Arial" w:hAnsi="Arial" w:cs="Arial"/>
          <w:b/>
          <w:bCs/>
          <w:color w:val="000000"/>
          <w:lang w:val="es-ES" w:eastAsia="en-US"/>
        </w:rPr>
        <w:t>1</w:t>
      </w:r>
      <w:r w:rsidR="00C10121" w:rsidRPr="00C10121">
        <w:rPr>
          <w:rFonts w:ascii="Arial" w:hAnsi="Arial" w:cs="Arial"/>
          <w:b/>
          <w:bCs/>
          <w:color w:val="000000"/>
          <w:lang w:val="es-ES" w:eastAsia="en-US"/>
        </w:rPr>
        <w:t>9</w:t>
      </w:r>
      <w:r w:rsidR="004F277C" w:rsidRPr="00C10121">
        <w:rPr>
          <w:rFonts w:ascii="Arial" w:hAnsi="Arial" w:cs="Arial"/>
          <w:b/>
          <w:bCs/>
          <w:color w:val="000000"/>
          <w:lang w:val="es-ES" w:eastAsia="en-US"/>
        </w:rPr>
        <w:t xml:space="preserve">. CRITERIOS </w:t>
      </w:r>
      <w:r w:rsidR="00901BB9" w:rsidRPr="00C10121">
        <w:rPr>
          <w:rFonts w:ascii="Arial" w:hAnsi="Arial" w:cs="Arial"/>
          <w:b/>
          <w:bCs/>
          <w:color w:val="000000"/>
          <w:lang w:val="es-ES" w:eastAsia="en-US"/>
        </w:rPr>
        <w:t>PARA EL ANÁLISIS DE LAS OFERTAS</w:t>
      </w:r>
    </w:p>
    <w:p w:rsidR="00431C34" w:rsidRPr="00C10121" w:rsidRDefault="00D40170" w:rsidP="009F56BA">
      <w:pPr>
        <w:pStyle w:val="Textoindependiente2"/>
        <w:ind w:firstLine="284"/>
        <w:rPr>
          <w:rFonts w:ascii="Arial" w:hAnsi="Arial" w:cs="Arial"/>
          <w:noProof/>
          <w:color w:val="000000"/>
          <w:lang w:val="es-UY" w:eastAsia="es-UY"/>
        </w:rPr>
      </w:pPr>
      <w:r w:rsidRPr="00C10121">
        <w:rPr>
          <w:rFonts w:ascii="Arial" w:hAnsi="Arial" w:cs="Arial"/>
          <w:noProof/>
          <w:color w:val="000000"/>
          <w:lang w:val="es-UY" w:eastAsia="es-UY"/>
        </w:rPr>
        <w:t xml:space="preserve">Solo se analizarán las ofertas que presenten toda la documentación solicitada en el </w:t>
      </w:r>
      <w:r w:rsidRPr="00844036">
        <w:rPr>
          <w:rFonts w:ascii="Arial" w:hAnsi="Arial" w:cs="Arial"/>
          <w:noProof/>
          <w:color w:val="000000"/>
          <w:lang w:val="es-UY" w:eastAsia="es-UY"/>
        </w:rPr>
        <w:t xml:space="preserve">punto </w:t>
      </w:r>
      <w:r w:rsidR="00E11C2E" w:rsidRPr="00844036">
        <w:rPr>
          <w:rFonts w:ascii="Arial" w:hAnsi="Arial" w:cs="Arial"/>
          <w:noProof/>
          <w:color w:val="000000"/>
          <w:lang w:val="es-UY" w:eastAsia="es-UY"/>
        </w:rPr>
        <w:t>9</w:t>
      </w:r>
      <w:r w:rsidR="00CF7FF1" w:rsidRPr="00844036">
        <w:rPr>
          <w:rFonts w:ascii="Arial" w:hAnsi="Arial" w:cs="Arial"/>
          <w:noProof/>
          <w:color w:val="000000"/>
          <w:lang w:val="es-UY" w:eastAsia="es-UY"/>
        </w:rPr>
        <w:t xml:space="preserve"> </w:t>
      </w:r>
      <w:r w:rsidRPr="00844036">
        <w:rPr>
          <w:rFonts w:ascii="Arial" w:hAnsi="Arial" w:cs="Arial"/>
          <w:noProof/>
          <w:color w:val="000000"/>
          <w:lang w:val="es-UY" w:eastAsia="es-UY"/>
        </w:rPr>
        <w:t>del</w:t>
      </w:r>
      <w:r w:rsidRPr="00C10121">
        <w:rPr>
          <w:rFonts w:ascii="Arial" w:hAnsi="Arial" w:cs="Arial"/>
          <w:noProof/>
          <w:color w:val="000000"/>
          <w:lang w:val="es-UY" w:eastAsia="es-UY"/>
        </w:rPr>
        <w:t xml:space="preserve"> presente pliego. </w:t>
      </w:r>
      <w:r w:rsidR="00431C34" w:rsidRPr="00C10121">
        <w:rPr>
          <w:rFonts w:ascii="Arial" w:hAnsi="Arial" w:cs="Arial"/>
          <w:noProof/>
          <w:color w:val="000000"/>
          <w:lang w:val="es-UY" w:eastAsia="es-UY"/>
        </w:rPr>
        <w:t xml:space="preserve">El M.E.C. tendrá en cuenta para la adjudicación de la presente licitación a aquellas ofertas que superando el juicio de admisibilidad a su vez cumplan con las especificaciones requeridas en este llamado, se procederá a realizar la evaluación técnica y económica teniendo en cuenta los siguientes factores y ponderación: </w:t>
      </w:r>
    </w:p>
    <w:p w:rsidR="00431C34" w:rsidRPr="00C10121" w:rsidRDefault="00431C34" w:rsidP="009F56BA">
      <w:pPr>
        <w:pStyle w:val="Textoindependiente2"/>
        <w:ind w:firstLine="284"/>
        <w:rPr>
          <w:rFonts w:ascii="Arial" w:hAnsi="Arial" w:cs="Arial"/>
          <w:noProof/>
          <w:color w:val="000000"/>
          <w:lang w:val="es-UY" w:eastAsia="es-UY"/>
        </w:rPr>
      </w:pPr>
      <w:r w:rsidRPr="00C10121">
        <w:rPr>
          <w:rFonts w:ascii="Arial" w:hAnsi="Arial" w:cs="Arial"/>
          <w:noProof/>
          <w:color w:val="000000"/>
          <w:lang w:val="es-UY" w:eastAsia="es-UY"/>
        </w:rPr>
        <w:t>•</w:t>
      </w:r>
      <w:r w:rsidRPr="00C10121">
        <w:rPr>
          <w:rFonts w:ascii="Arial" w:hAnsi="Arial" w:cs="Arial"/>
          <w:noProof/>
          <w:color w:val="000000"/>
          <w:lang w:val="es-UY" w:eastAsia="es-UY"/>
        </w:rPr>
        <w:tab/>
        <w:t xml:space="preserve">Ponderación Técnica (T): </w:t>
      </w:r>
      <w:r w:rsidR="005359FE" w:rsidRPr="00C10121">
        <w:rPr>
          <w:rFonts w:ascii="Arial" w:hAnsi="Arial" w:cs="Arial"/>
          <w:noProof/>
          <w:color w:val="000000"/>
          <w:lang w:val="es-UY" w:eastAsia="es-UY"/>
        </w:rPr>
        <w:t>6</w:t>
      </w:r>
      <w:r w:rsidRPr="00C10121">
        <w:rPr>
          <w:rFonts w:ascii="Arial" w:hAnsi="Arial" w:cs="Arial"/>
          <w:noProof/>
          <w:color w:val="000000"/>
          <w:lang w:val="es-UY" w:eastAsia="es-UY"/>
        </w:rPr>
        <w:t>0</w:t>
      </w:r>
      <w:r w:rsidR="009C1F29" w:rsidRPr="00C10121">
        <w:rPr>
          <w:rFonts w:ascii="Arial" w:hAnsi="Arial" w:cs="Arial"/>
          <w:noProof/>
          <w:color w:val="000000"/>
          <w:lang w:val="es-UY" w:eastAsia="es-UY"/>
        </w:rPr>
        <w:t xml:space="preserve"> puntos</w:t>
      </w:r>
      <w:r w:rsidRPr="00C10121">
        <w:rPr>
          <w:rFonts w:ascii="Arial" w:hAnsi="Arial" w:cs="Arial"/>
          <w:noProof/>
          <w:color w:val="000000"/>
          <w:lang w:val="es-UY" w:eastAsia="es-UY"/>
        </w:rPr>
        <w:t xml:space="preserve"> </w:t>
      </w:r>
    </w:p>
    <w:p w:rsidR="00431C34" w:rsidRPr="00C10121" w:rsidRDefault="00431C34" w:rsidP="009F56BA">
      <w:pPr>
        <w:pStyle w:val="Textoindependiente2"/>
        <w:ind w:firstLine="284"/>
        <w:rPr>
          <w:rFonts w:ascii="Arial" w:hAnsi="Arial" w:cs="Arial"/>
          <w:noProof/>
          <w:color w:val="000000"/>
          <w:lang w:val="es-UY" w:eastAsia="es-UY"/>
        </w:rPr>
      </w:pPr>
      <w:r w:rsidRPr="00C10121">
        <w:rPr>
          <w:rFonts w:ascii="Arial" w:hAnsi="Arial" w:cs="Arial"/>
          <w:noProof/>
          <w:color w:val="000000"/>
          <w:lang w:val="es-UY" w:eastAsia="es-UY"/>
        </w:rPr>
        <w:t>•</w:t>
      </w:r>
      <w:r w:rsidR="005359FE" w:rsidRPr="00C10121">
        <w:rPr>
          <w:rFonts w:ascii="Arial" w:hAnsi="Arial" w:cs="Arial"/>
          <w:noProof/>
          <w:color w:val="000000"/>
          <w:lang w:val="es-UY" w:eastAsia="es-UY"/>
        </w:rPr>
        <w:tab/>
        <w:t>Ponderación Económica (E): 4</w:t>
      </w:r>
      <w:r w:rsidR="009C1F29" w:rsidRPr="00C10121">
        <w:rPr>
          <w:rFonts w:ascii="Arial" w:hAnsi="Arial" w:cs="Arial"/>
          <w:noProof/>
          <w:color w:val="000000"/>
          <w:lang w:val="es-UY" w:eastAsia="es-UY"/>
        </w:rPr>
        <w:t>0 puntos</w:t>
      </w:r>
    </w:p>
    <w:p w:rsidR="00431C34" w:rsidRPr="00C10121" w:rsidRDefault="00431C34" w:rsidP="009F56BA">
      <w:pPr>
        <w:pStyle w:val="Textoindependiente2"/>
        <w:ind w:firstLine="284"/>
        <w:rPr>
          <w:rFonts w:ascii="Arial" w:hAnsi="Arial" w:cs="Arial"/>
          <w:noProof/>
          <w:color w:val="000000"/>
          <w:lang w:val="es-UY" w:eastAsia="es-UY"/>
        </w:rPr>
      </w:pPr>
      <w:r w:rsidRPr="00C10121">
        <w:rPr>
          <w:rFonts w:ascii="Arial" w:hAnsi="Arial" w:cs="Arial"/>
          <w:noProof/>
          <w:color w:val="000000"/>
          <w:lang w:val="es-UY" w:eastAsia="es-UY"/>
        </w:rPr>
        <w:t xml:space="preserve">Por tanto, el puntaje de cada oferta estará dado por la suma de T + E. En caso de que el resultado de T y/o E tenga decimales, se aplica el siguiente criterio: si el valor del primer decimal es 5 o más, aumenta el valor del último número en 1. </w:t>
      </w:r>
    </w:p>
    <w:p w:rsidR="00431C34" w:rsidRPr="00C10121" w:rsidRDefault="00431C34" w:rsidP="009F56BA">
      <w:pPr>
        <w:pStyle w:val="Textoindependiente2"/>
        <w:ind w:firstLine="284"/>
        <w:rPr>
          <w:rFonts w:ascii="Arial" w:hAnsi="Arial" w:cs="Arial"/>
          <w:noProof/>
          <w:color w:val="000000"/>
          <w:lang w:val="es-UY" w:eastAsia="es-UY"/>
        </w:rPr>
      </w:pPr>
      <w:r w:rsidRPr="00C10121">
        <w:rPr>
          <w:rFonts w:ascii="Arial" w:hAnsi="Arial" w:cs="Arial"/>
          <w:noProof/>
          <w:color w:val="000000"/>
          <w:lang w:val="es-UY" w:eastAsia="es-UY"/>
        </w:rPr>
        <w:t xml:space="preserve">La propuesta seleccionada será la que obtenga el puntaje mayor en la suma T+E y cumpla sustancialmente con lo requerido. </w:t>
      </w:r>
    </w:p>
    <w:p w:rsidR="0085062D" w:rsidRDefault="00431C34" w:rsidP="009F56BA">
      <w:pPr>
        <w:pStyle w:val="Textoindependiente2"/>
        <w:ind w:firstLine="284"/>
        <w:rPr>
          <w:rFonts w:ascii="Arial" w:hAnsi="Arial" w:cs="Arial"/>
          <w:noProof/>
          <w:color w:val="000000"/>
          <w:lang w:val="es-UY" w:eastAsia="es-UY"/>
        </w:rPr>
      </w:pPr>
      <w:r w:rsidRPr="00C10121">
        <w:rPr>
          <w:rFonts w:ascii="Arial" w:hAnsi="Arial" w:cs="Arial"/>
          <w:noProof/>
          <w:color w:val="000000"/>
          <w:lang w:val="es-UY" w:eastAsia="es-UY"/>
        </w:rPr>
        <w:t>El MEC se reserva el derecho de realizar por su cuenta las averiguaciones pertinentes a fin de constatar la veracidad de la información presentada en la oferta, así como las consultas necesarias al oferente.</w:t>
      </w:r>
    </w:p>
    <w:p w:rsidR="00431C34" w:rsidRDefault="00431C34" w:rsidP="009F56BA">
      <w:pPr>
        <w:pStyle w:val="Textoindependiente2"/>
        <w:ind w:firstLine="284"/>
        <w:rPr>
          <w:rFonts w:ascii="Arial" w:hAnsi="Arial" w:cs="Arial"/>
          <w:b/>
          <w:noProof/>
          <w:color w:val="000000"/>
          <w:lang w:val="es-UY" w:eastAsia="es-UY"/>
        </w:rPr>
      </w:pPr>
      <w:r w:rsidRPr="00C10121">
        <w:rPr>
          <w:rFonts w:ascii="Arial" w:hAnsi="Arial" w:cs="Arial"/>
          <w:b/>
          <w:noProof/>
          <w:color w:val="000000"/>
          <w:lang w:val="es-UY" w:eastAsia="es-UY"/>
        </w:rPr>
        <w:t>•</w:t>
      </w:r>
      <w:r w:rsidRPr="00C10121">
        <w:rPr>
          <w:rFonts w:ascii="Arial" w:hAnsi="Arial" w:cs="Arial"/>
          <w:b/>
          <w:noProof/>
          <w:color w:val="000000"/>
          <w:lang w:val="es-UY" w:eastAsia="es-UY"/>
        </w:rPr>
        <w:tab/>
        <w:t xml:space="preserve">Criterios de evaluación Técnica </w:t>
      </w:r>
    </w:p>
    <w:p w:rsidR="00E11B49" w:rsidRDefault="00E11B49" w:rsidP="00E11B49">
      <w:pPr>
        <w:spacing w:after="0" w:line="360" w:lineRule="auto"/>
        <w:ind w:firstLine="709"/>
        <w:jc w:val="both"/>
        <w:rPr>
          <w:rFonts w:ascii="Arial" w:hAnsi="Arial" w:cs="Arial"/>
          <w:color w:val="000000"/>
          <w:sz w:val="24"/>
          <w:szCs w:val="24"/>
          <w:lang w:val="es-ES_tradnl"/>
        </w:rPr>
      </w:pPr>
      <w:r w:rsidRPr="00C85371">
        <w:rPr>
          <w:rFonts w:ascii="Arial" w:hAnsi="Arial" w:cs="Arial"/>
          <w:color w:val="000000"/>
          <w:sz w:val="24"/>
          <w:szCs w:val="24"/>
          <w:lang w:val="es-ES_tradnl"/>
        </w:rPr>
        <w:t>Las ofertas técnicas serán ev</w:t>
      </w:r>
      <w:r w:rsidR="0085062D">
        <w:rPr>
          <w:rFonts w:ascii="Arial" w:hAnsi="Arial" w:cs="Arial"/>
          <w:color w:val="000000"/>
          <w:sz w:val="24"/>
          <w:szCs w:val="24"/>
          <w:lang w:val="es-ES_tradnl"/>
        </w:rPr>
        <w:t xml:space="preserve">aluadas y puntuadas del 0 a 60 </w:t>
      </w:r>
      <w:r w:rsidRPr="00C85371">
        <w:rPr>
          <w:rFonts w:ascii="Arial" w:hAnsi="Arial" w:cs="Arial"/>
          <w:color w:val="000000"/>
          <w:sz w:val="24"/>
          <w:szCs w:val="24"/>
          <w:lang w:val="es-ES_tradnl"/>
        </w:rPr>
        <w:t>de acuerdo a los siguientes criterios:</w:t>
      </w:r>
    </w:p>
    <w:p w:rsidR="00783D33" w:rsidRDefault="00783D33" w:rsidP="00E11B49">
      <w:pPr>
        <w:spacing w:after="0" w:line="360" w:lineRule="auto"/>
        <w:ind w:firstLine="709"/>
        <w:jc w:val="both"/>
        <w:rPr>
          <w:rFonts w:ascii="Arial" w:hAnsi="Arial" w:cs="Arial"/>
          <w:color w:val="000000"/>
          <w:sz w:val="24"/>
          <w:szCs w:val="24"/>
          <w:lang w:val="es-ES_tradnl"/>
        </w:rPr>
      </w:pPr>
    </w:p>
    <w:tbl>
      <w:tblPr>
        <w:tblW w:w="8647" w:type="dxa"/>
        <w:tblInd w:w="-5" w:type="dxa"/>
        <w:tblLayout w:type="fixed"/>
        <w:tblCellMar>
          <w:left w:w="70" w:type="dxa"/>
          <w:right w:w="70" w:type="dxa"/>
        </w:tblCellMar>
        <w:tblLook w:val="04A0" w:firstRow="1" w:lastRow="0" w:firstColumn="1" w:lastColumn="0" w:noHBand="0" w:noVBand="1"/>
      </w:tblPr>
      <w:tblGrid>
        <w:gridCol w:w="2694"/>
        <w:gridCol w:w="992"/>
        <w:gridCol w:w="3969"/>
        <w:gridCol w:w="992"/>
      </w:tblGrid>
      <w:tr w:rsidR="00044D0E" w:rsidRPr="00044D0E" w:rsidTr="0085062D">
        <w:trPr>
          <w:trHeight w:val="44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D0E" w:rsidRPr="00044D0E" w:rsidRDefault="00044D0E" w:rsidP="00044D0E">
            <w:pPr>
              <w:spacing w:after="0" w:line="240" w:lineRule="auto"/>
              <w:jc w:val="center"/>
              <w:rPr>
                <w:rFonts w:ascii="Arial" w:eastAsia="Times New Roman" w:hAnsi="Arial" w:cs="Arial"/>
                <w:b/>
                <w:bCs/>
                <w:color w:val="000000"/>
                <w:sz w:val="20"/>
                <w:szCs w:val="20"/>
                <w:lang w:val="es-UY" w:eastAsia="es-UY"/>
              </w:rPr>
            </w:pPr>
            <w:r w:rsidRPr="00044D0E">
              <w:rPr>
                <w:rFonts w:ascii="Arial" w:eastAsia="Times New Roman" w:hAnsi="Arial" w:cs="Arial"/>
                <w:b/>
                <w:bCs/>
                <w:color w:val="000000"/>
                <w:sz w:val="20"/>
                <w:szCs w:val="20"/>
                <w:lang w:val="es-UY" w:eastAsia="es-UY"/>
              </w:rPr>
              <w:t>Composición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44D0E" w:rsidRPr="00044D0E" w:rsidRDefault="00044D0E" w:rsidP="00044D0E">
            <w:pPr>
              <w:spacing w:after="0" w:line="240" w:lineRule="auto"/>
              <w:jc w:val="center"/>
              <w:rPr>
                <w:rFonts w:ascii="Arial" w:eastAsia="Times New Roman" w:hAnsi="Arial" w:cs="Arial"/>
                <w:b/>
                <w:bCs/>
                <w:color w:val="000000"/>
                <w:sz w:val="20"/>
                <w:szCs w:val="20"/>
                <w:lang w:val="es-UY" w:eastAsia="es-UY"/>
              </w:rPr>
            </w:pPr>
            <w:r w:rsidRPr="00044D0E">
              <w:rPr>
                <w:rFonts w:ascii="Arial" w:eastAsia="Times New Roman" w:hAnsi="Arial" w:cs="Arial"/>
                <w:b/>
                <w:bCs/>
                <w:color w:val="000000"/>
                <w:sz w:val="20"/>
                <w:szCs w:val="20"/>
                <w:lang w:val="es-UY" w:eastAsia="es-UY"/>
              </w:rPr>
              <w:t>Puntaje Máximo</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044D0E" w:rsidRPr="00044D0E" w:rsidRDefault="00044D0E" w:rsidP="00044D0E">
            <w:pPr>
              <w:spacing w:after="0" w:line="240" w:lineRule="auto"/>
              <w:jc w:val="center"/>
              <w:rPr>
                <w:rFonts w:ascii="Arial" w:eastAsia="Times New Roman" w:hAnsi="Arial" w:cs="Arial"/>
                <w:b/>
                <w:bCs/>
                <w:color w:val="000000"/>
                <w:sz w:val="20"/>
                <w:szCs w:val="20"/>
                <w:lang w:val="es-UY" w:eastAsia="es-UY"/>
              </w:rPr>
            </w:pPr>
            <w:r w:rsidRPr="00044D0E">
              <w:rPr>
                <w:rFonts w:ascii="Arial" w:eastAsia="Times New Roman" w:hAnsi="Arial" w:cs="Arial"/>
                <w:b/>
                <w:bCs/>
                <w:color w:val="000000"/>
                <w:sz w:val="20"/>
                <w:szCs w:val="20"/>
                <w:lang w:val="es-UY" w:eastAsia="es-UY"/>
              </w:rPr>
              <w:t>Detalle Composición</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44D0E" w:rsidRPr="00044D0E" w:rsidRDefault="00044D0E" w:rsidP="00044D0E">
            <w:pPr>
              <w:spacing w:after="0" w:line="240" w:lineRule="auto"/>
              <w:jc w:val="center"/>
              <w:rPr>
                <w:rFonts w:ascii="Arial" w:eastAsia="Times New Roman" w:hAnsi="Arial" w:cs="Arial"/>
                <w:b/>
                <w:bCs/>
                <w:color w:val="000000"/>
                <w:sz w:val="20"/>
                <w:szCs w:val="20"/>
                <w:lang w:val="es-UY" w:eastAsia="es-UY"/>
              </w:rPr>
            </w:pPr>
            <w:r w:rsidRPr="00044D0E">
              <w:rPr>
                <w:rFonts w:ascii="Arial" w:eastAsia="Times New Roman" w:hAnsi="Arial" w:cs="Arial"/>
                <w:b/>
                <w:bCs/>
                <w:color w:val="000000"/>
                <w:sz w:val="20"/>
                <w:szCs w:val="20"/>
                <w:lang w:val="es-UY" w:eastAsia="es-UY"/>
              </w:rPr>
              <w:t>Puntajes</w:t>
            </w:r>
          </w:p>
        </w:tc>
      </w:tr>
      <w:tr w:rsidR="00783D33" w:rsidRPr="00044D0E" w:rsidTr="00783D33">
        <w:trPr>
          <w:trHeight w:val="248"/>
        </w:trPr>
        <w:tc>
          <w:tcPr>
            <w:tcW w:w="2694" w:type="dxa"/>
            <w:vMerge w:val="restart"/>
            <w:tcBorders>
              <w:top w:val="nil"/>
              <w:left w:val="single" w:sz="4" w:space="0" w:color="auto"/>
              <w:right w:val="single" w:sz="4" w:space="0" w:color="auto"/>
            </w:tcBorders>
            <w:shd w:val="clear" w:color="auto" w:fill="auto"/>
            <w:vAlign w:val="center"/>
          </w:tcPr>
          <w:p w:rsidR="00783D33" w:rsidRPr="00044D0E" w:rsidRDefault="00783D33" w:rsidP="00044D0E">
            <w:pPr>
              <w:spacing w:after="0" w:line="240" w:lineRule="auto"/>
              <w:rPr>
                <w:rFonts w:ascii="Arial" w:eastAsia="Times New Roman" w:hAnsi="Arial" w:cs="Arial"/>
                <w:color w:val="000000"/>
                <w:sz w:val="20"/>
                <w:szCs w:val="20"/>
                <w:lang w:val="es-UY" w:eastAsia="es-UY"/>
              </w:rPr>
            </w:pPr>
            <w:r w:rsidRPr="00044D0E">
              <w:rPr>
                <w:rFonts w:ascii="Arial" w:eastAsia="Times New Roman" w:hAnsi="Arial" w:cs="Arial"/>
                <w:color w:val="000000"/>
                <w:sz w:val="20"/>
                <w:szCs w:val="20"/>
                <w:lang w:val="es-UY" w:eastAsia="es-UY"/>
              </w:rPr>
              <w:t>A) Cumplimiento de lo solicitado en memorias, planos y detalles.</w:t>
            </w:r>
          </w:p>
        </w:tc>
        <w:tc>
          <w:tcPr>
            <w:tcW w:w="992" w:type="dxa"/>
            <w:vMerge w:val="restart"/>
            <w:tcBorders>
              <w:top w:val="nil"/>
              <w:left w:val="single" w:sz="4" w:space="0" w:color="auto"/>
              <w:right w:val="single" w:sz="4" w:space="0" w:color="auto"/>
            </w:tcBorders>
            <w:shd w:val="clear" w:color="auto" w:fill="auto"/>
            <w:vAlign w:val="center"/>
          </w:tcPr>
          <w:p w:rsidR="00783D33" w:rsidRPr="00044D0E" w:rsidRDefault="00783D33" w:rsidP="00044D0E">
            <w:pPr>
              <w:spacing w:after="0" w:line="240" w:lineRule="auto"/>
              <w:jc w:val="center"/>
              <w:rPr>
                <w:rFonts w:ascii="Arial" w:eastAsia="Times New Roman" w:hAnsi="Arial" w:cs="Arial"/>
                <w:color w:val="000000"/>
                <w:sz w:val="20"/>
                <w:szCs w:val="20"/>
                <w:lang w:val="es-UY" w:eastAsia="es-UY"/>
              </w:rPr>
            </w:pPr>
            <w:r w:rsidRPr="00044D0E">
              <w:rPr>
                <w:rFonts w:ascii="Arial" w:eastAsia="Times New Roman" w:hAnsi="Arial" w:cs="Arial"/>
                <w:color w:val="000000"/>
                <w:sz w:val="20"/>
                <w:szCs w:val="20"/>
                <w:lang w:val="es-UY" w:eastAsia="es-UY"/>
              </w:rPr>
              <w:t>15</w:t>
            </w:r>
          </w:p>
        </w:tc>
        <w:tc>
          <w:tcPr>
            <w:tcW w:w="3969" w:type="dxa"/>
            <w:tcBorders>
              <w:top w:val="nil"/>
              <w:left w:val="nil"/>
              <w:bottom w:val="single" w:sz="4" w:space="0" w:color="auto"/>
              <w:right w:val="single" w:sz="4" w:space="0" w:color="auto"/>
            </w:tcBorders>
            <w:shd w:val="clear" w:color="auto" w:fill="auto"/>
            <w:vAlign w:val="center"/>
          </w:tcPr>
          <w:p w:rsidR="00783D33" w:rsidRPr="00044D0E" w:rsidRDefault="00783D33" w:rsidP="00044D0E">
            <w:pPr>
              <w:spacing w:after="0" w:line="240" w:lineRule="auto"/>
              <w:rPr>
                <w:rFonts w:ascii="Arial" w:eastAsia="Times New Roman" w:hAnsi="Arial" w:cs="Arial"/>
                <w:color w:val="000000"/>
                <w:sz w:val="20"/>
                <w:szCs w:val="20"/>
                <w:lang w:val="es-UY" w:eastAsia="es-UY"/>
              </w:rPr>
            </w:pPr>
            <w:r>
              <w:rPr>
                <w:rFonts w:ascii="Arial" w:eastAsia="Times New Roman" w:hAnsi="Arial" w:cs="Arial"/>
                <w:color w:val="000000"/>
                <w:sz w:val="20"/>
                <w:szCs w:val="20"/>
                <w:lang w:val="es-UY" w:eastAsia="es-UY"/>
              </w:rPr>
              <w:t>No</w:t>
            </w:r>
            <w:r w:rsidRPr="00783D33">
              <w:rPr>
                <w:rFonts w:ascii="Arial" w:eastAsia="Times New Roman" w:hAnsi="Arial" w:cs="Arial"/>
                <w:color w:val="000000"/>
                <w:sz w:val="20"/>
                <w:szCs w:val="20"/>
                <w:lang w:val="es-UY" w:eastAsia="es-UY"/>
              </w:rPr>
              <w:t xml:space="preserve"> </w:t>
            </w:r>
            <w:r>
              <w:rPr>
                <w:rFonts w:ascii="Arial" w:eastAsia="Times New Roman" w:hAnsi="Arial" w:cs="Arial"/>
                <w:color w:val="000000"/>
                <w:sz w:val="20"/>
                <w:szCs w:val="20"/>
                <w:lang w:val="es-UY" w:eastAsia="es-UY"/>
              </w:rPr>
              <w:t>c</w:t>
            </w:r>
            <w:r w:rsidRPr="00783D33">
              <w:rPr>
                <w:rFonts w:ascii="Arial" w:eastAsia="Times New Roman" w:hAnsi="Arial" w:cs="Arial"/>
                <w:color w:val="000000"/>
                <w:sz w:val="20"/>
                <w:szCs w:val="20"/>
                <w:lang w:val="es-UY" w:eastAsia="es-UY"/>
              </w:rPr>
              <w:t>umple con lo solicitado</w:t>
            </w:r>
          </w:p>
        </w:tc>
        <w:tc>
          <w:tcPr>
            <w:tcW w:w="992" w:type="dxa"/>
            <w:tcBorders>
              <w:top w:val="nil"/>
              <w:left w:val="nil"/>
              <w:bottom w:val="single" w:sz="4" w:space="0" w:color="auto"/>
              <w:right w:val="single" w:sz="4" w:space="0" w:color="auto"/>
            </w:tcBorders>
            <w:shd w:val="clear" w:color="auto" w:fill="auto"/>
            <w:noWrap/>
            <w:vAlign w:val="center"/>
          </w:tcPr>
          <w:p w:rsidR="00783D33" w:rsidRPr="00044D0E" w:rsidRDefault="00783D33" w:rsidP="00044D0E">
            <w:pPr>
              <w:spacing w:after="0" w:line="240" w:lineRule="auto"/>
              <w:jc w:val="center"/>
              <w:rPr>
                <w:rFonts w:ascii="Arial" w:eastAsia="Times New Roman" w:hAnsi="Arial" w:cs="Arial"/>
                <w:color w:val="000000"/>
                <w:sz w:val="20"/>
                <w:szCs w:val="20"/>
                <w:lang w:val="es-UY" w:eastAsia="es-UY"/>
              </w:rPr>
            </w:pPr>
            <w:r>
              <w:rPr>
                <w:rFonts w:ascii="Arial" w:eastAsia="Times New Roman" w:hAnsi="Arial" w:cs="Arial"/>
                <w:color w:val="000000"/>
                <w:sz w:val="20"/>
                <w:szCs w:val="20"/>
                <w:lang w:val="es-UY" w:eastAsia="es-UY"/>
              </w:rPr>
              <w:t>0</w:t>
            </w:r>
          </w:p>
        </w:tc>
      </w:tr>
      <w:tr w:rsidR="00783D33" w:rsidRPr="00044D0E" w:rsidTr="00783D33">
        <w:trPr>
          <w:trHeight w:val="248"/>
        </w:trPr>
        <w:tc>
          <w:tcPr>
            <w:tcW w:w="2694" w:type="dxa"/>
            <w:vMerge/>
            <w:tcBorders>
              <w:left w:val="single" w:sz="4" w:space="0" w:color="auto"/>
              <w:right w:val="single" w:sz="4" w:space="0" w:color="auto"/>
            </w:tcBorders>
            <w:shd w:val="clear" w:color="auto" w:fill="auto"/>
            <w:vAlign w:val="center"/>
            <w:hideMark/>
          </w:tcPr>
          <w:p w:rsidR="00783D33" w:rsidRPr="00044D0E" w:rsidRDefault="00783D33" w:rsidP="00044D0E">
            <w:pPr>
              <w:spacing w:after="0" w:line="240" w:lineRule="auto"/>
              <w:rPr>
                <w:rFonts w:ascii="Arial" w:eastAsia="Times New Roman" w:hAnsi="Arial" w:cs="Arial"/>
                <w:color w:val="000000"/>
                <w:sz w:val="20"/>
                <w:szCs w:val="20"/>
                <w:lang w:val="es-UY" w:eastAsia="es-UY"/>
              </w:rPr>
            </w:pPr>
          </w:p>
        </w:tc>
        <w:tc>
          <w:tcPr>
            <w:tcW w:w="992" w:type="dxa"/>
            <w:vMerge/>
            <w:tcBorders>
              <w:left w:val="single" w:sz="4" w:space="0" w:color="auto"/>
              <w:right w:val="single" w:sz="4" w:space="0" w:color="auto"/>
            </w:tcBorders>
            <w:shd w:val="clear" w:color="auto" w:fill="auto"/>
            <w:vAlign w:val="center"/>
            <w:hideMark/>
          </w:tcPr>
          <w:p w:rsidR="00783D33" w:rsidRPr="00044D0E" w:rsidRDefault="00783D33" w:rsidP="00044D0E">
            <w:pPr>
              <w:spacing w:after="0" w:line="240" w:lineRule="auto"/>
              <w:jc w:val="center"/>
              <w:rPr>
                <w:rFonts w:ascii="Arial" w:eastAsia="Times New Roman" w:hAnsi="Arial" w:cs="Arial"/>
                <w:color w:val="000000"/>
                <w:sz w:val="20"/>
                <w:szCs w:val="20"/>
                <w:lang w:val="es-UY" w:eastAsia="es-UY"/>
              </w:rPr>
            </w:pPr>
          </w:p>
        </w:tc>
        <w:tc>
          <w:tcPr>
            <w:tcW w:w="3969" w:type="dxa"/>
            <w:tcBorders>
              <w:top w:val="nil"/>
              <w:left w:val="nil"/>
              <w:bottom w:val="single" w:sz="4" w:space="0" w:color="auto"/>
              <w:right w:val="single" w:sz="4" w:space="0" w:color="auto"/>
            </w:tcBorders>
            <w:shd w:val="clear" w:color="auto" w:fill="auto"/>
            <w:vAlign w:val="center"/>
            <w:hideMark/>
          </w:tcPr>
          <w:p w:rsidR="00783D33" w:rsidRPr="00044D0E" w:rsidRDefault="00783D33" w:rsidP="00044D0E">
            <w:pPr>
              <w:spacing w:after="0" w:line="240" w:lineRule="auto"/>
              <w:rPr>
                <w:rFonts w:ascii="Arial" w:eastAsia="Times New Roman" w:hAnsi="Arial" w:cs="Arial"/>
                <w:color w:val="000000"/>
                <w:sz w:val="20"/>
                <w:szCs w:val="20"/>
                <w:lang w:val="es-UY" w:eastAsia="es-UY"/>
              </w:rPr>
            </w:pPr>
            <w:r>
              <w:rPr>
                <w:rFonts w:ascii="Arial" w:eastAsia="Times New Roman" w:hAnsi="Arial" w:cs="Arial"/>
                <w:color w:val="000000"/>
                <w:sz w:val="20"/>
                <w:szCs w:val="20"/>
                <w:lang w:val="es-UY" w:eastAsia="es-UY"/>
              </w:rPr>
              <w:t>Apenas c</w:t>
            </w:r>
            <w:r w:rsidRPr="00044D0E">
              <w:rPr>
                <w:rFonts w:ascii="Arial" w:eastAsia="Times New Roman" w:hAnsi="Arial" w:cs="Arial"/>
                <w:color w:val="000000"/>
                <w:sz w:val="20"/>
                <w:szCs w:val="20"/>
                <w:lang w:val="es-UY" w:eastAsia="es-UY"/>
              </w:rPr>
              <w:t>umple con lo solicitado</w:t>
            </w:r>
          </w:p>
        </w:tc>
        <w:tc>
          <w:tcPr>
            <w:tcW w:w="992" w:type="dxa"/>
            <w:tcBorders>
              <w:top w:val="nil"/>
              <w:left w:val="nil"/>
              <w:bottom w:val="single" w:sz="4" w:space="0" w:color="auto"/>
              <w:right w:val="single" w:sz="4" w:space="0" w:color="auto"/>
            </w:tcBorders>
            <w:shd w:val="clear" w:color="auto" w:fill="auto"/>
            <w:noWrap/>
            <w:vAlign w:val="center"/>
            <w:hideMark/>
          </w:tcPr>
          <w:p w:rsidR="00783D33" w:rsidRPr="00044D0E" w:rsidRDefault="00783D33" w:rsidP="00044D0E">
            <w:pPr>
              <w:spacing w:after="0" w:line="240" w:lineRule="auto"/>
              <w:jc w:val="center"/>
              <w:rPr>
                <w:rFonts w:ascii="Arial" w:eastAsia="Times New Roman" w:hAnsi="Arial" w:cs="Arial"/>
                <w:color w:val="000000"/>
                <w:sz w:val="20"/>
                <w:szCs w:val="20"/>
                <w:lang w:val="es-UY" w:eastAsia="es-UY"/>
              </w:rPr>
            </w:pPr>
            <w:r w:rsidRPr="00044D0E">
              <w:rPr>
                <w:rFonts w:ascii="Arial" w:eastAsia="Times New Roman" w:hAnsi="Arial" w:cs="Arial"/>
                <w:color w:val="000000"/>
                <w:sz w:val="20"/>
                <w:szCs w:val="20"/>
                <w:lang w:val="es-UY" w:eastAsia="es-UY"/>
              </w:rPr>
              <w:t>5</w:t>
            </w:r>
          </w:p>
        </w:tc>
      </w:tr>
      <w:tr w:rsidR="00783D33" w:rsidRPr="00044D0E" w:rsidTr="00783D33">
        <w:trPr>
          <w:trHeight w:val="265"/>
        </w:trPr>
        <w:tc>
          <w:tcPr>
            <w:tcW w:w="2694" w:type="dxa"/>
            <w:vMerge/>
            <w:tcBorders>
              <w:left w:val="single" w:sz="4" w:space="0" w:color="auto"/>
              <w:right w:val="single" w:sz="4" w:space="0" w:color="auto"/>
            </w:tcBorders>
            <w:vAlign w:val="center"/>
            <w:hideMark/>
          </w:tcPr>
          <w:p w:rsidR="00783D33" w:rsidRPr="00044D0E" w:rsidRDefault="00783D33" w:rsidP="00044D0E">
            <w:pPr>
              <w:spacing w:after="0" w:line="240" w:lineRule="auto"/>
              <w:rPr>
                <w:rFonts w:ascii="Arial" w:eastAsia="Times New Roman" w:hAnsi="Arial" w:cs="Arial"/>
                <w:color w:val="000000"/>
                <w:sz w:val="20"/>
                <w:szCs w:val="20"/>
                <w:lang w:val="es-UY" w:eastAsia="es-UY"/>
              </w:rPr>
            </w:pPr>
          </w:p>
        </w:tc>
        <w:tc>
          <w:tcPr>
            <w:tcW w:w="992" w:type="dxa"/>
            <w:vMerge/>
            <w:tcBorders>
              <w:left w:val="single" w:sz="4" w:space="0" w:color="auto"/>
              <w:right w:val="single" w:sz="4" w:space="0" w:color="auto"/>
            </w:tcBorders>
            <w:vAlign w:val="center"/>
            <w:hideMark/>
          </w:tcPr>
          <w:p w:rsidR="00783D33" w:rsidRPr="00044D0E" w:rsidRDefault="00783D33" w:rsidP="00044D0E">
            <w:pPr>
              <w:spacing w:after="0" w:line="240" w:lineRule="auto"/>
              <w:rPr>
                <w:rFonts w:ascii="Arial" w:eastAsia="Times New Roman" w:hAnsi="Arial" w:cs="Arial"/>
                <w:color w:val="000000"/>
                <w:sz w:val="20"/>
                <w:szCs w:val="20"/>
                <w:lang w:val="es-UY" w:eastAsia="es-UY"/>
              </w:rPr>
            </w:pPr>
          </w:p>
        </w:tc>
        <w:tc>
          <w:tcPr>
            <w:tcW w:w="3969" w:type="dxa"/>
            <w:tcBorders>
              <w:top w:val="nil"/>
              <w:left w:val="nil"/>
              <w:bottom w:val="single" w:sz="4" w:space="0" w:color="auto"/>
              <w:right w:val="single" w:sz="4" w:space="0" w:color="auto"/>
            </w:tcBorders>
            <w:shd w:val="clear" w:color="auto" w:fill="auto"/>
            <w:vAlign w:val="center"/>
            <w:hideMark/>
          </w:tcPr>
          <w:p w:rsidR="00783D33" w:rsidRPr="00044D0E" w:rsidRDefault="00783D33" w:rsidP="00044D0E">
            <w:pPr>
              <w:spacing w:after="0" w:line="240" w:lineRule="auto"/>
              <w:rPr>
                <w:rFonts w:ascii="Arial" w:eastAsia="Times New Roman" w:hAnsi="Arial" w:cs="Arial"/>
                <w:color w:val="000000"/>
                <w:sz w:val="20"/>
                <w:szCs w:val="20"/>
                <w:lang w:val="es-UY" w:eastAsia="es-UY"/>
              </w:rPr>
            </w:pPr>
            <w:r w:rsidRPr="00044D0E">
              <w:rPr>
                <w:rFonts w:ascii="Arial" w:eastAsia="Times New Roman" w:hAnsi="Arial" w:cs="Arial"/>
                <w:color w:val="000000"/>
                <w:sz w:val="20"/>
                <w:szCs w:val="20"/>
                <w:lang w:val="es-UY" w:eastAsia="es-UY"/>
              </w:rPr>
              <w:t>Cumple aceptablemente con lo solicitado</w:t>
            </w:r>
          </w:p>
        </w:tc>
        <w:tc>
          <w:tcPr>
            <w:tcW w:w="992" w:type="dxa"/>
            <w:tcBorders>
              <w:top w:val="nil"/>
              <w:left w:val="nil"/>
              <w:bottom w:val="single" w:sz="4" w:space="0" w:color="auto"/>
              <w:right w:val="single" w:sz="4" w:space="0" w:color="auto"/>
            </w:tcBorders>
            <w:shd w:val="clear" w:color="auto" w:fill="auto"/>
            <w:noWrap/>
            <w:vAlign w:val="center"/>
            <w:hideMark/>
          </w:tcPr>
          <w:p w:rsidR="00783D33" w:rsidRPr="00044D0E" w:rsidRDefault="00783D33" w:rsidP="00044D0E">
            <w:pPr>
              <w:spacing w:after="0" w:line="240" w:lineRule="auto"/>
              <w:jc w:val="center"/>
              <w:rPr>
                <w:rFonts w:ascii="Arial" w:eastAsia="Times New Roman" w:hAnsi="Arial" w:cs="Arial"/>
                <w:color w:val="000000"/>
                <w:sz w:val="20"/>
                <w:szCs w:val="20"/>
                <w:lang w:val="es-UY" w:eastAsia="es-UY"/>
              </w:rPr>
            </w:pPr>
            <w:r w:rsidRPr="00044D0E">
              <w:rPr>
                <w:rFonts w:ascii="Arial" w:eastAsia="Times New Roman" w:hAnsi="Arial" w:cs="Arial"/>
                <w:color w:val="000000"/>
                <w:sz w:val="20"/>
                <w:szCs w:val="20"/>
                <w:lang w:val="es-UY" w:eastAsia="es-UY"/>
              </w:rPr>
              <w:t>10</w:t>
            </w:r>
          </w:p>
        </w:tc>
      </w:tr>
      <w:tr w:rsidR="00783D33" w:rsidRPr="00044D0E" w:rsidTr="00783D33">
        <w:trPr>
          <w:trHeight w:val="284"/>
        </w:trPr>
        <w:tc>
          <w:tcPr>
            <w:tcW w:w="2694" w:type="dxa"/>
            <w:vMerge/>
            <w:tcBorders>
              <w:left w:val="single" w:sz="4" w:space="0" w:color="auto"/>
              <w:bottom w:val="single" w:sz="4" w:space="0" w:color="auto"/>
              <w:right w:val="single" w:sz="4" w:space="0" w:color="auto"/>
            </w:tcBorders>
            <w:vAlign w:val="center"/>
            <w:hideMark/>
          </w:tcPr>
          <w:p w:rsidR="00783D33" w:rsidRPr="00044D0E" w:rsidRDefault="00783D33" w:rsidP="00044D0E">
            <w:pPr>
              <w:spacing w:after="0" w:line="240" w:lineRule="auto"/>
              <w:rPr>
                <w:rFonts w:ascii="Arial" w:eastAsia="Times New Roman" w:hAnsi="Arial" w:cs="Arial"/>
                <w:color w:val="000000"/>
                <w:sz w:val="20"/>
                <w:szCs w:val="20"/>
                <w:lang w:val="es-UY" w:eastAsia="es-UY"/>
              </w:rPr>
            </w:pPr>
          </w:p>
        </w:tc>
        <w:tc>
          <w:tcPr>
            <w:tcW w:w="992" w:type="dxa"/>
            <w:vMerge/>
            <w:tcBorders>
              <w:left w:val="single" w:sz="4" w:space="0" w:color="auto"/>
              <w:bottom w:val="single" w:sz="4" w:space="0" w:color="auto"/>
              <w:right w:val="single" w:sz="4" w:space="0" w:color="auto"/>
            </w:tcBorders>
            <w:vAlign w:val="center"/>
            <w:hideMark/>
          </w:tcPr>
          <w:p w:rsidR="00783D33" w:rsidRPr="00044D0E" w:rsidRDefault="00783D33" w:rsidP="00044D0E">
            <w:pPr>
              <w:spacing w:after="0" w:line="240" w:lineRule="auto"/>
              <w:rPr>
                <w:rFonts w:ascii="Arial" w:eastAsia="Times New Roman" w:hAnsi="Arial" w:cs="Arial"/>
                <w:color w:val="000000"/>
                <w:sz w:val="20"/>
                <w:szCs w:val="20"/>
                <w:lang w:val="es-UY" w:eastAsia="es-UY"/>
              </w:rPr>
            </w:pPr>
          </w:p>
        </w:tc>
        <w:tc>
          <w:tcPr>
            <w:tcW w:w="3969" w:type="dxa"/>
            <w:tcBorders>
              <w:top w:val="nil"/>
              <w:left w:val="nil"/>
              <w:bottom w:val="single" w:sz="4" w:space="0" w:color="auto"/>
              <w:right w:val="single" w:sz="4" w:space="0" w:color="auto"/>
            </w:tcBorders>
            <w:shd w:val="clear" w:color="auto" w:fill="auto"/>
            <w:vAlign w:val="center"/>
            <w:hideMark/>
          </w:tcPr>
          <w:p w:rsidR="00783D33" w:rsidRPr="00044D0E" w:rsidRDefault="00783D33" w:rsidP="00044D0E">
            <w:pPr>
              <w:spacing w:after="0" w:line="240" w:lineRule="auto"/>
              <w:rPr>
                <w:rFonts w:ascii="Arial" w:eastAsia="Times New Roman" w:hAnsi="Arial" w:cs="Arial"/>
                <w:color w:val="000000"/>
                <w:sz w:val="20"/>
                <w:szCs w:val="20"/>
                <w:lang w:val="es-UY" w:eastAsia="es-UY"/>
              </w:rPr>
            </w:pPr>
            <w:r w:rsidRPr="00044D0E">
              <w:rPr>
                <w:rFonts w:ascii="Arial" w:eastAsia="Times New Roman" w:hAnsi="Arial" w:cs="Arial"/>
                <w:color w:val="000000"/>
                <w:sz w:val="20"/>
                <w:szCs w:val="20"/>
                <w:lang w:val="es-UY" w:eastAsia="es-UY"/>
              </w:rPr>
              <w:t>Cumple ampliamente con lo solicitado</w:t>
            </w:r>
          </w:p>
        </w:tc>
        <w:tc>
          <w:tcPr>
            <w:tcW w:w="992" w:type="dxa"/>
            <w:tcBorders>
              <w:top w:val="nil"/>
              <w:left w:val="nil"/>
              <w:bottom w:val="single" w:sz="4" w:space="0" w:color="auto"/>
              <w:right w:val="single" w:sz="4" w:space="0" w:color="auto"/>
            </w:tcBorders>
            <w:shd w:val="clear" w:color="auto" w:fill="auto"/>
            <w:noWrap/>
            <w:vAlign w:val="center"/>
            <w:hideMark/>
          </w:tcPr>
          <w:p w:rsidR="00783D33" w:rsidRPr="00044D0E" w:rsidRDefault="00783D33" w:rsidP="00044D0E">
            <w:pPr>
              <w:spacing w:after="0" w:line="240" w:lineRule="auto"/>
              <w:jc w:val="center"/>
              <w:rPr>
                <w:rFonts w:ascii="Arial" w:eastAsia="Times New Roman" w:hAnsi="Arial" w:cs="Arial"/>
                <w:color w:val="000000"/>
                <w:sz w:val="20"/>
                <w:szCs w:val="20"/>
                <w:lang w:val="es-UY" w:eastAsia="es-UY"/>
              </w:rPr>
            </w:pPr>
            <w:r w:rsidRPr="00044D0E">
              <w:rPr>
                <w:rFonts w:ascii="Arial" w:eastAsia="Times New Roman" w:hAnsi="Arial" w:cs="Arial"/>
                <w:color w:val="000000"/>
                <w:sz w:val="20"/>
                <w:szCs w:val="20"/>
                <w:lang w:val="es-UY" w:eastAsia="es-UY"/>
              </w:rPr>
              <w:t>15</w:t>
            </w:r>
          </w:p>
        </w:tc>
      </w:tr>
      <w:tr w:rsidR="00044D0E" w:rsidRPr="00044D0E" w:rsidTr="0085062D">
        <w:trPr>
          <w:trHeight w:val="4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044D0E" w:rsidRPr="00044D0E" w:rsidRDefault="00044D0E" w:rsidP="00044D0E">
            <w:pPr>
              <w:spacing w:after="0" w:line="240" w:lineRule="auto"/>
              <w:rPr>
                <w:rFonts w:ascii="Arial" w:eastAsia="Times New Roman" w:hAnsi="Arial" w:cs="Arial"/>
                <w:color w:val="000000"/>
                <w:sz w:val="20"/>
                <w:szCs w:val="20"/>
                <w:lang w:val="es-UY" w:eastAsia="es-UY"/>
              </w:rPr>
            </w:pPr>
            <w:r w:rsidRPr="00044D0E">
              <w:rPr>
                <w:rFonts w:ascii="Arial" w:eastAsia="Times New Roman" w:hAnsi="Arial" w:cs="Arial"/>
                <w:color w:val="000000"/>
                <w:sz w:val="20"/>
                <w:szCs w:val="20"/>
                <w:lang w:val="es-UY" w:eastAsia="es-UY"/>
              </w:rPr>
              <w:t>B) Indicación de materiales, calidad y especificaciones técnicas de los mismos.</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044D0E" w:rsidRPr="00044D0E" w:rsidRDefault="00044D0E" w:rsidP="00044D0E">
            <w:pPr>
              <w:spacing w:after="0" w:line="240" w:lineRule="auto"/>
              <w:jc w:val="center"/>
              <w:rPr>
                <w:rFonts w:ascii="Arial" w:eastAsia="Times New Roman" w:hAnsi="Arial" w:cs="Arial"/>
                <w:color w:val="000000"/>
                <w:sz w:val="20"/>
                <w:szCs w:val="20"/>
                <w:lang w:val="es-UY" w:eastAsia="es-UY"/>
              </w:rPr>
            </w:pPr>
            <w:r w:rsidRPr="00044D0E">
              <w:rPr>
                <w:rFonts w:ascii="Arial" w:eastAsia="Times New Roman" w:hAnsi="Arial" w:cs="Arial"/>
                <w:color w:val="000000"/>
                <w:sz w:val="20"/>
                <w:szCs w:val="20"/>
                <w:lang w:val="es-UY" w:eastAsia="es-UY"/>
              </w:rPr>
              <w:t>5</w:t>
            </w:r>
          </w:p>
        </w:tc>
        <w:tc>
          <w:tcPr>
            <w:tcW w:w="3969" w:type="dxa"/>
            <w:tcBorders>
              <w:top w:val="nil"/>
              <w:left w:val="nil"/>
              <w:bottom w:val="single" w:sz="4" w:space="0" w:color="auto"/>
              <w:right w:val="single" w:sz="4" w:space="0" w:color="auto"/>
            </w:tcBorders>
            <w:shd w:val="clear" w:color="auto" w:fill="auto"/>
            <w:vAlign w:val="center"/>
            <w:hideMark/>
          </w:tcPr>
          <w:p w:rsidR="00044D0E" w:rsidRPr="00044D0E" w:rsidRDefault="00044D0E" w:rsidP="00044D0E">
            <w:pPr>
              <w:spacing w:after="0" w:line="240" w:lineRule="auto"/>
              <w:rPr>
                <w:rFonts w:ascii="Arial" w:eastAsia="Times New Roman" w:hAnsi="Arial" w:cs="Arial"/>
                <w:color w:val="000000"/>
                <w:sz w:val="20"/>
                <w:szCs w:val="20"/>
                <w:lang w:val="es-UY" w:eastAsia="es-UY"/>
              </w:rPr>
            </w:pPr>
            <w:r w:rsidRPr="00044D0E">
              <w:rPr>
                <w:rFonts w:ascii="Arial" w:eastAsia="Times New Roman" w:hAnsi="Arial" w:cs="Arial"/>
                <w:color w:val="000000"/>
                <w:sz w:val="20"/>
                <w:szCs w:val="20"/>
                <w:lang w:val="es-UY" w:eastAsia="es-UY"/>
              </w:rPr>
              <w:t>No indica materiales, calidad ni especificaciones técnicas</w:t>
            </w:r>
          </w:p>
        </w:tc>
        <w:tc>
          <w:tcPr>
            <w:tcW w:w="992" w:type="dxa"/>
            <w:tcBorders>
              <w:top w:val="nil"/>
              <w:left w:val="nil"/>
              <w:bottom w:val="single" w:sz="4" w:space="0" w:color="auto"/>
              <w:right w:val="single" w:sz="4" w:space="0" w:color="auto"/>
            </w:tcBorders>
            <w:shd w:val="clear" w:color="auto" w:fill="auto"/>
            <w:noWrap/>
            <w:vAlign w:val="center"/>
            <w:hideMark/>
          </w:tcPr>
          <w:p w:rsidR="00044D0E" w:rsidRPr="00044D0E" w:rsidRDefault="00044D0E" w:rsidP="00044D0E">
            <w:pPr>
              <w:spacing w:after="0" w:line="240" w:lineRule="auto"/>
              <w:jc w:val="center"/>
              <w:rPr>
                <w:rFonts w:ascii="Arial" w:eastAsia="Times New Roman" w:hAnsi="Arial" w:cs="Arial"/>
                <w:color w:val="000000"/>
                <w:sz w:val="20"/>
                <w:szCs w:val="20"/>
                <w:lang w:val="es-UY" w:eastAsia="es-UY"/>
              </w:rPr>
            </w:pPr>
            <w:r w:rsidRPr="00044D0E">
              <w:rPr>
                <w:rFonts w:ascii="Arial" w:eastAsia="Times New Roman" w:hAnsi="Arial" w:cs="Arial"/>
                <w:color w:val="000000"/>
                <w:sz w:val="20"/>
                <w:szCs w:val="20"/>
                <w:lang w:val="es-UY" w:eastAsia="es-UY"/>
              </w:rPr>
              <w:t>0</w:t>
            </w:r>
          </w:p>
        </w:tc>
      </w:tr>
      <w:tr w:rsidR="00044D0E" w:rsidRPr="00044D0E" w:rsidTr="0085062D">
        <w:trPr>
          <w:trHeight w:val="365"/>
        </w:trPr>
        <w:tc>
          <w:tcPr>
            <w:tcW w:w="2694" w:type="dxa"/>
            <w:vMerge/>
            <w:tcBorders>
              <w:top w:val="nil"/>
              <w:left w:val="single" w:sz="4" w:space="0" w:color="auto"/>
              <w:bottom w:val="single" w:sz="4" w:space="0" w:color="auto"/>
              <w:right w:val="single" w:sz="4" w:space="0" w:color="auto"/>
            </w:tcBorders>
            <w:vAlign w:val="center"/>
            <w:hideMark/>
          </w:tcPr>
          <w:p w:rsidR="00044D0E" w:rsidRPr="00044D0E" w:rsidRDefault="00044D0E" w:rsidP="00044D0E">
            <w:pPr>
              <w:spacing w:after="0" w:line="240" w:lineRule="auto"/>
              <w:rPr>
                <w:rFonts w:ascii="Arial" w:eastAsia="Times New Roman" w:hAnsi="Arial" w:cs="Arial"/>
                <w:color w:val="000000"/>
                <w:sz w:val="20"/>
                <w:szCs w:val="20"/>
                <w:lang w:val="es-UY" w:eastAsia="es-UY"/>
              </w:rPr>
            </w:pPr>
          </w:p>
        </w:tc>
        <w:tc>
          <w:tcPr>
            <w:tcW w:w="992" w:type="dxa"/>
            <w:vMerge/>
            <w:tcBorders>
              <w:top w:val="nil"/>
              <w:left w:val="single" w:sz="4" w:space="0" w:color="auto"/>
              <w:bottom w:val="single" w:sz="4" w:space="0" w:color="auto"/>
              <w:right w:val="single" w:sz="4" w:space="0" w:color="auto"/>
            </w:tcBorders>
            <w:vAlign w:val="center"/>
            <w:hideMark/>
          </w:tcPr>
          <w:p w:rsidR="00044D0E" w:rsidRPr="00044D0E" w:rsidRDefault="00044D0E" w:rsidP="00044D0E">
            <w:pPr>
              <w:spacing w:after="0" w:line="240" w:lineRule="auto"/>
              <w:rPr>
                <w:rFonts w:ascii="Arial" w:eastAsia="Times New Roman" w:hAnsi="Arial" w:cs="Arial"/>
                <w:color w:val="000000"/>
                <w:sz w:val="20"/>
                <w:szCs w:val="20"/>
                <w:lang w:val="es-UY" w:eastAsia="es-UY"/>
              </w:rPr>
            </w:pPr>
          </w:p>
        </w:tc>
        <w:tc>
          <w:tcPr>
            <w:tcW w:w="3969" w:type="dxa"/>
            <w:tcBorders>
              <w:top w:val="nil"/>
              <w:left w:val="nil"/>
              <w:bottom w:val="single" w:sz="4" w:space="0" w:color="auto"/>
              <w:right w:val="single" w:sz="4" w:space="0" w:color="auto"/>
            </w:tcBorders>
            <w:shd w:val="clear" w:color="auto" w:fill="auto"/>
            <w:vAlign w:val="center"/>
            <w:hideMark/>
          </w:tcPr>
          <w:p w:rsidR="00044D0E" w:rsidRPr="00044D0E" w:rsidRDefault="00044D0E" w:rsidP="00044D0E">
            <w:pPr>
              <w:spacing w:after="0" w:line="240" w:lineRule="auto"/>
              <w:rPr>
                <w:rFonts w:ascii="Arial" w:eastAsia="Times New Roman" w:hAnsi="Arial" w:cs="Arial"/>
                <w:color w:val="000000"/>
                <w:sz w:val="20"/>
                <w:szCs w:val="20"/>
                <w:lang w:val="es-UY" w:eastAsia="es-UY"/>
              </w:rPr>
            </w:pPr>
            <w:r w:rsidRPr="00044D0E">
              <w:rPr>
                <w:rFonts w:ascii="Arial" w:eastAsia="Times New Roman" w:hAnsi="Arial" w:cs="Arial"/>
                <w:color w:val="000000"/>
                <w:sz w:val="20"/>
                <w:szCs w:val="20"/>
                <w:lang w:val="es-UY" w:eastAsia="es-UY"/>
              </w:rPr>
              <w:t>Indica brevemente materiales, calidad y especificaciones técnicas</w:t>
            </w:r>
          </w:p>
        </w:tc>
        <w:tc>
          <w:tcPr>
            <w:tcW w:w="992" w:type="dxa"/>
            <w:tcBorders>
              <w:top w:val="nil"/>
              <w:left w:val="nil"/>
              <w:bottom w:val="single" w:sz="4" w:space="0" w:color="auto"/>
              <w:right w:val="single" w:sz="4" w:space="0" w:color="auto"/>
            </w:tcBorders>
            <w:shd w:val="clear" w:color="auto" w:fill="auto"/>
            <w:noWrap/>
            <w:vAlign w:val="center"/>
            <w:hideMark/>
          </w:tcPr>
          <w:p w:rsidR="00044D0E" w:rsidRPr="00044D0E" w:rsidRDefault="00044D0E" w:rsidP="00044D0E">
            <w:pPr>
              <w:spacing w:after="0" w:line="240" w:lineRule="auto"/>
              <w:jc w:val="center"/>
              <w:rPr>
                <w:rFonts w:ascii="Arial" w:eastAsia="Times New Roman" w:hAnsi="Arial" w:cs="Arial"/>
                <w:color w:val="000000"/>
                <w:sz w:val="20"/>
                <w:szCs w:val="20"/>
                <w:lang w:val="es-UY" w:eastAsia="es-UY"/>
              </w:rPr>
            </w:pPr>
            <w:r w:rsidRPr="00044D0E">
              <w:rPr>
                <w:rFonts w:ascii="Arial" w:eastAsia="Times New Roman" w:hAnsi="Arial" w:cs="Arial"/>
                <w:color w:val="000000"/>
                <w:sz w:val="20"/>
                <w:szCs w:val="20"/>
                <w:lang w:val="es-UY" w:eastAsia="es-UY"/>
              </w:rPr>
              <w:t>3</w:t>
            </w:r>
          </w:p>
        </w:tc>
      </w:tr>
      <w:tr w:rsidR="00044D0E" w:rsidRPr="00044D0E" w:rsidTr="0085062D">
        <w:trPr>
          <w:trHeight w:val="510"/>
        </w:trPr>
        <w:tc>
          <w:tcPr>
            <w:tcW w:w="2694" w:type="dxa"/>
            <w:vMerge/>
            <w:tcBorders>
              <w:top w:val="nil"/>
              <w:left w:val="single" w:sz="4" w:space="0" w:color="auto"/>
              <w:bottom w:val="single" w:sz="4" w:space="0" w:color="auto"/>
              <w:right w:val="single" w:sz="4" w:space="0" w:color="auto"/>
            </w:tcBorders>
            <w:vAlign w:val="center"/>
            <w:hideMark/>
          </w:tcPr>
          <w:p w:rsidR="00044D0E" w:rsidRPr="00044D0E" w:rsidRDefault="00044D0E" w:rsidP="00044D0E">
            <w:pPr>
              <w:spacing w:after="0" w:line="240" w:lineRule="auto"/>
              <w:rPr>
                <w:rFonts w:ascii="Arial" w:eastAsia="Times New Roman" w:hAnsi="Arial" w:cs="Arial"/>
                <w:color w:val="000000"/>
                <w:sz w:val="20"/>
                <w:szCs w:val="20"/>
                <w:lang w:val="es-UY" w:eastAsia="es-UY"/>
              </w:rPr>
            </w:pPr>
          </w:p>
        </w:tc>
        <w:tc>
          <w:tcPr>
            <w:tcW w:w="992" w:type="dxa"/>
            <w:vMerge/>
            <w:tcBorders>
              <w:top w:val="nil"/>
              <w:left w:val="single" w:sz="4" w:space="0" w:color="auto"/>
              <w:bottom w:val="single" w:sz="4" w:space="0" w:color="auto"/>
              <w:right w:val="single" w:sz="4" w:space="0" w:color="auto"/>
            </w:tcBorders>
            <w:vAlign w:val="center"/>
            <w:hideMark/>
          </w:tcPr>
          <w:p w:rsidR="00044D0E" w:rsidRPr="00044D0E" w:rsidRDefault="00044D0E" w:rsidP="00044D0E">
            <w:pPr>
              <w:spacing w:after="0" w:line="240" w:lineRule="auto"/>
              <w:rPr>
                <w:rFonts w:ascii="Arial" w:eastAsia="Times New Roman" w:hAnsi="Arial" w:cs="Arial"/>
                <w:color w:val="000000"/>
                <w:sz w:val="20"/>
                <w:szCs w:val="20"/>
                <w:lang w:val="es-UY" w:eastAsia="es-UY"/>
              </w:rPr>
            </w:pPr>
          </w:p>
        </w:tc>
        <w:tc>
          <w:tcPr>
            <w:tcW w:w="3969" w:type="dxa"/>
            <w:tcBorders>
              <w:top w:val="nil"/>
              <w:left w:val="nil"/>
              <w:bottom w:val="single" w:sz="4" w:space="0" w:color="auto"/>
              <w:right w:val="single" w:sz="4" w:space="0" w:color="auto"/>
            </w:tcBorders>
            <w:shd w:val="clear" w:color="auto" w:fill="auto"/>
            <w:vAlign w:val="center"/>
            <w:hideMark/>
          </w:tcPr>
          <w:p w:rsidR="00044D0E" w:rsidRPr="00044D0E" w:rsidRDefault="00044D0E" w:rsidP="00044D0E">
            <w:pPr>
              <w:spacing w:after="0" w:line="240" w:lineRule="auto"/>
              <w:rPr>
                <w:rFonts w:ascii="Arial" w:eastAsia="Times New Roman" w:hAnsi="Arial" w:cs="Arial"/>
                <w:color w:val="000000"/>
                <w:sz w:val="20"/>
                <w:szCs w:val="20"/>
                <w:lang w:val="es-UY" w:eastAsia="es-UY"/>
              </w:rPr>
            </w:pPr>
            <w:r w:rsidRPr="00044D0E">
              <w:rPr>
                <w:rFonts w:ascii="Arial" w:eastAsia="Times New Roman" w:hAnsi="Arial" w:cs="Arial"/>
                <w:color w:val="000000"/>
                <w:sz w:val="20"/>
                <w:szCs w:val="20"/>
                <w:lang w:val="es-UY" w:eastAsia="es-UY"/>
              </w:rPr>
              <w:t>Indica detalladamente materiales, calidad y especificaciones técnicas</w:t>
            </w:r>
          </w:p>
        </w:tc>
        <w:tc>
          <w:tcPr>
            <w:tcW w:w="992" w:type="dxa"/>
            <w:tcBorders>
              <w:top w:val="nil"/>
              <w:left w:val="nil"/>
              <w:bottom w:val="single" w:sz="4" w:space="0" w:color="auto"/>
              <w:right w:val="single" w:sz="4" w:space="0" w:color="auto"/>
            </w:tcBorders>
            <w:shd w:val="clear" w:color="auto" w:fill="auto"/>
            <w:noWrap/>
            <w:vAlign w:val="center"/>
            <w:hideMark/>
          </w:tcPr>
          <w:p w:rsidR="00044D0E" w:rsidRPr="00044D0E" w:rsidRDefault="00044D0E" w:rsidP="00044D0E">
            <w:pPr>
              <w:spacing w:after="0" w:line="240" w:lineRule="auto"/>
              <w:jc w:val="center"/>
              <w:rPr>
                <w:rFonts w:ascii="Arial" w:eastAsia="Times New Roman" w:hAnsi="Arial" w:cs="Arial"/>
                <w:color w:val="000000"/>
                <w:sz w:val="20"/>
                <w:szCs w:val="20"/>
                <w:lang w:val="es-UY" w:eastAsia="es-UY"/>
              </w:rPr>
            </w:pPr>
            <w:r w:rsidRPr="00044D0E">
              <w:rPr>
                <w:rFonts w:ascii="Arial" w:eastAsia="Times New Roman" w:hAnsi="Arial" w:cs="Arial"/>
                <w:color w:val="000000"/>
                <w:sz w:val="20"/>
                <w:szCs w:val="20"/>
                <w:lang w:val="es-UY" w:eastAsia="es-UY"/>
              </w:rPr>
              <w:t>5</w:t>
            </w:r>
          </w:p>
        </w:tc>
      </w:tr>
      <w:tr w:rsidR="00044D0E" w:rsidRPr="00044D0E" w:rsidTr="0085062D">
        <w:trPr>
          <w:trHeight w:val="300"/>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044D0E" w:rsidRPr="00044D0E" w:rsidRDefault="00044D0E" w:rsidP="00044D0E">
            <w:pPr>
              <w:spacing w:after="0" w:line="240" w:lineRule="auto"/>
              <w:rPr>
                <w:rFonts w:ascii="Arial" w:eastAsia="Times New Roman" w:hAnsi="Arial" w:cs="Arial"/>
                <w:color w:val="000000"/>
                <w:sz w:val="20"/>
                <w:szCs w:val="20"/>
                <w:lang w:val="es-UY" w:eastAsia="es-UY"/>
              </w:rPr>
            </w:pPr>
            <w:r w:rsidRPr="00044D0E">
              <w:rPr>
                <w:rFonts w:ascii="Arial" w:eastAsia="Times New Roman" w:hAnsi="Arial" w:cs="Arial"/>
                <w:color w:val="000000"/>
                <w:sz w:val="20"/>
                <w:szCs w:val="20"/>
                <w:lang w:val="es-UY" w:eastAsia="es-UY"/>
              </w:rPr>
              <w:t>C) Indicación de subcontratos con los que trabajará y sus antecedentes.</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044D0E" w:rsidRPr="00044D0E" w:rsidRDefault="00044D0E" w:rsidP="00044D0E">
            <w:pPr>
              <w:spacing w:after="0" w:line="240" w:lineRule="auto"/>
              <w:jc w:val="center"/>
              <w:rPr>
                <w:rFonts w:ascii="Arial" w:eastAsia="Times New Roman" w:hAnsi="Arial" w:cs="Arial"/>
                <w:color w:val="000000"/>
                <w:sz w:val="20"/>
                <w:szCs w:val="20"/>
                <w:lang w:val="es-UY" w:eastAsia="es-UY"/>
              </w:rPr>
            </w:pPr>
            <w:r w:rsidRPr="00044D0E">
              <w:rPr>
                <w:rFonts w:ascii="Arial" w:eastAsia="Times New Roman" w:hAnsi="Arial" w:cs="Arial"/>
                <w:color w:val="000000"/>
                <w:sz w:val="20"/>
                <w:szCs w:val="20"/>
                <w:lang w:val="es-UY" w:eastAsia="es-UY"/>
              </w:rPr>
              <w:t>5</w:t>
            </w:r>
          </w:p>
        </w:tc>
        <w:tc>
          <w:tcPr>
            <w:tcW w:w="3969" w:type="dxa"/>
            <w:tcBorders>
              <w:top w:val="nil"/>
              <w:left w:val="nil"/>
              <w:bottom w:val="single" w:sz="4" w:space="0" w:color="auto"/>
              <w:right w:val="single" w:sz="4" w:space="0" w:color="auto"/>
            </w:tcBorders>
            <w:shd w:val="clear" w:color="auto" w:fill="auto"/>
            <w:vAlign w:val="center"/>
            <w:hideMark/>
          </w:tcPr>
          <w:p w:rsidR="00044D0E" w:rsidRPr="00044D0E" w:rsidRDefault="00044D0E" w:rsidP="00044D0E">
            <w:pPr>
              <w:spacing w:after="0" w:line="240" w:lineRule="auto"/>
              <w:rPr>
                <w:rFonts w:ascii="Arial" w:eastAsia="Times New Roman" w:hAnsi="Arial" w:cs="Arial"/>
                <w:color w:val="000000"/>
                <w:sz w:val="20"/>
                <w:szCs w:val="20"/>
                <w:lang w:val="es-UY" w:eastAsia="es-UY"/>
              </w:rPr>
            </w:pPr>
            <w:r w:rsidRPr="00044D0E">
              <w:rPr>
                <w:rFonts w:ascii="Arial" w:eastAsia="Times New Roman" w:hAnsi="Arial" w:cs="Arial"/>
                <w:color w:val="000000"/>
                <w:sz w:val="20"/>
                <w:szCs w:val="20"/>
                <w:lang w:val="es-UY" w:eastAsia="es-UY"/>
              </w:rPr>
              <w:t>No indica subcontratos ni sus antecedentes</w:t>
            </w:r>
          </w:p>
        </w:tc>
        <w:tc>
          <w:tcPr>
            <w:tcW w:w="992" w:type="dxa"/>
            <w:tcBorders>
              <w:top w:val="nil"/>
              <w:left w:val="nil"/>
              <w:bottom w:val="single" w:sz="4" w:space="0" w:color="auto"/>
              <w:right w:val="single" w:sz="4" w:space="0" w:color="auto"/>
            </w:tcBorders>
            <w:shd w:val="clear" w:color="auto" w:fill="auto"/>
            <w:noWrap/>
            <w:vAlign w:val="center"/>
            <w:hideMark/>
          </w:tcPr>
          <w:p w:rsidR="00044D0E" w:rsidRPr="00044D0E" w:rsidRDefault="00044D0E" w:rsidP="00044D0E">
            <w:pPr>
              <w:spacing w:after="0" w:line="240" w:lineRule="auto"/>
              <w:jc w:val="center"/>
              <w:rPr>
                <w:rFonts w:ascii="Arial" w:eastAsia="Times New Roman" w:hAnsi="Arial" w:cs="Arial"/>
                <w:color w:val="000000"/>
                <w:sz w:val="20"/>
                <w:szCs w:val="20"/>
                <w:lang w:val="es-UY" w:eastAsia="es-UY"/>
              </w:rPr>
            </w:pPr>
            <w:r w:rsidRPr="00044D0E">
              <w:rPr>
                <w:rFonts w:ascii="Arial" w:eastAsia="Times New Roman" w:hAnsi="Arial" w:cs="Arial"/>
                <w:color w:val="000000"/>
                <w:sz w:val="20"/>
                <w:szCs w:val="20"/>
                <w:lang w:val="es-UY" w:eastAsia="es-UY"/>
              </w:rPr>
              <w:t>0</w:t>
            </w:r>
          </w:p>
        </w:tc>
      </w:tr>
      <w:tr w:rsidR="00044D0E" w:rsidRPr="00044D0E" w:rsidTr="0085062D">
        <w:trPr>
          <w:trHeight w:val="300"/>
        </w:trPr>
        <w:tc>
          <w:tcPr>
            <w:tcW w:w="2694" w:type="dxa"/>
            <w:vMerge/>
            <w:tcBorders>
              <w:top w:val="nil"/>
              <w:left w:val="single" w:sz="4" w:space="0" w:color="auto"/>
              <w:bottom w:val="single" w:sz="4" w:space="0" w:color="auto"/>
              <w:right w:val="single" w:sz="4" w:space="0" w:color="auto"/>
            </w:tcBorders>
            <w:vAlign w:val="center"/>
            <w:hideMark/>
          </w:tcPr>
          <w:p w:rsidR="00044D0E" w:rsidRPr="00044D0E" w:rsidRDefault="00044D0E" w:rsidP="00044D0E">
            <w:pPr>
              <w:spacing w:after="0" w:line="240" w:lineRule="auto"/>
              <w:rPr>
                <w:rFonts w:ascii="Arial" w:eastAsia="Times New Roman" w:hAnsi="Arial" w:cs="Arial"/>
                <w:color w:val="000000"/>
                <w:sz w:val="20"/>
                <w:szCs w:val="20"/>
                <w:lang w:val="es-UY" w:eastAsia="es-UY"/>
              </w:rPr>
            </w:pPr>
          </w:p>
        </w:tc>
        <w:tc>
          <w:tcPr>
            <w:tcW w:w="992" w:type="dxa"/>
            <w:vMerge/>
            <w:tcBorders>
              <w:top w:val="nil"/>
              <w:left w:val="single" w:sz="4" w:space="0" w:color="auto"/>
              <w:bottom w:val="single" w:sz="4" w:space="0" w:color="auto"/>
              <w:right w:val="single" w:sz="4" w:space="0" w:color="auto"/>
            </w:tcBorders>
            <w:vAlign w:val="center"/>
            <w:hideMark/>
          </w:tcPr>
          <w:p w:rsidR="00044D0E" w:rsidRPr="00044D0E" w:rsidRDefault="00044D0E" w:rsidP="00044D0E">
            <w:pPr>
              <w:spacing w:after="0" w:line="240" w:lineRule="auto"/>
              <w:rPr>
                <w:rFonts w:ascii="Arial" w:eastAsia="Times New Roman" w:hAnsi="Arial" w:cs="Arial"/>
                <w:color w:val="000000"/>
                <w:sz w:val="20"/>
                <w:szCs w:val="20"/>
                <w:lang w:val="es-UY" w:eastAsia="es-UY"/>
              </w:rPr>
            </w:pPr>
          </w:p>
        </w:tc>
        <w:tc>
          <w:tcPr>
            <w:tcW w:w="3969" w:type="dxa"/>
            <w:tcBorders>
              <w:top w:val="nil"/>
              <w:left w:val="nil"/>
              <w:bottom w:val="single" w:sz="4" w:space="0" w:color="auto"/>
              <w:right w:val="single" w:sz="4" w:space="0" w:color="auto"/>
            </w:tcBorders>
            <w:shd w:val="clear" w:color="auto" w:fill="auto"/>
            <w:vAlign w:val="center"/>
            <w:hideMark/>
          </w:tcPr>
          <w:p w:rsidR="00044D0E" w:rsidRPr="00044D0E" w:rsidRDefault="00044D0E" w:rsidP="00044D0E">
            <w:pPr>
              <w:spacing w:after="0" w:line="240" w:lineRule="auto"/>
              <w:rPr>
                <w:rFonts w:ascii="Arial" w:eastAsia="Times New Roman" w:hAnsi="Arial" w:cs="Arial"/>
                <w:color w:val="000000"/>
                <w:sz w:val="20"/>
                <w:szCs w:val="20"/>
                <w:lang w:val="es-UY" w:eastAsia="es-UY"/>
              </w:rPr>
            </w:pPr>
            <w:r w:rsidRPr="00044D0E">
              <w:rPr>
                <w:rFonts w:ascii="Arial" w:eastAsia="Times New Roman" w:hAnsi="Arial" w:cs="Arial"/>
                <w:color w:val="000000"/>
                <w:sz w:val="20"/>
                <w:szCs w:val="20"/>
                <w:lang w:val="es-UY" w:eastAsia="es-UY"/>
              </w:rPr>
              <w:t>Indica subcontratos  pero no sus antecedentes</w:t>
            </w:r>
          </w:p>
        </w:tc>
        <w:tc>
          <w:tcPr>
            <w:tcW w:w="992" w:type="dxa"/>
            <w:tcBorders>
              <w:top w:val="nil"/>
              <w:left w:val="nil"/>
              <w:bottom w:val="single" w:sz="4" w:space="0" w:color="auto"/>
              <w:right w:val="single" w:sz="4" w:space="0" w:color="auto"/>
            </w:tcBorders>
            <w:shd w:val="clear" w:color="auto" w:fill="auto"/>
            <w:noWrap/>
            <w:vAlign w:val="center"/>
            <w:hideMark/>
          </w:tcPr>
          <w:p w:rsidR="00044D0E" w:rsidRPr="00044D0E" w:rsidRDefault="00044D0E" w:rsidP="00044D0E">
            <w:pPr>
              <w:spacing w:after="0" w:line="240" w:lineRule="auto"/>
              <w:jc w:val="center"/>
              <w:rPr>
                <w:rFonts w:ascii="Arial" w:eastAsia="Times New Roman" w:hAnsi="Arial" w:cs="Arial"/>
                <w:color w:val="000000"/>
                <w:sz w:val="20"/>
                <w:szCs w:val="20"/>
                <w:lang w:val="es-UY" w:eastAsia="es-UY"/>
              </w:rPr>
            </w:pPr>
            <w:r w:rsidRPr="00044D0E">
              <w:rPr>
                <w:rFonts w:ascii="Arial" w:eastAsia="Times New Roman" w:hAnsi="Arial" w:cs="Arial"/>
                <w:color w:val="000000"/>
                <w:sz w:val="20"/>
                <w:szCs w:val="20"/>
                <w:lang w:val="es-UY" w:eastAsia="es-UY"/>
              </w:rPr>
              <w:t>3</w:t>
            </w:r>
          </w:p>
        </w:tc>
      </w:tr>
      <w:tr w:rsidR="00044D0E" w:rsidRPr="00044D0E" w:rsidTr="0085062D">
        <w:trPr>
          <w:trHeight w:val="510"/>
        </w:trPr>
        <w:tc>
          <w:tcPr>
            <w:tcW w:w="2694" w:type="dxa"/>
            <w:vMerge/>
            <w:tcBorders>
              <w:top w:val="nil"/>
              <w:left w:val="single" w:sz="4" w:space="0" w:color="auto"/>
              <w:bottom w:val="single" w:sz="4" w:space="0" w:color="auto"/>
              <w:right w:val="single" w:sz="4" w:space="0" w:color="auto"/>
            </w:tcBorders>
            <w:vAlign w:val="center"/>
            <w:hideMark/>
          </w:tcPr>
          <w:p w:rsidR="00044D0E" w:rsidRPr="00044D0E" w:rsidRDefault="00044D0E" w:rsidP="00044D0E">
            <w:pPr>
              <w:spacing w:after="0" w:line="240" w:lineRule="auto"/>
              <w:rPr>
                <w:rFonts w:ascii="Arial" w:eastAsia="Times New Roman" w:hAnsi="Arial" w:cs="Arial"/>
                <w:color w:val="000000"/>
                <w:sz w:val="20"/>
                <w:szCs w:val="20"/>
                <w:lang w:val="es-UY" w:eastAsia="es-UY"/>
              </w:rPr>
            </w:pPr>
          </w:p>
        </w:tc>
        <w:tc>
          <w:tcPr>
            <w:tcW w:w="992" w:type="dxa"/>
            <w:vMerge/>
            <w:tcBorders>
              <w:top w:val="nil"/>
              <w:left w:val="single" w:sz="4" w:space="0" w:color="auto"/>
              <w:bottom w:val="single" w:sz="4" w:space="0" w:color="auto"/>
              <w:right w:val="single" w:sz="4" w:space="0" w:color="auto"/>
            </w:tcBorders>
            <w:vAlign w:val="center"/>
            <w:hideMark/>
          </w:tcPr>
          <w:p w:rsidR="00044D0E" w:rsidRPr="00044D0E" w:rsidRDefault="00044D0E" w:rsidP="00044D0E">
            <w:pPr>
              <w:spacing w:after="0" w:line="240" w:lineRule="auto"/>
              <w:rPr>
                <w:rFonts w:ascii="Arial" w:eastAsia="Times New Roman" w:hAnsi="Arial" w:cs="Arial"/>
                <w:color w:val="000000"/>
                <w:sz w:val="20"/>
                <w:szCs w:val="20"/>
                <w:lang w:val="es-UY" w:eastAsia="es-UY"/>
              </w:rPr>
            </w:pPr>
          </w:p>
        </w:tc>
        <w:tc>
          <w:tcPr>
            <w:tcW w:w="3969" w:type="dxa"/>
            <w:tcBorders>
              <w:top w:val="nil"/>
              <w:left w:val="nil"/>
              <w:bottom w:val="single" w:sz="4" w:space="0" w:color="auto"/>
              <w:right w:val="single" w:sz="4" w:space="0" w:color="auto"/>
            </w:tcBorders>
            <w:shd w:val="clear" w:color="auto" w:fill="auto"/>
            <w:vAlign w:val="center"/>
            <w:hideMark/>
          </w:tcPr>
          <w:p w:rsidR="00044D0E" w:rsidRPr="00044D0E" w:rsidRDefault="00044D0E" w:rsidP="00044D0E">
            <w:pPr>
              <w:spacing w:after="0" w:line="240" w:lineRule="auto"/>
              <w:rPr>
                <w:rFonts w:ascii="Arial" w:eastAsia="Times New Roman" w:hAnsi="Arial" w:cs="Arial"/>
                <w:color w:val="000000"/>
                <w:sz w:val="20"/>
                <w:szCs w:val="20"/>
                <w:lang w:val="es-UY" w:eastAsia="es-UY"/>
              </w:rPr>
            </w:pPr>
            <w:r w:rsidRPr="00044D0E">
              <w:rPr>
                <w:rFonts w:ascii="Arial" w:eastAsia="Times New Roman" w:hAnsi="Arial" w:cs="Arial"/>
                <w:color w:val="000000"/>
                <w:sz w:val="20"/>
                <w:szCs w:val="20"/>
                <w:lang w:val="es-UY" w:eastAsia="es-UY"/>
              </w:rPr>
              <w:t>No utilizará subcontratos pero no detalla profesionales y sus antecedentes</w:t>
            </w:r>
          </w:p>
        </w:tc>
        <w:tc>
          <w:tcPr>
            <w:tcW w:w="992" w:type="dxa"/>
            <w:tcBorders>
              <w:top w:val="nil"/>
              <w:left w:val="nil"/>
              <w:bottom w:val="single" w:sz="4" w:space="0" w:color="auto"/>
              <w:right w:val="single" w:sz="4" w:space="0" w:color="auto"/>
            </w:tcBorders>
            <w:shd w:val="clear" w:color="auto" w:fill="auto"/>
            <w:noWrap/>
            <w:vAlign w:val="center"/>
            <w:hideMark/>
          </w:tcPr>
          <w:p w:rsidR="00044D0E" w:rsidRPr="00044D0E" w:rsidRDefault="00044D0E" w:rsidP="00044D0E">
            <w:pPr>
              <w:spacing w:after="0" w:line="240" w:lineRule="auto"/>
              <w:jc w:val="center"/>
              <w:rPr>
                <w:rFonts w:ascii="Arial" w:eastAsia="Times New Roman" w:hAnsi="Arial" w:cs="Arial"/>
                <w:color w:val="000000"/>
                <w:sz w:val="20"/>
                <w:szCs w:val="20"/>
                <w:lang w:val="es-UY" w:eastAsia="es-UY"/>
              </w:rPr>
            </w:pPr>
            <w:r w:rsidRPr="00044D0E">
              <w:rPr>
                <w:rFonts w:ascii="Arial" w:eastAsia="Times New Roman" w:hAnsi="Arial" w:cs="Arial"/>
                <w:color w:val="000000"/>
                <w:sz w:val="20"/>
                <w:szCs w:val="20"/>
                <w:lang w:val="es-UY" w:eastAsia="es-UY"/>
              </w:rPr>
              <w:t>3</w:t>
            </w:r>
          </w:p>
        </w:tc>
      </w:tr>
      <w:tr w:rsidR="00044D0E" w:rsidRPr="00044D0E" w:rsidTr="0085062D">
        <w:trPr>
          <w:trHeight w:val="329"/>
        </w:trPr>
        <w:tc>
          <w:tcPr>
            <w:tcW w:w="2694" w:type="dxa"/>
            <w:vMerge/>
            <w:tcBorders>
              <w:top w:val="nil"/>
              <w:left w:val="single" w:sz="4" w:space="0" w:color="auto"/>
              <w:bottom w:val="single" w:sz="4" w:space="0" w:color="auto"/>
              <w:right w:val="single" w:sz="4" w:space="0" w:color="auto"/>
            </w:tcBorders>
            <w:vAlign w:val="center"/>
            <w:hideMark/>
          </w:tcPr>
          <w:p w:rsidR="00044D0E" w:rsidRPr="00044D0E" w:rsidRDefault="00044D0E" w:rsidP="00044D0E">
            <w:pPr>
              <w:spacing w:after="0" w:line="240" w:lineRule="auto"/>
              <w:rPr>
                <w:rFonts w:ascii="Arial" w:eastAsia="Times New Roman" w:hAnsi="Arial" w:cs="Arial"/>
                <w:color w:val="000000"/>
                <w:sz w:val="20"/>
                <w:szCs w:val="20"/>
                <w:lang w:val="es-UY" w:eastAsia="es-UY"/>
              </w:rPr>
            </w:pPr>
          </w:p>
        </w:tc>
        <w:tc>
          <w:tcPr>
            <w:tcW w:w="992" w:type="dxa"/>
            <w:vMerge/>
            <w:tcBorders>
              <w:top w:val="nil"/>
              <w:left w:val="single" w:sz="4" w:space="0" w:color="auto"/>
              <w:bottom w:val="single" w:sz="4" w:space="0" w:color="auto"/>
              <w:right w:val="single" w:sz="4" w:space="0" w:color="auto"/>
            </w:tcBorders>
            <w:vAlign w:val="center"/>
            <w:hideMark/>
          </w:tcPr>
          <w:p w:rsidR="00044D0E" w:rsidRPr="00044D0E" w:rsidRDefault="00044D0E" w:rsidP="00044D0E">
            <w:pPr>
              <w:spacing w:after="0" w:line="240" w:lineRule="auto"/>
              <w:rPr>
                <w:rFonts w:ascii="Arial" w:eastAsia="Times New Roman" w:hAnsi="Arial" w:cs="Arial"/>
                <w:color w:val="000000"/>
                <w:sz w:val="20"/>
                <w:szCs w:val="20"/>
                <w:lang w:val="es-UY" w:eastAsia="es-UY"/>
              </w:rPr>
            </w:pPr>
          </w:p>
        </w:tc>
        <w:tc>
          <w:tcPr>
            <w:tcW w:w="3969" w:type="dxa"/>
            <w:tcBorders>
              <w:top w:val="nil"/>
              <w:left w:val="nil"/>
              <w:bottom w:val="single" w:sz="4" w:space="0" w:color="auto"/>
              <w:right w:val="single" w:sz="4" w:space="0" w:color="auto"/>
            </w:tcBorders>
            <w:shd w:val="clear" w:color="auto" w:fill="auto"/>
            <w:vAlign w:val="center"/>
            <w:hideMark/>
          </w:tcPr>
          <w:p w:rsidR="00044D0E" w:rsidRPr="00044D0E" w:rsidRDefault="00044D0E" w:rsidP="00044D0E">
            <w:pPr>
              <w:spacing w:after="0" w:line="240" w:lineRule="auto"/>
              <w:rPr>
                <w:rFonts w:ascii="Arial" w:eastAsia="Times New Roman" w:hAnsi="Arial" w:cs="Arial"/>
                <w:color w:val="000000"/>
                <w:sz w:val="20"/>
                <w:szCs w:val="20"/>
                <w:lang w:val="es-UY" w:eastAsia="es-UY"/>
              </w:rPr>
            </w:pPr>
            <w:r w:rsidRPr="00044D0E">
              <w:rPr>
                <w:rFonts w:ascii="Arial" w:eastAsia="Times New Roman" w:hAnsi="Arial" w:cs="Arial"/>
                <w:color w:val="000000"/>
                <w:sz w:val="20"/>
                <w:szCs w:val="20"/>
                <w:lang w:val="es-UY" w:eastAsia="es-UY"/>
              </w:rPr>
              <w:t>Indica subcontratos detallando sus antecedentes</w:t>
            </w:r>
          </w:p>
        </w:tc>
        <w:tc>
          <w:tcPr>
            <w:tcW w:w="992" w:type="dxa"/>
            <w:tcBorders>
              <w:top w:val="nil"/>
              <w:left w:val="nil"/>
              <w:bottom w:val="single" w:sz="4" w:space="0" w:color="auto"/>
              <w:right w:val="single" w:sz="4" w:space="0" w:color="auto"/>
            </w:tcBorders>
            <w:shd w:val="clear" w:color="auto" w:fill="auto"/>
            <w:noWrap/>
            <w:vAlign w:val="center"/>
            <w:hideMark/>
          </w:tcPr>
          <w:p w:rsidR="00044D0E" w:rsidRPr="00044D0E" w:rsidRDefault="00044D0E" w:rsidP="00044D0E">
            <w:pPr>
              <w:spacing w:after="0" w:line="240" w:lineRule="auto"/>
              <w:jc w:val="center"/>
              <w:rPr>
                <w:rFonts w:ascii="Arial" w:eastAsia="Times New Roman" w:hAnsi="Arial" w:cs="Arial"/>
                <w:color w:val="000000"/>
                <w:sz w:val="20"/>
                <w:szCs w:val="20"/>
                <w:lang w:val="es-UY" w:eastAsia="es-UY"/>
              </w:rPr>
            </w:pPr>
            <w:r w:rsidRPr="00044D0E">
              <w:rPr>
                <w:rFonts w:ascii="Arial" w:eastAsia="Times New Roman" w:hAnsi="Arial" w:cs="Arial"/>
                <w:color w:val="000000"/>
                <w:sz w:val="20"/>
                <w:szCs w:val="20"/>
                <w:lang w:val="es-UY" w:eastAsia="es-UY"/>
              </w:rPr>
              <w:t>5</w:t>
            </w:r>
          </w:p>
        </w:tc>
      </w:tr>
      <w:tr w:rsidR="00044D0E" w:rsidRPr="00044D0E" w:rsidTr="0085062D">
        <w:trPr>
          <w:trHeight w:val="435"/>
        </w:trPr>
        <w:tc>
          <w:tcPr>
            <w:tcW w:w="2694" w:type="dxa"/>
            <w:vMerge/>
            <w:tcBorders>
              <w:top w:val="nil"/>
              <w:left w:val="single" w:sz="4" w:space="0" w:color="auto"/>
              <w:bottom w:val="single" w:sz="4" w:space="0" w:color="auto"/>
              <w:right w:val="single" w:sz="4" w:space="0" w:color="auto"/>
            </w:tcBorders>
            <w:vAlign w:val="center"/>
            <w:hideMark/>
          </w:tcPr>
          <w:p w:rsidR="00044D0E" w:rsidRPr="00044D0E" w:rsidRDefault="00044D0E" w:rsidP="00044D0E">
            <w:pPr>
              <w:spacing w:after="0" w:line="240" w:lineRule="auto"/>
              <w:rPr>
                <w:rFonts w:ascii="Arial" w:eastAsia="Times New Roman" w:hAnsi="Arial" w:cs="Arial"/>
                <w:color w:val="000000"/>
                <w:sz w:val="20"/>
                <w:szCs w:val="20"/>
                <w:lang w:val="es-UY" w:eastAsia="es-UY"/>
              </w:rPr>
            </w:pPr>
          </w:p>
        </w:tc>
        <w:tc>
          <w:tcPr>
            <w:tcW w:w="992" w:type="dxa"/>
            <w:vMerge/>
            <w:tcBorders>
              <w:top w:val="nil"/>
              <w:left w:val="single" w:sz="4" w:space="0" w:color="auto"/>
              <w:bottom w:val="single" w:sz="4" w:space="0" w:color="auto"/>
              <w:right w:val="single" w:sz="4" w:space="0" w:color="auto"/>
            </w:tcBorders>
            <w:vAlign w:val="center"/>
            <w:hideMark/>
          </w:tcPr>
          <w:p w:rsidR="00044D0E" w:rsidRPr="00044D0E" w:rsidRDefault="00044D0E" w:rsidP="00044D0E">
            <w:pPr>
              <w:spacing w:after="0" w:line="240" w:lineRule="auto"/>
              <w:rPr>
                <w:rFonts w:ascii="Arial" w:eastAsia="Times New Roman" w:hAnsi="Arial" w:cs="Arial"/>
                <w:color w:val="000000"/>
                <w:sz w:val="20"/>
                <w:szCs w:val="20"/>
                <w:lang w:val="es-UY" w:eastAsia="es-UY"/>
              </w:rPr>
            </w:pPr>
          </w:p>
        </w:tc>
        <w:tc>
          <w:tcPr>
            <w:tcW w:w="3969" w:type="dxa"/>
            <w:tcBorders>
              <w:top w:val="nil"/>
              <w:left w:val="nil"/>
              <w:bottom w:val="single" w:sz="4" w:space="0" w:color="auto"/>
              <w:right w:val="single" w:sz="4" w:space="0" w:color="auto"/>
            </w:tcBorders>
            <w:shd w:val="clear" w:color="auto" w:fill="auto"/>
            <w:vAlign w:val="center"/>
            <w:hideMark/>
          </w:tcPr>
          <w:p w:rsidR="00044D0E" w:rsidRPr="00044D0E" w:rsidRDefault="00044D0E" w:rsidP="00044D0E">
            <w:pPr>
              <w:spacing w:after="0" w:line="240" w:lineRule="auto"/>
              <w:rPr>
                <w:rFonts w:ascii="Arial" w:eastAsia="Times New Roman" w:hAnsi="Arial" w:cs="Arial"/>
                <w:color w:val="000000"/>
                <w:sz w:val="20"/>
                <w:szCs w:val="20"/>
                <w:lang w:val="es-UY" w:eastAsia="es-UY"/>
              </w:rPr>
            </w:pPr>
            <w:r w:rsidRPr="00044D0E">
              <w:rPr>
                <w:rFonts w:ascii="Arial" w:eastAsia="Times New Roman" w:hAnsi="Arial" w:cs="Arial"/>
                <w:color w:val="000000"/>
                <w:sz w:val="20"/>
                <w:szCs w:val="20"/>
                <w:lang w:val="es-UY" w:eastAsia="es-UY"/>
              </w:rPr>
              <w:t>No utilizará subcontratos detalla profesionales y sus antecedentes</w:t>
            </w:r>
          </w:p>
        </w:tc>
        <w:tc>
          <w:tcPr>
            <w:tcW w:w="992" w:type="dxa"/>
            <w:tcBorders>
              <w:top w:val="nil"/>
              <w:left w:val="nil"/>
              <w:bottom w:val="single" w:sz="4" w:space="0" w:color="auto"/>
              <w:right w:val="single" w:sz="4" w:space="0" w:color="auto"/>
            </w:tcBorders>
            <w:shd w:val="clear" w:color="auto" w:fill="auto"/>
            <w:noWrap/>
            <w:vAlign w:val="center"/>
            <w:hideMark/>
          </w:tcPr>
          <w:p w:rsidR="00044D0E" w:rsidRPr="00044D0E" w:rsidRDefault="00044D0E" w:rsidP="00044D0E">
            <w:pPr>
              <w:spacing w:after="0" w:line="240" w:lineRule="auto"/>
              <w:jc w:val="center"/>
              <w:rPr>
                <w:rFonts w:ascii="Arial" w:eastAsia="Times New Roman" w:hAnsi="Arial" w:cs="Arial"/>
                <w:color w:val="000000"/>
                <w:sz w:val="20"/>
                <w:szCs w:val="20"/>
                <w:lang w:val="es-UY" w:eastAsia="es-UY"/>
              </w:rPr>
            </w:pPr>
            <w:r w:rsidRPr="00044D0E">
              <w:rPr>
                <w:rFonts w:ascii="Arial" w:eastAsia="Times New Roman" w:hAnsi="Arial" w:cs="Arial"/>
                <w:color w:val="000000"/>
                <w:sz w:val="20"/>
                <w:szCs w:val="20"/>
                <w:lang w:val="es-UY" w:eastAsia="es-UY"/>
              </w:rPr>
              <w:t>5</w:t>
            </w:r>
          </w:p>
        </w:tc>
      </w:tr>
      <w:tr w:rsidR="00044D0E" w:rsidRPr="00044D0E" w:rsidTr="0085062D">
        <w:trPr>
          <w:trHeight w:val="230"/>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044D0E" w:rsidRPr="00044D0E" w:rsidRDefault="00044D0E" w:rsidP="00044D0E">
            <w:pPr>
              <w:spacing w:after="0" w:line="240" w:lineRule="auto"/>
              <w:rPr>
                <w:rFonts w:ascii="Arial" w:eastAsia="Times New Roman" w:hAnsi="Arial" w:cs="Arial"/>
                <w:color w:val="000000"/>
                <w:sz w:val="20"/>
                <w:szCs w:val="20"/>
                <w:lang w:val="es-UY" w:eastAsia="es-UY"/>
              </w:rPr>
            </w:pPr>
            <w:r w:rsidRPr="00044D0E">
              <w:rPr>
                <w:rFonts w:ascii="Arial" w:eastAsia="Times New Roman" w:hAnsi="Arial" w:cs="Arial"/>
                <w:color w:val="000000"/>
                <w:sz w:val="20"/>
                <w:szCs w:val="20"/>
                <w:lang w:val="es-UY" w:eastAsia="es-UY"/>
              </w:rPr>
              <w:t>D) Garantía de los trabajos.</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044D0E" w:rsidRPr="00044D0E" w:rsidRDefault="00044D0E" w:rsidP="00044D0E">
            <w:pPr>
              <w:spacing w:after="0" w:line="240" w:lineRule="auto"/>
              <w:jc w:val="center"/>
              <w:rPr>
                <w:rFonts w:ascii="Arial" w:eastAsia="Times New Roman" w:hAnsi="Arial" w:cs="Arial"/>
                <w:color w:val="000000"/>
                <w:sz w:val="20"/>
                <w:szCs w:val="20"/>
                <w:lang w:val="es-UY" w:eastAsia="es-UY"/>
              </w:rPr>
            </w:pPr>
            <w:r w:rsidRPr="00044D0E">
              <w:rPr>
                <w:rFonts w:ascii="Arial" w:eastAsia="Times New Roman" w:hAnsi="Arial" w:cs="Arial"/>
                <w:color w:val="000000"/>
                <w:sz w:val="20"/>
                <w:szCs w:val="20"/>
                <w:lang w:val="es-UY" w:eastAsia="es-UY"/>
              </w:rPr>
              <w:t>5</w:t>
            </w:r>
          </w:p>
        </w:tc>
        <w:tc>
          <w:tcPr>
            <w:tcW w:w="3969" w:type="dxa"/>
            <w:tcBorders>
              <w:top w:val="nil"/>
              <w:left w:val="nil"/>
              <w:bottom w:val="single" w:sz="4" w:space="0" w:color="auto"/>
              <w:right w:val="single" w:sz="4" w:space="0" w:color="auto"/>
            </w:tcBorders>
            <w:shd w:val="clear" w:color="auto" w:fill="auto"/>
            <w:vAlign w:val="center"/>
            <w:hideMark/>
          </w:tcPr>
          <w:p w:rsidR="00044D0E" w:rsidRPr="00044D0E" w:rsidRDefault="00044D0E" w:rsidP="00044D0E">
            <w:pPr>
              <w:spacing w:after="0" w:line="240" w:lineRule="auto"/>
              <w:rPr>
                <w:rFonts w:ascii="Arial" w:eastAsia="Times New Roman" w:hAnsi="Arial" w:cs="Arial"/>
                <w:color w:val="000000"/>
                <w:sz w:val="20"/>
                <w:szCs w:val="20"/>
                <w:lang w:val="es-UY" w:eastAsia="es-UY"/>
              </w:rPr>
            </w:pPr>
            <w:r w:rsidRPr="00044D0E">
              <w:rPr>
                <w:rFonts w:ascii="Arial" w:eastAsia="Times New Roman" w:hAnsi="Arial" w:cs="Arial"/>
                <w:color w:val="000000"/>
                <w:sz w:val="20"/>
                <w:szCs w:val="20"/>
                <w:lang w:val="es-UY" w:eastAsia="es-UY"/>
              </w:rPr>
              <w:t>No tiene o no indica garantía</w:t>
            </w:r>
          </w:p>
        </w:tc>
        <w:tc>
          <w:tcPr>
            <w:tcW w:w="992" w:type="dxa"/>
            <w:tcBorders>
              <w:top w:val="nil"/>
              <w:left w:val="nil"/>
              <w:bottom w:val="single" w:sz="4" w:space="0" w:color="auto"/>
              <w:right w:val="single" w:sz="4" w:space="0" w:color="auto"/>
            </w:tcBorders>
            <w:shd w:val="clear" w:color="auto" w:fill="auto"/>
            <w:noWrap/>
            <w:vAlign w:val="center"/>
            <w:hideMark/>
          </w:tcPr>
          <w:p w:rsidR="00044D0E" w:rsidRPr="00044D0E" w:rsidRDefault="00044D0E" w:rsidP="00044D0E">
            <w:pPr>
              <w:spacing w:after="0" w:line="240" w:lineRule="auto"/>
              <w:jc w:val="center"/>
              <w:rPr>
                <w:rFonts w:ascii="Arial" w:eastAsia="Times New Roman" w:hAnsi="Arial" w:cs="Arial"/>
                <w:color w:val="000000"/>
                <w:sz w:val="20"/>
                <w:szCs w:val="20"/>
                <w:lang w:val="es-UY" w:eastAsia="es-UY"/>
              </w:rPr>
            </w:pPr>
            <w:r w:rsidRPr="00044D0E">
              <w:rPr>
                <w:rFonts w:ascii="Arial" w:eastAsia="Times New Roman" w:hAnsi="Arial" w:cs="Arial"/>
                <w:color w:val="000000"/>
                <w:sz w:val="20"/>
                <w:szCs w:val="20"/>
                <w:lang w:val="es-UY" w:eastAsia="es-UY"/>
              </w:rPr>
              <w:t>0</w:t>
            </w:r>
          </w:p>
        </w:tc>
      </w:tr>
      <w:tr w:rsidR="00044D0E" w:rsidRPr="00044D0E" w:rsidTr="0085062D">
        <w:trPr>
          <w:trHeight w:val="275"/>
        </w:trPr>
        <w:tc>
          <w:tcPr>
            <w:tcW w:w="2694" w:type="dxa"/>
            <w:vMerge/>
            <w:tcBorders>
              <w:top w:val="nil"/>
              <w:left w:val="single" w:sz="4" w:space="0" w:color="auto"/>
              <w:bottom w:val="single" w:sz="4" w:space="0" w:color="auto"/>
              <w:right w:val="single" w:sz="4" w:space="0" w:color="auto"/>
            </w:tcBorders>
            <w:vAlign w:val="center"/>
            <w:hideMark/>
          </w:tcPr>
          <w:p w:rsidR="00044D0E" w:rsidRPr="00044D0E" w:rsidRDefault="00044D0E" w:rsidP="00044D0E">
            <w:pPr>
              <w:spacing w:after="0" w:line="240" w:lineRule="auto"/>
              <w:rPr>
                <w:rFonts w:ascii="Arial" w:eastAsia="Times New Roman" w:hAnsi="Arial" w:cs="Arial"/>
                <w:color w:val="000000"/>
                <w:sz w:val="20"/>
                <w:szCs w:val="20"/>
                <w:lang w:val="es-UY" w:eastAsia="es-UY"/>
              </w:rPr>
            </w:pPr>
          </w:p>
        </w:tc>
        <w:tc>
          <w:tcPr>
            <w:tcW w:w="992" w:type="dxa"/>
            <w:vMerge/>
            <w:tcBorders>
              <w:top w:val="nil"/>
              <w:left w:val="single" w:sz="4" w:space="0" w:color="auto"/>
              <w:bottom w:val="single" w:sz="4" w:space="0" w:color="auto"/>
              <w:right w:val="single" w:sz="4" w:space="0" w:color="auto"/>
            </w:tcBorders>
            <w:vAlign w:val="center"/>
            <w:hideMark/>
          </w:tcPr>
          <w:p w:rsidR="00044D0E" w:rsidRPr="00044D0E" w:rsidRDefault="00044D0E" w:rsidP="00044D0E">
            <w:pPr>
              <w:spacing w:after="0" w:line="240" w:lineRule="auto"/>
              <w:rPr>
                <w:rFonts w:ascii="Arial" w:eastAsia="Times New Roman" w:hAnsi="Arial" w:cs="Arial"/>
                <w:color w:val="000000"/>
                <w:sz w:val="20"/>
                <w:szCs w:val="20"/>
                <w:lang w:val="es-UY" w:eastAsia="es-UY"/>
              </w:rPr>
            </w:pPr>
          </w:p>
        </w:tc>
        <w:tc>
          <w:tcPr>
            <w:tcW w:w="3969" w:type="dxa"/>
            <w:tcBorders>
              <w:top w:val="nil"/>
              <w:left w:val="nil"/>
              <w:bottom w:val="single" w:sz="4" w:space="0" w:color="auto"/>
              <w:right w:val="single" w:sz="4" w:space="0" w:color="auto"/>
            </w:tcBorders>
            <w:shd w:val="clear" w:color="auto" w:fill="auto"/>
            <w:vAlign w:val="center"/>
            <w:hideMark/>
          </w:tcPr>
          <w:p w:rsidR="00044D0E" w:rsidRPr="00044D0E" w:rsidRDefault="00044D0E" w:rsidP="00044D0E">
            <w:pPr>
              <w:spacing w:after="0" w:line="240" w:lineRule="auto"/>
              <w:rPr>
                <w:rFonts w:ascii="Arial" w:eastAsia="Times New Roman" w:hAnsi="Arial" w:cs="Arial"/>
                <w:color w:val="000000"/>
                <w:sz w:val="20"/>
                <w:szCs w:val="20"/>
                <w:lang w:val="es-UY" w:eastAsia="es-UY"/>
              </w:rPr>
            </w:pPr>
            <w:r w:rsidRPr="00044D0E">
              <w:rPr>
                <w:rFonts w:ascii="Arial" w:eastAsia="Times New Roman" w:hAnsi="Arial" w:cs="Arial"/>
                <w:color w:val="000000"/>
                <w:sz w:val="20"/>
                <w:szCs w:val="20"/>
                <w:lang w:val="es-UY" w:eastAsia="es-UY"/>
              </w:rPr>
              <w:t>Garantía hasta 3 años</w:t>
            </w:r>
          </w:p>
        </w:tc>
        <w:tc>
          <w:tcPr>
            <w:tcW w:w="992" w:type="dxa"/>
            <w:tcBorders>
              <w:top w:val="nil"/>
              <w:left w:val="nil"/>
              <w:bottom w:val="single" w:sz="4" w:space="0" w:color="auto"/>
              <w:right w:val="single" w:sz="4" w:space="0" w:color="auto"/>
            </w:tcBorders>
            <w:shd w:val="clear" w:color="auto" w:fill="auto"/>
            <w:noWrap/>
            <w:vAlign w:val="center"/>
            <w:hideMark/>
          </w:tcPr>
          <w:p w:rsidR="00044D0E" w:rsidRPr="00044D0E" w:rsidRDefault="00044D0E" w:rsidP="00044D0E">
            <w:pPr>
              <w:spacing w:after="0" w:line="240" w:lineRule="auto"/>
              <w:jc w:val="center"/>
              <w:rPr>
                <w:rFonts w:ascii="Arial" w:eastAsia="Times New Roman" w:hAnsi="Arial" w:cs="Arial"/>
                <w:color w:val="000000"/>
                <w:sz w:val="20"/>
                <w:szCs w:val="20"/>
                <w:lang w:val="es-UY" w:eastAsia="es-UY"/>
              </w:rPr>
            </w:pPr>
            <w:r w:rsidRPr="00044D0E">
              <w:rPr>
                <w:rFonts w:ascii="Arial" w:eastAsia="Times New Roman" w:hAnsi="Arial" w:cs="Arial"/>
                <w:color w:val="000000"/>
                <w:sz w:val="20"/>
                <w:szCs w:val="20"/>
                <w:lang w:val="es-UY" w:eastAsia="es-UY"/>
              </w:rPr>
              <w:t>3</w:t>
            </w:r>
          </w:p>
        </w:tc>
      </w:tr>
      <w:tr w:rsidR="00044D0E" w:rsidRPr="00044D0E" w:rsidTr="0085062D">
        <w:trPr>
          <w:trHeight w:val="280"/>
        </w:trPr>
        <w:tc>
          <w:tcPr>
            <w:tcW w:w="2694" w:type="dxa"/>
            <w:vMerge/>
            <w:tcBorders>
              <w:top w:val="nil"/>
              <w:left w:val="single" w:sz="4" w:space="0" w:color="auto"/>
              <w:bottom w:val="single" w:sz="4" w:space="0" w:color="auto"/>
              <w:right w:val="single" w:sz="4" w:space="0" w:color="auto"/>
            </w:tcBorders>
            <w:vAlign w:val="center"/>
            <w:hideMark/>
          </w:tcPr>
          <w:p w:rsidR="00044D0E" w:rsidRPr="00044D0E" w:rsidRDefault="00044D0E" w:rsidP="00044D0E">
            <w:pPr>
              <w:spacing w:after="0" w:line="240" w:lineRule="auto"/>
              <w:rPr>
                <w:rFonts w:ascii="Arial" w:eastAsia="Times New Roman" w:hAnsi="Arial" w:cs="Arial"/>
                <w:color w:val="000000"/>
                <w:sz w:val="20"/>
                <w:szCs w:val="20"/>
                <w:lang w:val="es-UY" w:eastAsia="es-UY"/>
              </w:rPr>
            </w:pPr>
          </w:p>
        </w:tc>
        <w:tc>
          <w:tcPr>
            <w:tcW w:w="992" w:type="dxa"/>
            <w:vMerge/>
            <w:tcBorders>
              <w:top w:val="nil"/>
              <w:left w:val="single" w:sz="4" w:space="0" w:color="auto"/>
              <w:bottom w:val="single" w:sz="4" w:space="0" w:color="auto"/>
              <w:right w:val="single" w:sz="4" w:space="0" w:color="auto"/>
            </w:tcBorders>
            <w:vAlign w:val="center"/>
            <w:hideMark/>
          </w:tcPr>
          <w:p w:rsidR="00044D0E" w:rsidRPr="00044D0E" w:rsidRDefault="00044D0E" w:rsidP="00044D0E">
            <w:pPr>
              <w:spacing w:after="0" w:line="240" w:lineRule="auto"/>
              <w:rPr>
                <w:rFonts w:ascii="Arial" w:eastAsia="Times New Roman" w:hAnsi="Arial" w:cs="Arial"/>
                <w:color w:val="000000"/>
                <w:sz w:val="20"/>
                <w:szCs w:val="20"/>
                <w:lang w:val="es-UY" w:eastAsia="es-UY"/>
              </w:rPr>
            </w:pPr>
          </w:p>
        </w:tc>
        <w:tc>
          <w:tcPr>
            <w:tcW w:w="3969" w:type="dxa"/>
            <w:tcBorders>
              <w:top w:val="nil"/>
              <w:left w:val="nil"/>
              <w:bottom w:val="single" w:sz="4" w:space="0" w:color="auto"/>
              <w:right w:val="single" w:sz="4" w:space="0" w:color="auto"/>
            </w:tcBorders>
            <w:shd w:val="clear" w:color="auto" w:fill="auto"/>
            <w:vAlign w:val="center"/>
            <w:hideMark/>
          </w:tcPr>
          <w:p w:rsidR="00044D0E" w:rsidRPr="00044D0E" w:rsidRDefault="00044D0E" w:rsidP="00044D0E">
            <w:pPr>
              <w:spacing w:after="0" w:line="240" w:lineRule="auto"/>
              <w:rPr>
                <w:rFonts w:ascii="Arial" w:eastAsia="Times New Roman" w:hAnsi="Arial" w:cs="Arial"/>
                <w:color w:val="000000"/>
                <w:sz w:val="20"/>
                <w:szCs w:val="20"/>
                <w:lang w:val="es-UY" w:eastAsia="es-UY"/>
              </w:rPr>
            </w:pPr>
            <w:r w:rsidRPr="00044D0E">
              <w:rPr>
                <w:rFonts w:ascii="Arial" w:eastAsia="Times New Roman" w:hAnsi="Arial" w:cs="Arial"/>
                <w:color w:val="000000"/>
                <w:sz w:val="20"/>
                <w:szCs w:val="20"/>
                <w:lang w:val="es-UY" w:eastAsia="es-UY"/>
              </w:rPr>
              <w:t>Garantía hasta 5 años</w:t>
            </w:r>
          </w:p>
        </w:tc>
        <w:tc>
          <w:tcPr>
            <w:tcW w:w="992" w:type="dxa"/>
            <w:tcBorders>
              <w:top w:val="nil"/>
              <w:left w:val="nil"/>
              <w:bottom w:val="single" w:sz="4" w:space="0" w:color="auto"/>
              <w:right w:val="single" w:sz="4" w:space="0" w:color="auto"/>
            </w:tcBorders>
            <w:shd w:val="clear" w:color="auto" w:fill="auto"/>
            <w:noWrap/>
            <w:vAlign w:val="center"/>
            <w:hideMark/>
          </w:tcPr>
          <w:p w:rsidR="00044D0E" w:rsidRPr="00044D0E" w:rsidRDefault="00044D0E" w:rsidP="00044D0E">
            <w:pPr>
              <w:spacing w:after="0" w:line="240" w:lineRule="auto"/>
              <w:jc w:val="center"/>
              <w:rPr>
                <w:rFonts w:ascii="Arial" w:eastAsia="Times New Roman" w:hAnsi="Arial" w:cs="Arial"/>
                <w:color w:val="000000"/>
                <w:sz w:val="20"/>
                <w:szCs w:val="20"/>
                <w:lang w:val="es-UY" w:eastAsia="es-UY"/>
              </w:rPr>
            </w:pPr>
            <w:r w:rsidRPr="00044D0E">
              <w:rPr>
                <w:rFonts w:ascii="Arial" w:eastAsia="Times New Roman" w:hAnsi="Arial" w:cs="Arial"/>
                <w:color w:val="000000"/>
                <w:sz w:val="20"/>
                <w:szCs w:val="20"/>
                <w:lang w:val="es-UY" w:eastAsia="es-UY"/>
              </w:rPr>
              <w:t>5</w:t>
            </w:r>
          </w:p>
        </w:tc>
      </w:tr>
      <w:tr w:rsidR="00044D0E" w:rsidRPr="00044D0E" w:rsidTr="0085062D">
        <w:trPr>
          <w:trHeight w:val="260"/>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044D0E" w:rsidRPr="00044D0E" w:rsidRDefault="00044D0E" w:rsidP="00044D0E">
            <w:pPr>
              <w:spacing w:after="0" w:line="240" w:lineRule="auto"/>
              <w:rPr>
                <w:rFonts w:ascii="Arial" w:eastAsia="Times New Roman" w:hAnsi="Arial" w:cs="Arial"/>
                <w:color w:val="000000"/>
                <w:sz w:val="20"/>
                <w:szCs w:val="20"/>
                <w:lang w:val="es-UY" w:eastAsia="es-UY"/>
              </w:rPr>
            </w:pPr>
            <w:r w:rsidRPr="00044D0E">
              <w:rPr>
                <w:rFonts w:ascii="Arial" w:eastAsia="Times New Roman" w:hAnsi="Arial" w:cs="Arial"/>
                <w:color w:val="000000"/>
                <w:sz w:val="20"/>
                <w:szCs w:val="20"/>
                <w:lang w:val="es-UY" w:eastAsia="es-UY"/>
              </w:rPr>
              <w:t>E) Plazo de Ejecución de los trabajos y/o entrega de lo solicitado.</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044D0E" w:rsidRPr="00044D0E" w:rsidRDefault="00044D0E" w:rsidP="00044D0E">
            <w:pPr>
              <w:spacing w:after="0" w:line="240" w:lineRule="auto"/>
              <w:jc w:val="center"/>
              <w:rPr>
                <w:rFonts w:ascii="Arial" w:eastAsia="Times New Roman" w:hAnsi="Arial" w:cs="Arial"/>
                <w:color w:val="000000"/>
                <w:sz w:val="20"/>
                <w:szCs w:val="20"/>
                <w:lang w:val="es-UY" w:eastAsia="es-UY"/>
              </w:rPr>
            </w:pPr>
            <w:r w:rsidRPr="00044D0E">
              <w:rPr>
                <w:rFonts w:ascii="Arial" w:eastAsia="Times New Roman" w:hAnsi="Arial" w:cs="Arial"/>
                <w:color w:val="000000"/>
                <w:sz w:val="20"/>
                <w:szCs w:val="20"/>
                <w:lang w:val="es-UY" w:eastAsia="es-UY"/>
              </w:rPr>
              <w:t>5</w:t>
            </w:r>
          </w:p>
        </w:tc>
        <w:tc>
          <w:tcPr>
            <w:tcW w:w="3969" w:type="dxa"/>
            <w:tcBorders>
              <w:top w:val="nil"/>
              <w:left w:val="nil"/>
              <w:bottom w:val="single" w:sz="4" w:space="0" w:color="auto"/>
              <w:right w:val="single" w:sz="4" w:space="0" w:color="auto"/>
            </w:tcBorders>
            <w:shd w:val="clear" w:color="auto" w:fill="auto"/>
            <w:vAlign w:val="center"/>
            <w:hideMark/>
          </w:tcPr>
          <w:p w:rsidR="00044D0E" w:rsidRPr="00044D0E" w:rsidRDefault="00044D0E" w:rsidP="00044D0E">
            <w:pPr>
              <w:spacing w:after="0" w:line="240" w:lineRule="auto"/>
              <w:rPr>
                <w:rFonts w:ascii="Arial" w:eastAsia="Times New Roman" w:hAnsi="Arial" w:cs="Arial"/>
                <w:color w:val="000000"/>
                <w:sz w:val="20"/>
                <w:szCs w:val="20"/>
                <w:lang w:val="es-UY" w:eastAsia="es-UY"/>
              </w:rPr>
            </w:pPr>
            <w:proofErr w:type="spellStart"/>
            <w:r w:rsidRPr="00044D0E">
              <w:rPr>
                <w:rFonts w:ascii="Arial" w:eastAsia="Times New Roman" w:hAnsi="Arial" w:cs="Arial"/>
                <w:color w:val="000000"/>
                <w:sz w:val="20"/>
                <w:szCs w:val="20"/>
                <w:lang w:val="es-UY" w:eastAsia="es-UY"/>
              </w:rPr>
              <w:t>Mas</w:t>
            </w:r>
            <w:proofErr w:type="spellEnd"/>
            <w:r w:rsidRPr="00044D0E">
              <w:rPr>
                <w:rFonts w:ascii="Arial" w:eastAsia="Times New Roman" w:hAnsi="Arial" w:cs="Arial"/>
                <w:color w:val="000000"/>
                <w:sz w:val="20"/>
                <w:szCs w:val="20"/>
                <w:lang w:val="es-UY" w:eastAsia="es-UY"/>
              </w:rPr>
              <w:t xml:space="preserve"> de 45 días</w:t>
            </w:r>
          </w:p>
        </w:tc>
        <w:tc>
          <w:tcPr>
            <w:tcW w:w="992" w:type="dxa"/>
            <w:tcBorders>
              <w:top w:val="nil"/>
              <w:left w:val="nil"/>
              <w:bottom w:val="single" w:sz="4" w:space="0" w:color="auto"/>
              <w:right w:val="single" w:sz="4" w:space="0" w:color="auto"/>
            </w:tcBorders>
            <w:shd w:val="clear" w:color="auto" w:fill="auto"/>
            <w:noWrap/>
            <w:vAlign w:val="center"/>
            <w:hideMark/>
          </w:tcPr>
          <w:p w:rsidR="00044D0E" w:rsidRPr="00044D0E" w:rsidRDefault="00044D0E" w:rsidP="00044D0E">
            <w:pPr>
              <w:spacing w:after="0" w:line="240" w:lineRule="auto"/>
              <w:jc w:val="center"/>
              <w:rPr>
                <w:rFonts w:ascii="Arial" w:eastAsia="Times New Roman" w:hAnsi="Arial" w:cs="Arial"/>
                <w:color w:val="000000"/>
                <w:sz w:val="20"/>
                <w:szCs w:val="20"/>
                <w:lang w:val="es-UY" w:eastAsia="es-UY"/>
              </w:rPr>
            </w:pPr>
            <w:r w:rsidRPr="00044D0E">
              <w:rPr>
                <w:rFonts w:ascii="Arial" w:eastAsia="Times New Roman" w:hAnsi="Arial" w:cs="Arial"/>
                <w:color w:val="000000"/>
                <w:sz w:val="20"/>
                <w:szCs w:val="20"/>
                <w:lang w:val="es-UY" w:eastAsia="es-UY"/>
              </w:rPr>
              <w:t>0</w:t>
            </w:r>
          </w:p>
        </w:tc>
      </w:tr>
      <w:tr w:rsidR="00044D0E" w:rsidRPr="00044D0E" w:rsidTr="0085062D">
        <w:trPr>
          <w:trHeight w:val="277"/>
        </w:trPr>
        <w:tc>
          <w:tcPr>
            <w:tcW w:w="2694" w:type="dxa"/>
            <w:vMerge/>
            <w:tcBorders>
              <w:top w:val="nil"/>
              <w:left w:val="single" w:sz="4" w:space="0" w:color="auto"/>
              <w:bottom w:val="single" w:sz="4" w:space="0" w:color="auto"/>
              <w:right w:val="single" w:sz="4" w:space="0" w:color="auto"/>
            </w:tcBorders>
            <w:vAlign w:val="center"/>
            <w:hideMark/>
          </w:tcPr>
          <w:p w:rsidR="00044D0E" w:rsidRPr="00044D0E" w:rsidRDefault="00044D0E" w:rsidP="00044D0E">
            <w:pPr>
              <w:spacing w:after="0" w:line="240" w:lineRule="auto"/>
              <w:rPr>
                <w:rFonts w:ascii="Arial" w:eastAsia="Times New Roman" w:hAnsi="Arial" w:cs="Arial"/>
                <w:color w:val="000000"/>
                <w:sz w:val="20"/>
                <w:szCs w:val="20"/>
                <w:lang w:val="es-UY" w:eastAsia="es-UY"/>
              </w:rPr>
            </w:pPr>
          </w:p>
        </w:tc>
        <w:tc>
          <w:tcPr>
            <w:tcW w:w="992" w:type="dxa"/>
            <w:vMerge/>
            <w:tcBorders>
              <w:top w:val="nil"/>
              <w:left w:val="single" w:sz="4" w:space="0" w:color="auto"/>
              <w:bottom w:val="single" w:sz="4" w:space="0" w:color="auto"/>
              <w:right w:val="single" w:sz="4" w:space="0" w:color="auto"/>
            </w:tcBorders>
            <w:vAlign w:val="center"/>
            <w:hideMark/>
          </w:tcPr>
          <w:p w:rsidR="00044D0E" w:rsidRPr="00044D0E" w:rsidRDefault="00044D0E" w:rsidP="00044D0E">
            <w:pPr>
              <w:spacing w:after="0" w:line="240" w:lineRule="auto"/>
              <w:rPr>
                <w:rFonts w:ascii="Arial" w:eastAsia="Times New Roman" w:hAnsi="Arial" w:cs="Arial"/>
                <w:color w:val="000000"/>
                <w:sz w:val="20"/>
                <w:szCs w:val="20"/>
                <w:lang w:val="es-UY" w:eastAsia="es-UY"/>
              </w:rPr>
            </w:pPr>
          </w:p>
        </w:tc>
        <w:tc>
          <w:tcPr>
            <w:tcW w:w="3969" w:type="dxa"/>
            <w:tcBorders>
              <w:top w:val="nil"/>
              <w:left w:val="nil"/>
              <w:bottom w:val="single" w:sz="4" w:space="0" w:color="auto"/>
              <w:right w:val="single" w:sz="4" w:space="0" w:color="auto"/>
            </w:tcBorders>
            <w:shd w:val="clear" w:color="auto" w:fill="auto"/>
            <w:vAlign w:val="center"/>
            <w:hideMark/>
          </w:tcPr>
          <w:p w:rsidR="00044D0E" w:rsidRPr="00044D0E" w:rsidRDefault="00044D0E" w:rsidP="00044D0E">
            <w:pPr>
              <w:spacing w:after="0" w:line="240" w:lineRule="auto"/>
              <w:rPr>
                <w:rFonts w:ascii="Arial" w:eastAsia="Times New Roman" w:hAnsi="Arial" w:cs="Arial"/>
                <w:color w:val="000000"/>
                <w:sz w:val="20"/>
                <w:szCs w:val="20"/>
                <w:lang w:val="es-UY" w:eastAsia="es-UY"/>
              </w:rPr>
            </w:pPr>
            <w:r w:rsidRPr="00044D0E">
              <w:rPr>
                <w:rFonts w:ascii="Arial" w:eastAsia="Times New Roman" w:hAnsi="Arial" w:cs="Arial"/>
                <w:color w:val="000000"/>
                <w:sz w:val="20"/>
                <w:szCs w:val="20"/>
                <w:lang w:val="es-UY" w:eastAsia="es-UY"/>
              </w:rPr>
              <w:t>Entre 31 y 45 días</w:t>
            </w:r>
          </w:p>
        </w:tc>
        <w:tc>
          <w:tcPr>
            <w:tcW w:w="992" w:type="dxa"/>
            <w:tcBorders>
              <w:top w:val="nil"/>
              <w:left w:val="nil"/>
              <w:bottom w:val="single" w:sz="4" w:space="0" w:color="auto"/>
              <w:right w:val="single" w:sz="4" w:space="0" w:color="auto"/>
            </w:tcBorders>
            <w:shd w:val="clear" w:color="auto" w:fill="auto"/>
            <w:noWrap/>
            <w:vAlign w:val="center"/>
            <w:hideMark/>
          </w:tcPr>
          <w:p w:rsidR="00044D0E" w:rsidRPr="00044D0E" w:rsidRDefault="00044D0E" w:rsidP="00044D0E">
            <w:pPr>
              <w:spacing w:after="0" w:line="240" w:lineRule="auto"/>
              <w:jc w:val="center"/>
              <w:rPr>
                <w:rFonts w:ascii="Arial" w:eastAsia="Times New Roman" w:hAnsi="Arial" w:cs="Arial"/>
                <w:color w:val="000000"/>
                <w:sz w:val="20"/>
                <w:szCs w:val="20"/>
                <w:lang w:val="es-UY" w:eastAsia="es-UY"/>
              </w:rPr>
            </w:pPr>
            <w:r w:rsidRPr="00044D0E">
              <w:rPr>
                <w:rFonts w:ascii="Arial" w:eastAsia="Times New Roman" w:hAnsi="Arial" w:cs="Arial"/>
                <w:color w:val="000000"/>
                <w:sz w:val="20"/>
                <w:szCs w:val="20"/>
                <w:lang w:val="es-UY" w:eastAsia="es-UY"/>
              </w:rPr>
              <w:t>3</w:t>
            </w:r>
          </w:p>
        </w:tc>
      </w:tr>
      <w:tr w:rsidR="00044D0E" w:rsidRPr="00044D0E" w:rsidTr="0085062D">
        <w:trPr>
          <w:trHeight w:val="268"/>
        </w:trPr>
        <w:tc>
          <w:tcPr>
            <w:tcW w:w="2694" w:type="dxa"/>
            <w:vMerge/>
            <w:tcBorders>
              <w:top w:val="nil"/>
              <w:left w:val="single" w:sz="4" w:space="0" w:color="auto"/>
              <w:bottom w:val="single" w:sz="4" w:space="0" w:color="auto"/>
              <w:right w:val="single" w:sz="4" w:space="0" w:color="auto"/>
            </w:tcBorders>
            <w:vAlign w:val="center"/>
            <w:hideMark/>
          </w:tcPr>
          <w:p w:rsidR="00044D0E" w:rsidRPr="00044D0E" w:rsidRDefault="00044D0E" w:rsidP="00044D0E">
            <w:pPr>
              <w:spacing w:after="0" w:line="240" w:lineRule="auto"/>
              <w:rPr>
                <w:rFonts w:ascii="Arial" w:eastAsia="Times New Roman" w:hAnsi="Arial" w:cs="Arial"/>
                <w:color w:val="000000"/>
                <w:sz w:val="20"/>
                <w:szCs w:val="20"/>
                <w:lang w:val="es-UY" w:eastAsia="es-UY"/>
              </w:rPr>
            </w:pPr>
          </w:p>
        </w:tc>
        <w:tc>
          <w:tcPr>
            <w:tcW w:w="992" w:type="dxa"/>
            <w:vMerge/>
            <w:tcBorders>
              <w:top w:val="nil"/>
              <w:left w:val="single" w:sz="4" w:space="0" w:color="auto"/>
              <w:bottom w:val="single" w:sz="4" w:space="0" w:color="auto"/>
              <w:right w:val="single" w:sz="4" w:space="0" w:color="auto"/>
            </w:tcBorders>
            <w:vAlign w:val="center"/>
            <w:hideMark/>
          </w:tcPr>
          <w:p w:rsidR="00044D0E" w:rsidRPr="00044D0E" w:rsidRDefault="00044D0E" w:rsidP="00044D0E">
            <w:pPr>
              <w:spacing w:after="0" w:line="240" w:lineRule="auto"/>
              <w:rPr>
                <w:rFonts w:ascii="Arial" w:eastAsia="Times New Roman" w:hAnsi="Arial" w:cs="Arial"/>
                <w:color w:val="000000"/>
                <w:sz w:val="20"/>
                <w:szCs w:val="20"/>
                <w:lang w:val="es-UY" w:eastAsia="es-UY"/>
              </w:rPr>
            </w:pPr>
          </w:p>
        </w:tc>
        <w:tc>
          <w:tcPr>
            <w:tcW w:w="3969" w:type="dxa"/>
            <w:tcBorders>
              <w:top w:val="nil"/>
              <w:left w:val="nil"/>
              <w:bottom w:val="single" w:sz="4" w:space="0" w:color="auto"/>
              <w:right w:val="single" w:sz="4" w:space="0" w:color="auto"/>
            </w:tcBorders>
            <w:shd w:val="clear" w:color="auto" w:fill="auto"/>
            <w:vAlign w:val="center"/>
            <w:hideMark/>
          </w:tcPr>
          <w:p w:rsidR="00044D0E" w:rsidRPr="00044D0E" w:rsidRDefault="00044D0E" w:rsidP="00044D0E">
            <w:pPr>
              <w:spacing w:after="0" w:line="240" w:lineRule="auto"/>
              <w:rPr>
                <w:rFonts w:ascii="Arial" w:eastAsia="Times New Roman" w:hAnsi="Arial" w:cs="Arial"/>
                <w:color w:val="000000"/>
                <w:sz w:val="20"/>
                <w:szCs w:val="20"/>
                <w:lang w:val="es-UY" w:eastAsia="es-UY"/>
              </w:rPr>
            </w:pPr>
            <w:r w:rsidRPr="00044D0E">
              <w:rPr>
                <w:rFonts w:ascii="Arial" w:eastAsia="Times New Roman" w:hAnsi="Arial" w:cs="Arial"/>
                <w:color w:val="000000"/>
                <w:sz w:val="20"/>
                <w:szCs w:val="20"/>
                <w:lang w:val="es-UY" w:eastAsia="es-UY"/>
              </w:rPr>
              <w:t>30 o menos días</w:t>
            </w:r>
          </w:p>
        </w:tc>
        <w:tc>
          <w:tcPr>
            <w:tcW w:w="992" w:type="dxa"/>
            <w:tcBorders>
              <w:top w:val="nil"/>
              <w:left w:val="nil"/>
              <w:bottom w:val="single" w:sz="4" w:space="0" w:color="auto"/>
              <w:right w:val="single" w:sz="4" w:space="0" w:color="auto"/>
            </w:tcBorders>
            <w:shd w:val="clear" w:color="auto" w:fill="auto"/>
            <w:noWrap/>
            <w:vAlign w:val="center"/>
            <w:hideMark/>
          </w:tcPr>
          <w:p w:rsidR="00044D0E" w:rsidRPr="00044D0E" w:rsidRDefault="00044D0E" w:rsidP="00044D0E">
            <w:pPr>
              <w:spacing w:after="0" w:line="240" w:lineRule="auto"/>
              <w:jc w:val="center"/>
              <w:rPr>
                <w:rFonts w:ascii="Arial" w:eastAsia="Times New Roman" w:hAnsi="Arial" w:cs="Arial"/>
                <w:color w:val="000000"/>
                <w:sz w:val="20"/>
                <w:szCs w:val="20"/>
                <w:lang w:val="es-UY" w:eastAsia="es-UY"/>
              </w:rPr>
            </w:pPr>
            <w:r w:rsidRPr="00044D0E">
              <w:rPr>
                <w:rFonts w:ascii="Arial" w:eastAsia="Times New Roman" w:hAnsi="Arial" w:cs="Arial"/>
                <w:color w:val="000000"/>
                <w:sz w:val="20"/>
                <w:szCs w:val="20"/>
                <w:lang w:val="es-UY" w:eastAsia="es-UY"/>
              </w:rPr>
              <w:t>5</w:t>
            </w:r>
          </w:p>
        </w:tc>
      </w:tr>
      <w:tr w:rsidR="00044D0E" w:rsidRPr="00044D0E" w:rsidTr="0085062D">
        <w:trPr>
          <w:trHeight w:val="423"/>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044D0E" w:rsidRPr="00044D0E" w:rsidRDefault="00044D0E" w:rsidP="00044D0E">
            <w:pPr>
              <w:spacing w:after="0" w:line="240" w:lineRule="auto"/>
              <w:rPr>
                <w:rFonts w:ascii="Arial" w:eastAsia="Times New Roman" w:hAnsi="Arial" w:cs="Arial"/>
                <w:color w:val="000000"/>
                <w:sz w:val="20"/>
                <w:szCs w:val="20"/>
                <w:lang w:val="es-UY" w:eastAsia="es-UY"/>
              </w:rPr>
            </w:pPr>
            <w:r w:rsidRPr="00044D0E">
              <w:rPr>
                <w:rFonts w:ascii="Arial" w:eastAsia="Times New Roman" w:hAnsi="Arial" w:cs="Arial"/>
                <w:color w:val="000000"/>
                <w:sz w:val="20"/>
                <w:szCs w:val="20"/>
                <w:lang w:val="es-UY" w:eastAsia="es-UY"/>
              </w:rPr>
              <w:t>F) Antigüedad de la empresa en el ramo. (Para la evaluación de este aspecto se verificará en RUPE inscripción en BPS y/o DGI)</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044D0E" w:rsidRPr="00044D0E" w:rsidRDefault="00044D0E" w:rsidP="00044D0E">
            <w:pPr>
              <w:spacing w:after="0" w:line="240" w:lineRule="auto"/>
              <w:jc w:val="center"/>
              <w:rPr>
                <w:rFonts w:ascii="Arial" w:eastAsia="Times New Roman" w:hAnsi="Arial" w:cs="Arial"/>
                <w:color w:val="000000"/>
                <w:sz w:val="20"/>
                <w:szCs w:val="20"/>
                <w:lang w:val="es-UY" w:eastAsia="es-UY"/>
              </w:rPr>
            </w:pPr>
            <w:r w:rsidRPr="00044D0E">
              <w:rPr>
                <w:rFonts w:ascii="Arial" w:eastAsia="Times New Roman" w:hAnsi="Arial" w:cs="Arial"/>
                <w:color w:val="000000"/>
                <w:sz w:val="20"/>
                <w:szCs w:val="20"/>
                <w:lang w:val="es-UY" w:eastAsia="es-UY"/>
              </w:rPr>
              <w:t>5</w:t>
            </w:r>
          </w:p>
        </w:tc>
        <w:tc>
          <w:tcPr>
            <w:tcW w:w="3969" w:type="dxa"/>
            <w:tcBorders>
              <w:top w:val="nil"/>
              <w:left w:val="nil"/>
              <w:bottom w:val="single" w:sz="4" w:space="0" w:color="auto"/>
              <w:right w:val="single" w:sz="4" w:space="0" w:color="auto"/>
            </w:tcBorders>
            <w:shd w:val="clear" w:color="auto" w:fill="auto"/>
            <w:vAlign w:val="center"/>
            <w:hideMark/>
          </w:tcPr>
          <w:p w:rsidR="00044D0E" w:rsidRPr="00044D0E" w:rsidRDefault="00044D0E" w:rsidP="00044D0E">
            <w:pPr>
              <w:spacing w:after="0" w:line="240" w:lineRule="auto"/>
              <w:rPr>
                <w:rFonts w:ascii="Arial" w:eastAsia="Times New Roman" w:hAnsi="Arial" w:cs="Arial"/>
                <w:color w:val="000000"/>
                <w:sz w:val="20"/>
                <w:szCs w:val="20"/>
                <w:lang w:val="es-UY" w:eastAsia="es-UY"/>
              </w:rPr>
            </w:pPr>
            <w:r w:rsidRPr="00044D0E">
              <w:rPr>
                <w:rFonts w:ascii="Arial" w:eastAsia="Times New Roman" w:hAnsi="Arial" w:cs="Arial"/>
                <w:color w:val="000000"/>
                <w:sz w:val="20"/>
                <w:szCs w:val="20"/>
                <w:lang w:val="es-UY" w:eastAsia="es-UY"/>
              </w:rPr>
              <w:t xml:space="preserve">Antigüedad hasta 5 años </w:t>
            </w:r>
          </w:p>
        </w:tc>
        <w:tc>
          <w:tcPr>
            <w:tcW w:w="992" w:type="dxa"/>
            <w:tcBorders>
              <w:top w:val="nil"/>
              <w:left w:val="nil"/>
              <w:bottom w:val="single" w:sz="4" w:space="0" w:color="auto"/>
              <w:right w:val="single" w:sz="4" w:space="0" w:color="auto"/>
            </w:tcBorders>
            <w:shd w:val="clear" w:color="auto" w:fill="auto"/>
            <w:noWrap/>
            <w:vAlign w:val="center"/>
            <w:hideMark/>
          </w:tcPr>
          <w:p w:rsidR="00044D0E" w:rsidRPr="00044D0E" w:rsidRDefault="00044D0E" w:rsidP="00044D0E">
            <w:pPr>
              <w:spacing w:after="0" w:line="240" w:lineRule="auto"/>
              <w:jc w:val="center"/>
              <w:rPr>
                <w:rFonts w:ascii="Arial" w:eastAsia="Times New Roman" w:hAnsi="Arial" w:cs="Arial"/>
                <w:color w:val="000000"/>
                <w:sz w:val="20"/>
                <w:szCs w:val="20"/>
                <w:lang w:val="es-UY" w:eastAsia="es-UY"/>
              </w:rPr>
            </w:pPr>
            <w:r w:rsidRPr="00044D0E">
              <w:rPr>
                <w:rFonts w:ascii="Arial" w:eastAsia="Times New Roman" w:hAnsi="Arial" w:cs="Arial"/>
                <w:color w:val="000000"/>
                <w:sz w:val="20"/>
                <w:szCs w:val="20"/>
                <w:lang w:val="es-UY" w:eastAsia="es-UY"/>
              </w:rPr>
              <w:t>1</w:t>
            </w:r>
          </w:p>
        </w:tc>
      </w:tr>
      <w:tr w:rsidR="00044D0E" w:rsidRPr="00044D0E" w:rsidTr="0085062D">
        <w:trPr>
          <w:trHeight w:val="415"/>
        </w:trPr>
        <w:tc>
          <w:tcPr>
            <w:tcW w:w="2694" w:type="dxa"/>
            <w:vMerge/>
            <w:tcBorders>
              <w:top w:val="nil"/>
              <w:left w:val="single" w:sz="4" w:space="0" w:color="auto"/>
              <w:bottom w:val="single" w:sz="4" w:space="0" w:color="auto"/>
              <w:right w:val="single" w:sz="4" w:space="0" w:color="auto"/>
            </w:tcBorders>
            <w:vAlign w:val="center"/>
            <w:hideMark/>
          </w:tcPr>
          <w:p w:rsidR="00044D0E" w:rsidRPr="00044D0E" w:rsidRDefault="00044D0E" w:rsidP="00044D0E">
            <w:pPr>
              <w:spacing w:after="0" w:line="240" w:lineRule="auto"/>
              <w:rPr>
                <w:rFonts w:ascii="Arial" w:eastAsia="Times New Roman" w:hAnsi="Arial" w:cs="Arial"/>
                <w:color w:val="000000"/>
                <w:sz w:val="20"/>
                <w:szCs w:val="20"/>
                <w:lang w:val="es-UY" w:eastAsia="es-UY"/>
              </w:rPr>
            </w:pPr>
          </w:p>
        </w:tc>
        <w:tc>
          <w:tcPr>
            <w:tcW w:w="992" w:type="dxa"/>
            <w:vMerge/>
            <w:tcBorders>
              <w:top w:val="nil"/>
              <w:left w:val="single" w:sz="4" w:space="0" w:color="auto"/>
              <w:bottom w:val="single" w:sz="4" w:space="0" w:color="auto"/>
              <w:right w:val="single" w:sz="4" w:space="0" w:color="auto"/>
            </w:tcBorders>
            <w:vAlign w:val="center"/>
            <w:hideMark/>
          </w:tcPr>
          <w:p w:rsidR="00044D0E" w:rsidRPr="00044D0E" w:rsidRDefault="00044D0E" w:rsidP="00044D0E">
            <w:pPr>
              <w:spacing w:after="0" w:line="240" w:lineRule="auto"/>
              <w:rPr>
                <w:rFonts w:ascii="Arial" w:eastAsia="Times New Roman" w:hAnsi="Arial" w:cs="Arial"/>
                <w:color w:val="000000"/>
                <w:sz w:val="20"/>
                <w:szCs w:val="20"/>
                <w:lang w:val="es-UY" w:eastAsia="es-UY"/>
              </w:rPr>
            </w:pPr>
          </w:p>
        </w:tc>
        <w:tc>
          <w:tcPr>
            <w:tcW w:w="3969" w:type="dxa"/>
            <w:tcBorders>
              <w:top w:val="nil"/>
              <w:left w:val="nil"/>
              <w:bottom w:val="single" w:sz="4" w:space="0" w:color="auto"/>
              <w:right w:val="single" w:sz="4" w:space="0" w:color="auto"/>
            </w:tcBorders>
            <w:shd w:val="clear" w:color="auto" w:fill="auto"/>
            <w:vAlign w:val="center"/>
            <w:hideMark/>
          </w:tcPr>
          <w:p w:rsidR="00044D0E" w:rsidRPr="00044D0E" w:rsidRDefault="00044D0E" w:rsidP="00044D0E">
            <w:pPr>
              <w:spacing w:after="0" w:line="240" w:lineRule="auto"/>
              <w:rPr>
                <w:rFonts w:ascii="Arial" w:eastAsia="Times New Roman" w:hAnsi="Arial" w:cs="Arial"/>
                <w:color w:val="000000"/>
                <w:sz w:val="20"/>
                <w:szCs w:val="20"/>
                <w:lang w:val="es-UY" w:eastAsia="es-UY"/>
              </w:rPr>
            </w:pPr>
            <w:r w:rsidRPr="00044D0E">
              <w:rPr>
                <w:rFonts w:ascii="Arial" w:eastAsia="Times New Roman" w:hAnsi="Arial" w:cs="Arial"/>
                <w:color w:val="000000"/>
                <w:sz w:val="20"/>
                <w:szCs w:val="20"/>
                <w:lang w:val="es-UY" w:eastAsia="es-UY"/>
              </w:rPr>
              <w:t>Antigüedad de 6 a 10 años</w:t>
            </w:r>
          </w:p>
        </w:tc>
        <w:tc>
          <w:tcPr>
            <w:tcW w:w="992" w:type="dxa"/>
            <w:tcBorders>
              <w:top w:val="nil"/>
              <w:left w:val="nil"/>
              <w:bottom w:val="single" w:sz="4" w:space="0" w:color="auto"/>
              <w:right w:val="single" w:sz="4" w:space="0" w:color="auto"/>
            </w:tcBorders>
            <w:shd w:val="clear" w:color="auto" w:fill="auto"/>
            <w:noWrap/>
            <w:vAlign w:val="center"/>
            <w:hideMark/>
          </w:tcPr>
          <w:p w:rsidR="00044D0E" w:rsidRPr="00044D0E" w:rsidRDefault="00044D0E" w:rsidP="00044D0E">
            <w:pPr>
              <w:spacing w:after="0" w:line="240" w:lineRule="auto"/>
              <w:jc w:val="center"/>
              <w:rPr>
                <w:rFonts w:ascii="Arial" w:eastAsia="Times New Roman" w:hAnsi="Arial" w:cs="Arial"/>
                <w:color w:val="000000"/>
                <w:sz w:val="20"/>
                <w:szCs w:val="20"/>
                <w:lang w:val="es-UY" w:eastAsia="es-UY"/>
              </w:rPr>
            </w:pPr>
            <w:r w:rsidRPr="00044D0E">
              <w:rPr>
                <w:rFonts w:ascii="Arial" w:eastAsia="Times New Roman" w:hAnsi="Arial" w:cs="Arial"/>
                <w:color w:val="000000"/>
                <w:sz w:val="20"/>
                <w:szCs w:val="20"/>
                <w:lang w:val="es-UY" w:eastAsia="es-UY"/>
              </w:rPr>
              <w:t>3</w:t>
            </w:r>
          </w:p>
        </w:tc>
      </w:tr>
      <w:tr w:rsidR="00044D0E" w:rsidRPr="00044D0E" w:rsidTr="0085062D">
        <w:trPr>
          <w:trHeight w:val="421"/>
        </w:trPr>
        <w:tc>
          <w:tcPr>
            <w:tcW w:w="2694" w:type="dxa"/>
            <w:vMerge/>
            <w:tcBorders>
              <w:top w:val="nil"/>
              <w:left w:val="single" w:sz="4" w:space="0" w:color="auto"/>
              <w:bottom w:val="single" w:sz="4" w:space="0" w:color="auto"/>
              <w:right w:val="single" w:sz="4" w:space="0" w:color="auto"/>
            </w:tcBorders>
            <w:vAlign w:val="center"/>
            <w:hideMark/>
          </w:tcPr>
          <w:p w:rsidR="00044D0E" w:rsidRPr="00044D0E" w:rsidRDefault="00044D0E" w:rsidP="00044D0E">
            <w:pPr>
              <w:spacing w:after="0" w:line="240" w:lineRule="auto"/>
              <w:rPr>
                <w:rFonts w:ascii="Arial" w:eastAsia="Times New Roman" w:hAnsi="Arial" w:cs="Arial"/>
                <w:color w:val="000000"/>
                <w:sz w:val="20"/>
                <w:szCs w:val="20"/>
                <w:lang w:val="es-UY" w:eastAsia="es-UY"/>
              </w:rPr>
            </w:pPr>
          </w:p>
        </w:tc>
        <w:tc>
          <w:tcPr>
            <w:tcW w:w="992" w:type="dxa"/>
            <w:vMerge/>
            <w:tcBorders>
              <w:top w:val="nil"/>
              <w:left w:val="single" w:sz="4" w:space="0" w:color="auto"/>
              <w:bottom w:val="single" w:sz="4" w:space="0" w:color="auto"/>
              <w:right w:val="single" w:sz="4" w:space="0" w:color="auto"/>
            </w:tcBorders>
            <w:vAlign w:val="center"/>
            <w:hideMark/>
          </w:tcPr>
          <w:p w:rsidR="00044D0E" w:rsidRPr="00044D0E" w:rsidRDefault="00044D0E" w:rsidP="00044D0E">
            <w:pPr>
              <w:spacing w:after="0" w:line="240" w:lineRule="auto"/>
              <w:rPr>
                <w:rFonts w:ascii="Arial" w:eastAsia="Times New Roman" w:hAnsi="Arial" w:cs="Arial"/>
                <w:color w:val="000000"/>
                <w:sz w:val="20"/>
                <w:szCs w:val="20"/>
                <w:lang w:val="es-UY" w:eastAsia="es-UY"/>
              </w:rPr>
            </w:pPr>
          </w:p>
        </w:tc>
        <w:tc>
          <w:tcPr>
            <w:tcW w:w="3969" w:type="dxa"/>
            <w:tcBorders>
              <w:top w:val="nil"/>
              <w:left w:val="nil"/>
              <w:bottom w:val="single" w:sz="4" w:space="0" w:color="auto"/>
              <w:right w:val="single" w:sz="4" w:space="0" w:color="auto"/>
            </w:tcBorders>
            <w:shd w:val="clear" w:color="auto" w:fill="auto"/>
            <w:vAlign w:val="center"/>
            <w:hideMark/>
          </w:tcPr>
          <w:p w:rsidR="00044D0E" w:rsidRPr="00044D0E" w:rsidRDefault="00044D0E" w:rsidP="00044D0E">
            <w:pPr>
              <w:spacing w:after="0" w:line="240" w:lineRule="auto"/>
              <w:rPr>
                <w:rFonts w:ascii="Arial" w:eastAsia="Times New Roman" w:hAnsi="Arial" w:cs="Arial"/>
                <w:color w:val="000000"/>
                <w:sz w:val="20"/>
                <w:szCs w:val="20"/>
                <w:lang w:val="es-UY" w:eastAsia="es-UY"/>
              </w:rPr>
            </w:pPr>
            <w:r w:rsidRPr="00044D0E">
              <w:rPr>
                <w:rFonts w:ascii="Arial" w:eastAsia="Times New Roman" w:hAnsi="Arial" w:cs="Arial"/>
                <w:color w:val="000000"/>
                <w:sz w:val="20"/>
                <w:szCs w:val="20"/>
                <w:lang w:val="es-UY" w:eastAsia="es-UY"/>
              </w:rPr>
              <w:t>Antigüedad mayor a 10 años</w:t>
            </w:r>
          </w:p>
        </w:tc>
        <w:tc>
          <w:tcPr>
            <w:tcW w:w="992" w:type="dxa"/>
            <w:tcBorders>
              <w:top w:val="nil"/>
              <w:left w:val="nil"/>
              <w:bottom w:val="single" w:sz="4" w:space="0" w:color="auto"/>
              <w:right w:val="single" w:sz="4" w:space="0" w:color="auto"/>
            </w:tcBorders>
            <w:shd w:val="clear" w:color="auto" w:fill="auto"/>
            <w:noWrap/>
            <w:vAlign w:val="center"/>
            <w:hideMark/>
          </w:tcPr>
          <w:p w:rsidR="00044D0E" w:rsidRPr="00044D0E" w:rsidRDefault="00044D0E" w:rsidP="00044D0E">
            <w:pPr>
              <w:spacing w:after="0" w:line="240" w:lineRule="auto"/>
              <w:jc w:val="center"/>
              <w:rPr>
                <w:rFonts w:ascii="Arial" w:eastAsia="Times New Roman" w:hAnsi="Arial" w:cs="Arial"/>
                <w:color w:val="000000"/>
                <w:sz w:val="20"/>
                <w:szCs w:val="20"/>
                <w:lang w:val="es-UY" w:eastAsia="es-UY"/>
              </w:rPr>
            </w:pPr>
            <w:r w:rsidRPr="00044D0E">
              <w:rPr>
                <w:rFonts w:ascii="Arial" w:eastAsia="Times New Roman" w:hAnsi="Arial" w:cs="Arial"/>
                <w:color w:val="000000"/>
                <w:sz w:val="20"/>
                <w:szCs w:val="20"/>
                <w:lang w:val="es-UY" w:eastAsia="es-UY"/>
              </w:rPr>
              <w:t>5</w:t>
            </w:r>
          </w:p>
        </w:tc>
      </w:tr>
      <w:tr w:rsidR="00044D0E" w:rsidRPr="00044D0E" w:rsidTr="0085062D">
        <w:trPr>
          <w:trHeight w:val="900"/>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044D0E" w:rsidRPr="00044D0E" w:rsidRDefault="00044D0E" w:rsidP="00044D0E">
            <w:pPr>
              <w:spacing w:after="0" w:line="240" w:lineRule="auto"/>
              <w:rPr>
                <w:rFonts w:ascii="Arial" w:eastAsia="Times New Roman" w:hAnsi="Arial" w:cs="Arial"/>
                <w:color w:val="000000"/>
                <w:sz w:val="20"/>
                <w:szCs w:val="20"/>
                <w:lang w:val="es-UY" w:eastAsia="es-UY"/>
              </w:rPr>
            </w:pPr>
            <w:r w:rsidRPr="00044D0E">
              <w:rPr>
                <w:rFonts w:ascii="Arial" w:eastAsia="Times New Roman" w:hAnsi="Arial" w:cs="Arial"/>
                <w:color w:val="000000"/>
                <w:sz w:val="20"/>
                <w:szCs w:val="20"/>
                <w:lang w:val="es-UY" w:eastAsia="es-UY"/>
              </w:rPr>
              <w:t>G) Antecedentes en trabajos simila</w:t>
            </w:r>
            <w:r w:rsidR="00B67AC2">
              <w:rPr>
                <w:rFonts w:ascii="Arial" w:eastAsia="Times New Roman" w:hAnsi="Arial" w:cs="Arial"/>
                <w:color w:val="000000"/>
                <w:sz w:val="20"/>
                <w:szCs w:val="20"/>
                <w:lang w:val="es-UY" w:eastAsia="es-UY"/>
              </w:rPr>
              <w:t xml:space="preserve">res al solicitado y </w:t>
            </w:r>
            <w:r w:rsidR="00B67AC2" w:rsidRPr="00844036">
              <w:rPr>
                <w:rFonts w:ascii="Arial" w:eastAsia="Times New Roman" w:hAnsi="Arial" w:cs="Arial"/>
                <w:color w:val="000000"/>
                <w:sz w:val="20"/>
                <w:szCs w:val="20"/>
                <w:lang w:val="es-UY" w:eastAsia="es-UY"/>
              </w:rPr>
              <w:t>referencias, de acuerdo al Anexo III, el que deberá ser firmado por la Empresa referente.</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044D0E" w:rsidRPr="00044D0E" w:rsidRDefault="00044D0E" w:rsidP="00044D0E">
            <w:pPr>
              <w:spacing w:after="0" w:line="240" w:lineRule="auto"/>
              <w:jc w:val="center"/>
              <w:rPr>
                <w:rFonts w:ascii="Arial" w:eastAsia="Times New Roman" w:hAnsi="Arial" w:cs="Arial"/>
                <w:color w:val="000000"/>
                <w:sz w:val="20"/>
                <w:szCs w:val="20"/>
                <w:lang w:val="es-UY" w:eastAsia="es-UY"/>
              </w:rPr>
            </w:pPr>
            <w:r w:rsidRPr="00044D0E">
              <w:rPr>
                <w:rFonts w:ascii="Arial" w:eastAsia="Times New Roman" w:hAnsi="Arial" w:cs="Arial"/>
                <w:color w:val="000000"/>
                <w:sz w:val="20"/>
                <w:szCs w:val="20"/>
                <w:lang w:val="es-UY" w:eastAsia="es-UY"/>
              </w:rPr>
              <w:t>10</w:t>
            </w:r>
          </w:p>
        </w:tc>
        <w:tc>
          <w:tcPr>
            <w:tcW w:w="3969" w:type="dxa"/>
            <w:tcBorders>
              <w:top w:val="nil"/>
              <w:left w:val="nil"/>
              <w:bottom w:val="single" w:sz="4" w:space="0" w:color="auto"/>
              <w:right w:val="single" w:sz="4" w:space="0" w:color="auto"/>
            </w:tcBorders>
            <w:shd w:val="clear" w:color="auto" w:fill="auto"/>
            <w:vAlign w:val="center"/>
            <w:hideMark/>
          </w:tcPr>
          <w:p w:rsidR="00044D0E" w:rsidRPr="00044D0E" w:rsidRDefault="00044D0E" w:rsidP="00044D0E">
            <w:pPr>
              <w:spacing w:after="0" w:line="240" w:lineRule="auto"/>
              <w:rPr>
                <w:rFonts w:ascii="Arial" w:eastAsia="Times New Roman" w:hAnsi="Arial" w:cs="Arial"/>
                <w:color w:val="000000"/>
                <w:sz w:val="20"/>
                <w:szCs w:val="20"/>
                <w:lang w:val="es-UY" w:eastAsia="es-UY"/>
              </w:rPr>
            </w:pPr>
            <w:r w:rsidRPr="00044D0E">
              <w:rPr>
                <w:rFonts w:ascii="Arial" w:eastAsia="Times New Roman" w:hAnsi="Arial" w:cs="Arial"/>
                <w:color w:val="000000"/>
                <w:sz w:val="20"/>
                <w:szCs w:val="20"/>
                <w:lang w:val="es-UY" w:eastAsia="es-UY"/>
              </w:rPr>
              <w:t>Presenta menos de 3 antecedentes de acuerdo al Anexo III y/o registren observaciones en RUPE y/o antecedentes negativos con el MEC</w:t>
            </w:r>
          </w:p>
        </w:tc>
        <w:tc>
          <w:tcPr>
            <w:tcW w:w="992" w:type="dxa"/>
            <w:tcBorders>
              <w:top w:val="nil"/>
              <w:left w:val="nil"/>
              <w:bottom w:val="single" w:sz="4" w:space="0" w:color="auto"/>
              <w:right w:val="single" w:sz="4" w:space="0" w:color="auto"/>
            </w:tcBorders>
            <w:shd w:val="clear" w:color="auto" w:fill="auto"/>
            <w:noWrap/>
            <w:vAlign w:val="center"/>
            <w:hideMark/>
          </w:tcPr>
          <w:p w:rsidR="00044D0E" w:rsidRPr="00044D0E" w:rsidRDefault="00044D0E" w:rsidP="00044D0E">
            <w:pPr>
              <w:spacing w:after="0" w:line="240" w:lineRule="auto"/>
              <w:jc w:val="center"/>
              <w:rPr>
                <w:rFonts w:ascii="Arial" w:eastAsia="Times New Roman" w:hAnsi="Arial" w:cs="Arial"/>
                <w:color w:val="000000"/>
                <w:sz w:val="20"/>
                <w:szCs w:val="20"/>
                <w:lang w:val="es-UY" w:eastAsia="es-UY"/>
              </w:rPr>
            </w:pPr>
            <w:r w:rsidRPr="00044D0E">
              <w:rPr>
                <w:rFonts w:ascii="Arial" w:eastAsia="Times New Roman" w:hAnsi="Arial" w:cs="Arial"/>
                <w:color w:val="000000"/>
                <w:sz w:val="20"/>
                <w:szCs w:val="20"/>
                <w:lang w:val="es-UY" w:eastAsia="es-UY"/>
              </w:rPr>
              <w:t>3</w:t>
            </w:r>
          </w:p>
        </w:tc>
      </w:tr>
      <w:tr w:rsidR="00044D0E" w:rsidRPr="00044D0E" w:rsidTr="0085062D">
        <w:trPr>
          <w:trHeight w:val="765"/>
        </w:trPr>
        <w:tc>
          <w:tcPr>
            <w:tcW w:w="2694" w:type="dxa"/>
            <w:vMerge/>
            <w:tcBorders>
              <w:top w:val="nil"/>
              <w:left w:val="single" w:sz="4" w:space="0" w:color="auto"/>
              <w:bottom w:val="single" w:sz="4" w:space="0" w:color="auto"/>
              <w:right w:val="single" w:sz="4" w:space="0" w:color="auto"/>
            </w:tcBorders>
            <w:vAlign w:val="center"/>
            <w:hideMark/>
          </w:tcPr>
          <w:p w:rsidR="00044D0E" w:rsidRPr="00044D0E" w:rsidRDefault="00044D0E" w:rsidP="00044D0E">
            <w:pPr>
              <w:spacing w:after="0" w:line="240" w:lineRule="auto"/>
              <w:rPr>
                <w:rFonts w:ascii="Arial" w:eastAsia="Times New Roman" w:hAnsi="Arial" w:cs="Arial"/>
                <w:color w:val="000000"/>
                <w:sz w:val="20"/>
                <w:szCs w:val="20"/>
                <w:lang w:val="es-UY" w:eastAsia="es-UY"/>
              </w:rPr>
            </w:pPr>
          </w:p>
        </w:tc>
        <w:tc>
          <w:tcPr>
            <w:tcW w:w="992" w:type="dxa"/>
            <w:vMerge/>
            <w:tcBorders>
              <w:top w:val="nil"/>
              <w:left w:val="single" w:sz="4" w:space="0" w:color="auto"/>
              <w:bottom w:val="single" w:sz="4" w:space="0" w:color="auto"/>
              <w:right w:val="single" w:sz="4" w:space="0" w:color="auto"/>
            </w:tcBorders>
            <w:vAlign w:val="center"/>
            <w:hideMark/>
          </w:tcPr>
          <w:p w:rsidR="00044D0E" w:rsidRPr="00044D0E" w:rsidRDefault="00044D0E" w:rsidP="00044D0E">
            <w:pPr>
              <w:spacing w:after="0" w:line="240" w:lineRule="auto"/>
              <w:rPr>
                <w:rFonts w:ascii="Arial" w:eastAsia="Times New Roman" w:hAnsi="Arial" w:cs="Arial"/>
                <w:color w:val="000000"/>
                <w:sz w:val="20"/>
                <w:szCs w:val="20"/>
                <w:lang w:val="es-UY" w:eastAsia="es-UY"/>
              </w:rPr>
            </w:pPr>
          </w:p>
        </w:tc>
        <w:tc>
          <w:tcPr>
            <w:tcW w:w="3969" w:type="dxa"/>
            <w:tcBorders>
              <w:top w:val="nil"/>
              <w:left w:val="nil"/>
              <w:bottom w:val="single" w:sz="4" w:space="0" w:color="auto"/>
              <w:right w:val="single" w:sz="4" w:space="0" w:color="auto"/>
            </w:tcBorders>
            <w:shd w:val="clear" w:color="auto" w:fill="auto"/>
            <w:vAlign w:val="center"/>
            <w:hideMark/>
          </w:tcPr>
          <w:p w:rsidR="00044D0E" w:rsidRPr="00044D0E" w:rsidRDefault="00044D0E" w:rsidP="00044D0E">
            <w:pPr>
              <w:spacing w:after="0" w:line="240" w:lineRule="auto"/>
              <w:rPr>
                <w:rFonts w:ascii="Arial" w:eastAsia="Times New Roman" w:hAnsi="Arial" w:cs="Arial"/>
                <w:color w:val="000000"/>
                <w:sz w:val="20"/>
                <w:szCs w:val="20"/>
                <w:lang w:val="es-UY" w:eastAsia="es-UY"/>
              </w:rPr>
            </w:pPr>
            <w:r w:rsidRPr="00044D0E">
              <w:rPr>
                <w:rFonts w:ascii="Arial" w:eastAsia="Times New Roman" w:hAnsi="Arial" w:cs="Arial"/>
                <w:color w:val="000000"/>
                <w:sz w:val="20"/>
                <w:szCs w:val="20"/>
                <w:lang w:val="es-UY" w:eastAsia="es-UY"/>
              </w:rPr>
              <w:t xml:space="preserve">Presenta un </w:t>
            </w:r>
            <w:proofErr w:type="spellStart"/>
            <w:r w:rsidRPr="00044D0E">
              <w:rPr>
                <w:rFonts w:ascii="Arial" w:eastAsia="Times New Roman" w:hAnsi="Arial" w:cs="Arial"/>
                <w:color w:val="000000"/>
                <w:sz w:val="20"/>
                <w:szCs w:val="20"/>
                <w:lang w:val="es-UY" w:eastAsia="es-UY"/>
              </w:rPr>
              <w:t>minimo</w:t>
            </w:r>
            <w:proofErr w:type="spellEnd"/>
            <w:r w:rsidRPr="00044D0E">
              <w:rPr>
                <w:rFonts w:ascii="Arial" w:eastAsia="Times New Roman" w:hAnsi="Arial" w:cs="Arial"/>
                <w:color w:val="000000"/>
                <w:sz w:val="20"/>
                <w:szCs w:val="20"/>
                <w:lang w:val="es-UY" w:eastAsia="es-UY"/>
              </w:rPr>
              <w:t xml:space="preserve"> de 3 antecedentes de acuerdo al Anexo III, que no registre observaciones en RUPE y no tenga antecedentes positivos con el MEC</w:t>
            </w:r>
          </w:p>
        </w:tc>
        <w:tc>
          <w:tcPr>
            <w:tcW w:w="992" w:type="dxa"/>
            <w:tcBorders>
              <w:top w:val="nil"/>
              <w:left w:val="nil"/>
              <w:bottom w:val="single" w:sz="4" w:space="0" w:color="auto"/>
              <w:right w:val="single" w:sz="4" w:space="0" w:color="auto"/>
            </w:tcBorders>
            <w:shd w:val="clear" w:color="auto" w:fill="auto"/>
            <w:noWrap/>
            <w:vAlign w:val="center"/>
            <w:hideMark/>
          </w:tcPr>
          <w:p w:rsidR="00044D0E" w:rsidRPr="00044D0E" w:rsidRDefault="00044D0E" w:rsidP="00044D0E">
            <w:pPr>
              <w:spacing w:after="0" w:line="240" w:lineRule="auto"/>
              <w:jc w:val="center"/>
              <w:rPr>
                <w:rFonts w:ascii="Arial" w:eastAsia="Times New Roman" w:hAnsi="Arial" w:cs="Arial"/>
                <w:color w:val="000000"/>
                <w:sz w:val="20"/>
                <w:szCs w:val="20"/>
                <w:lang w:val="es-UY" w:eastAsia="es-UY"/>
              </w:rPr>
            </w:pPr>
            <w:r w:rsidRPr="00044D0E">
              <w:rPr>
                <w:rFonts w:ascii="Arial" w:eastAsia="Times New Roman" w:hAnsi="Arial" w:cs="Arial"/>
                <w:color w:val="000000"/>
                <w:sz w:val="20"/>
                <w:szCs w:val="20"/>
                <w:lang w:val="es-UY" w:eastAsia="es-UY"/>
              </w:rPr>
              <w:t>5</w:t>
            </w:r>
          </w:p>
        </w:tc>
      </w:tr>
      <w:tr w:rsidR="00044D0E" w:rsidRPr="00044D0E" w:rsidTr="0085062D">
        <w:trPr>
          <w:trHeight w:val="510"/>
        </w:trPr>
        <w:tc>
          <w:tcPr>
            <w:tcW w:w="2694" w:type="dxa"/>
            <w:vMerge/>
            <w:tcBorders>
              <w:top w:val="nil"/>
              <w:left w:val="single" w:sz="4" w:space="0" w:color="auto"/>
              <w:bottom w:val="single" w:sz="4" w:space="0" w:color="auto"/>
              <w:right w:val="single" w:sz="4" w:space="0" w:color="auto"/>
            </w:tcBorders>
            <w:vAlign w:val="center"/>
            <w:hideMark/>
          </w:tcPr>
          <w:p w:rsidR="00044D0E" w:rsidRPr="00044D0E" w:rsidRDefault="00044D0E" w:rsidP="00044D0E">
            <w:pPr>
              <w:spacing w:after="0" w:line="240" w:lineRule="auto"/>
              <w:rPr>
                <w:rFonts w:ascii="Arial" w:eastAsia="Times New Roman" w:hAnsi="Arial" w:cs="Arial"/>
                <w:color w:val="000000"/>
                <w:sz w:val="20"/>
                <w:szCs w:val="20"/>
                <w:lang w:val="es-UY" w:eastAsia="es-UY"/>
              </w:rPr>
            </w:pPr>
          </w:p>
        </w:tc>
        <w:tc>
          <w:tcPr>
            <w:tcW w:w="992" w:type="dxa"/>
            <w:vMerge/>
            <w:tcBorders>
              <w:top w:val="nil"/>
              <w:left w:val="single" w:sz="4" w:space="0" w:color="auto"/>
              <w:bottom w:val="single" w:sz="4" w:space="0" w:color="auto"/>
              <w:right w:val="single" w:sz="4" w:space="0" w:color="auto"/>
            </w:tcBorders>
            <w:vAlign w:val="center"/>
            <w:hideMark/>
          </w:tcPr>
          <w:p w:rsidR="00044D0E" w:rsidRPr="00044D0E" w:rsidRDefault="00044D0E" w:rsidP="00044D0E">
            <w:pPr>
              <w:spacing w:after="0" w:line="240" w:lineRule="auto"/>
              <w:rPr>
                <w:rFonts w:ascii="Arial" w:eastAsia="Times New Roman" w:hAnsi="Arial" w:cs="Arial"/>
                <w:color w:val="000000"/>
                <w:sz w:val="20"/>
                <w:szCs w:val="20"/>
                <w:lang w:val="es-UY" w:eastAsia="es-UY"/>
              </w:rPr>
            </w:pPr>
          </w:p>
        </w:tc>
        <w:tc>
          <w:tcPr>
            <w:tcW w:w="3969" w:type="dxa"/>
            <w:tcBorders>
              <w:top w:val="nil"/>
              <w:left w:val="nil"/>
              <w:bottom w:val="single" w:sz="4" w:space="0" w:color="auto"/>
              <w:right w:val="single" w:sz="4" w:space="0" w:color="auto"/>
            </w:tcBorders>
            <w:shd w:val="clear" w:color="auto" w:fill="auto"/>
            <w:vAlign w:val="center"/>
            <w:hideMark/>
          </w:tcPr>
          <w:p w:rsidR="00044D0E" w:rsidRPr="00044D0E" w:rsidRDefault="00044D0E" w:rsidP="00044D0E">
            <w:pPr>
              <w:spacing w:after="0" w:line="240" w:lineRule="auto"/>
              <w:rPr>
                <w:rFonts w:ascii="Arial" w:eastAsia="Times New Roman" w:hAnsi="Arial" w:cs="Arial"/>
                <w:color w:val="000000"/>
                <w:sz w:val="20"/>
                <w:szCs w:val="20"/>
                <w:lang w:val="es-UY" w:eastAsia="es-UY"/>
              </w:rPr>
            </w:pPr>
            <w:r w:rsidRPr="00044D0E">
              <w:rPr>
                <w:rFonts w:ascii="Arial" w:eastAsia="Times New Roman" w:hAnsi="Arial" w:cs="Arial"/>
                <w:color w:val="000000"/>
                <w:sz w:val="20"/>
                <w:szCs w:val="20"/>
                <w:lang w:val="es-UY" w:eastAsia="es-UY"/>
              </w:rPr>
              <w:t>No presenta antecedentes de acuerdo al Anexo III, tengan antecedentes positivos con el MEC</w:t>
            </w:r>
          </w:p>
        </w:tc>
        <w:tc>
          <w:tcPr>
            <w:tcW w:w="992" w:type="dxa"/>
            <w:tcBorders>
              <w:top w:val="nil"/>
              <w:left w:val="nil"/>
              <w:bottom w:val="single" w:sz="4" w:space="0" w:color="auto"/>
              <w:right w:val="single" w:sz="4" w:space="0" w:color="auto"/>
            </w:tcBorders>
            <w:shd w:val="clear" w:color="auto" w:fill="auto"/>
            <w:noWrap/>
            <w:vAlign w:val="center"/>
            <w:hideMark/>
          </w:tcPr>
          <w:p w:rsidR="00044D0E" w:rsidRPr="00044D0E" w:rsidRDefault="00044D0E" w:rsidP="00044D0E">
            <w:pPr>
              <w:spacing w:after="0" w:line="240" w:lineRule="auto"/>
              <w:jc w:val="center"/>
              <w:rPr>
                <w:rFonts w:ascii="Arial" w:eastAsia="Times New Roman" w:hAnsi="Arial" w:cs="Arial"/>
                <w:color w:val="000000"/>
                <w:sz w:val="20"/>
                <w:szCs w:val="20"/>
                <w:lang w:val="es-UY" w:eastAsia="es-UY"/>
              </w:rPr>
            </w:pPr>
            <w:r w:rsidRPr="00044D0E">
              <w:rPr>
                <w:rFonts w:ascii="Arial" w:eastAsia="Times New Roman" w:hAnsi="Arial" w:cs="Arial"/>
                <w:color w:val="000000"/>
                <w:sz w:val="20"/>
                <w:szCs w:val="20"/>
                <w:lang w:val="es-UY" w:eastAsia="es-UY"/>
              </w:rPr>
              <w:t>7</w:t>
            </w:r>
          </w:p>
        </w:tc>
      </w:tr>
      <w:tr w:rsidR="00044D0E" w:rsidRPr="00044D0E" w:rsidTr="0085062D">
        <w:trPr>
          <w:trHeight w:val="765"/>
        </w:trPr>
        <w:tc>
          <w:tcPr>
            <w:tcW w:w="2694" w:type="dxa"/>
            <w:vMerge/>
            <w:tcBorders>
              <w:top w:val="nil"/>
              <w:left w:val="single" w:sz="4" w:space="0" w:color="auto"/>
              <w:bottom w:val="single" w:sz="4" w:space="0" w:color="auto"/>
              <w:right w:val="single" w:sz="4" w:space="0" w:color="auto"/>
            </w:tcBorders>
            <w:vAlign w:val="center"/>
            <w:hideMark/>
          </w:tcPr>
          <w:p w:rsidR="00044D0E" w:rsidRPr="00044D0E" w:rsidRDefault="00044D0E" w:rsidP="00044D0E">
            <w:pPr>
              <w:spacing w:after="0" w:line="240" w:lineRule="auto"/>
              <w:rPr>
                <w:rFonts w:ascii="Arial" w:eastAsia="Times New Roman" w:hAnsi="Arial" w:cs="Arial"/>
                <w:color w:val="000000"/>
                <w:sz w:val="20"/>
                <w:szCs w:val="20"/>
                <w:lang w:val="es-UY" w:eastAsia="es-UY"/>
              </w:rPr>
            </w:pPr>
          </w:p>
        </w:tc>
        <w:tc>
          <w:tcPr>
            <w:tcW w:w="992" w:type="dxa"/>
            <w:vMerge/>
            <w:tcBorders>
              <w:top w:val="nil"/>
              <w:left w:val="single" w:sz="4" w:space="0" w:color="auto"/>
              <w:bottom w:val="single" w:sz="4" w:space="0" w:color="auto"/>
              <w:right w:val="single" w:sz="4" w:space="0" w:color="auto"/>
            </w:tcBorders>
            <w:vAlign w:val="center"/>
            <w:hideMark/>
          </w:tcPr>
          <w:p w:rsidR="00044D0E" w:rsidRPr="00044D0E" w:rsidRDefault="00044D0E" w:rsidP="00044D0E">
            <w:pPr>
              <w:spacing w:after="0" w:line="240" w:lineRule="auto"/>
              <w:rPr>
                <w:rFonts w:ascii="Arial" w:eastAsia="Times New Roman" w:hAnsi="Arial" w:cs="Arial"/>
                <w:color w:val="000000"/>
                <w:sz w:val="20"/>
                <w:szCs w:val="20"/>
                <w:lang w:val="es-UY" w:eastAsia="es-UY"/>
              </w:rPr>
            </w:pPr>
          </w:p>
        </w:tc>
        <w:tc>
          <w:tcPr>
            <w:tcW w:w="3969" w:type="dxa"/>
            <w:tcBorders>
              <w:top w:val="nil"/>
              <w:left w:val="nil"/>
              <w:bottom w:val="single" w:sz="4" w:space="0" w:color="auto"/>
              <w:right w:val="single" w:sz="4" w:space="0" w:color="auto"/>
            </w:tcBorders>
            <w:shd w:val="clear" w:color="auto" w:fill="auto"/>
            <w:vAlign w:val="center"/>
            <w:hideMark/>
          </w:tcPr>
          <w:p w:rsidR="00044D0E" w:rsidRPr="00044D0E" w:rsidRDefault="00044D0E" w:rsidP="00044D0E">
            <w:pPr>
              <w:spacing w:after="0" w:line="240" w:lineRule="auto"/>
              <w:rPr>
                <w:rFonts w:ascii="Arial" w:eastAsia="Times New Roman" w:hAnsi="Arial" w:cs="Arial"/>
                <w:color w:val="000000"/>
                <w:sz w:val="20"/>
                <w:szCs w:val="20"/>
                <w:lang w:val="es-UY" w:eastAsia="es-UY"/>
              </w:rPr>
            </w:pPr>
            <w:r w:rsidRPr="00044D0E">
              <w:rPr>
                <w:rFonts w:ascii="Arial" w:eastAsia="Times New Roman" w:hAnsi="Arial" w:cs="Arial"/>
                <w:color w:val="000000"/>
                <w:sz w:val="20"/>
                <w:szCs w:val="20"/>
                <w:lang w:val="es-UY" w:eastAsia="es-UY"/>
              </w:rPr>
              <w:t>Presenta un mínimo de 3 antecedentes de acuerdo al Anexo III, que no registre observaciones en RUPE y que tenga antecedentes positivos con el MEC</w:t>
            </w:r>
          </w:p>
        </w:tc>
        <w:tc>
          <w:tcPr>
            <w:tcW w:w="992" w:type="dxa"/>
            <w:tcBorders>
              <w:top w:val="nil"/>
              <w:left w:val="nil"/>
              <w:bottom w:val="single" w:sz="4" w:space="0" w:color="auto"/>
              <w:right w:val="single" w:sz="4" w:space="0" w:color="auto"/>
            </w:tcBorders>
            <w:shd w:val="clear" w:color="auto" w:fill="auto"/>
            <w:noWrap/>
            <w:vAlign w:val="center"/>
            <w:hideMark/>
          </w:tcPr>
          <w:p w:rsidR="00044D0E" w:rsidRPr="00044D0E" w:rsidRDefault="00044D0E" w:rsidP="00044D0E">
            <w:pPr>
              <w:spacing w:after="0" w:line="240" w:lineRule="auto"/>
              <w:jc w:val="center"/>
              <w:rPr>
                <w:rFonts w:ascii="Arial" w:eastAsia="Times New Roman" w:hAnsi="Arial" w:cs="Arial"/>
                <w:color w:val="000000"/>
                <w:sz w:val="20"/>
                <w:szCs w:val="20"/>
                <w:lang w:val="es-UY" w:eastAsia="es-UY"/>
              </w:rPr>
            </w:pPr>
            <w:r w:rsidRPr="00044D0E">
              <w:rPr>
                <w:rFonts w:ascii="Arial" w:eastAsia="Times New Roman" w:hAnsi="Arial" w:cs="Arial"/>
                <w:color w:val="000000"/>
                <w:sz w:val="20"/>
                <w:szCs w:val="20"/>
                <w:lang w:val="es-UY" w:eastAsia="es-UY"/>
              </w:rPr>
              <w:t>10</w:t>
            </w:r>
          </w:p>
        </w:tc>
      </w:tr>
      <w:tr w:rsidR="00044D0E" w:rsidRPr="00044D0E" w:rsidTr="0085062D">
        <w:trPr>
          <w:trHeight w:val="238"/>
        </w:trPr>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044D0E" w:rsidRPr="00044D0E" w:rsidRDefault="00044D0E" w:rsidP="00044D0E">
            <w:pPr>
              <w:spacing w:after="0" w:line="240" w:lineRule="auto"/>
              <w:rPr>
                <w:rFonts w:ascii="Arial" w:eastAsia="Times New Roman" w:hAnsi="Arial" w:cs="Arial"/>
                <w:color w:val="000000"/>
                <w:sz w:val="20"/>
                <w:szCs w:val="20"/>
                <w:lang w:val="es-UY" w:eastAsia="es-UY"/>
              </w:rPr>
            </w:pPr>
            <w:r w:rsidRPr="00044D0E">
              <w:rPr>
                <w:rFonts w:ascii="Arial" w:eastAsia="Times New Roman" w:hAnsi="Arial" w:cs="Arial"/>
                <w:color w:val="000000"/>
                <w:sz w:val="20"/>
                <w:szCs w:val="20"/>
                <w:lang w:val="es-UY" w:eastAsia="es-UY"/>
              </w:rPr>
              <w:t>H) Inclusión de mejoras a la propuesta que impliquen una mejor calidad del resultado final en sus terminaciones así como en beneficios constructivos.</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044D0E" w:rsidRPr="00044D0E" w:rsidRDefault="00044D0E" w:rsidP="00044D0E">
            <w:pPr>
              <w:spacing w:after="0" w:line="240" w:lineRule="auto"/>
              <w:jc w:val="center"/>
              <w:rPr>
                <w:rFonts w:ascii="Arial" w:eastAsia="Times New Roman" w:hAnsi="Arial" w:cs="Arial"/>
                <w:color w:val="000000"/>
                <w:sz w:val="20"/>
                <w:szCs w:val="20"/>
                <w:lang w:val="es-UY" w:eastAsia="es-UY"/>
              </w:rPr>
            </w:pPr>
            <w:r w:rsidRPr="00044D0E">
              <w:rPr>
                <w:rFonts w:ascii="Arial" w:eastAsia="Times New Roman" w:hAnsi="Arial" w:cs="Arial"/>
                <w:color w:val="000000"/>
                <w:sz w:val="20"/>
                <w:szCs w:val="20"/>
                <w:lang w:val="es-UY" w:eastAsia="es-UY"/>
              </w:rPr>
              <w:t>10</w:t>
            </w:r>
          </w:p>
        </w:tc>
        <w:tc>
          <w:tcPr>
            <w:tcW w:w="3969" w:type="dxa"/>
            <w:tcBorders>
              <w:top w:val="nil"/>
              <w:left w:val="nil"/>
              <w:bottom w:val="single" w:sz="4" w:space="0" w:color="auto"/>
              <w:right w:val="single" w:sz="4" w:space="0" w:color="auto"/>
            </w:tcBorders>
            <w:shd w:val="clear" w:color="auto" w:fill="auto"/>
            <w:vAlign w:val="center"/>
            <w:hideMark/>
          </w:tcPr>
          <w:p w:rsidR="00044D0E" w:rsidRPr="00044D0E" w:rsidRDefault="00044D0E" w:rsidP="00044D0E">
            <w:pPr>
              <w:spacing w:after="0" w:line="240" w:lineRule="auto"/>
              <w:rPr>
                <w:rFonts w:ascii="Arial" w:eastAsia="Times New Roman" w:hAnsi="Arial" w:cs="Arial"/>
                <w:color w:val="000000"/>
                <w:sz w:val="20"/>
                <w:szCs w:val="20"/>
                <w:lang w:val="es-UY" w:eastAsia="es-UY"/>
              </w:rPr>
            </w:pPr>
            <w:r w:rsidRPr="00044D0E">
              <w:rPr>
                <w:rFonts w:ascii="Arial" w:eastAsia="Times New Roman" w:hAnsi="Arial" w:cs="Arial"/>
                <w:color w:val="000000"/>
                <w:sz w:val="20"/>
                <w:szCs w:val="20"/>
                <w:lang w:val="es-UY" w:eastAsia="es-UY"/>
              </w:rPr>
              <w:t>No incluye mejoras</w:t>
            </w:r>
          </w:p>
        </w:tc>
        <w:tc>
          <w:tcPr>
            <w:tcW w:w="992" w:type="dxa"/>
            <w:tcBorders>
              <w:top w:val="nil"/>
              <w:left w:val="nil"/>
              <w:bottom w:val="single" w:sz="4" w:space="0" w:color="auto"/>
              <w:right w:val="single" w:sz="4" w:space="0" w:color="auto"/>
            </w:tcBorders>
            <w:shd w:val="clear" w:color="auto" w:fill="auto"/>
            <w:noWrap/>
            <w:vAlign w:val="center"/>
            <w:hideMark/>
          </w:tcPr>
          <w:p w:rsidR="00044D0E" w:rsidRPr="00044D0E" w:rsidRDefault="00044D0E" w:rsidP="00044D0E">
            <w:pPr>
              <w:spacing w:after="0" w:line="240" w:lineRule="auto"/>
              <w:jc w:val="center"/>
              <w:rPr>
                <w:rFonts w:ascii="Arial" w:eastAsia="Times New Roman" w:hAnsi="Arial" w:cs="Arial"/>
                <w:color w:val="000000"/>
                <w:sz w:val="20"/>
                <w:szCs w:val="20"/>
                <w:lang w:val="es-UY" w:eastAsia="es-UY"/>
              </w:rPr>
            </w:pPr>
            <w:r w:rsidRPr="00044D0E">
              <w:rPr>
                <w:rFonts w:ascii="Arial" w:eastAsia="Times New Roman" w:hAnsi="Arial" w:cs="Arial"/>
                <w:color w:val="000000"/>
                <w:sz w:val="20"/>
                <w:szCs w:val="20"/>
                <w:lang w:val="es-UY" w:eastAsia="es-UY"/>
              </w:rPr>
              <w:t>0</w:t>
            </w:r>
          </w:p>
        </w:tc>
      </w:tr>
      <w:tr w:rsidR="00044D0E" w:rsidRPr="00044D0E" w:rsidTr="0085062D">
        <w:trPr>
          <w:trHeight w:val="510"/>
        </w:trPr>
        <w:tc>
          <w:tcPr>
            <w:tcW w:w="2694" w:type="dxa"/>
            <w:vMerge/>
            <w:tcBorders>
              <w:top w:val="nil"/>
              <w:left w:val="single" w:sz="4" w:space="0" w:color="auto"/>
              <w:bottom w:val="single" w:sz="4" w:space="0" w:color="000000"/>
              <w:right w:val="single" w:sz="4" w:space="0" w:color="auto"/>
            </w:tcBorders>
            <w:vAlign w:val="center"/>
            <w:hideMark/>
          </w:tcPr>
          <w:p w:rsidR="00044D0E" w:rsidRPr="00044D0E" w:rsidRDefault="00044D0E" w:rsidP="00044D0E">
            <w:pPr>
              <w:spacing w:after="0" w:line="240" w:lineRule="auto"/>
              <w:rPr>
                <w:rFonts w:ascii="Arial" w:eastAsia="Times New Roman" w:hAnsi="Arial" w:cs="Arial"/>
                <w:color w:val="000000"/>
                <w:sz w:val="20"/>
                <w:szCs w:val="20"/>
                <w:lang w:val="es-UY" w:eastAsia="es-UY"/>
              </w:rPr>
            </w:pPr>
          </w:p>
        </w:tc>
        <w:tc>
          <w:tcPr>
            <w:tcW w:w="992" w:type="dxa"/>
            <w:vMerge/>
            <w:tcBorders>
              <w:top w:val="nil"/>
              <w:left w:val="single" w:sz="4" w:space="0" w:color="auto"/>
              <w:bottom w:val="single" w:sz="4" w:space="0" w:color="000000"/>
              <w:right w:val="single" w:sz="4" w:space="0" w:color="auto"/>
            </w:tcBorders>
            <w:vAlign w:val="center"/>
            <w:hideMark/>
          </w:tcPr>
          <w:p w:rsidR="00044D0E" w:rsidRPr="00044D0E" w:rsidRDefault="00044D0E" w:rsidP="00044D0E">
            <w:pPr>
              <w:spacing w:after="0" w:line="240" w:lineRule="auto"/>
              <w:rPr>
                <w:rFonts w:ascii="Arial" w:eastAsia="Times New Roman" w:hAnsi="Arial" w:cs="Arial"/>
                <w:color w:val="000000"/>
                <w:sz w:val="20"/>
                <w:szCs w:val="20"/>
                <w:lang w:val="es-UY" w:eastAsia="es-UY"/>
              </w:rPr>
            </w:pPr>
          </w:p>
        </w:tc>
        <w:tc>
          <w:tcPr>
            <w:tcW w:w="3969" w:type="dxa"/>
            <w:tcBorders>
              <w:top w:val="nil"/>
              <w:left w:val="nil"/>
              <w:bottom w:val="single" w:sz="4" w:space="0" w:color="auto"/>
              <w:right w:val="single" w:sz="4" w:space="0" w:color="auto"/>
            </w:tcBorders>
            <w:shd w:val="clear" w:color="auto" w:fill="auto"/>
            <w:vAlign w:val="center"/>
            <w:hideMark/>
          </w:tcPr>
          <w:p w:rsidR="00044D0E" w:rsidRPr="00044D0E" w:rsidRDefault="00044D0E" w:rsidP="00044D0E">
            <w:pPr>
              <w:spacing w:after="0" w:line="240" w:lineRule="auto"/>
              <w:rPr>
                <w:rFonts w:ascii="Arial" w:eastAsia="Times New Roman" w:hAnsi="Arial" w:cs="Arial"/>
                <w:sz w:val="20"/>
                <w:szCs w:val="20"/>
                <w:lang w:val="es-UY" w:eastAsia="es-UY"/>
              </w:rPr>
            </w:pPr>
            <w:r w:rsidRPr="00044D0E">
              <w:rPr>
                <w:rFonts w:ascii="Arial" w:eastAsia="Times New Roman" w:hAnsi="Arial" w:cs="Arial"/>
                <w:sz w:val="20"/>
                <w:szCs w:val="20"/>
                <w:lang w:val="es-UY" w:eastAsia="es-UY"/>
              </w:rPr>
              <w:t>Incluye mejoras exclusivamente de materiales de terminación</w:t>
            </w:r>
          </w:p>
        </w:tc>
        <w:tc>
          <w:tcPr>
            <w:tcW w:w="992" w:type="dxa"/>
            <w:tcBorders>
              <w:top w:val="nil"/>
              <w:left w:val="nil"/>
              <w:bottom w:val="single" w:sz="4" w:space="0" w:color="auto"/>
              <w:right w:val="single" w:sz="4" w:space="0" w:color="auto"/>
            </w:tcBorders>
            <w:shd w:val="clear" w:color="auto" w:fill="auto"/>
            <w:noWrap/>
            <w:vAlign w:val="center"/>
            <w:hideMark/>
          </w:tcPr>
          <w:p w:rsidR="00044D0E" w:rsidRPr="00044D0E" w:rsidRDefault="00044D0E" w:rsidP="00044D0E">
            <w:pPr>
              <w:spacing w:after="0" w:line="240" w:lineRule="auto"/>
              <w:jc w:val="center"/>
              <w:rPr>
                <w:rFonts w:ascii="Arial" w:eastAsia="Times New Roman" w:hAnsi="Arial" w:cs="Arial"/>
                <w:color w:val="000000"/>
                <w:sz w:val="20"/>
                <w:szCs w:val="20"/>
                <w:lang w:val="es-UY" w:eastAsia="es-UY"/>
              </w:rPr>
            </w:pPr>
            <w:r w:rsidRPr="00044D0E">
              <w:rPr>
                <w:rFonts w:ascii="Arial" w:eastAsia="Times New Roman" w:hAnsi="Arial" w:cs="Arial"/>
                <w:color w:val="000000"/>
                <w:sz w:val="20"/>
                <w:szCs w:val="20"/>
                <w:lang w:val="es-UY" w:eastAsia="es-UY"/>
              </w:rPr>
              <w:t>5</w:t>
            </w:r>
          </w:p>
        </w:tc>
      </w:tr>
      <w:tr w:rsidR="00044D0E" w:rsidRPr="00044D0E" w:rsidTr="0085062D">
        <w:trPr>
          <w:trHeight w:val="320"/>
        </w:trPr>
        <w:tc>
          <w:tcPr>
            <w:tcW w:w="2694" w:type="dxa"/>
            <w:vMerge/>
            <w:tcBorders>
              <w:top w:val="nil"/>
              <w:left w:val="single" w:sz="4" w:space="0" w:color="auto"/>
              <w:bottom w:val="single" w:sz="4" w:space="0" w:color="000000"/>
              <w:right w:val="single" w:sz="4" w:space="0" w:color="auto"/>
            </w:tcBorders>
            <w:vAlign w:val="center"/>
            <w:hideMark/>
          </w:tcPr>
          <w:p w:rsidR="00044D0E" w:rsidRPr="00044D0E" w:rsidRDefault="00044D0E" w:rsidP="00044D0E">
            <w:pPr>
              <w:spacing w:after="0" w:line="240" w:lineRule="auto"/>
              <w:rPr>
                <w:rFonts w:ascii="Arial" w:eastAsia="Times New Roman" w:hAnsi="Arial" w:cs="Arial"/>
                <w:color w:val="000000"/>
                <w:sz w:val="20"/>
                <w:szCs w:val="20"/>
                <w:lang w:val="es-UY" w:eastAsia="es-UY"/>
              </w:rPr>
            </w:pPr>
          </w:p>
        </w:tc>
        <w:tc>
          <w:tcPr>
            <w:tcW w:w="992" w:type="dxa"/>
            <w:vMerge/>
            <w:tcBorders>
              <w:top w:val="nil"/>
              <w:left w:val="single" w:sz="4" w:space="0" w:color="auto"/>
              <w:bottom w:val="single" w:sz="4" w:space="0" w:color="000000"/>
              <w:right w:val="single" w:sz="4" w:space="0" w:color="auto"/>
            </w:tcBorders>
            <w:vAlign w:val="center"/>
            <w:hideMark/>
          </w:tcPr>
          <w:p w:rsidR="00044D0E" w:rsidRPr="00044D0E" w:rsidRDefault="00044D0E" w:rsidP="00044D0E">
            <w:pPr>
              <w:spacing w:after="0" w:line="240" w:lineRule="auto"/>
              <w:rPr>
                <w:rFonts w:ascii="Arial" w:eastAsia="Times New Roman" w:hAnsi="Arial" w:cs="Arial"/>
                <w:color w:val="000000"/>
                <w:sz w:val="20"/>
                <w:szCs w:val="20"/>
                <w:lang w:val="es-UY" w:eastAsia="es-UY"/>
              </w:rPr>
            </w:pPr>
          </w:p>
        </w:tc>
        <w:tc>
          <w:tcPr>
            <w:tcW w:w="3969" w:type="dxa"/>
            <w:tcBorders>
              <w:top w:val="nil"/>
              <w:left w:val="nil"/>
              <w:bottom w:val="single" w:sz="4" w:space="0" w:color="auto"/>
              <w:right w:val="single" w:sz="4" w:space="0" w:color="auto"/>
            </w:tcBorders>
            <w:shd w:val="clear" w:color="auto" w:fill="auto"/>
            <w:vAlign w:val="center"/>
            <w:hideMark/>
          </w:tcPr>
          <w:p w:rsidR="00044D0E" w:rsidRPr="00044D0E" w:rsidRDefault="00044D0E" w:rsidP="00044D0E">
            <w:pPr>
              <w:spacing w:after="0" w:line="240" w:lineRule="auto"/>
              <w:rPr>
                <w:rFonts w:ascii="Arial" w:eastAsia="Times New Roman" w:hAnsi="Arial" w:cs="Arial"/>
                <w:sz w:val="20"/>
                <w:szCs w:val="20"/>
                <w:lang w:val="es-UY" w:eastAsia="es-UY"/>
              </w:rPr>
            </w:pPr>
            <w:proofErr w:type="spellStart"/>
            <w:r w:rsidRPr="00044D0E">
              <w:rPr>
                <w:rFonts w:ascii="Arial" w:eastAsia="Times New Roman" w:hAnsi="Arial" w:cs="Arial"/>
                <w:sz w:val="20"/>
                <w:szCs w:val="20"/>
                <w:lang w:val="es-UY" w:eastAsia="es-UY"/>
              </w:rPr>
              <w:t>Incuye</w:t>
            </w:r>
            <w:proofErr w:type="spellEnd"/>
            <w:r w:rsidRPr="00044D0E">
              <w:rPr>
                <w:rFonts w:ascii="Arial" w:eastAsia="Times New Roman" w:hAnsi="Arial" w:cs="Arial"/>
                <w:sz w:val="20"/>
                <w:szCs w:val="20"/>
                <w:lang w:val="es-UY" w:eastAsia="es-UY"/>
              </w:rPr>
              <w:t xml:space="preserve"> mejoras constructivas</w:t>
            </w:r>
          </w:p>
        </w:tc>
        <w:tc>
          <w:tcPr>
            <w:tcW w:w="992" w:type="dxa"/>
            <w:tcBorders>
              <w:top w:val="nil"/>
              <w:left w:val="nil"/>
              <w:bottom w:val="single" w:sz="4" w:space="0" w:color="auto"/>
              <w:right w:val="single" w:sz="4" w:space="0" w:color="auto"/>
            </w:tcBorders>
            <w:shd w:val="clear" w:color="auto" w:fill="auto"/>
            <w:noWrap/>
            <w:vAlign w:val="center"/>
            <w:hideMark/>
          </w:tcPr>
          <w:p w:rsidR="00044D0E" w:rsidRPr="00044D0E" w:rsidRDefault="00044D0E" w:rsidP="00044D0E">
            <w:pPr>
              <w:spacing w:after="0" w:line="240" w:lineRule="auto"/>
              <w:jc w:val="center"/>
              <w:rPr>
                <w:rFonts w:ascii="Arial" w:eastAsia="Times New Roman" w:hAnsi="Arial" w:cs="Arial"/>
                <w:color w:val="000000"/>
                <w:sz w:val="20"/>
                <w:szCs w:val="20"/>
                <w:lang w:val="es-UY" w:eastAsia="es-UY"/>
              </w:rPr>
            </w:pPr>
            <w:r w:rsidRPr="00044D0E">
              <w:rPr>
                <w:rFonts w:ascii="Arial" w:eastAsia="Times New Roman" w:hAnsi="Arial" w:cs="Arial"/>
                <w:color w:val="000000"/>
                <w:sz w:val="20"/>
                <w:szCs w:val="20"/>
                <w:lang w:val="es-UY" w:eastAsia="es-UY"/>
              </w:rPr>
              <w:t>7</w:t>
            </w:r>
          </w:p>
        </w:tc>
      </w:tr>
      <w:tr w:rsidR="00044D0E" w:rsidRPr="00044D0E" w:rsidTr="0085062D">
        <w:trPr>
          <w:trHeight w:val="510"/>
        </w:trPr>
        <w:tc>
          <w:tcPr>
            <w:tcW w:w="2694" w:type="dxa"/>
            <w:vMerge/>
            <w:tcBorders>
              <w:top w:val="nil"/>
              <w:left w:val="single" w:sz="4" w:space="0" w:color="auto"/>
              <w:bottom w:val="single" w:sz="4" w:space="0" w:color="000000"/>
              <w:right w:val="single" w:sz="4" w:space="0" w:color="auto"/>
            </w:tcBorders>
            <w:vAlign w:val="center"/>
            <w:hideMark/>
          </w:tcPr>
          <w:p w:rsidR="00044D0E" w:rsidRPr="00044D0E" w:rsidRDefault="00044D0E" w:rsidP="00044D0E">
            <w:pPr>
              <w:spacing w:after="0" w:line="240" w:lineRule="auto"/>
              <w:rPr>
                <w:rFonts w:ascii="Arial" w:eastAsia="Times New Roman" w:hAnsi="Arial" w:cs="Arial"/>
                <w:color w:val="000000"/>
                <w:sz w:val="20"/>
                <w:szCs w:val="20"/>
                <w:lang w:val="es-UY" w:eastAsia="es-UY"/>
              </w:rPr>
            </w:pPr>
          </w:p>
        </w:tc>
        <w:tc>
          <w:tcPr>
            <w:tcW w:w="992" w:type="dxa"/>
            <w:vMerge/>
            <w:tcBorders>
              <w:top w:val="nil"/>
              <w:left w:val="single" w:sz="4" w:space="0" w:color="auto"/>
              <w:bottom w:val="single" w:sz="4" w:space="0" w:color="000000"/>
              <w:right w:val="single" w:sz="4" w:space="0" w:color="auto"/>
            </w:tcBorders>
            <w:vAlign w:val="center"/>
            <w:hideMark/>
          </w:tcPr>
          <w:p w:rsidR="00044D0E" w:rsidRPr="00044D0E" w:rsidRDefault="00044D0E" w:rsidP="00044D0E">
            <w:pPr>
              <w:spacing w:after="0" w:line="240" w:lineRule="auto"/>
              <w:rPr>
                <w:rFonts w:ascii="Arial" w:eastAsia="Times New Roman" w:hAnsi="Arial" w:cs="Arial"/>
                <w:color w:val="000000"/>
                <w:sz w:val="20"/>
                <w:szCs w:val="20"/>
                <w:lang w:val="es-UY" w:eastAsia="es-UY"/>
              </w:rPr>
            </w:pPr>
          </w:p>
        </w:tc>
        <w:tc>
          <w:tcPr>
            <w:tcW w:w="3969" w:type="dxa"/>
            <w:tcBorders>
              <w:top w:val="nil"/>
              <w:left w:val="nil"/>
              <w:bottom w:val="single" w:sz="4" w:space="0" w:color="auto"/>
              <w:right w:val="single" w:sz="4" w:space="0" w:color="auto"/>
            </w:tcBorders>
            <w:shd w:val="clear" w:color="auto" w:fill="auto"/>
            <w:vAlign w:val="center"/>
            <w:hideMark/>
          </w:tcPr>
          <w:p w:rsidR="00044D0E" w:rsidRPr="00044D0E" w:rsidRDefault="00044D0E" w:rsidP="00044D0E">
            <w:pPr>
              <w:spacing w:after="0" w:line="240" w:lineRule="auto"/>
              <w:rPr>
                <w:rFonts w:ascii="Arial" w:eastAsia="Times New Roman" w:hAnsi="Arial" w:cs="Arial"/>
                <w:sz w:val="20"/>
                <w:szCs w:val="20"/>
                <w:lang w:val="es-UY" w:eastAsia="es-UY"/>
              </w:rPr>
            </w:pPr>
            <w:r w:rsidRPr="00044D0E">
              <w:rPr>
                <w:rFonts w:ascii="Arial" w:eastAsia="Times New Roman" w:hAnsi="Arial" w:cs="Arial"/>
                <w:sz w:val="20"/>
                <w:szCs w:val="20"/>
                <w:lang w:val="es-UY" w:eastAsia="es-UY"/>
              </w:rPr>
              <w:t>Incluye mejoras de materiales de terminación y constructivas</w:t>
            </w:r>
          </w:p>
        </w:tc>
        <w:tc>
          <w:tcPr>
            <w:tcW w:w="992" w:type="dxa"/>
            <w:tcBorders>
              <w:top w:val="nil"/>
              <w:left w:val="nil"/>
              <w:bottom w:val="single" w:sz="4" w:space="0" w:color="auto"/>
              <w:right w:val="single" w:sz="4" w:space="0" w:color="auto"/>
            </w:tcBorders>
            <w:shd w:val="clear" w:color="auto" w:fill="auto"/>
            <w:noWrap/>
            <w:vAlign w:val="center"/>
            <w:hideMark/>
          </w:tcPr>
          <w:p w:rsidR="00044D0E" w:rsidRPr="00044D0E" w:rsidRDefault="00044D0E" w:rsidP="00044D0E">
            <w:pPr>
              <w:spacing w:after="0" w:line="240" w:lineRule="auto"/>
              <w:jc w:val="center"/>
              <w:rPr>
                <w:rFonts w:ascii="Arial" w:eastAsia="Times New Roman" w:hAnsi="Arial" w:cs="Arial"/>
                <w:color w:val="000000"/>
                <w:sz w:val="20"/>
                <w:szCs w:val="20"/>
                <w:lang w:val="es-UY" w:eastAsia="es-UY"/>
              </w:rPr>
            </w:pPr>
            <w:r w:rsidRPr="00044D0E">
              <w:rPr>
                <w:rFonts w:ascii="Arial" w:eastAsia="Times New Roman" w:hAnsi="Arial" w:cs="Arial"/>
                <w:color w:val="000000"/>
                <w:sz w:val="20"/>
                <w:szCs w:val="20"/>
                <w:lang w:val="es-UY" w:eastAsia="es-UY"/>
              </w:rPr>
              <w:t>10</w:t>
            </w:r>
          </w:p>
        </w:tc>
      </w:tr>
      <w:tr w:rsidR="00044D0E" w:rsidRPr="00044D0E" w:rsidTr="0085062D">
        <w:trPr>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44D0E" w:rsidRPr="00044D0E" w:rsidRDefault="00044D0E" w:rsidP="00044D0E">
            <w:pPr>
              <w:spacing w:after="0" w:line="240" w:lineRule="auto"/>
              <w:jc w:val="center"/>
              <w:rPr>
                <w:rFonts w:ascii="Arial" w:eastAsia="Times New Roman" w:hAnsi="Arial" w:cs="Arial"/>
                <w:b/>
                <w:bCs/>
                <w:color w:val="000000"/>
                <w:sz w:val="20"/>
                <w:szCs w:val="20"/>
                <w:lang w:val="es-UY" w:eastAsia="es-UY"/>
              </w:rPr>
            </w:pPr>
            <w:r w:rsidRPr="00044D0E">
              <w:rPr>
                <w:rFonts w:ascii="Arial" w:eastAsia="Times New Roman" w:hAnsi="Arial" w:cs="Arial"/>
                <w:b/>
                <w:bCs/>
                <w:color w:val="000000"/>
                <w:sz w:val="20"/>
                <w:szCs w:val="20"/>
                <w:lang w:val="es-UY" w:eastAsia="es-UY"/>
              </w:rPr>
              <w:t>Sub totales</w:t>
            </w:r>
          </w:p>
        </w:tc>
        <w:tc>
          <w:tcPr>
            <w:tcW w:w="992" w:type="dxa"/>
            <w:tcBorders>
              <w:top w:val="nil"/>
              <w:left w:val="nil"/>
              <w:bottom w:val="single" w:sz="4" w:space="0" w:color="auto"/>
              <w:right w:val="single" w:sz="4" w:space="0" w:color="auto"/>
            </w:tcBorders>
            <w:shd w:val="clear" w:color="auto" w:fill="auto"/>
            <w:vAlign w:val="center"/>
            <w:hideMark/>
          </w:tcPr>
          <w:p w:rsidR="00044D0E" w:rsidRPr="00044D0E" w:rsidRDefault="00044D0E" w:rsidP="00044D0E">
            <w:pPr>
              <w:spacing w:after="0" w:line="240" w:lineRule="auto"/>
              <w:jc w:val="center"/>
              <w:rPr>
                <w:rFonts w:ascii="Arial" w:eastAsia="Times New Roman" w:hAnsi="Arial" w:cs="Arial"/>
                <w:b/>
                <w:bCs/>
                <w:color w:val="000000"/>
                <w:sz w:val="20"/>
                <w:szCs w:val="20"/>
                <w:lang w:val="es-UY" w:eastAsia="es-UY"/>
              </w:rPr>
            </w:pPr>
            <w:r w:rsidRPr="00044D0E">
              <w:rPr>
                <w:rFonts w:ascii="Arial" w:eastAsia="Times New Roman" w:hAnsi="Arial" w:cs="Arial"/>
                <w:b/>
                <w:bCs/>
                <w:color w:val="000000"/>
                <w:sz w:val="20"/>
                <w:szCs w:val="20"/>
                <w:lang w:val="es-UY" w:eastAsia="es-UY"/>
              </w:rPr>
              <w:t>60</w:t>
            </w:r>
          </w:p>
        </w:tc>
        <w:tc>
          <w:tcPr>
            <w:tcW w:w="3969" w:type="dxa"/>
            <w:tcBorders>
              <w:top w:val="nil"/>
              <w:left w:val="nil"/>
              <w:bottom w:val="single" w:sz="4" w:space="0" w:color="auto"/>
              <w:right w:val="single" w:sz="4" w:space="0" w:color="auto"/>
            </w:tcBorders>
            <w:shd w:val="clear" w:color="auto" w:fill="auto"/>
            <w:vAlign w:val="center"/>
            <w:hideMark/>
          </w:tcPr>
          <w:p w:rsidR="00044D0E" w:rsidRPr="00044D0E" w:rsidRDefault="00044D0E" w:rsidP="00044D0E">
            <w:pPr>
              <w:spacing w:after="0" w:line="240" w:lineRule="auto"/>
              <w:jc w:val="center"/>
              <w:rPr>
                <w:rFonts w:ascii="Arial" w:eastAsia="Times New Roman" w:hAnsi="Arial" w:cs="Arial"/>
                <w:color w:val="000000"/>
                <w:sz w:val="20"/>
                <w:szCs w:val="20"/>
                <w:lang w:val="es-UY" w:eastAsia="es-UY"/>
              </w:rPr>
            </w:pPr>
            <w:r w:rsidRPr="00044D0E">
              <w:rPr>
                <w:rFonts w:ascii="Arial" w:eastAsia="Times New Roman" w:hAnsi="Arial" w:cs="Arial"/>
                <w:color w:val="000000"/>
                <w:sz w:val="20"/>
                <w:szCs w:val="20"/>
                <w:lang w:val="es-UY" w:eastAsia="es-UY"/>
              </w:rPr>
              <w:t> </w:t>
            </w:r>
          </w:p>
        </w:tc>
        <w:tc>
          <w:tcPr>
            <w:tcW w:w="992" w:type="dxa"/>
            <w:tcBorders>
              <w:top w:val="nil"/>
              <w:left w:val="nil"/>
              <w:bottom w:val="single" w:sz="4" w:space="0" w:color="auto"/>
              <w:right w:val="single" w:sz="4" w:space="0" w:color="auto"/>
            </w:tcBorders>
            <w:shd w:val="clear" w:color="auto" w:fill="auto"/>
            <w:noWrap/>
            <w:vAlign w:val="center"/>
            <w:hideMark/>
          </w:tcPr>
          <w:p w:rsidR="00044D0E" w:rsidRPr="00044D0E" w:rsidRDefault="00044D0E" w:rsidP="00044D0E">
            <w:pPr>
              <w:spacing w:after="0" w:line="240" w:lineRule="auto"/>
              <w:jc w:val="center"/>
              <w:rPr>
                <w:rFonts w:ascii="Arial" w:eastAsia="Times New Roman" w:hAnsi="Arial" w:cs="Arial"/>
                <w:b/>
                <w:bCs/>
                <w:color w:val="000000"/>
                <w:sz w:val="20"/>
                <w:szCs w:val="20"/>
                <w:lang w:val="es-UY" w:eastAsia="es-UY"/>
              </w:rPr>
            </w:pPr>
            <w:r w:rsidRPr="00044D0E">
              <w:rPr>
                <w:rFonts w:ascii="Arial" w:eastAsia="Times New Roman" w:hAnsi="Arial" w:cs="Arial"/>
                <w:b/>
                <w:bCs/>
                <w:color w:val="000000"/>
                <w:sz w:val="20"/>
                <w:szCs w:val="20"/>
                <w:lang w:val="es-UY" w:eastAsia="es-UY"/>
              </w:rPr>
              <w:t> </w:t>
            </w:r>
          </w:p>
        </w:tc>
      </w:tr>
    </w:tbl>
    <w:p w:rsidR="00783D33" w:rsidRDefault="00783D33" w:rsidP="00783D33">
      <w:pPr>
        <w:pStyle w:val="Textoindependiente2"/>
        <w:ind w:left="284"/>
        <w:rPr>
          <w:rFonts w:ascii="Arial" w:hAnsi="Arial" w:cs="Arial"/>
          <w:color w:val="000000"/>
          <w:u w:val="single"/>
          <w:lang w:val="es-ES"/>
        </w:rPr>
      </w:pPr>
    </w:p>
    <w:p w:rsidR="00DD13F2" w:rsidRPr="00C10121" w:rsidRDefault="00DD13F2" w:rsidP="009F56BA">
      <w:pPr>
        <w:pStyle w:val="Textoindependiente2"/>
        <w:numPr>
          <w:ilvl w:val="0"/>
          <w:numId w:val="1"/>
        </w:numPr>
        <w:ind w:left="0" w:firstLine="284"/>
        <w:rPr>
          <w:rFonts w:ascii="Arial" w:hAnsi="Arial" w:cs="Arial"/>
          <w:color w:val="000000"/>
          <w:u w:val="single"/>
          <w:lang w:val="es-ES"/>
        </w:rPr>
      </w:pPr>
      <w:r w:rsidRPr="00C10121">
        <w:rPr>
          <w:rFonts w:ascii="Arial" w:hAnsi="Arial" w:cs="Arial"/>
          <w:color w:val="000000"/>
          <w:u w:val="single"/>
          <w:lang w:val="es-ES"/>
        </w:rPr>
        <w:t xml:space="preserve">Criterios de evaluación económica </w:t>
      </w:r>
    </w:p>
    <w:p w:rsidR="00DD13F2" w:rsidRPr="00C10121" w:rsidRDefault="00DD13F2" w:rsidP="009F56BA">
      <w:pPr>
        <w:pStyle w:val="Textoindependiente2"/>
        <w:ind w:firstLine="284"/>
        <w:rPr>
          <w:rFonts w:ascii="Arial" w:hAnsi="Arial" w:cs="Arial"/>
          <w:color w:val="000000"/>
        </w:rPr>
      </w:pPr>
      <w:r w:rsidRPr="00C10121">
        <w:rPr>
          <w:rFonts w:ascii="Arial" w:hAnsi="Arial" w:cs="Arial"/>
          <w:color w:val="000000"/>
        </w:rPr>
        <w:t xml:space="preserve">Correspondiendo 40 puntos a la oferta más económica y en forma proporcional al resto, un puntaje según el valor de su oferta con respecto a la más económica. </w:t>
      </w:r>
    </w:p>
    <w:p w:rsidR="00DD13F2" w:rsidRPr="00C10121" w:rsidRDefault="00DD13F2" w:rsidP="009F56BA">
      <w:pPr>
        <w:pStyle w:val="Textoindependiente2"/>
        <w:ind w:firstLine="284"/>
        <w:rPr>
          <w:rFonts w:ascii="Arial" w:hAnsi="Arial" w:cs="Arial"/>
          <w:color w:val="000000"/>
        </w:rPr>
      </w:pPr>
      <w:r w:rsidRPr="00C10121">
        <w:rPr>
          <w:rFonts w:ascii="Arial" w:hAnsi="Arial" w:cs="Arial"/>
          <w:color w:val="000000"/>
        </w:rPr>
        <w:t xml:space="preserve">La fórmula para determinar los puntajes de precio es la siguiente: </w:t>
      </w:r>
    </w:p>
    <w:p w:rsidR="00DD13F2" w:rsidRPr="00C10121" w:rsidRDefault="00DD13F2" w:rsidP="009F56BA">
      <w:pPr>
        <w:pStyle w:val="Textoindependiente2"/>
        <w:ind w:firstLine="284"/>
        <w:rPr>
          <w:rFonts w:ascii="Arial" w:hAnsi="Arial" w:cs="Arial"/>
          <w:color w:val="000000"/>
        </w:rPr>
      </w:pPr>
      <w:r w:rsidRPr="00C10121">
        <w:rPr>
          <w:rFonts w:ascii="Arial" w:hAnsi="Arial" w:cs="Arial"/>
          <w:color w:val="000000"/>
        </w:rPr>
        <w:t xml:space="preserve">Puntaje Económico = 40 x </w:t>
      </w:r>
      <w:proofErr w:type="spellStart"/>
      <w:r w:rsidRPr="00C10121">
        <w:rPr>
          <w:rFonts w:ascii="Arial" w:hAnsi="Arial" w:cs="Arial"/>
          <w:color w:val="000000"/>
        </w:rPr>
        <w:t>PbT</w:t>
      </w:r>
      <w:proofErr w:type="spellEnd"/>
      <w:r w:rsidRPr="00C10121">
        <w:rPr>
          <w:rFonts w:ascii="Arial" w:hAnsi="Arial" w:cs="Arial"/>
          <w:color w:val="000000"/>
        </w:rPr>
        <w:t xml:space="preserve"> / Pi, donde </w:t>
      </w:r>
      <w:proofErr w:type="spellStart"/>
      <w:r w:rsidRPr="00C10121">
        <w:rPr>
          <w:rFonts w:ascii="Arial" w:hAnsi="Arial" w:cs="Arial"/>
          <w:color w:val="000000"/>
        </w:rPr>
        <w:t>PbT</w:t>
      </w:r>
      <w:proofErr w:type="spellEnd"/>
      <w:r w:rsidRPr="00C10121">
        <w:rPr>
          <w:rFonts w:ascii="Arial" w:hAnsi="Arial" w:cs="Arial"/>
          <w:color w:val="000000"/>
        </w:rPr>
        <w:t xml:space="preserve"> es el precio más bajo aprobados técnicamente entre las ofertas que califican, y Pi el precio de la propuesta en consideración. </w:t>
      </w:r>
    </w:p>
    <w:p w:rsidR="00DD13F2" w:rsidRPr="00C10121" w:rsidRDefault="00DD13F2" w:rsidP="009F56BA">
      <w:pPr>
        <w:pStyle w:val="Textoindependiente2"/>
        <w:ind w:firstLine="284"/>
        <w:rPr>
          <w:rFonts w:ascii="Arial" w:hAnsi="Arial" w:cs="Arial"/>
          <w:color w:val="000000"/>
        </w:rPr>
      </w:pPr>
      <w:r w:rsidRPr="00C10121">
        <w:rPr>
          <w:rFonts w:ascii="Arial" w:hAnsi="Arial" w:cs="Arial"/>
          <w:color w:val="000000"/>
        </w:rPr>
        <w:t>En caso de errores aritméticos se partirá del valor unitario sin impuestos.</w:t>
      </w:r>
    </w:p>
    <w:p w:rsidR="00DD13F2" w:rsidRPr="00C10121" w:rsidRDefault="00DD13F2" w:rsidP="009F56BA">
      <w:pPr>
        <w:pStyle w:val="Textoindependiente2"/>
        <w:ind w:firstLine="284"/>
        <w:rPr>
          <w:rFonts w:ascii="Arial" w:hAnsi="Arial" w:cs="Arial"/>
          <w:color w:val="000000"/>
        </w:rPr>
      </w:pPr>
      <w:r w:rsidRPr="00C10121">
        <w:rPr>
          <w:rFonts w:ascii="Arial" w:hAnsi="Arial" w:cs="Arial"/>
          <w:color w:val="000000"/>
        </w:rPr>
        <w:t xml:space="preserve">La adjudicación se hará a la oferta que resulte mejor evaluada según los parámetros indicados anteriormente. </w:t>
      </w:r>
    </w:p>
    <w:p w:rsidR="00DD13F2" w:rsidRPr="00C10121" w:rsidRDefault="00DD13F2" w:rsidP="009F56BA">
      <w:pPr>
        <w:pStyle w:val="Textoindependiente2"/>
        <w:ind w:firstLine="284"/>
        <w:rPr>
          <w:rFonts w:ascii="Arial" w:hAnsi="Arial" w:cs="Arial"/>
          <w:color w:val="000000"/>
        </w:rPr>
      </w:pPr>
      <w:r w:rsidRPr="00C10121">
        <w:rPr>
          <w:rFonts w:ascii="Arial" w:hAnsi="Arial" w:cs="Arial"/>
          <w:color w:val="000000"/>
        </w:rPr>
        <w:t xml:space="preserve">La adjudicación se realizará al o los proveedores que, cumpliendo con los requisitos de esta compra obtenga mayor puntaje total. </w:t>
      </w:r>
    </w:p>
    <w:p w:rsidR="00A17066" w:rsidRPr="00C10121" w:rsidRDefault="00C10121" w:rsidP="009F56BA">
      <w:pPr>
        <w:pStyle w:val="Textoindependiente2"/>
        <w:ind w:firstLine="284"/>
        <w:rPr>
          <w:rFonts w:ascii="Arial" w:hAnsi="Arial" w:cs="Arial"/>
          <w:color w:val="000000"/>
        </w:rPr>
      </w:pPr>
      <w:r w:rsidRPr="00C10121">
        <w:rPr>
          <w:rFonts w:ascii="Arial" w:hAnsi="Arial" w:cs="Arial"/>
          <w:b/>
          <w:bCs/>
          <w:color w:val="000000"/>
          <w:lang w:val="es-ES" w:eastAsia="en-US"/>
        </w:rPr>
        <w:t>20</w:t>
      </w:r>
      <w:r w:rsidR="00901BB9" w:rsidRPr="00C10121">
        <w:rPr>
          <w:rFonts w:ascii="Arial" w:hAnsi="Arial" w:cs="Arial"/>
          <w:b/>
          <w:bCs/>
          <w:color w:val="000000"/>
          <w:lang w:val="es-ES" w:eastAsia="en-US"/>
        </w:rPr>
        <w:t>.  ADJUDICACIÓN</w:t>
      </w:r>
    </w:p>
    <w:p w:rsidR="00A17066" w:rsidRPr="00C10121" w:rsidRDefault="00A17066" w:rsidP="009F56BA">
      <w:pPr>
        <w:pStyle w:val="Textoindependiente2"/>
        <w:ind w:firstLine="284"/>
        <w:rPr>
          <w:rFonts w:ascii="Arial" w:hAnsi="Arial" w:cs="Arial"/>
          <w:color w:val="000000"/>
        </w:rPr>
      </w:pPr>
      <w:r w:rsidRPr="00C10121">
        <w:rPr>
          <w:rFonts w:ascii="Arial" w:hAnsi="Arial" w:cs="Arial"/>
          <w:color w:val="000000"/>
          <w:lang w:val="es-ES" w:eastAsia="en-US"/>
        </w:rPr>
        <w:t>La Administración se reserva el derecho de adjudicar la Licitación a la oferta que considere más conveniente para sus intereses y a las necesidades del servicio, aunque no sea la de menor precio o rechazar a su exclusivo juicio todas las ofertas recibidas.</w:t>
      </w:r>
    </w:p>
    <w:p w:rsidR="004F277C" w:rsidRPr="00C10121" w:rsidRDefault="007409BB" w:rsidP="009F56BA">
      <w:pPr>
        <w:pStyle w:val="Textoindependiente2"/>
        <w:ind w:firstLine="284"/>
        <w:rPr>
          <w:rFonts w:ascii="Arial" w:hAnsi="Arial" w:cs="Arial"/>
          <w:color w:val="000000"/>
          <w:lang w:val="es-ES" w:eastAsia="en-US"/>
        </w:rPr>
      </w:pPr>
      <w:r w:rsidRPr="00C10121">
        <w:rPr>
          <w:rFonts w:ascii="Arial" w:hAnsi="Arial" w:cs="Arial"/>
          <w:color w:val="000000"/>
          <w:lang w:val="es-ES" w:eastAsia="en-US"/>
        </w:rPr>
        <w:t>L</w:t>
      </w:r>
      <w:r w:rsidR="004F277C" w:rsidRPr="00C10121">
        <w:rPr>
          <w:rFonts w:ascii="Arial" w:hAnsi="Arial" w:cs="Arial"/>
          <w:color w:val="000000"/>
          <w:lang w:val="es-ES" w:eastAsia="en-US"/>
        </w:rPr>
        <w:t>as propuestas que no se ajusten estrictament</w:t>
      </w:r>
      <w:r w:rsidR="00901BB9" w:rsidRPr="00C10121">
        <w:rPr>
          <w:rFonts w:ascii="Arial" w:hAnsi="Arial" w:cs="Arial"/>
          <w:color w:val="000000"/>
          <w:lang w:val="es-ES" w:eastAsia="en-US"/>
        </w:rPr>
        <w:t>e a los requerimientos de este P</w:t>
      </w:r>
      <w:r w:rsidR="004F277C" w:rsidRPr="00C10121">
        <w:rPr>
          <w:rFonts w:ascii="Arial" w:hAnsi="Arial" w:cs="Arial"/>
          <w:color w:val="000000"/>
          <w:lang w:val="es-ES" w:eastAsia="en-US"/>
        </w:rPr>
        <w:t>liego, serán invalidadas.</w:t>
      </w:r>
    </w:p>
    <w:p w:rsidR="004F277C" w:rsidRPr="00C10121" w:rsidRDefault="004F277C" w:rsidP="009F56BA">
      <w:pPr>
        <w:pStyle w:val="Textoindependiente2"/>
        <w:ind w:firstLine="284"/>
        <w:rPr>
          <w:rFonts w:ascii="Arial" w:hAnsi="Arial" w:cs="Arial"/>
          <w:color w:val="000000"/>
          <w:lang w:val="es-ES" w:eastAsia="en-US"/>
        </w:rPr>
      </w:pPr>
      <w:r w:rsidRPr="00C10121">
        <w:rPr>
          <w:rFonts w:ascii="Arial" w:hAnsi="Arial" w:cs="Arial"/>
          <w:color w:val="000000"/>
          <w:lang w:val="es-ES" w:eastAsia="en-US"/>
        </w:rPr>
        <w:t>La Administración está facultada para:</w:t>
      </w:r>
      <w:r w:rsidR="00EC5F46" w:rsidRPr="00C10121">
        <w:rPr>
          <w:rFonts w:ascii="Arial" w:hAnsi="Arial" w:cs="Arial"/>
          <w:color w:val="000000"/>
          <w:lang w:val="es-ES" w:eastAsia="en-US"/>
        </w:rPr>
        <w:t xml:space="preserve"> a</w:t>
      </w:r>
      <w:r w:rsidRPr="00C10121">
        <w:rPr>
          <w:rFonts w:ascii="Arial" w:hAnsi="Arial" w:cs="Arial"/>
          <w:color w:val="000000"/>
          <w:lang w:val="es-ES" w:eastAsia="en-US"/>
        </w:rPr>
        <w:t xml:space="preserve">djudicar total o parcialmente la </w:t>
      </w:r>
      <w:r w:rsidR="00A17066" w:rsidRPr="00C10121">
        <w:rPr>
          <w:rFonts w:ascii="Arial" w:hAnsi="Arial" w:cs="Arial"/>
          <w:color w:val="000000"/>
          <w:lang w:val="es-ES" w:eastAsia="en-US"/>
        </w:rPr>
        <w:t>L</w:t>
      </w:r>
      <w:r w:rsidRPr="00C10121">
        <w:rPr>
          <w:rFonts w:ascii="Arial" w:hAnsi="Arial" w:cs="Arial"/>
          <w:color w:val="000000"/>
          <w:lang w:val="es-ES" w:eastAsia="en-US"/>
        </w:rPr>
        <w:t xml:space="preserve">icitación, en relación al objeto. </w:t>
      </w:r>
    </w:p>
    <w:p w:rsidR="004F277C" w:rsidRPr="00C10121" w:rsidRDefault="00345536" w:rsidP="009F56BA">
      <w:pPr>
        <w:pStyle w:val="Textoindependiente2"/>
        <w:ind w:firstLine="284"/>
        <w:rPr>
          <w:rFonts w:ascii="Arial" w:hAnsi="Arial" w:cs="Arial"/>
          <w:color w:val="000000"/>
          <w:lang w:val="es-ES" w:eastAsia="en-US"/>
        </w:rPr>
      </w:pPr>
      <w:r w:rsidRPr="00C10121">
        <w:rPr>
          <w:rFonts w:ascii="Arial" w:hAnsi="Arial" w:cs="Arial"/>
          <w:color w:val="000000"/>
          <w:lang w:val="es-ES" w:eastAsia="en-US"/>
        </w:rPr>
        <w:t xml:space="preserve">No </w:t>
      </w:r>
      <w:r w:rsidR="004F277C" w:rsidRPr="00C10121">
        <w:rPr>
          <w:rFonts w:ascii="Arial" w:hAnsi="Arial" w:cs="Arial"/>
          <w:color w:val="000000"/>
          <w:lang w:val="es-ES" w:eastAsia="en-US"/>
        </w:rPr>
        <w:t xml:space="preserve">adjudicar, declarar desierta y/o dejar sin efecto la presente </w:t>
      </w:r>
      <w:r w:rsidR="00A17066" w:rsidRPr="00C10121">
        <w:rPr>
          <w:rFonts w:ascii="Arial" w:hAnsi="Arial" w:cs="Arial"/>
          <w:color w:val="000000"/>
          <w:lang w:val="es-ES" w:eastAsia="en-US"/>
        </w:rPr>
        <w:t>L</w:t>
      </w:r>
      <w:r w:rsidR="004F277C" w:rsidRPr="00C10121">
        <w:rPr>
          <w:rFonts w:ascii="Arial" w:hAnsi="Arial" w:cs="Arial"/>
          <w:color w:val="000000"/>
          <w:lang w:val="es-ES" w:eastAsia="en-US"/>
        </w:rPr>
        <w:t>icitación aún en el caso que se presente un solo oferente</w:t>
      </w:r>
      <w:r w:rsidRPr="00C10121">
        <w:rPr>
          <w:rFonts w:ascii="Arial" w:hAnsi="Arial" w:cs="Arial"/>
          <w:color w:val="000000"/>
          <w:lang w:val="es-ES" w:eastAsia="en-US"/>
        </w:rPr>
        <w:t>.</w:t>
      </w:r>
    </w:p>
    <w:p w:rsidR="004F277C" w:rsidRPr="00C10121" w:rsidRDefault="004F277C" w:rsidP="009F56BA">
      <w:pPr>
        <w:pStyle w:val="Textoindependiente2"/>
        <w:ind w:firstLine="284"/>
        <w:rPr>
          <w:rFonts w:ascii="Arial" w:hAnsi="Arial" w:cs="Arial"/>
          <w:color w:val="000000"/>
          <w:lang w:val="es-ES" w:eastAsia="en-US"/>
        </w:rPr>
      </w:pPr>
      <w:r w:rsidRPr="00C10121">
        <w:rPr>
          <w:rFonts w:ascii="Arial" w:hAnsi="Arial" w:cs="Arial"/>
          <w:color w:val="000000"/>
          <w:lang w:val="es-ES" w:eastAsia="en-US"/>
        </w:rPr>
        <w:t xml:space="preserve">Dividir la adjudicación entre diferentes oferentes.    </w:t>
      </w:r>
    </w:p>
    <w:p w:rsidR="004F277C" w:rsidRPr="00C10121" w:rsidRDefault="004F277C" w:rsidP="009F56BA">
      <w:pPr>
        <w:pStyle w:val="Textoindependiente2"/>
        <w:ind w:firstLine="284"/>
        <w:rPr>
          <w:rFonts w:ascii="Arial" w:hAnsi="Arial" w:cs="Arial"/>
          <w:color w:val="000000"/>
          <w:lang w:val="es-ES" w:eastAsia="en-US"/>
        </w:rPr>
      </w:pPr>
      <w:r w:rsidRPr="00C10121">
        <w:rPr>
          <w:rFonts w:ascii="Arial" w:hAnsi="Arial" w:cs="Arial"/>
          <w:color w:val="000000"/>
          <w:lang w:val="es-ES" w:eastAsia="en-US"/>
        </w:rPr>
        <w:t>No adjudicar algún ítem.</w:t>
      </w:r>
    </w:p>
    <w:p w:rsidR="005D4C0C" w:rsidRPr="00C10121" w:rsidRDefault="004F277C" w:rsidP="009F56BA">
      <w:pPr>
        <w:pStyle w:val="Textoindependiente2"/>
        <w:ind w:firstLine="284"/>
        <w:rPr>
          <w:rFonts w:ascii="Arial" w:hAnsi="Arial" w:cs="Arial"/>
          <w:color w:val="000000"/>
          <w:lang w:val="es-ES" w:eastAsia="en-US"/>
        </w:rPr>
      </w:pPr>
      <w:r w:rsidRPr="00C10121">
        <w:rPr>
          <w:rFonts w:ascii="Arial" w:hAnsi="Arial" w:cs="Arial"/>
          <w:color w:val="000000"/>
          <w:lang w:val="es-ES" w:eastAsia="en-US"/>
        </w:rPr>
        <w:t>Dividir la adjudicación entre oferentes que presenten ofertas similares en los t</w:t>
      </w:r>
      <w:r w:rsidR="0006369C" w:rsidRPr="00C10121">
        <w:rPr>
          <w:rFonts w:ascii="Arial" w:hAnsi="Arial" w:cs="Arial"/>
          <w:color w:val="000000"/>
          <w:lang w:val="es-ES" w:eastAsia="en-US"/>
        </w:rPr>
        <w:t xml:space="preserve">érminos establecidos por el artículo </w:t>
      </w:r>
      <w:r w:rsidR="00783D33">
        <w:rPr>
          <w:rFonts w:ascii="Arial" w:hAnsi="Arial" w:cs="Arial"/>
          <w:color w:val="000000"/>
          <w:lang w:val="es-ES" w:eastAsia="en-US"/>
        </w:rPr>
        <w:t>66</w:t>
      </w:r>
      <w:r w:rsidR="003E76C9" w:rsidRPr="00C10121">
        <w:rPr>
          <w:rFonts w:ascii="Arial" w:hAnsi="Arial" w:cs="Arial"/>
          <w:color w:val="000000"/>
          <w:lang w:val="es-ES" w:eastAsia="en-US"/>
        </w:rPr>
        <w:t xml:space="preserve"> del TOCA</w:t>
      </w:r>
      <w:r w:rsidRPr="00C10121">
        <w:rPr>
          <w:rFonts w:ascii="Arial" w:hAnsi="Arial" w:cs="Arial"/>
          <w:color w:val="000000"/>
          <w:lang w:val="es-ES" w:eastAsia="en-US"/>
        </w:rPr>
        <w:t>F.</w:t>
      </w:r>
    </w:p>
    <w:p w:rsidR="004F277C" w:rsidRPr="00C10121" w:rsidRDefault="00017285" w:rsidP="009F56BA">
      <w:pPr>
        <w:pStyle w:val="Textoindependiente2"/>
        <w:tabs>
          <w:tab w:val="left" w:pos="426"/>
        </w:tabs>
        <w:ind w:firstLine="284"/>
        <w:rPr>
          <w:rFonts w:ascii="Arial" w:hAnsi="Arial" w:cs="Arial"/>
          <w:b/>
          <w:bCs/>
          <w:color w:val="000000"/>
          <w:lang w:val="es-ES" w:eastAsia="en-US"/>
        </w:rPr>
      </w:pPr>
      <w:r w:rsidRPr="00C10121">
        <w:rPr>
          <w:rFonts w:ascii="Arial" w:hAnsi="Arial" w:cs="Arial"/>
          <w:b/>
          <w:bCs/>
          <w:color w:val="000000"/>
          <w:lang w:val="es-ES" w:eastAsia="en-US"/>
        </w:rPr>
        <w:t>2</w:t>
      </w:r>
      <w:r w:rsidR="00C10121" w:rsidRPr="00C10121">
        <w:rPr>
          <w:rFonts w:ascii="Arial" w:hAnsi="Arial" w:cs="Arial"/>
          <w:b/>
          <w:bCs/>
          <w:color w:val="000000"/>
          <w:lang w:val="es-ES" w:eastAsia="en-US"/>
        </w:rPr>
        <w:t>1</w:t>
      </w:r>
      <w:r w:rsidR="004F277C" w:rsidRPr="00C10121">
        <w:rPr>
          <w:rFonts w:ascii="Arial" w:hAnsi="Arial" w:cs="Arial"/>
          <w:b/>
          <w:bCs/>
          <w:color w:val="000000"/>
          <w:lang w:val="es-ES" w:eastAsia="en-US"/>
        </w:rPr>
        <w:t>.  ME</w:t>
      </w:r>
      <w:r w:rsidR="00EC6C73" w:rsidRPr="00C10121">
        <w:rPr>
          <w:rFonts w:ascii="Arial" w:hAnsi="Arial" w:cs="Arial"/>
          <w:b/>
          <w:bCs/>
          <w:color w:val="000000"/>
          <w:lang w:val="es-ES" w:eastAsia="en-US"/>
        </w:rPr>
        <w:t>JORA DE OFERTAS Y NEGOCIACIONES</w:t>
      </w:r>
    </w:p>
    <w:p w:rsidR="00EC5F46" w:rsidRPr="00C10121" w:rsidRDefault="004F277C" w:rsidP="009F56BA">
      <w:pPr>
        <w:spacing w:after="0" w:line="360" w:lineRule="auto"/>
        <w:ind w:firstLine="284"/>
        <w:jc w:val="both"/>
        <w:rPr>
          <w:rFonts w:ascii="Arial" w:hAnsi="Arial" w:cs="Arial"/>
          <w:color w:val="000000"/>
          <w:sz w:val="24"/>
          <w:szCs w:val="24"/>
        </w:rPr>
      </w:pPr>
      <w:r w:rsidRPr="00C10121">
        <w:rPr>
          <w:rFonts w:ascii="Arial" w:hAnsi="Arial" w:cs="Arial"/>
          <w:color w:val="000000"/>
          <w:sz w:val="24"/>
          <w:szCs w:val="24"/>
        </w:rPr>
        <w:t xml:space="preserve">De acuerdo a lo dispuesto en el </w:t>
      </w:r>
      <w:r w:rsidR="00EC5F46" w:rsidRPr="00C10121">
        <w:rPr>
          <w:rFonts w:ascii="Arial" w:hAnsi="Arial" w:cs="Arial"/>
          <w:color w:val="000000"/>
          <w:sz w:val="24"/>
          <w:szCs w:val="24"/>
        </w:rPr>
        <w:t>artículo</w:t>
      </w:r>
      <w:r w:rsidRPr="00C10121">
        <w:rPr>
          <w:rFonts w:ascii="Arial" w:hAnsi="Arial" w:cs="Arial"/>
          <w:color w:val="000000"/>
          <w:sz w:val="24"/>
          <w:szCs w:val="24"/>
        </w:rPr>
        <w:t xml:space="preserve"> </w:t>
      </w:r>
      <w:r w:rsidR="00783D33">
        <w:rPr>
          <w:rFonts w:ascii="Arial" w:hAnsi="Arial" w:cs="Arial"/>
          <w:color w:val="000000"/>
          <w:sz w:val="24"/>
          <w:szCs w:val="24"/>
        </w:rPr>
        <w:t>66</w:t>
      </w:r>
      <w:r w:rsidRPr="00C10121">
        <w:rPr>
          <w:rFonts w:ascii="Arial" w:hAnsi="Arial" w:cs="Arial"/>
          <w:color w:val="000000"/>
          <w:sz w:val="24"/>
          <w:szCs w:val="24"/>
        </w:rPr>
        <w:t xml:space="preserve"> del T</w:t>
      </w:r>
      <w:r w:rsidR="003E76C9" w:rsidRPr="00C10121">
        <w:rPr>
          <w:rFonts w:ascii="Arial" w:hAnsi="Arial" w:cs="Arial"/>
          <w:color w:val="000000"/>
          <w:sz w:val="24"/>
          <w:szCs w:val="24"/>
        </w:rPr>
        <w:t>O</w:t>
      </w:r>
      <w:r w:rsidRPr="00C10121">
        <w:rPr>
          <w:rFonts w:ascii="Arial" w:hAnsi="Arial" w:cs="Arial"/>
          <w:color w:val="000000"/>
          <w:sz w:val="24"/>
          <w:szCs w:val="24"/>
        </w:rPr>
        <w:t xml:space="preserve">CAF, en caso de ofertas similares se podrá invitar a los oferentes respectivos para que mejoren las ofertas. </w:t>
      </w:r>
    </w:p>
    <w:p w:rsidR="00A5488A" w:rsidRDefault="004F277C" w:rsidP="009F56BA">
      <w:pPr>
        <w:spacing w:after="0" w:line="360" w:lineRule="auto"/>
        <w:ind w:firstLine="284"/>
        <w:jc w:val="both"/>
        <w:rPr>
          <w:rFonts w:ascii="Arial" w:hAnsi="Arial" w:cs="Arial"/>
          <w:color w:val="000000"/>
          <w:sz w:val="24"/>
          <w:szCs w:val="24"/>
        </w:rPr>
      </w:pPr>
      <w:r w:rsidRPr="00C10121">
        <w:rPr>
          <w:rFonts w:ascii="Arial" w:hAnsi="Arial" w:cs="Arial"/>
          <w:color w:val="000000"/>
          <w:sz w:val="24"/>
          <w:szCs w:val="24"/>
        </w:rPr>
        <w:t xml:space="preserve">También se podrá entablar negociaciones reservadas y paralelas con aquellos oferentes que se precalifiquen a tal efecto, a fin de obtener mejores condiciones técnicas, de calidad o de precio.  </w:t>
      </w:r>
    </w:p>
    <w:p w:rsidR="00D96DF1" w:rsidRPr="00C10121" w:rsidRDefault="00D96DF1" w:rsidP="009F56BA">
      <w:pPr>
        <w:spacing w:after="0" w:line="360" w:lineRule="auto"/>
        <w:ind w:firstLine="284"/>
        <w:jc w:val="both"/>
        <w:rPr>
          <w:rFonts w:ascii="Arial" w:hAnsi="Arial" w:cs="Arial"/>
          <w:color w:val="000000"/>
          <w:sz w:val="24"/>
          <w:szCs w:val="24"/>
        </w:rPr>
      </w:pPr>
    </w:p>
    <w:p w:rsidR="00C10121" w:rsidRPr="00C10121" w:rsidRDefault="00C10121" w:rsidP="009F56BA">
      <w:pPr>
        <w:pStyle w:val="Ttulo1"/>
        <w:tabs>
          <w:tab w:val="left" w:pos="426"/>
        </w:tabs>
        <w:spacing w:line="238" w:lineRule="exact"/>
        <w:ind w:left="0" w:firstLine="284"/>
        <w:rPr>
          <w:sz w:val="24"/>
          <w:szCs w:val="24"/>
        </w:rPr>
      </w:pPr>
      <w:r>
        <w:rPr>
          <w:sz w:val="24"/>
          <w:szCs w:val="24"/>
        </w:rPr>
        <w:t xml:space="preserve">22. </w:t>
      </w:r>
      <w:r w:rsidRPr="00C10121">
        <w:rPr>
          <w:sz w:val="24"/>
          <w:szCs w:val="24"/>
        </w:rPr>
        <w:t>PLAZO Y GARANTÍA DE MANTENIMIENTO DE LAS</w:t>
      </w:r>
      <w:r w:rsidRPr="00C10121">
        <w:rPr>
          <w:spacing w:val="23"/>
          <w:sz w:val="24"/>
          <w:szCs w:val="24"/>
        </w:rPr>
        <w:t xml:space="preserve"> </w:t>
      </w:r>
      <w:r w:rsidRPr="00C10121">
        <w:rPr>
          <w:sz w:val="24"/>
          <w:szCs w:val="24"/>
        </w:rPr>
        <w:t>OFERTAS</w:t>
      </w:r>
    </w:p>
    <w:p w:rsidR="00C10121" w:rsidRPr="00C10121" w:rsidRDefault="00C10121" w:rsidP="009F56BA">
      <w:pPr>
        <w:pStyle w:val="Textoindependiente"/>
        <w:spacing w:before="140" w:line="369" w:lineRule="auto"/>
        <w:ind w:right="560" w:firstLine="284"/>
        <w:jc w:val="both"/>
        <w:rPr>
          <w:rFonts w:ascii="Arial" w:hAnsi="Arial" w:cs="Arial"/>
          <w:sz w:val="24"/>
          <w:szCs w:val="24"/>
        </w:rPr>
      </w:pPr>
      <w:r w:rsidRPr="00C10121">
        <w:rPr>
          <w:rFonts w:ascii="Arial" w:hAnsi="Arial" w:cs="Arial"/>
          <w:sz w:val="24"/>
          <w:szCs w:val="24"/>
        </w:rPr>
        <w:t>Las ofertas serán válidas y obligarán al oferente por el término de 60  (sesenta)  días calendario, a contar desde el día siguiente al de la apertura  de  las  mismas,  a menos que, antes de expirar dicho plazo el MEC ya se hubiera expedido respecto de  ellas.</w:t>
      </w:r>
    </w:p>
    <w:p w:rsidR="00C10121" w:rsidRPr="00C10121" w:rsidRDefault="00C10121" w:rsidP="009F56BA">
      <w:pPr>
        <w:pStyle w:val="Textoindependiente"/>
        <w:spacing w:before="114" w:line="369" w:lineRule="auto"/>
        <w:ind w:right="567" w:firstLine="284"/>
        <w:jc w:val="both"/>
        <w:rPr>
          <w:rFonts w:ascii="Arial" w:hAnsi="Arial" w:cs="Arial"/>
          <w:sz w:val="24"/>
          <w:szCs w:val="24"/>
        </w:rPr>
      </w:pPr>
      <w:r w:rsidRPr="00C10121">
        <w:rPr>
          <w:rFonts w:ascii="Arial" w:hAnsi="Arial" w:cs="Arial"/>
          <w:sz w:val="24"/>
          <w:szCs w:val="24"/>
        </w:rPr>
        <w:t xml:space="preserve">El vencimiento del plazo establecido precedentemente no liberará al oferente, a    no ser que medie notificación escrita al MEC, manifestando </w:t>
      </w:r>
      <w:r w:rsidRPr="00C10121">
        <w:rPr>
          <w:rFonts w:ascii="Arial" w:hAnsi="Arial" w:cs="Arial"/>
          <w:spacing w:val="3"/>
          <w:sz w:val="24"/>
          <w:szCs w:val="24"/>
        </w:rPr>
        <w:t xml:space="preserve">su </w:t>
      </w:r>
      <w:r w:rsidRPr="00C10121">
        <w:rPr>
          <w:rFonts w:ascii="Arial" w:hAnsi="Arial" w:cs="Arial"/>
          <w:sz w:val="24"/>
          <w:szCs w:val="24"/>
        </w:rPr>
        <w:t>decisión de  retirar  la  oferta y a falta de pronunciamiento de esta última en el término de 10 (diez) días hábiles perentorios.</w:t>
      </w:r>
    </w:p>
    <w:p w:rsidR="00C10121" w:rsidRPr="00C10121" w:rsidRDefault="00C10121" w:rsidP="009F56BA">
      <w:pPr>
        <w:pStyle w:val="Textoindependiente"/>
        <w:spacing w:line="369" w:lineRule="auto"/>
        <w:ind w:right="891" w:firstLine="284"/>
        <w:jc w:val="both"/>
        <w:rPr>
          <w:rFonts w:ascii="Arial" w:hAnsi="Arial" w:cs="Arial"/>
          <w:sz w:val="24"/>
          <w:szCs w:val="24"/>
        </w:rPr>
      </w:pPr>
      <w:r w:rsidRPr="00C10121">
        <w:rPr>
          <w:rFonts w:ascii="Arial" w:hAnsi="Arial" w:cs="Arial"/>
          <w:sz w:val="24"/>
          <w:szCs w:val="24"/>
        </w:rPr>
        <w:t>No corresponde presentar depósito de mantenimiento de oferta (artículo 64 del TOCAF).</w:t>
      </w:r>
    </w:p>
    <w:p w:rsidR="00C10121" w:rsidRPr="00C10121" w:rsidRDefault="00C10121" w:rsidP="009F56BA">
      <w:pPr>
        <w:pStyle w:val="Ttulo1"/>
        <w:ind w:left="0" w:firstLine="284"/>
        <w:rPr>
          <w:sz w:val="24"/>
          <w:szCs w:val="24"/>
        </w:rPr>
      </w:pPr>
      <w:r>
        <w:rPr>
          <w:sz w:val="24"/>
          <w:szCs w:val="24"/>
        </w:rPr>
        <w:t xml:space="preserve">23. </w:t>
      </w:r>
      <w:r w:rsidRPr="00C10121">
        <w:rPr>
          <w:sz w:val="24"/>
          <w:szCs w:val="24"/>
        </w:rPr>
        <w:t>GARANTÍA DE FIEL CUMPLIMIENTO DE</w:t>
      </w:r>
      <w:r w:rsidRPr="00C10121">
        <w:rPr>
          <w:spacing w:val="13"/>
          <w:sz w:val="24"/>
          <w:szCs w:val="24"/>
        </w:rPr>
        <w:t xml:space="preserve"> </w:t>
      </w:r>
      <w:r w:rsidRPr="00C10121">
        <w:rPr>
          <w:sz w:val="24"/>
          <w:szCs w:val="24"/>
        </w:rPr>
        <w:t>CONTRATO</w:t>
      </w:r>
    </w:p>
    <w:p w:rsidR="00C10121" w:rsidRPr="00C10121" w:rsidRDefault="00C10121" w:rsidP="009F56BA">
      <w:pPr>
        <w:pStyle w:val="Textoindependiente"/>
        <w:spacing w:before="141" w:line="369" w:lineRule="auto"/>
        <w:ind w:right="558" w:firstLine="284"/>
        <w:jc w:val="both"/>
        <w:rPr>
          <w:rFonts w:ascii="Arial" w:hAnsi="Arial" w:cs="Arial"/>
          <w:sz w:val="24"/>
          <w:szCs w:val="24"/>
        </w:rPr>
      </w:pPr>
      <w:r w:rsidRPr="00C10121">
        <w:rPr>
          <w:rFonts w:ascii="Arial" w:hAnsi="Arial" w:cs="Arial"/>
          <w:sz w:val="24"/>
          <w:szCs w:val="24"/>
        </w:rPr>
        <w:t xml:space="preserve">La empresa que resulte adjudicataria del presente Llamado, podrá  garantizar  el  fiel cumpliemiento de contrato </w:t>
      </w:r>
      <w:r w:rsidRPr="00C10121">
        <w:rPr>
          <w:rFonts w:ascii="Arial" w:hAnsi="Arial" w:cs="Arial"/>
          <w:spacing w:val="3"/>
          <w:sz w:val="24"/>
          <w:szCs w:val="24"/>
        </w:rPr>
        <w:t xml:space="preserve">si </w:t>
      </w:r>
      <w:r w:rsidRPr="00C10121">
        <w:rPr>
          <w:rFonts w:ascii="Arial" w:hAnsi="Arial" w:cs="Arial"/>
          <w:sz w:val="24"/>
          <w:szCs w:val="24"/>
        </w:rPr>
        <w:t xml:space="preserve">el monto del contrato iguala o supera el 40% (cuarenta) del tope vigente para la Licitación Abreviada ($ 3.766.000 actualizado al 01/01/2019), en forma simultánea con la suscripción del contrato correspondiente, mediante  el depósito del importe equivalente al cinco por ciento (5%) del monto adjudicado (artículo 64 del TOCAF). Será derecho del o los adjudicatarios a optar por la </w:t>
      </w:r>
      <w:r w:rsidRPr="00C10121">
        <w:rPr>
          <w:rFonts w:ascii="Arial" w:hAnsi="Arial" w:cs="Arial"/>
          <w:spacing w:val="-3"/>
          <w:sz w:val="24"/>
          <w:szCs w:val="24"/>
        </w:rPr>
        <w:t xml:space="preserve">no </w:t>
      </w:r>
      <w:r w:rsidRPr="00C10121">
        <w:rPr>
          <w:rFonts w:ascii="Arial" w:hAnsi="Arial" w:cs="Arial"/>
          <w:sz w:val="24"/>
          <w:szCs w:val="24"/>
        </w:rPr>
        <w:t xml:space="preserve">presentación </w:t>
      </w:r>
      <w:r w:rsidRPr="00C10121">
        <w:rPr>
          <w:rFonts w:ascii="Arial" w:hAnsi="Arial" w:cs="Arial"/>
          <w:spacing w:val="-3"/>
          <w:sz w:val="24"/>
          <w:szCs w:val="24"/>
        </w:rPr>
        <w:t xml:space="preserve">de </w:t>
      </w:r>
      <w:r w:rsidRPr="00C10121">
        <w:rPr>
          <w:rFonts w:ascii="Arial" w:hAnsi="Arial" w:cs="Arial"/>
          <w:sz w:val="24"/>
          <w:szCs w:val="24"/>
        </w:rPr>
        <w:t xml:space="preserve">esta garantía, </w:t>
      </w:r>
      <w:r w:rsidRPr="00C10121">
        <w:rPr>
          <w:rFonts w:ascii="Arial" w:hAnsi="Arial" w:cs="Arial"/>
          <w:spacing w:val="-3"/>
          <w:sz w:val="24"/>
          <w:szCs w:val="24"/>
        </w:rPr>
        <w:t xml:space="preserve">en </w:t>
      </w:r>
      <w:r w:rsidRPr="00C10121">
        <w:rPr>
          <w:rFonts w:ascii="Arial" w:hAnsi="Arial" w:cs="Arial"/>
          <w:sz w:val="24"/>
          <w:szCs w:val="24"/>
        </w:rPr>
        <w:t xml:space="preserve">caso de incumplimiento </w:t>
      </w:r>
      <w:r w:rsidRPr="00C10121">
        <w:rPr>
          <w:rFonts w:ascii="Arial" w:hAnsi="Arial" w:cs="Arial"/>
          <w:spacing w:val="3"/>
          <w:sz w:val="24"/>
          <w:szCs w:val="24"/>
        </w:rPr>
        <w:t xml:space="preserve">se </w:t>
      </w:r>
      <w:r w:rsidRPr="00C10121">
        <w:rPr>
          <w:rFonts w:ascii="Arial" w:hAnsi="Arial" w:cs="Arial"/>
          <w:sz w:val="24"/>
          <w:szCs w:val="24"/>
        </w:rPr>
        <w:t xml:space="preserve">sancionará con una multa equivalente al </w:t>
      </w:r>
      <w:r w:rsidRPr="00C10121">
        <w:rPr>
          <w:rFonts w:ascii="Arial" w:hAnsi="Arial" w:cs="Arial"/>
          <w:spacing w:val="-3"/>
          <w:sz w:val="24"/>
          <w:szCs w:val="24"/>
        </w:rPr>
        <w:t xml:space="preserve">10%  </w:t>
      </w:r>
      <w:r w:rsidRPr="00C10121">
        <w:rPr>
          <w:rFonts w:ascii="Arial" w:hAnsi="Arial" w:cs="Arial"/>
          <w:sz w:val="24"/>
          <w:szCs w:val="24"/>
        </w:rPr>
        <w:t>(diez por ciento) de la</w:t>
      </w:r>
      <w:r w:rsidRPr="00C10121">
        <w:rPr>
          <w:rFonts w:ascii="Arial" w:hAnsi="Arial" w:cs="Arial"/>
          <w:spacing w:val="5"/>
          <w:sz w:val="24"/>
          <w:szCs w:val="24"/>
        </w:rPr>
        <w:t xml:space="preserve"> </w:t>
      </w:r>
      <w:r w:rsidRPr="00C10121">
        <w:rPr>
          <w:rFonts w:ascii="Arial" w:hAnsi="Arial" w:cs="Arial"/>
          <w:sz w:val="24"/>
          <w:szCs w:val="24"/>
        </w:rPr>
        <w:t>adjudicación.</w:t>
      </w:r>
    </w:p>
    <w:p w:rsidR="00C10121" w:rsidRPr="00C10121" w:rsidRDefault="009F56BA" w:rsidP="009F56BA">
      <w:pPr>
        <w:pStyle w:val="Ttulo1"/>
        <w:tabs>
          <w:tab w:val="left" w:pos="975"/>
        </w:tabs>
        <w:spacing w:line="242" w:lineRule="exact"/>
        <w:ind w:left="0" w:firstLine="284"/>
        <w:rPr>
          <w:sz w:val="24"/>
          <w:szCs w:val="24"/>
        </w:rPr>
      </w:pPr>
      <w:r>
        <w:rPr>
          <w:sz w:val="24"/>
          <w:szCs w:val="24"/>
        </w:rPr>
        <w:t xml:space="preserve">24. </w:t>
      </w:r>
      <w:r w:rsidR="00C10121" w:rsidRPr="00C10121">
        <w:rPr>
          <w:sz w:val="24"/>
          <w:szCs w:val="24"/>
        </w:rPr>
        <w:t xml:space="preserve">CONSTITUCIÓN </w:t>
      </w:r>
      <w:r w:rsidR="00C10121" w:rsidRPr="00C10121">
        <w:rPr>
          <w:spacing w:val="2"/>
          <w:sz w:val="24"/>
          <w:szCs w:val="24"/>
        </w:rPr>
        <w:t>DE</w:t>
      </w:r>
      <w:r w:rsidR="00C10121" w:rsidRPr="00C10121">
        <w:rPr>
          <w:spacing w:val="-2"/>
          <w:sz w:val="24"/>
          <w:szCs w:val="24"/>
        </w:rPr>
        <w:t xml:space="preserve"> </w:t>
      </w:r>
      <w:r w:rsidR="00C10121" w:rsidRPr="00C10121">
        <w:rPr>
          <w:sz w:val="24"/>
          <w:szCs w:val="24"/>
        </w:rPr>
        <w:t>GARANTÍAS</w:t>
      </w:r>
    </w:p>
    <w:p w:rsidR="00C10121" w:rsidRPr="00C10121" w:rsidRDefault="00C10121" w:rsidP="009F56BA">
      <w:pPr>
        <w:pStyle w:val="Textoindependiente"/>
        <w:spacing w:before="145" w:line="364" w:lineRule="auto"/>
        <w:ind w:right="566" w:firstLine="284"/>
        <w:jc w:val="both"/>
        <w:rPr>
          <w:rFonts w:ascii="Arial" w:hAnsi="Arial" w:cs="Arial"/>
          <w:sz w:val="24"/>
          <w:szCs w:val="24"/>
        </w:rPr>
      </w:pPr>
      <w:r w:rsidRPr="00C10121">
        <w:rPr>
          <w:rFonts w:ascii="Arial" w:hAnsi="Arial" w:cs="Arial"/>
          <w:sz w:val="24"/>
          <w:szCs w:val="24"/>
        </w:rPr>
        <w:t>La garantía por cumplimiento de contrato, se constituirá a la orden del MEC y podrá consistir en:</w:t>
      </w:r>
    </w:p>
    <w:p w:rsidR="00C10121" w:rsidRPr="00C10121" w:rsidRDefault="00C10121" w:rsidP="009F56BA">
      <w:pPr>
        <w:widowControl w:val="0"/>
        <w:tabs>
          <w:tab w:val="left" w:pos="1234"/>
        </w:tabs>
        <w:autoSpaceDE w:val="0"/>
        <w:autoSpaceDN w:val="0"/>
        <w:spacing w:before="9" w:after="0" w:line="369" w:lineRule="auto"/>
        <w:ind w:right="564" w:firstLine="284"/>
        <w:jc w:val="both"/>
        <w:rPr>
          <w:rFonts w:ascii="Arial" w:hAnsi="Arial" w:cs="Arial"/>
          <w:sz w:val="24"/>
          <w:szCs w:val="24"/>
        </w:rPr>
      </w:pPr>
      <w:r w:rsidRPr="00C10121">
        <w:rPr>
          <w:rFonts w:ascii="Arial" w:hAnsi="Arial" w:cs="Arial"/>
          <w:sz w:val="24"/>
          <w:szCs w:val="24"/>
        </w:rPr>
        <w:t>Fianza, aval o garantía de un Banco establecido en la República Oriental del Uruguay.</w:t>
      </w:r>
    </w:p>
    <w:p w:rsidR="00C10121" w:rsidRPr="00C10121" w:rsidRDefault="00C10121" w:rsidP="009F56BA">
      <w:pPr>
        <w:widowControl w:val="0"/>
        <w:tabs>
          <w:tab w:val="left" w:pos="1234"/>
        </w:tabs>
        <w:autoSpaceDE w:val="0"/>
        <w:autoSpaceDN w:val="0"/>
        <w:spacing w:after="0" w:line="369" w:lineRule="auto"/>
        <w:ind w:right="562" w:firstLine="284"/>
        <w:jc w:val="both"/>
        <w:rPr>
          <w:rFonts w:ascii="Arial" w:hAnsi="Arial" w:cs="Arial"/>
          <w:sz w:val="24"/>
          <w:szCs w:val="24"/>
        </w:rPr>
      </w:pPr>
      <w:r w:rsidRPr="00C10121">
        <w:rPr>
          <w:rFonts w:ascii="Arial" w:hAnsi="Arial" w:cs="Arial"/>
          <w:sz w:val="24"/>
          <w:szCs w:val="24"/>
        </w:rPr>
        <w:t xml:space="preserve">Póliza de Seguro de fianza emitida por una Empresa aseguradora, un fiador nacional aceptable para la Administración. </w:t>
      </w:r>
    </w:p>
    <w:p w:rsidR="00C10121" w:rsidRPr="00C10121" w:rsidRDefault="00C10121" w:rsidP="009F56BA">
      <w:pPr>
        <w:pStyle w:val="Textoindependiente"/>
        <w:spacing w:line="369" w:lineRule="auto"/>
        <w:ind w:right="560" w:firstLine="284"/>
        <w:jc w:val="both"/>
        <w:rPr>
          <w:rFonts w:ascii="Arial" w:hAnsi="Arial" w:cs="Arial"/>
          <w:sz w:val="24"/>
          <w:szCs w:val="24"/>
        </w:rPr>
      </w:pPr>
      <w:r w:rsidRPr="00C10121">
        <w:rPr>
          <w:rFonts w:ascii="Arial" w:hAnsi="Arial" w:cs="Arial"/>
          <w:sz w:val="24"/>
          <w:szCs w:val="24"/>
          <w:u w:val="single"/>
        </w:rPr>
        <w:t>La Garantía deberá depositarse en la Sección Tesorería, ubicada en Reconquista</w:t>
      </w:r>
      <w:r w:rsidRPr="00C10121">
        <w:rPr>
          <w:rFonts w:ascii="Arial" w:hAnsi="Arial" w:cs="Arial"/>
          <w:sz w:val="24"/>
          <w:szCs w:val="24"/>
        </w:rPr>
        <w:t xml:space="preserve"> </w:t>
      </w:r>
      <w:r w:rsidRPr="00C10121">
        <w:rPr>
          <w:rFonts w:ascii="Arial" w:hAnsi="Arial" w:cs="Arial"/>
          <w:sz w:val="24"/>
          <w:szCs w:val="24"/>
          <w:u w:val="single"/>
        </w:rPr>
        <w:t>535 piso 2 en el horario de 12 a 16. El comprobante de depósito deberá adjuntarse en</w:t>
      </w:r>
      <w:r w:rsidRPr="00C10121">
        <w:rPr>
          <w:rFonts w:ascii="Arial" w:hAnsi="Arial" w:cs="Arial"/>
          <w:sz w:val="24"/>
          <w:szCs w:val="24"/>
        </w:rPr>
        <w:t xml:space="preserve"> </w:t>
      </w:r>
      <w:r w:rsidRPr="00C10121">
        <w:rPr>
          <w:rFonts w:ascii="Arial" w:hAnsi="Arial" w:cs="Arial"/>
          <w:sz w:val="24"/>
          <w:szCs w:val="24"/>
          <w:u w:val="single"/>
        </w:rPr>
        <w:t>forma electrónica a la oferta.</w:t>
      </w:r>
    </w:p>
    <w:p w:rsidR="00C10121" w:rsidRPr="00C10121" w:rsidRDefault="00C10121" w:rsidP="009F56BA">
      <w:pPr>
        <w:pStyle w:val="Textoindependiente"/>
        <w:spacing w:line="251" w:lineRule="exact"/>
        <w:ind w:firstLine="284"/>
        <w:jc w:val="both"/>
        <w:rPr>
          <w:rFonts w:ascii="Arial" w:hAnsi="Arial" w:cs="Arial"/>
          <w:sz w:val="24"/>
          <w:szCs w:val="24"/>
        </w:rPr>
      </w:pPr>
      <w:r w:rsidRPr="00C10121">
        <w:rPr>
          <w:rFonts w:ascii="Arial" w:hAnsi="Arial" w:cs="Arial"/>
          <w:sz w:val="24"/>
          <w:szCs w:val="24"/>
        </w:rPr>
        <w:t>No se admitirán garantías personales de especie alguna.</w:t>
      </w:r>
    </w:p>
    <w:p w:rsidR="00C10121" w:rsidRPr="00C10121" w:rsidRDefault="009F56BA" w:rsidP="009F56BA">
      <w:pPr>
        <w:pStyle w:val="Ttulo1"/>
        <w:tabs>
          <w:tab w:val="left" w:pos="975"/>
        </w:tabs>
        <w:spacing w:before="120"/>
        <w:ind w:left="0" w:firstLine="284"/>
        <w:rPr>
          <w:sz w:val="24"/>
          <w:szCs w:val="24"/>
        </w:rPr>
      </w:pPr>
      <w:r>
        <w:rPr>
          <w:sz w:val="24"/>
          <w:szCs w:val="24"/>
        </w:rPr>
        <w:t xml:space="preserve">25. </w:t>
      </w:r>
      <w:r w:rsidR="00C10121" w:rsidRPr="00C10121">
        <w:rPr>
          <w:sz w:val="24"/>
          <w:szCs w:val="24"/>
        </w:rPr>
        <w:t xml:space="preserve">DEVOLUCIÓN </w:t>
      </w:r>
      <w:r w:rsidR="00C10121" w:rsidRPr="00C10121">
        <w:rPr>
          <w:spacing w:val="2"/>
          <w:sz w:val="24"/>
          <w:szCs w:val="24"/>
        </w:rPr>
        <w:t xml:space="preserve">DE </w:t>
      </w:r>
      <w:r w:rsidR="00C10121" w:rsidRPr="00C10121">
        <w:rPr>
          <w:sz w:val="24"/>
          <w:szCs w:val="24"/>
        </w:rPr>
        <w:t>LA</w:t>
      </w:r>
      <w:r w:rsidR="00C10121" w:rsidRPr="00C10121">
        <w:rPr>
          <w:spacing w:val="-7"/>
          <w:sz w:val="24"/>
          <w:szCs w:val="24"/>
        </w:rPr>
        <w:t xml:space="preserve"> </w:t>
      </w:r>
      <w:r w:rsidR="00C10121" w:rsidRPr="00C10121">
        <w:rPr>
          <w:sz w:val="24"/>
          <w:szCs w:val="24"/>
        </w:rPr>
        <w:t>GARANTÍA</w:t>
      </w:r>
    </w:p>
    <w:p w:rsidR="00C10121" w:rsidRPr="00C10121" w:rsidRDefault="00C10121" w:rsidP="009F56BA">
      <w:pPr>
        <w:pStyle w:val="Textoindependiente"/>
        <w:spacing w:before="146" w:line="374" w:lineRule="auto"/>
        <w:ind w:right="566" w:firstLine="284"/>
        <w:jc w:val="both"/>
        <w:rPr>
          <w:rFonts w:ascii="Arial" w:hAnsi="Arial" w:cs="Arial"/>
          <w:sz w:val="24"/>
          <w:szCs w:val="24"/>
        </w:rPr>
      </w:pPr>
      <w:r w:rsidRPr="00C10121">
        <w:rPr>
          <w:rFonts w:ascii="Arial" w:hAnsi="Arial" w:cs="Arial"/>
          <w:sz w:val="24"/>
          <w:szCs w:val="24"/>
        </w:rPr>
        <w:t xml:space="preserve">A </w:t>
      </w:r>
      <w:proofErr w:type="spellStart"/>
      <w:r w:rsidRPr="00C10121">
        <w:rPr>
          <w:rFonts w:ascii="Arial" w:hAnsi="Arial" w:cs="Arial"/>
          <w:sz w:val="24"/>
          <w:szCs w:val="24"/>
        </w:rPr>
        <w:t>el</w:t>
      </w:r>
      <w:proofErr w:type="spellEnd"/>
      <w:r w:rsidRPr="00C10121">
        <w:rPr>
          <w:rFonts w:ascii="Arial" w:hAnsi="Arial" w:cs="Arial"/>
          <w:sz w:val="24"/>
          <w:szCs w:val="24"/>
        </w:rPr>
        <w:t xml:space="preserve">/los adjudicatarios se les devolverá la garantía una vez realizada la entrega en </w:t>
      </w:r>
      <w:r w:rsidRPr="00C10121">
        <w:rPr>
          <w:rFonts w:ascii="Arial" w:hAnsi="Arial" w:cs="Arial"/>
          <w:spacing w:val="3"/>
          <w:sz w:val="24"/>
          <w:szCs w:val="24"/>
        </w:rPr>
        <w:t xml:space="preserve">su </w:t>
      </w:r>
      <w:r w:rsidRPr="00C10121">
        <w:rPr>
          <w:rFonts w:ascii="Arial" w:hAnsi="Arial" w:cs="Arial"/>
          <w:sz w:val="24"/>
          <w:szCs w:val="24"/>
        </w:rPr>
        <w:t xml:space="preserve">totalidad de </w:t>
      </w:r>
      <w:r w:rsidRPr="00C10121">
        <w:rPr>
          <w:rFonts w:ascii="Arial" w:hAnsi="Arial" w:cs="Arial"/>
          <w:spacing w:val="-5"/>
          <w:sz w:val="24"/>
          <w:szCs w:val="24"/>
        </w:rPr>
        <w:t xml:space="preserve">los </w:t>
      </w:r>
      <w:r w:rsidRPr="00C10121">
        <w:rPr>
          <w:rFonts w:ascii="Arial" w:hAnsi="Arial" w:cs="Arial"/>
          <w:sz w:val="24"/>
          <w:szCs w:val="24"/>
        </w:rPr>
        <w:t>artículos adjudicados a conformidad de la</w:t>
      </w:r>
      <w:r w:rsidRPr="00C10121">
        <w:rPr>
          <w:rFonts w:ascii="Arial" w:hAnsi="Arial" w:cs="Arial"/>
          <w:spacing w:val="43"/>
          <w:sz w:val="24"/>
          <w:szCs w:val="24"/>
        </w:rPr>
        <w:t xml:space="preserve"> </w:t>
      </w:r>
      <w:r w:rsidRPr="00C10121">
        <w:rPr>
          <w:rFonts w:ascii="Arial" w:hAnsi="Arial" w:cs="Arial"/>
          <w:sz w:val="24"/>
          <w:szCs w:val="24"/>
        </w:rPr>
        <w:t>Administración.</w:t>
      </w:r>
    </w:p>
    <w:p w:rsidR="004F277C" w:rsidRPr="00C10121" w:rsidRDefault="00C730D1" w:rsidP="009F56BA">
      <w:pPr>
        <w:spacing w:after="0" w:line="360" w:lineRule="auto"/>
        <w:ind w:firstLine="284"/>
        <w:jc w:val="both"/>
        <w:rPr>
          <w:rFonts w:ascii="Arial" w:hAnsi="Arial" w:cs="Arial"/>
          <w:b/>
          <w:bCs/>
          <w:color w:val="000000"/>
          <w:sz w:val="24"/>
          <w:szCs w:val="24"/>
        </w:rPr>
      </w:pPr>
      <w:r w:rsidRPr="00C10121">
        <w:rPr>
          <w:rFonts w:ascii="Arial" w:hAnsi="Arial" w:cs="Arial"/>
          <w:b/>
          <w:bCs/>
          <w:color w:val="000000"/>
          <w:sz w:val="24"/>
          <w:szCs w:val="24"/>
        </w:rPr>
        <w:t>2</w:t>
      </w:r>
      <w:r w:rsidR="009F56BA">
        <w:rPr>
          <w:rFonts w:ascii="Arial" w:hAnsi="Arial" w:cs="Arial"/>
          <w:b/>
          <w:bCs/>
          <w:color w:val="000000"/>
          <w:sz w:val="24"/>
          <w:szCs w:val="24"/>
        </w:rPr>
        <w:t>6</w:t>
      </w:r>
      <w:r w:rsidR="004F277C" w:rsidRPr="00C10121">
        <w:rPr>
          <w:rFonts w:ascii="Arial" w:hAnsi="Arial" w:cs="Arial"/>
          <w:b/>
          <w:bCs/>
          <w:color w:val="000000"/>
          <w:sz w:val="24"/>
          <w:szCs w:val="24"/>
        </w:rPr>
        <w:t xml:space="preserve">. PERFECCIONAMIENTO DEL CONTRATO </w:t>
      </w:r>
    </w:p>
    <w:p w:rsidR="009663B8" w:rsidRPr="00C10121" w:rsidRDefault="004F277C" w:rsidP="009F56BA">
      <w:pPr>
        <w:spacing w:after="0" w:line="360" w:lineRule="auto"/>
        <w:ind w:firstLine="284"/>
        <w:jc w:val="both"/>
        <w:rPr>
          <w:rFonts w:ascii="Arial" w:hAnsi="Arial" w:cs="Arial"/>
          <w:color w:val="000000"/>
          <w:sz w:val="24"/>
          <w:szCs w:val="24"/>
        </w:rPr>
      </w:pPr>
      <w:r w:rsidRPr="00C10121">
        <w:rPr>
          <w:rFonts w:ascii="Arial" w:hAnsi="Arial" w:cs="Arial"/>
          <w:color w:val="000000"/>
          <w:sz w:val="24"/>
          <w:szCs w:val="24"/>
        </w:rPr>
        <w:t>El vínculo contractual entre el oferente y el MEC quedará perfeccio</w:t>
      </w:r>
      <w:r w:rsidR="003E76C9" w:rsidRPr="00C10121">
        <w:rPr>
          <w:rFonts w:ascii="Arial" w:hAnsi="Arial" w:cs="Arial"/>
          <w:color w:val="000000"/>
          <w:sz w:val="24"/>
          <w:szCs w:val="24"/>
        </w:rPr>
        <w:t>nado con la comunicación de la R</w:t>
      </w:r>
      <w:r w:rsidRPr="00C10121">
        <w:rPr>
          <w:rFonts w:ascii="Arial" w:hAnsi="Arial" w:cs="Arial"/>
          <w:color w:val="000000"/>
          <w:sz w:val="24"/>
          <w:szCs w:val="24"/>
        </w:rPr>
        <w:t>esolución de ad</w:t>
      </w:r>
      <w:r w:rsidR="003E76C9" w:rsidRPr="00C10121">
        <w:rPr>
          <w:rFonts w:ascii="Arial" w:hAnsi="Arial" w:cs="Arial"/>
          <w:color w:val="000000"/>
          <w:sz w:val="24"/>
          <w:szCs w:val="24"/>
        </w:rPr>
        <w:t>judicación y la constitución de la garantía de fiel cumplimiento</w:t>
      </w:r>
      <w:r w:rsidRPr="00C10121">
        <w:rPr>
          <w:rFonts w:ascii="Arial" w:hAnsi="Arial" w:cs="Arial"/>
          <w:color w:val="000000"/>
          <w:sz w:val="24"/>
          <w:szCs w:val="24"/>
        </w:rPr>
        <w:t xml:space="preserve"> del contrato por parte de la empresa adjudicataria. </w:t>
      </w:r>
    </w:p>
    <w:p w:rsidR="004F277C" w:rsidRPr="00C10121" w:rsidRDefault="004F277C" w:rsidP="009F56BA">
      <w:pPr>
        <w:spacing w:after="0" w:line="360" w:lineRule="auto"/>
        <w:ind w:firstLine="284"/>
        <w:jc w:val="both"/>
        <w:rPr>
          <w:rFonts w:ascii="Arial" w:hAnsi="Arial" w:cs="Arial"/>
          <w:color w:val="000000"/>
          <w:sz w:val="24"/>
          <w:szCs w:val="24"/>
        </w:rPr>
      </w:pPr>
      <w:r w:rsidRPr="00C10121">
        <w:rPr>
          <w:rFonts w:ascii="Arial" w:hAnsi="Arial" w:cs="Arial"/>
          <w:color w:val="000000"/>
          <w:sz w:val="24"/>
          <w:szCs w:val="24"/>
        </w:rPr>
        <w:t>Una vez not</w:t>
      </w:r>
      <w:r w:rsidR="003E76C9" w:rsidRPr="00C10121">
        <w:rPr>
          <w:rFonts w:ascii="Arial" w:hAnsi="Arial" w:cs="Arial"/>
          <w:color w:val="000000"/>
          <w:sz w:val="24"/>
          <w:szCs w:val="24"/>
        </w:rPr>
        <w:t>ificado el adjudicatario de la R</w:t>
      </w:r>
      <w:r w:rsidRPr="00C10121">
        <w:rPr>
          <w:rFonts w:ascii="Arial" w:hAnsi="Arial" w:cs="Arial"/>
          <w:color w:val="000000"/>
          <w:sz w:val="24"/>
          <w:szCs w:val="24"/>
        </w:rPr>
        <w:t xml:space="preserve">esolución de adjudicación no podrá retirar su oferta, caso contrario se le aplicará la multa establecida en el presente </w:t>
      </w:r>
      <w:r w:rsidR="00112B12" w:rsidRPr="00C10121">
        <w:rPr>
          <w:rFonts w:ascii="Arial" w:hAnsi="Arial" w:cs="Arial"/>
          <w:sz w:val="24"/>
          <w:szCs w:val="24"/>
        </w:rPr>
        <w:t>P</w:t>
      </w:r>
      <w:r w:rsidRPr="00C10121">
        <w:rPr>
          <w:rFonts w:ascii="Arial" w:hAnsi="Arial" w:cs="Arial"/>
          <w:sz w:val="24"/>
          <w:szCs w:val="24"/>
        </w:rPr>
        <w:t>liego</w:t>
      </w:r>
      <w:r w:rsidRPr="00C10121">
        <w:rPr>
          <w:rFonts w:ascii="Arial" w:hAnsi="Arial" w:cs="Arial"/>
          <w:color w:val="000000"/>
          <w:sz w:val="24"/>
          <w:szCs w:val="24"/>
        </w:rPr>
        <w:t xml:space="preserve"> de condiciones, como así también los daños y perjuic</w:t>
      </w:r>
      <w:r w:rsidR="001D4ECC" w:rsidRPr="00C10121">
        <w:rPr>
          <w:rFonts w:ascii="Arial" w:hAnsi="Arial" w:cs="Arial"/>
          <w:color w:val="000000"/>
          <w:sz w:val="24"/>
          <w:szCs w:val="24"/>
        </w:rPr>
        <w:t>ios en el caso de corresponder.</w:t>
      </w:r>
    </w:p>
    <w:p w:rsidR="004E6B94" w:rsidRPr="00C10121" w:rsidRDefault="004E6B94" w:rsidP="009F56BA">
      <w:pPr>
        <w:spacing w:after="0" w:line="360" w:lineRule="auto"/>
        <w:ind w:firstLine="284"/>
        <w:jc w:val="both"/>
        <w:rPr>
          <w:rFonts w:ascii="Arial" w:hAnsi="Arial" w:cs="Arial"/>
          <w:b/>
          <w:bCs/>
          <w:color w:val="000000"/>
          <w:sz w:val="24"/>
          <w:szCs w:val="24"/>
        </w:rPr>
      </w:pPr>
      <w:r w:rsidRPr="00C10121">
        <w:rPr>
          <w:rFonts w:ascii="Arial" w:hAnsi="Arial" w:cs="Arial"/>
          <w:b/>
          <w:bCs/>
          <w:color w:val="000000"/>
          <w:sz w:val="24"/>
          <w:szCs w:val="24"/>
        </w:rPr>
        <w:t>2</w:t>
      </w:r>
      <w:r w:rsidR="009F56BA">
        <w:rPr>
          <w:rFonts w:ascii="Arial" w:hAnsi="Arial" w:cs="Arial"/>
          <w:b/>
          <w:bCs/>
          <w:color w:val="000000"/>
          <w:sz w:val="24"/>
          <w:szCs w:val="24"/>
        </w:rPr>
        <w:t>7</w:t>
      </w:r>
      <w:r w:rsidRPr="00C10121">
        <w:rPr>
          <w:rFonts w:ascii="Arial" w:hAnsi="Arial" w:cs="Arial"/>
          <w:b/>
          <w:bCs/>
          <w:color w:val="000000"/>
          <w:sz w:val="24"/>
          <w:szCs w:val="24"/>
        </w:rPr>
        <w:t>. FACTURACIÓN</w:t>
      </w:r>
    </w:p>
    <w:p w:rsidR="004E6B94" w:rsidRPr="00C10121" w:rsidRDefault="00BB109A" w:rsidP="009F56BA">
      <w:pPr>
        <w:spacing w:after="0" w:line="360" w:lineRule="auto"/>
        <w:ind w:firstLine="284"/>
        <w:jc w:val="both"/>
        <w:rPr>
          <w:rFonts w:ascii="Arial" w:hAnsi="Arial" w:cs="Arial"/>
          <w:color w:val="000000"/>
          <w:sz w:val="24"/>
          <w:szCs w:val="24"/>
        </w:rPr>
      </w:pPr>
      <w:r w:rsidRPr="00C10121">
        <w:rPr>
          <w:rFonts w:ascii="Arial" w:hAnsi="Arial" w:cs="Arial"/>
          <w:color w:val="000000"/>
          <w:sz w:val="24"/>
          <w:szCs w:val="24"/>
        </w:rPr>
        <w:t xml:space="preserve">Se facturarán los </w:t>
      </w:r>
      <w:r w:rsidR="00D96DF1">
        <w:rPr>
          <w:rFonts w:ascii="Arial" w:hAnsi="Arial" w:cs="Arial"/>
          <w:color w:val="000000"/>
          <w:sz w:val="24"/>
          <w:szCs w:val="24"/>
        </w:rPr>
        <w:t>productos</w:t>
      </w:r>
      <w:r w:rsidRPr="00C10121">
        <w:rPr>
          <w:rFonts w:ascii="Arial" w:hAnsi="Arial" w:cs="Arial"/>
          <w:color w:val="000000"/>
          <w:sz w:val="24"/>
          <w:szCs w:val="24"/>
        </w:rPr>
        <w:t xml:space="preserve"> efectivamente entregados, debiendo presentarse la factura conformada por Dirección de Educación, en </w:t>
      </w:r>
      <w:r w:rsidR="005E4049" w:rsidRPr="00C10121">
        <w:rPr>
          <w:rFonts w:ascii="Arial" w:hAnsi="Arial" w:cs="Arial"/>
          <w:color w:val="000000"/>
          <w:sz w:val="24"/>
          <w:szCs w:val="24"/>
        </w:rPr>
        <w:t>la División Abastecimiento</w:t>
      </w:r>
      <w:r w:rsidRPr="00C10121">
        <w:rPr>
          <w:rFonts w:ascii="Arial" w:hAnsi="Arial" w:cs="Arial"/>
          <w:color w:val="000000"/>
          <w:sz w:val="24"/>
          <w:szCs w:val="24"/>
        </w:rPr>
        <w:t>s.</w:t>
      </w:r>
      <w:r w:rsidR="004E6B94" w:rsidRPr="00C10121">
        <w:rPr>
          <w:rFonts w:ascii="Arial" w:hAnsi="Arial" w:cs="Arial"/>
          <w:color w:val="000000"/>
          <w:sz w:val="24"/>
          <w:szCs w:val="24"/>
        </w:rPr>
        <w:t xml:space="preserve"> </w:t>
      </w:r>
    </w:p>
    <w:p w:rsidR="004F277C" w:rsidRPr="00C10121" w:rsidRDefault="00A42782" w:rsidP="009F56BA">
      <w:pPr>
        <w:spacing w:after="0" w:line="360" w:lineRule="auto"/>
        <w:ind w:firstLine="284"/>
        <w:jc w:val="both"/>
        <w:rPr>
          <w:rFonts w:ascii="Arial" w:hAnsi="Arial" w:cs="Arial"/>
          <w:color w:val="000000"/>
          <w:sz w:val="24"/>
          <w:szCs w:val="24"/>
        </w:rPr>
      </w:pPr>
      <w:r w:rsidRPr="00C10121">
        <w:rPr>
          <w:rFonts w:ascii="Arial" w:hAnsi="Arial" w:cs="Arial"/>
          <w:b/>
          <w:bCs/>
          <w:color w:val="000000"/>
          <w:sz w:val="24"/>
          <w:szCs w:val="24"/>
        </w:rPr>
        <w:t>2</w:t>
      </w:r>
      <w:r w:rsidR="009F56BA">
        <w:rPr>
          <w:rFonts w:ascii="Arial" w:hAnsi="Arial" w:cs="Arial"/>
          <w:b/>
          <w:bCs/>
          <w:color w:val="000000"/>
          <w:sz w:val="24"/>
          <w:szCs w:val="24"/>
        </w:rPr>
        <w:t>8</w:t>
      </w:r>
      <w:r w:rsidR="004F277C" w:rsidRPr="00C10121">
        <w:rPr>
          <w:rFonts w:ascii="Arial" w:hAnsi="Arial" w:cs="Arial"/>
          <w:b/>
          <w:bCs/>
          <w:color w:val="000000"/>
          <w:sz w:val="24"/>
          <w:szCs w:val="24"/>
        </w:rPr>
        <w:t xml:space="preserve">. MORA AUTOMÁTICA </w:t>
      </w:r>
    </w:p>
    <w:p w:rsidR="004F277C" w:rsidRPr="00C10121" w:rsidRDefault="004F277C" w:rsidP="009F56BA">
      <w:pPr>
        <w:spacing w:after="0" w:line="360" w:lineRule="auto"/>
        <w:ind w:firstLine="284"/>
        <w:jc w:val="both"/>
        <w:rPr>
          <w:rFonts w:ascii="Arial" w:hAnsi="Arial" w:cs="Arial"/>
          <w:color w:val="000000"/>
          <w:sz w:val="24"/>
          <w:szCs w:val="24"/>
        </w:rPr>
      </w:pPr>
      <w:r w:rsidRPr="00C10121">
        <w:rPr>
          <w:rFonts w:ascii="Arial" w:hAnsi="Arial" w:cs="Arial"/>
          <w:color w:val="000000"/>
          <w:sz w:val="24"/>
          <w:szCs w:val="24"/>
        </w:rPr>
        <w:t>Se caerá en mora de pleno derecho por el solo vencimiento de los plazos pactados o por la realización de cualquier acto u omisión que se traduzca en hacer o no hacer algo contrario a lo estipulado, sin necesidad de interpelación judicial o extrajudicial de especie alguna.</w:t>
      </w:r>
    </w:p>
    <w:p w:rsidR="00A5488A" w:rsidRDefault="00CA4101" w:rsidP="009F56BA">
      <w:pPr>
        <w:spacing w:after="0" w:line="360" w:lineRule="auto"/>
        <w:ind w:firstLine="284"/>
        <w:jc w:val="both"/>
        <w:rPr>
          <w:rFonts w:ascii="Arial" w:hAnsi="Arial" w:cs="Arial"/>
          <w:color w:val="000000"/>
          <w:sz w:val="24"/>
          <w:szCs w:val="24"/>
        </w:rPr>
      </w:pPr>
      <w:r w:rsidRPr="00C10121">
        <w:rPr>
          <w:rFonts w:ascii="Arial" w:hAnsi="Arial" w:cs="Arial"/>
          <w:color w:val="000000"/>
          <w:sz w:val="24"/>
          <w:szCs w:val="24"/>
        </w:rPr>
        <w:t xml:space="preserve">            </w:t>
      </w:r>
      <w:r w:rsidR="004F277C" w:rsidRPr="00C10121">
        <w:rPr>
          <w:rFonts w:ascii="Arial" w:hAnsi="Arial" w:cs="Arial"/>
          <w:color w:val="000000"/>
          <w:sz w:val="24"/>
          <w:szCs w:val="24"/>
        </w:rPr>
        <w:t>Acaecido el incumplimiento, el MEC comunicará por medio fehaciente (fax, telegrama colacionado o entrega personal) al adjudicatario, quien deberá subsanarlo en el plazo que se estipule en l</w:t>
      </w:r>
      <w:r w:rsidR="007827D6" w:rsidRPr="00C10121">
        <w:rPr>
          <w:rFonts w:ascii="Arial" w:hAnsi="Arial" w:cs="Arial"/>
          <w:color w:val="000000"/>
          <w:sz w:val="24"/>
          <w:szCs w:val="24"/>
        </w:rPr>
        <w:t>a comunicación (no menor a 24 horas</w:t>
      </w:r>
      <w:r w:rsidR="004F277C" w:rsidRPr="00C10121">
        <w:rPr>
          <w:rFonts w:ascii="Arial" w:hAnsi="Arial" w:cs="Arial"/>
          <w:color w:val="000000"/>
          <w:sz w:val="24"/>
          <w:szCs w:val="24"/>
        </w:rPr>
        <w:t>.); en caso de subsistir</w:t>
      </w:r>
      <w:r w:rsidR="00D96DF1">
        <w:rPr>
          <w:rFonts w:ascii="Arial" w:hAnsi="Arial" w:cs="Arial"/>
          <w:color w:val="000000"/>
          <w:sz w:val="24"/>
          <w:szCs w:val="24"/>
        </w:rPr>
        <w:t xml:space="preserve"> </w:t>
      </w:r>
      <w:r w:rsidR="004F277C" w:rsidRPr="00C10121">
        <w:rPr>
          <w:rFonts w:ascii="Arial" w:hAnsi="Arial" w:cs="Arial"/>
          <w:color w:val="000000"/>
          <w:sz w:val="24"/>
          <w:szCs w:val="24"/>
        </w:rPr>
        <w:t>el incumplimiento, será pasible de las sanciones y penalidades establecidas en el p</w:t>
      </w:r>
      <w:r w:rsidR="007827D6" w:rsidRPr="00C10121">
        <w:rPr>
          <w:rFonts w:ascii="Arial" w:hAnsi="Arial" w:cs="Arial"/>
          <w:color w:val="000000"/>
          <w:sz w:val="24"/>
          <w:szCs w:val="24"/>
        </w:rPr>
        <w:t>resente P</w:t>
      </w:r>
      <w:r w:rsidR="004F277C" w:rsidRPr="00C10121">
        <w:rPr>
          <w:rFonts w:ascii="Arial" w:hAnsi="Arial" w:cs="Arial"/>
          <w:color w:val="000000"/>
          <w:sz w:val="24"/>
          <w:szCs w:val="24"/>
        </w:rPr>
        <w:t xml:space="preserve">liego. </w:t>
      </w:r>
    </w:p>
    <w:p w:rsidR="004F277C" w:rsidRPr="00C10121" w:rsidRDefault="00A42782" w:rsidP="009F56BA">
      <w:pPr>
        <w:spacing w:after="0" w:line="360" w:lineRule="auto"/>
        <w:ind w:firstLine="284"/>
        <w:jc w:val="both"/>
        <w:rPr>
          <w:rFonts w:ascii="Arial" w:hAnsi="Arial" w:cs="Arial"/>
          <w:b/>
          <w:bCs/>
          <w:color w:val="000000"/>
          <w:sz w:val="24"/>
          <w:szCs w:val="24"/>
        </w:rPr>
      </w:pPr>
      <w:r w:rsidRPr="00C10121">
        <w:rPr>
          <w:rFonts w:ascii="Arial" w:hAnsi="Arial" w:cs="Arial"/>
          <w:b/>
          <w:bCs/>
          <w:color w:val="000000"/>
          <w:sz w:val="24"/>
          <w:szCs w:val="24"/>
        </w:rPr>
        <w:t>2</w:t>
      </w:r>
      <w:r w:rsidR="009F56BA">
        <w:rPr>
          <w:rFonts w:ascii="Arial" w:hAnsi="Arial" w:cs="Arial"/>
          <w:b/>
          <w:bCs/>
          <w:color w:val="000000"/>
          <w:sz w:val="24"/>
          <w:szCs w:val="24"/>
        </w:rPr>
        <w:t>9</w:t>
      </w:r>
      <w:r w:rsidR="004F277C" w:rsidRPr="00C10121">
        <w:rPr>
          <w:rFonts w:ascii="Arial" w:hAnsi="Arial" w:cs="Arial"/>
          <w:b/>
          <w:bCs/>
          <w:color w:val="000000"/>
          <w:sz w:val="24"/>
          <w:szCs w:val="24"/>
        </w:rPr>
        <w:t>.  SANCIONES</w:t>
      </w:r>
    </w:p>
    <w:p w:rsidR="004F277C" w:rsidRPr="00C10121" w:rsidRDefault="004F277C" w:rsidP="009F56BA">
      <w:pPr>
        <w:spacing w:after="0" w:line="360" w:lineRule="auto"/>
        <w:ind w:firstLine="284"/>
        <w:jc w:val="both"/>
        <w:rPr>
          <w:rFonts w:ascii="Arial" w:hAnsi="Arial" w:cs="Arial"/>
          <w:color w:val="000000"/>
          <w:sz w:val="24"/>
          <w:szCs w:val="24"/>
        </w:rPr>
      </w:pPr>
      <w:r w:rsidRPr="00C10121">
        <w:rPr>
          <w:rFonts w:ascii="Arial" w:hAnsi="Arial" w:cs="Arial"/>
          <w:color w:val="000000"/>
          <w:sz w:val="24"/>
          <w:szCs w:val="24"/>
        </w:rPr>
        <w:t>La falta de cumplimiento de cualquiera de las obligaciones asumidas por los adjudicatarios, derivadas de su oferta y/o adjudicación, podrá dar mérito a que la Administración proponga o disponga, según el caso, la aplicación de las siguientes sanciones, no siendo las mismas excluyentes y pudiendo darse en forma conjunta:</w:t>
      </w:r>
    </w:p>
    <w:p w:rsidR="004F277C" w:rsidRPr="00C10121" w:rsidRDefault="004F277C" w:rsidP="009F56BA">
      <w:pPr>
        <w:pStyle w:val="Prrafodelista"/>
        <w:numPr>
          <w:ilvl w:val="0"/>
          <w:numId w:val="2"/>
        </w:numPr>
        <w:spacing w:after="0" w:line="360" w:lineRule="auto"/>
        <w:ind w:left="0" w:firstLine="284"/>
        <w:jc w:val="both"/>
        <w:rPr>
          <w:rFonts w:ascii="Arial" w:hAnsi="Arial" w:cs="Arial"/>
          <w:color w:val="000000"/>
          <w:sz w:val="24"/>
          <w:szCs w:val="24"/>
        </w:rPr>
      </w:pPr>
      <w:r w:rsidRPr="00C10121">
        <w:rPr>
          <w:rFonts w:ascii="Arial" w:hAnsi="Arial" w:cs="Arial"/>
          <w:color w:val="000000"/>
          <w:sz w:val="24"/>
          <w:szCs w:val="24"/>
        </w:rPr>
        <w:t>Apercibimiento</w:t>
      </w:r>
    </w:p>
    <w:p w:rsidR="004F277C" w:rsidRPr="00C10121" w:rsidRDefault="004F277C" w:rsidP="009F56BA">
      <w:pPr>
        <w:pStyle w:val="Prrafodelista"/>
        <w:numPr>
          <w:ilvl w:val="0"/>
          <w:numId w:val="2"/>
        </w:numPr>
        <w:spacing w:after="0" w:line="360" w:lineRule="auto"/>
        <w:ind w:left="0" w:firstLine="284"/>
        <w:jc w:val="both"/>
        <w:rPr>
          <w:rFonts w:ascii="Arial" w:hAnsi="Arial" w:cs="Arial"/>
          <w:color w:val="000000"/>
          <w:sz w:val="24"/>
          <w:szCs w:val="24"/>
        </w:rPr>
      </w:pPr>
      <w:r w:rsidRPr="00C10121">
        <w:rPr>
          <w:rFonts w:ascii="Arial" w:hAnsi="Arial" w:cs="Arial"/>
          <w:color w:val="000000"/>
          <w:sz w:val="24"/>
          <w:szCs w:val="24"/>
        </w:rPr>
        <w:t>Suspensión del Registro de Proveedores del Estado</w:t>
      </w:r>
    </w:p>
    <w:p w:rsidR="004F277C" w:rsidRPr="00C10121" w:rsidRDefault="004F277C" w:rsidP="009F56BA">
      <w:pPr>
        <w:pStyle w:val="Prrafodelista"/>
        <w:numPr>
          <w:ilvl w:val="0"/>
          <w:numId w:val="2"/>
        </w:numPr>
        <w:spacing w:after="0" w:line="360" w:lineRule="auto"/>
        <w:ind w:left="0" w:firstLine="284"/>
        <w:jc w:val="both"/>
        <w:rPr>
          <w:rFonts w:ascii="Arial" w:hAnsi="Arial" w:cs="Arial"/>
          <w:color w:val="000000"/>
          <w:sz w:val="24"/>
          <w:szCs w:val="24"/>
        </w:rPr>
      </w:pPr>
      <w:r w:rsidRPr="00C10121">
        <w:rPr>
          <w:rFonts w:ascii="Arial" w:hAnsi="Arial" w:cs="Arial"/>
          <w:color w:val="000000"/>
          <w:sz w:val="24"/>
          <w:szCs w:val="24"/>
        </w:rPr>
        <w:t>Eliminación del Registro de Proveedores del Estado</w:t>
      </w:r>
    </w:p>
    <w:p w:rsidR="004F277C" w:rsidRPr="00C10121" w:rsidRDefault="004F277C" w:rsidP="009F56BA">
      <w:pPr>
        <w:pStyle w:val="Prrafodelista"/>
        <w:numPr>
          <w:ilvl w:val="0"/>
          <w:numId w:val="2"/>
        </w:numPr>
        <w:spacing w:after="0" w:line="360" w:lineRule="auto"/>
        <w:ind w:left="0" w:firstLine="284"/>
        <w:jc w:val="both"/>
        <w:rPr>
          <w:rFonts w:ascii="Arial" w:hAnsi="Arial" w:cs="Arial"/>
          <w:color w:val="000000"/>
          <w:sz w:val="24"/>
          <w:szCs w:val="24"/>
        </w:rPr>
      </w:pPr>
      <w:r w:rsidRPr="00C10121">
        <w:rPr>
          <w:rFonts w:ascii="Arial" w:hAnsi="Arial" w:cs="Arial"/>
          <w:color w:val="000000"/>
          <w:sz w:val="24"/>
          <w:szCs w:val="24"/>
        </w:rPr>
        <w:t>Ejecución de la garantía de</w:t>
      </w:r>
      <w:r w:rsidR="00A97740" w:rsidRPr="00C10121">
        <w:rPr>
          <w:rFonts w:ascii="Arial" w:hAnsi="Arial" w:cs="Arial"/>
          <w:color w:val="000000"/>
          <w:sz w:val="24"/>
          <w:szCs w:val="24"/>
        </w:rPr>
        <w:t xml:space="preserve"> fiel</w:t>
      </w:r>
      <w:r w:rsidRPr="00C10121">
        <w:rPr>
          <w:rFonts w:ascii="Arial" w:hAnsi="Arial" w:cs="Arial"/>
          <w:color w:val="000000"/>
          <w:sz w:val="24"/>
          <w:szCs w:val="24"/>
        </w:rPr>
        <w:t xml:space="preserve"> cumplimiento de contrato</w:t>
      </w:r>
    </w:p>
    <w:p w:rsidR="004F277C" w:rsidRPr="00C10121" w:rsidRDefault="00365E37" w:rsidP="009F56BA">
      <w:pPr>
        <w:pStyle w:val="Prrafodelista"/>
        <w:numPr>
          <w:ilvl w:val="0"/>
          <w:numId w:val="2"/>
        </w:numPr>
        <w:spacing w:after="0" w:line="360" w:lineRule="auto"/>
        <w:ind w:left="0" w:firstLine="284"/>
        <w:jc w:val="both"/>
        <w:rPr>
          <w:rFonts w:ascii="Arial" w:hAnsi="Arial" w:cs="Arial"/>
          <w:color w:val="000000"/>
          <w:sz w:val="24"/>
          <w:szCs w:val="24"/>
        </w:rPr>
      </w:pPr>
      <w:r w:rsidRPr="00C10121">
        <w:rPr>
          <w:rFonts w:ascii="Arial" w:hAnsi="Arial" w:cs="Arial"/>
          <w:color w:val="000000"/>
          <w:sz w:val="24"/>
          <w:szCs w:val="24"/>
        </w:rPr>
        <w:t>Multas</w:t>
      </w:r>
      <w:r w:rsidR="00BE0EFB" w:rsidRPr="00C10121">
        <w:rPr>
          <w:rFonts w:ascii="Arial" w:hAnsi="Arial" w:cs="Arial"/>
          <w:color w:val="000000"/>
          <w:sz w:val="24"/>
          <w:szCs w:val="24"/>
        </w:rPr>
        <w:t xml:space="preserve"> </w:t>
      </w:r>
    </w:p>
    <w:p w:rsidR="0059039E" w:rsidRPr="00C10121" w:rsidRDefault="0059039E" w:rsidP="009F56BA">
      <w:pPr>
        <w:pStyle w:val="Prrafodelista"/>
        <w:numPr>
          <w:ilvl w:val="0"/>
          <w:numId w:val="2"/>
        </w:numPr>
        <w:spacing w:after="0" w:line="360" w:lineRule="auto"/>
        <w:ind w:left="0" w:firstLine="284"/>
        <w:jc w:val="both"/>
        <w:rPr>
          <w:rFonts w:ascii="Arial" w:hAnsi="Arial" w:cs="Arial"/>
          <w:color w:val="000000"/>
          <w:sz w:val="24"/>
          <w:szCs w:val="24"/>
        </w:rPr>
      </w:pPr>
      <w:r w:rsidRPr="00C10121">
        <w:rPr>
          <w:rFonts w:ascii="Arial" w:hAnsi="Arial" w:cs="Arial"/>
          <w:color w:val="000000"/>
          <w:sz w:val="24"/>
          <w:szCs w:val="24"/>
        </w:rPr>
        <w:t>Demanda por daños y perjuicios</w:t>
      </w:r>
    </w:p>
    <w:p w:rsidR="004F277C" w:rsidRPr="00C10121" w:rsidRDefault="004F277C" w:rsidP="009F56BA">
      <w:pPr>
        <w:spacing w:after="0" w:line="360" w:lineRule="auto"/>
        <w:ind w:firstLine="284"/>
        <w:jc w:val="both"/>
        <w:rPr>
          <w:rFonts w:ascii="Arial" w:hAnsi="Arial" w:cs="Arial"/>
          <w:color w:val="000000"/>
          <w:sz w:val="24"/>
          <w:szCs w:val="24"/>
        </w:rPr>
      </w:pPr>
      <w:r w:rsidRPr="00C10121">
        <w:rPr>
          <w:rFonts w:ascii="Arial" w:hAnsi="Arial" w:cs="Arial"/>
          <w:color w:val="000000"/>
          <w:sz w:val="24"/>
          <w:szCs w:val="24"/>
        </w:rPr>
        <w:t>Cuando se constate que el adjudicatario ha incurrido en infracción a las normas laborales, laudos o convenios colectivos vigentes, se dará cuenta a la Inspección General del Trabajo.</w:t>
      </w:r>
    </w:p>
    <w:p w:rsidR="005E4049" w:rsidRPr="00C10121" w:rsidRDefault="004F277C" w:rsidP="009F56BA">
      <w:pPr>
        <w:spacing w:after="0" w:line="360" w:lineRule="auto"/>
        <w:ind w:firstLine="284"/>
        <w:jc w:val="both"/>
        <w:rPr>
          <w:rFonts w:ascii="Arial" w:hAnsi="Arial" w:cs="Arial"/>
          <w:b/>
          <w:bCs/>
          <w:color w:val="000000"/>
          <w:sz w:val="24"/>
          <w:szCs w:val="24"/>
        </w:rPr>
      </w:pPr>
      <w:r w:rsidRPr="00C10121">
        <w:rPr>
          <w:rFonts w:ascii="Arial" w:hAnsi="Arial" w:cs="Arial"/>
          <w:color w:val="000000"/>
          <w:sz w:val="24"/>
          <w:szCs w:val="24"/>
        </w:rPr>
        <w:t xml:space="preserve">Será preceptiva la comunicación de la aplicación de sanciones, multas y rescisión contractual por incumplimiento al Ministerio de Economía y Finanzas, Área de Defensa del Consumidor, y al Registro de Proveedores del Estado. </w:t>
      </w:r>
    </w:p>
    <w:p w:rsidR="004F277C" w:rsidRPr="00C10121" w:rsidRDefault="009F56BA" w:rsidP="009F56BA">
      <w:pPr>
        <w:spacing w:after="0" w:line="360" w:lineRule="auto"/>
        <w:ind w:firstLine="284"/>
        <w:jc w:val="both"/>
        <w:rPr>
          <w:rFonts w:ascii="Arial" w:hAnsi="Arial" w:cs="Arial"/>
          <w:b/>
          <w:bCs/>
          <w:color w:val="000000"/>
          <w:sz w:val="24"/>
          <w:szCs w:val="24"/>
        </w:rPr>
      </w:pPr>
      <w:r>
        <w:rPr>
          <w:rFonts w:ascii="Arial" w:hAnsi="Arial" w:cs="Arial"/>
          <w:b/>
          <w:bCs/>
          <w:color w:val="000000"/>
          <w:sz w:val="24"/>
          <w:szCs w:val="24"/>
        </w:rPr>
        <w:t>30</w:t>
      </w:r>
      <w:r w:rsidR="005F2770" w:rsidRPr="00C10121">
        <w:rPr>
          <w:rFonts w:ascii="Arial" w:hAnsi="Arial" w:cs="Arial"/>
          <w:b/>
          <w:bCs/>
          <w:color w:val="000000"/>
          <w:sz w:val="24"/>
          <w:szCs w:val="24"/>
        </w:rPr>
        <w:t>. MULTAS</w:t>
      </w:r>
    </w:p>
    <w:p w:rsidR="004F277C" w:rsidRPr="00C10121" w:rsidRDefault="004F277C" w:rsidP="009F56BA">
      <w:pPr>
        <w:spacing w:after="0" w:line="360" w:lineRule="auto"/>
        <w:ind w:firstLine="284"/>
        <w:jc w:val="both"/>
        <w:rPr>
          <w:rFonts w:ascii="Arial" w:hAnsi="Arial" w:cs="Arial"/>
          <w:color w:val="000000"/>
          <w:sz w:val="24"/>
          <w:szCs w:val="24"/>
        </w:rPr>
      </w:pPr>
      <w:r w:rsidRPr="00C10121">
        <w:rPr>
          <w:rFonts w:ascii="Arial" w:hAnsi="Arial" w:cs="Arial"/>
          <w:color w:val="000000"/>
          <w:sz w:val="24"/>
          <w:szCs w:val="24"/>
        </w:rPr>
        <w:t>El MEC podrá aplicar penalidades de acuerdo a la siguiente escala:</w:t>
      </w:r>
    </w:p>
    <w:p w:rsidR="004F277C" w:rsidRPr="00C10121" w:rsidRDefault="004F277C" w:rsidP="009F56BA">
      <w:pPr>
        <w:pStyle w:val="Prrafodelista"/>
        <w:numPr>
          <w:ilvl w:val="0"/>
          <w:numId w:val="14"/>
        </w:numPr>
        <w:spacing w:after="0" w:line="360" w:lineRule="auto"/>
        <w:ind w:left="0" w:firstLine="284"/>
        <w:jc w:val="both"/>
        <w:rPr>
          <w:rFonts w:ascii="Arial" w:hAnsi="Arial" w:cs="Arial"/>
          <w:color w:val="000000"/>
          <w:sz w:val="24"/>
          <w:szCs w:val="24"/>
        </w:rPr>
      </w:pPr>
      <w:r w:rsidRPr="00C10121">
        <w:rPr>
          <w:rFonts w:ascii="Arial" w:hAnsi="Arial" w:cs="Arial"/>
          <w:color w:val="000000"/>
          <w:sz w:val="24"/>
          <w:szCs w:val="24"/>
        </w:rPr>
        <w:t>Primer in</w:t>
      </w:r>
      <w:r w:rsidR="005F2770" w:rsidRPr="00C10121">
        <w:rPr>
          <w:rFonts w:ascii="Arial" w:hAnsi="Arial" w:cs="Arial"/>
          <w:color w:val="000000"/>
          <w:sz w:val="24"/>
          <w:szCs w:val="24"/>
        </w:rPr>
        <w:t xml:space="preserve">cumplimiento: descuento del 10 % (diez por ciento) </w:t>
      </w:r>
      <w:r w:rsidRPr="00C10121">
        <w:rPr>
          <w:rFonts w:ascii="Arial" w:hAnsi="Arial" w:cs="Arial"/>
          <w:color w:val="000000"/>
          <w:sz w:val="24"/>
          <w:szCs w:val="24"/>
        </w:rPr>
        <w:t xml:space="preserve">de la facturación </w:t>
      </w:r>
      <w:r w:rsidR="00DF66C5" w:rsidRPr="00C10121">
        <w:rPr>
          <w:rFonts w:ascii="Arial" w:hAnsi="Arial" w:cs="Arial"/>
          <w:color w:val="000000"/>
          <w:sz w:val="24"/>
          <w:szCs w:val="24"/>
        </w:rPr>
        <w:t>correspondiente</w:t>
      </w:r>
      <w:r w:rsidRPr="00C10121">
        <w:rPr>
          <w:rFonts w:ascii="Arial" w:hAnsi="Arial" w:cs="Arial"/>
          <w:color w:val="000000"/>
          <w:sz w:val="24"/>
          <w:szCs w:val="24"/>
        </w:rPr>
        <w:t>.</w:t>
      </w:r>
    </w:p>
    <w:p w:rsidR="004F277C" w:rsidRPr="00C10121" w:rsidRDefault="005F2770" w:rsidP="009F56BA">
      <w:pPr>
        <w:pStyle w:val="Prrafodelista"/>
        <w:numPr>
          <w:ilvl w:val="0"/>
          <w:numId w:val="14"/>
        </w:numPr>
        <w:spacing w:after="0" w:line="360" w:lineRule="auto"/>
        <w:ind w:left="0" w:firstLine="284"/>
        <w:jc w:val="both"/>
        <w:rPr>
          <w:rFonts w:ascii="Arial" w:hAnsi="Arial" w:cs="Arial"/>
          <w:color w:val="000000"/>
          <w:sz w:val="24"/>
          <w:szCs w:val="24"/>
        </w:rPr>
      </w:pPr>
      <w:r w:rsidRPr="00C10121">
        <w:rPr>
          <w:rFonts w:ascii="Arial" w:hAnsi="Arial" w:cs="Arial"/>
          <w:color w:val="000000"/>
          <w:sz w:val="24"/>
          <w:szCs w:val="24"/>
        </w:rPr>
        <w:t xml:space="preserve">Segundo incumplimiento: </w:t>
      </w:r>
      <w:r w:rsidR="004F277C" w:rsidRPr="00C10121">
        <w:rPr>
          <w:rFonts w:ascii="Arial" w:hAnsi="Arial" w:cs="Arial"/>
          <w:color w:val="000000"/>
          <w:sz w:val="24"/>
          <w:szCs w:val="24"/>
        </w:rPr>
        <w:t>30</w:t>
      </w:r>
      <w:r w:rsidRPr="00C10121">
        <w:rPr>
          <w:rFonts w:ascii="Arial" w:hAnsi="Arial" w:cs="Arial"/>
          <w:color w:val="000000"/>
          <w:sz w:val="24"/>
          <w:szCs w:val="24"/>
        </w:rPr>
        <w:t xml:space="preserve"> </w:t>
      </w:r>
      <w:r w:rsidR="004F277C" w:rsidRPr="00C10121">
        <w:rPr>
          <w:rFonts w:ascii="Arial" w:hAnsi="Arial" w:cs="Arial"/>
          <w:color w:val="000000"/>
          <w:sz w:val="24"/>
          <w:szCs w:val="24"/>
        </w:rPr>
        <w:t xml:space="preserve">% </w:t>
      </w:r>
      <w:r w:rsidRPr="00C10121">
        <w:rPr>
          <w:rFonts w:ascii="Arial" w:hAnsi="Arial" w:cs="Arial"/>
          <w:color w:val="000000"/>
          <w:sz w:val="24"/>
          <w:szCs w:val="24"/>
        </w:rPr>
        <w:t xml:space="preserve">(treinta por ciento) </w:t>
      </w:r>
      <w:r w:rsidR="004F277C" w:rsidRPr="00C10121">
        <w:rPr>
          <w:rFonts w:ascii="Arial" w:hAnsi="Arial" w:cs="Arial"/>
          <w:color w:val="000000"/>
          <w:sz w:val="24"/>
          <w:szCs w:val="24"/>
        </w:rPr>
        <w:t xml:space="preserve">de la facturación </w:t>
      </w:r>
      <w:r w:rsidR="00DF66C5" w:rsidRPr="00C10121">
        <w:rPr>
          <w:rFonts w:ascii="Arial" w:hAnsi="Arial" w:cs="Arial"/>
          <w:color w:val="000000"/>
          <w:sz w:val="24"/>
          <w:szCs w:val="24"/>
        </w:rPr>
        <w:t>correspondiente</w:t>
      </w:r>
      <w:r w:rsidRPr="00C10121">
        <w:rPr>
          <w:rFonts w:ascii="Arial" w:hAnsi="Arial" w:cs="Arial"/>
          <w:color w:val="000000"/>
          <w:sz w:val="24"/>
          <w:szCs w:val="24"/>
        </w:rPr>
        <w:t>.</w:t>
      </w:r>
      <w:r w:rsidR="00DF66C5" w:rsidRPr="00C10121">
        <w:rPr>
          <w:rFonts w:ascii="Arial" w:hAnsi="Arial" w:cs="Arial"/>
          <w:color w:val="000000"/>
          <w:sz w:val="24"/>
          <w:szCs w:val="24"/>
        </w:rPr>
        <w:t xml:space="preserve"> </w:t>
      </w:r>
    </w:p>
    <w:p w:rsidR="004F277C" w:rsidRPr="00C10121" w:rsidRDefault="004F277C" w:rsidP="009F56BA">
      <w:pPr>
        <w:pStyle w:val="Prrafodelista"/>
        <w:numPr>
          <w:ilvl w:val="0"/>
          <w:numId w:val="14"/>
        </w:numPr>
        <w:spacing w:after="0" w:line="360" w:lineRule="auto"/>
        <w:ind w:left="0" w:firstLine="284"/>
        <w:jc w:val="both"/>
        <w:rPr>
          <w:rFonts w:ascii="Arial" w:hAnsi="Arial" w:cs="Arial"/>
          <w:color w:val="000000"/>
          <w:sz w:val="24"/>
          <w:szCs w:val="24"/>
        </w:rPr>
      </w:pPr>
      <w:r w:rsidRPr="00C10121">
        <w:rPr>
          <w:rFonts w:ascii="Arial" w:hAnsi="Arial" w:cs="Arial"/>
          <w:color w:val="000000"/>
          <w:sz w:val="24"/>
          <w:szCs w:val="24"/>
        </w:rPr>
        <w:t>Tercer incumplimiento: 50</w:t>
      </w:r>
      <w:r w:rsidR="005F2770" w:rsidRPr="00C10121">
        <w:rPr>
          <w:rFonts w:ascii="Arial" w:hAnsi="Arial" w:cs="Arial"/>
          <w:color w:val="000000"/>
          <w:sz w:val="24"/>
          <w:szCs w:val="24"/>
        </w:rPr>
        <w:t xml:space="preserve"> </w:t>
      </w:r>
      <w:r w:rsidRPr="00C10121">
        <w:rPr>
          <w:rFonts w:ascii="Arial" w:hAnsi="Arial" w:cs="Arial"/>
          <w:color w:val="000000"/>
          <w:sz w:val="24"/>
          <w:szCs w:val="24"/>
        </w:rPr>
        <w:t>%</w:t>
      </w:r>
      <w:r w:rsidR="005F2770" w:rsidRPr="00C10121">
        <w:rPr>
          <w:rFonts w:ascii="Arial" w:hAnsi="Arial" w:cs="Arial"/>
          <w:color w:val="000000"/>
          <w:sz w:val="24"/>
          <w:szCs w:val="24"/>
        </w:rPr>
        <w:t xml:space="preserve"> (cincuenta por ciento)</w:t>
      </w:r>
      <w:r w:rsidRPr="00C10121">
        <w:rPr>
          <w:rFonts w:ascii="Arial" w:hAnsi="Arial" w:cs="Arial"/>
          <w:color w:val="000000"/>
          <w:sz w:val="24"/>
          <w:szCs w:val="24"/>
        </w:rPr>
        <w:t xml:space="preserve"> de la facturación</w:t>
      </w:r>
      <w:r w:rsidR="00DF66C5" w:rsidRPr="00C10121">
        <w:rPr>
          <w:rFonts w:ascii="Arial" w:hAnsi="Arial" w:cs="Arial"/>
          <w:color w:val="000000"/>
          <w:sz w:val="24"/>
          <w:szCs w:val="24"/>
        </w:rPr>
        <w:t xml:space="preserve"> correspondiente</w:t>
      </w:r>
      <w:r w:rsidR="005F2770" w:rsidRPr="00C10121">
        <w:rPr>
          <w:rFonts w:ascii="Arial" w:hAnsi="Arial" w:cs="Arial"/>
          <w:color w:val="000000"/>
          <w:sz w:val="24"/>
          <w:szCs w:val="24"/>
        </w:rPr>
        <w:t>.</w:t>
      </w:r>
      <w:r w:rsidRPr="00C10121">
        <w:rPr>
          <w:rFonts w:ascii="Arial" w:hAnsi="Arial" w:cs="Arial"/>
          <w:color w:val="000000"/>
          <w:sz w:val="24"/>
          <w:szCs w:val="24"/>
        </w:rPr>
        <w:t xml:space="preserve"> </w:t>
      </w:r>
    </w:p>
    <w:p w:rsidR="004F277C" w:rsidRPr="00C10121" w:rsidRDefault="004F277C" w:rsidP="009F56BA">
      <w:pPr>
        <w:pStyle w:val="Prrafodelista"/>
        <w:numPr>
          <w:ilvl w:val="0"/>
          <w:numId w:val="14"/>
        </w:numPr>
        <w:spacing w:after="0" w:line="360" w:lineRule="auto"/>
        <w:ind w:left="0" w:firstLine="284"/>
        <w:jc w:val="both"/>
        <w:rPr>
          <w:rFonts w:ascii="Arial" w:hAnsi="Arial" w:cs="Arial"/>
          <w:color w:val="000000"/>
          <w:sz w:val="24"/>
          <w:szCs w:val="24"/>
        </w:rPr>
      </w:pPr>
      <w:r w:rsidRPr="00C10121">
        <w:rPr>
          <w:rFonts w:ascii="Arial" w:hAnsi="Arial" w:cs="Arial"/>
          <w:color w:val="000000"/>
          <w:sz w:val="24"/>
          <w:szCs w:val="24"/>
        </w:rPr>
        <w:t>Cuarto incumplimiento: 100</w:t>
      </w:r>
      <w:r w:rsidR="005F2770" w:rsidRPr="00C10121">
        <w:rPr>
          <w:rFonts w:ascii="Arial" w:hAnsi="Arial" w:cs="Arial"/>
          <w:color w:val="000000"/>
          <w:sz w:val="24"/>
          <w:szCs w:val="24"/>
        </w:rPr>
        <w:t xml:space="preserve"> </w:t>
      </w:r>
      <w:r w:rsidRPr="00C10121">
        <w:rPr>
          <w:rFonts w:ascii="Arial" w:hAnsi="Arial" w:cs="Arial"/>
          <w:color w:val="000000"/>
          <w:sz w:val="24"/>
          <w:szCs w:val="24"/>
        </w:rPr>
        <w:t>%</w:t>
      </w:r>
      <w:r w:rsidR="005F2770" w:rsidRPr="00C10121">
        <w:rPr>
          <w:rFonts w:ascii="Arial" w:hAnsi="Arial" w:cs="Arial"/>
          <w:color w:val="000000"/>
          <w:sz w:val="24"/>
          <w:szCs w:val="24"/>
        </w:rPr>
        <w:t xml:space="preserve"> (cien por ciento) </w:t>
      </w:r>
      <w:r w:rsidRPr="00C10121">
        <w:rPr>
          <w:rFonts w:ascii="Arial" w:hAnsi="Arial" w:cs="Arial"/>
          <w:color w:val="000000"/>
          <w:sz w:val="24"/>
          <w:szCs w:val="24"/>
        </w:rPr>
        <w:t xml:space="preserve"> de la facturación</w:t>
      </w:r>
      <w:r w:rsidR="00DF66C5" w:rsidRPr="00C10121">
        <w:rPr>
          <w:rFonts w:ascii="Arial" w:hAnsi="Arial" w:cs="Arial"/>
          <w:color w:val="000000"/>
          <w:sz w:val="24"/>
          <w:szCs w:val="24"/>
        </w:rPr>
        <w:t xml:space="preserve"> correspondiente</w:t>
      </w:r>
      <w:r w:rsidRPr="00C10121">
        <w:rPr>
          <w:rFonts w:ascii="Arial" w:hAnsi="Arial" w:cs="Arial"/>
          <w:color w:val="000000"/>
          <w:sz w:val="24"/>
          <w:szCs w:val="24"/>
        </w:rPr>
        <w:t xml:space="preserve"> y preaviso de rescisión de contrato.</w:t>
      </w:r>
    </w:p>
    <w:p w:rsidR="004F277C" w:rsidRPr="00C10121" w:rsidRDefault="00D30DA0" w:rsidP="009F56BA">
      <w:pPr>
        <w:pStyle w:val="Prrafodelista"/>
        <w:numPr>
          <w:ilvl w:val="0"/>
          <w:numId w:val="14"/>
        </w:numPr>
        <w:spacing w:after="0" w:line="360" w:lineRule="auto"/>
        <w:ind w:left="0" w:firstLine="284"/>
        <w:jc w:val="both"/>
        <w:rPr>
          <w:rFonts w:ascii="Arial" w:hAnsi="Arial" w:cs="Arial"/>
          <w:color w:val="000000"/>
          <w:sz w:val="24"/>
          <w:szCs w:val="24"/>
        </w:rPr>
      </w:pPr>
      <w:r w:rsidRPr="00C10121">
        <w:rPr>
          <w:rFonts w:ascii="Arial" w:hAnsi="Arial" w:cs="Arial"/>
          <w:color w:val="000000"/>
          <w:sz w:val="24"/>
          <w:szCs w:val="24"/>
        </w:rPr>
        <w:t xml:space="preserve">Quinto incumplimiento: </w:t>
      </w:r>
      <w:r w:rsidR="00D96DF1" w:rsidRPr="00D96DF1">
        <w:rPr>
          <w:rFonts w:ascii="Arial" w:hAnsi="Arial" w:cs="Arial"/>
          <w:color w:val="000000"/>
          <w:sz w:val="24"/>
          <w:szCs w:val="24"/>
        </w:rPr>
        <w:t xml:space="preserve">100 % (cien por ciento)  de la facturación correspondiente </w:t>
      </w:r>
      <w:r w:rsidR="00D96DF1">
        <w:rPr>
          <w:rFonts w:ascii="Arial" w:hAnsi="Arial" w:cs="Arial"/>
          <w:color w:val="000000"/>
          <w:sz w:val="24"/>
          <w:szCs w:val="24"/>
        </w:rPr>
        <w:t>y Ejecución de la Garantía de Fiel Cumplimiento de Contrato</w:t>
      </w:r>
      <w:r w:rsidR="004F277C" w:rsidRPr="00C10121">
        <w:rPr>
          <w:rFonts w:ascii="Arial" w:hAnsi="Arial" w:cs="Arial"/>
          <w:color w:val="000000"/>
          <w:sz w:val="24"/>
          <w:szCs w:val="24"/>
        </w:rPr>
        <w:t xml:space="preserve"> y rescisión del contrato.</w:t>
      </w:r>
    </w:p>
    <w:p w:rsidR="004F277C" w:rsidRPr="00C10121" w:rsidRDefault="004F277C" w:rsidP="009F56BA">
      <w:pPr>
        <w:spacing w:after="0" w:line="360" w:lineRule="auto"/>
        <w:ind w:firstLine="284"/>
        <w:jc w:val="both"/>
        <w:rPr>
          <w:rFonts w:ascii="Arial" w:hAnsi="Arial" w:cs="Arial"/>
          <w:color w:val="000000"/>
          <w:sz w:val="24"/>
          <w:szCs w:val="24"/>
        </w:rPr>
      </w:pPr>
      <w:r w:rsidRPr="00C10121">
        <w:rPr>
          <w:rFonts w:ascii="Arial" w:hAnsi="Arial" w:cs="Arial"/>
          <w:color w:val="000000"/>
          <w:sz w:val="24"/>
          <w:szCs w:val="24"/>
        </w:rPr>
        <w:t>Las penalidades establecidas podrán ser acumulativas, y si a criterio de la Administración, la adjudicataria actuase con notoria negligencia, mala fe, o en forma dolosa, se aplicarán las multas establecidas anteriormente más la que se fijará, y podrá la Administración dar por rescindido el presente contrato, sin responsabilidad de especie alguna para ella, pudiendo además reclamar daños y perjuicios de observarse los mismos.</w:t>
      </w:r>
    </w:p>
    <w:p w:rsidR="004F277C" w:rsidRPr="00C10121" w:rsidRDefault="004F277C" w:rsidP="009F56BA">
      <w:pPr>
        <w:spacing w:after="0" w:line="360" w:lineRule="auto"/>
        <w:ind w:firstLine="284"/>
        <w:jc w:val="both"/>
        <w:rPr>
          <w:rFonts w:ascii="Arial" w:hAnsi="Arial" w:cs="Arial"/>
          <w:color w:val="000000"/>
          <w:sz w:val="24"/>
          <w:szCs w:val="24"/>
        </w:rPr>
      </w:pPr>
      <w:r w:rsidRPr="00C10121">
        <w:rPr>
          <w:rFonts w:ascii="Arial" w:hAnsi="Arial" w:cs="Arial"/>
          <w:color w:val="000000"/>
          <w:sz w:val="24"/>
          <w:szCs w:val="24"/>
        </w:rPr>
        <w:t>En caso de incumplimiento total la adjudicataria, sin perjuicio de la posibilidad pa</w:t>
      </w:r>
      <w:r w:rsidR="00031E79" w:rsidRPr="00C10121">
        <w:rPr>
          <w:rFonts w:ascii="Arial" w:hAnsi="Arial" w:cs="Arial"/>
          <w:color w:val="000000"/>
          <w:sz w:val="24"/>
          <w:szCs w:val="24"/>
        </w:rPr>
        <w:t>ra el MEC de la reclamación de daños y p</w:t>
      </w:r>
      <w:r w:rsidRPr="00C10121">
        <w:rPr>
          <w:rFonts w:ascii="Arial" w:hAnsi="Arial" w:cs="Arial"/>
          <w:color w:val="000000"/>
          <w:sz w:val="24"/>
          <w:szCs w:val="24"/>
        </w:rPr>
        <w:t xml:space="preserve">erjuicios ocasionados, deberá una multa equivalente al 100 % </w:t>
      </w:r>
      <w:r w:rsidR="006516EF" w:rsidRPr="00C10121">
        <w:rPr>
          <w:rFonts w:ascii="Arial" w:hAnsi="Arial" w:cs="Arial"/>
          <w:color w:val="000000"/>
          <w:sz w:val="24"/>
          <w:szCs w:val="24"/>
        </w:rPr>
        <w:t xml:space="preserve">(cien por ciento) </w:t>
      </w:r>
      <w:r w:rsidRPr="00C10121">
        <w:rPr>
          <w:rFonts w:ascii="Arial" w:hAnsi="Arial" w:cs="Arial"/>
          <w:color w:val="000000"/>
          <w:sz w:val="24"/>
          <w:szCs w:val="24"/>
        </w:rPr>
        <w:t xml:space="preserve">del monto total del contrato o de la oferta presentada y adjudicada. </w:t>
      </w:r>
    </w:p>
    <w:p w:rsidR="00A5488A" w:rsidRPr="00C10121" w:rsidRDefault="004F277C" w:rsidP="009F56BA">
      <w:pPr>
        <w:spacing w:after="0" w:line="360" w:lineRule="auto"/>
        <w:ind w:firstLine="284"/>
        <w:jc w:val="both"/>
        <w:rPr>
          <w:rFonts w:ascii="Arial" w:hAnsi="Arial" w:cs="Arial"/>
          <w:color w:val="000000"/>
          <w:sz w:val="24"/>
          <w:szCs w:val="24"/>
        </w:rPr>
      </w:pPr>
      <w:r w:rsidRPr="00C10121">
        <w:rPr>
          <w:rFonts w:ascii="Arial" w:hAnsi="Arial" w:cs="Arial"/>
          <w:color w:val="000000"/>
          <w:sz w:val="24"/>
          <w:szCs w:val="24"/>
        </w:rPr>
        <w:t>Las multas y la pérdida del depósito de garantía podrán hacerse efectivas sin necesidad de acción judicial alguna, en primer término sobre las facturas o créditos en que corresponda aplicarlas, o la inmediata siguiente, y si fuere necesario, sobre el depósito de garantía de fiel cumplimiento del contrato.  En caso de insuficiencia de ésta, la pena se hará efectiva sobre el precio a pagar del contrato correspondiente.</w:t>
      </w:r>
    </w:p>
    <w:p w:rsidR="004F277C" w:rsidRPr="00C10121" w:rsidRDefault="00C10121" w:rsidP="009F56BA">
      <w:pPr>
        <w:spacing w:after="0" w:line="360" w:lineRule="auto"/>
        <w:ind w:firstLine="284"/>
        <w:jc w:val="both"/>
        <w:rPr>
          <w:rFonts w:ascii="Arial" w:hAnsi="Arial" w:cs="Arial"/>
          <w:b/>
          <w:bCs/>
          <w:color w:val="000000"/>
          <w:sz w:val="24"/>
          <w:szCs w:val="24"/>
        </w:rPr>
      </w:pPr>
      <w:r w:rsidRPr="00C10121">
        <w:rPr>
          <w:rFonts w:ascii="Arial" w:hAnsi="Arial" w:cs="Arial"/>
          <w:b/>
          <w:bCs/>
          <w:color w:val="000000"/>
          <w:sz w:val="24"/>
          <w:szCs w:val="24"/>
        </w:rPr>
        <w:t>3</w:t>
      </w:r>
      <w:r w:rsidR="009F56BA">
        <w:rPr>
          <w:rFonts w:ascii="Arial" w:hAnsi="Arial" w:cs="Arial"/>
          <w:b/>
          <w:bCs/>
          <w:color w:val="000000"/>
          <w:sz w:val="24"/>
          <w:szCs w:val="24"/>
        </w:rPr>
        <w:t>1</w:t>
      </w:r>
      <w:r w:rsidR="005F2770" w:rsidRPr="00C10121">
        <w:rPr>
          <w:rFonts w:ascii="Arial" w:hAnsi="Arial" w:cs="Arial"/>
          <w:b/>
          <w:bCs/>
          <w:color w:val="000000"/>
          <w:sz w:val="24"/>
          <w:szCs w:val="24"/>
        </w:rPr>
        <w:t>. RESCISIÓN DE CONTRATO</w:t>
      </w:r>
    </w:p>
    <w:p w:rsidR="004F277C" w:rsidRPr="00C10121" w:rsidRDefault="004F277C" w:rsidP="009F56BA">
      <w:pPr>
        <w:spacing w:after="0" w:line="360" w:lineRule="auto"/>
        <w:ind w:firstLine="284"/>
        <w:jc w:val="both"/>
        <w:rPr>
          <w:rFonts w:ascii="Arial" w:hAnsi="Arial" w:cs="Arial"/>
          <w:color w:val="000000"/>
          <w:sz w:val="24"/>
          <w:szCs w:val="24"/>
        </w:rPr>
      </w:pPr>
      <w:r w:rsidRPr="00C10121">
        <w:rPr>
          <w:rFonts w:ascii="Arial" w:hAnsi="Arial" w:cs="Arial"/>
          <w:color w:val="000000"/>
          <w:sz w:val="24"/>
          <w:szCs w:val="24"/>
        </w:rPr>
        <w:t xml:space="preserve">El </w:t>
      </w:r>
      <w:r w:rsidR="00775C28" w:rsidRPr="00C10121">
        <w:rPr>
          <w:rFonts w:ascii="Arial" w:hAnsi="Arial" w:cs="Arial"/>
          <w:color w:val="000000"/>
          <w:sz w:val="24"/>
          <w:szCs w:val="24"/>
        </w:rPr>
        <w:t>MEC</w:t>
      </w:r>
      <w:r w:rsidRPr="00C10121">
        <w:rPr>
          <w:rFonts w:ascii="Arial" w:hAnsi="Arial" w:cs="Arial"/>
          <w:color w:val="000000"/>
          <w:sz w:val="24"/>
          <w:szCs w:val="24"/>
        </w:rPr>
        <w:t xml:space="preserve"> podrá rescindir el contrato toda vez que la firma adjudicataria</w:t>
      </w:r>
      <w:r w:rsidR="00BE0EFB" w:rsidRPr="00C10121">
        <w:rPr>
          <w:rFonts w:ascii="Arial" w:hAnsi="Arial" w:cs="Arial"/>
          <w:color w:val="000000"/>
          <w:sz w:val="24"/>
          <w:szCs w:val="24"/>
        </w:rPr>
        <w:t xml:space="preserve"> contravenga</w:t>
      </w:r>
      <w:r w:rsidRPr="00C10121">
        <w:rPr>
          <w:rFonts w:ascii="Arial" w:hAnsi="Arial" w:cs="Arial"/>
          <w:color w:val="000000"/>
          <w:sz w:val="24"/>
          <w:szCs w:val="24"/>
        </w:rPr>
        <w:t xml:space="preserve"> las obligaciones estipuladas</w:t>
      </w:r>
      <w:r w:rsidR="00BE0EFB" w:rsidRPr="00C10121">
        <w:rPr>
          <w:rFonts w:ascii="Arial" w:hAnsi="Arial" w:cs="Arial"/>
          <w:color w:val="000000"/>
          <w:sz w:val="24"/>
          <w:szCs w:val="24"/>
        </w:rPr>
        <w:t>,</w:t>
      </w:r>
      <w:r w:rsidRPr="00C10121">
        <w:rPr>
          <w:rFonts w:ascii="Arial" w:hAnsi="Arial" w:cs="Arial"/>
          <w:color w:val="000000"/>
          <w:sz w:val="24"/>
          <w:szCs w:val="24"/>
        </w:rPr>
        <w:t xml:space="preserve"> sin perjuicio de las responsabilidades civiles y penales</w:t>
      </w:r>
      <w:r w:rsidR="00BE0EFB" w:rsidRPr="00C10121">
        <w:rPr>
          <w:rFonts w:ascii="Arial" w:hAnsi="Arial" w:cs="Arial"/>
          <w:color w:val="000000"/>
          <w:sz w:val="24"/>
          <w:szCs w:val="24"/>
        </w:rPr>
        <w:t xml:space="preserve"> que puedan derivar del hecho. </w:t>
      </w:r>
      <w:r w:rsidR="00BE0EFB" w:rsidRPr="00C10121">
        <w:rPr>
          <w:rFonts w:ascii="Arial" w:hAnsi="Arial" w:cs="Arial"/>
          <w:sz w:val="24"/>
          <w:szCs w:val="24"/>
        </w:rPr>
        <w:t>No obstante</w:t>
      </w:r>
      <w:r w:rsidR="00BE0EFB" w:rsidRPr="00C10121">
        <w:rPr>
          <w:rFonts w:ascii="Arial" w:hAnsi="Arial" w:cs="Arial"/>
          <w:color w:val="000000"/>
          <w:sz w:val="24"/>
          <w:szCs w:val="24"/>
        </w:rPr>
        <w:t>,</w:t>
      </w:r>
      <w:r w:rsidRPr="00C10121">
        <w:rPr>
          <w:rFonts w:ascii="Arial" w:hAnsi="Arial" w:cs="Arial"/>
          <w:color w:val="000000"/>
          <w:sz w:val="24"/>
          <w:szCs w:val="24"/>
        </w:rPr>
        <w:t xml:space="preserve"> lo antes establecido la Administración podrá </w:t>
      </w:r>
      <w:r w:rsidR="00BE0EFB" w:rsidRPr="00C10121">
        <w:rPr>
          <w:rFonts w:ascii="Arial" w:hAnsi="Arial" w:cs="Arial"/>
          <w:color w:val="000000"/>
          <w:sz w:val="24"/>
          <w:szCs w:val="24"/>
        </w:rPr>
        <w:t>rescindir</w:t>
      </w:r>
      <w:r w:rsidRPr="00C10121">
        <w:rPr>
          <w:rFonts w:ascii="Arial" w:hAnsi="Arial" w:cs="Arial"/>
          <w:color w:val="000000"/>
          <w:sz w:val="24"/>
          <w:szCs w:val="24"/>
        </w:rPr>
        <w:t xml:space="preserve"> el contrato, en los siguientes casos a vía de ejemplo:</w:t>
      </w:r>
    </w:p>
    <w:p w:rsidR="004F277C" w:rsidRPr="00C10121" w:rsidRDefault="00337D21" w:rsidP="009F56BA">
      <w:pPr>
        <w:spacing w:after="0" w:line="360" w:lineRule="auto"/>
        <w:ind w:firstLine="284"/>
        <w:jc w:val="both"/>
        <w:rPr>
          <w:rFonts w:ascii="Arial" w:hAnsi="Arial" w:cs="Arial"/>
          <w:color w:val="000000"/>
          <w:sz w:val="24"/>
          <w:szCs w:val="24"/>
        </w:rPr>
      </w:pPr>
      <w:r w:rsidRPr="00C10121">
        <w:rPr>
          <w:rFonts w:ascii="Arial" w:hAnsi="Arial" w:cs="Arial"/>
          <w:color w:val="000000"/>
          <w:sz w:val="24"/>
          <w:szCs w:val="24"/>
        </w:rPr>
        <w:t xml:space="preserve">a) </w:t>
      </w:r>
      <w:r w:rsidR="004F277C" w:rsidRPr="00C10121">
        <w:rPr>
          <w:rFonts w:ascii="Arial" w:hAnsi="Arial" w:cs="Arial"/>
          <w:color w:val="000000"/>
          <w:sz w:val="24"/>
          <w:szCs w:val="24"/>
        </w:rPr>
        <w:t>Declaración de q</w:t>
      </w:r>
      <w:r w:rsidR="005F2770" w:rsidRPr="00C10121">
        <w:rPr>
          <w:rFonts w:ascii="Arial" w:hAnsi="Arial" w:cs="Arial"/>
          <w:color w:val="000000"/>
          <w:sz w:val="24"/>
          <w:szCs w:val="24"/>
        </w:rPr>
        <w:t>uiebra, concurso, liquidación o</w:t>
      </w:r>
      <w:r w:rsidRPr="00C10121">
        <w:rPr>
          <w:rFonts w:ascii="Arial" w:hAnsi="Arial" w:cs="Arial"/>
          <w:color w:val="000000"/>
          <w:sz w:val="24"/>
          <w:szCs w:val="24"/>
        </w:rPr>
        <w:t xml:space="preserve"> </w:t>
      </w:r>
      <w:r w:rsidR="004F277C" w:rsidRPr="00C10121">
        <w:rPr>
          <w:rFonts w:ascii="Arial" w:hAnsi="Arial" w:cs="Arial"/>
          <w:color w:val="000000"/>
          <w:sz w:val="24"/>
          <w:szCs w:val="24"/>
        </w:rPr>
        <w:t>solicitud de concordato.</w:t>
      </w:r>
    </w:p>
    <w:p w:rsidR="000C0CB9" w:rsidRPr="00C10121" w:rsidRDefault="004F277C" w:rsidP="009F56BA">
      <w:pPr>
        <w:pStyle w:val="Prrafodelista"/>
        <w:numPr>
          <w:ilvl w:val="0"/>
          <w:numId w:val="4"/>
        </w:numPr>
        <w:spacing w:after="0" w:line="360" w:lineRule="auto"/>
        <w:ind w:left="0" w:firstLine="284"/>
        <w:jc w:val="both"/>
        <w:rPr>
          <w:rFonts w:ascii="Arial" w:hAnsi="Arial" w:cs="Arial"/>
          <w:color w:val="000000"/>
          <w:sz w:val="24"/>
          <w:szCs w:val="24"/>
        </w:rPr>
      </w:pPr>
      <w:r w:rsidRPr="00C10121">
        <w:rPr>
          <w:rFonts w:ascii="Arial" w:hAnsi="Arial" w:cs="Arial"/>
          <w:color w:val="000000"/>
          <w:sz w:val="24"/>
          <w:szCs w:val="24"/>
        </w:rPr>
        <w:t>Incumplimiento de las condiciones es</w:t>
      </w:r>
      <w:r w:rsidR="00205EFD" w:rsidRPr="00C10121">
        <w:rPr>
          <w:rFonts w:ascii="Arial" w:hAnsi="Arial" w:cs="Arial"/>
          <w:color w:val="000000"/>
          <w:sz w:val="24"/>
          <w:szCs w:val="24"/>
        </w:rPr>
        <w:t xml:space="preserve">tipuladas en el presente </w:t>
      </w:r>
      <w:r w:rsidR="00123610" w:rsidRPr="00C10121">
        <w:rPr>
          <w:rFonts w:ascii="Arial" w:hAnsi="Arial" w:cs="Arial"/>
          <w:color w:val="000000"/>
          <w:sz w:val="24"/>
          <w:szCs w:val="24"/>
        </w:rPr>
        <w:t>P</w:t>
      </w:r>
      <w:r w:rsidR="00205EFD" w:rsidRPr="00C10121">
        <w:rPr>
          <w:rFonts w:ascii="Arial" w:hAnsi="Arial" w:cs="Arial"/>
          <w:color w:val="000000"/>
          <w:sz w:val="24"/>
          <w:szCs w:val="24"/>
        </w:rPr>
        <w:t>liego.</w:t>
      </w:r>
    </w:p>
    <w:p w:rsidR="004F277C" w:rsidRPr="00C10121" w:rsidRDefault="004F277C" w:rsidP="009F56BA">
      <w:pPr>
        <w:pStyle w:val="Prrafodelista"/>
        <w:numPr>
          <w:ilvl w:val="0"/>
          <w:numId w:val="4"/>
        </w:numPr>
        <w:tabs>
          <w:tab w:val="left" w:pos="993"/>
        </w:tabs>
        <w:spacing w:after="0" w:line="360" w:lineRule="auto"/>
        <w:ind w:left="0" w:firstLine="284"/>
        <w:jc w:val="both"/>
        <w:rPr>
          <w:rFonts w:ascii="Arial" w:hAnsi="Arial" w:cs="Arial"/>
          <w:color w:val="000000"/>
          <w:sz w:val="24"/>
          <w:szCs w:val="24"/>
        </w:rPr>
      </w:pPr>
      <w:r w:rsidRPr="00C10121">
        <w:rPr>
          <w:rFonts w:ascii="Arial" w:hAnsi="Arial" w:cs="Arial"/>
          <w:color w:val="000000"/>
          <w:sz w:val="24"/>
          <w:szCs w:val="24"/>
        </w:rPr>
        <w:t xml:space="preserve">El incumplimiento por la empresa adjudicataria, de las obligaciones laborales </w:t>
      </w:r>
      <w:r w:rsidR="00BE0EFB" w:rsidRPr="00C10121">
        <w:rPr>
          <w:rFonts w:ascii="Arial" w:hAnsi="Arial" w:cs="Arial"/>
          <w:color w:val="000000"/>
          <w:sz w:val="24"/>
          <w:szCs w:val="24"/>
        </w:rPr>
        <w:t xml:space="preserve">o de seguridad social </w:t>
      </w:r>
      <w:r w:rsidRPr="00C10121">
        <w:rPr>
          <w:rFonts w:ascii="Arial" w:hAnsi="Arial" w:cs="Arial"/>
          <w:color w:val="000000"/>
          <w:sz w:val="24"/>
          <w:szCs w:val="24"/>
        </w:rPr>
        <w:t xml:space="preserve">con sus trabajadores destinados a la obra objeto de la </w:t>
      </w:r>
      <w:r w:rsidR="00205EFD" w:rsidRPr="00C10121">
        <w:rPr>
          <w:rFonts w:ascii="Arial" w:hAnsi="Arial" w:cs="Arial"/>
          <w:color w:val="000000"/>
          <w:sz w:val="24"/>
          <w:szCs w:val="24"/>
        </w:rPr>
        <w:t xml:space="preserve">presente </w:t>
      </w:r>
      <w:r w:rsidR="00123610" w:rsidRPr="00C10121">
        <w:rPr>
          <w:rFonts w:ascii="Arial" w:hAnsi="Arial" w:cs="Arial"/>
          <w:color w:val="000000"/>
          <w:sz w:val="24"/>
          <w:szCs w:val="24"/>
        </w:rPr>
        <w:t>L</w:t>
      </w:r>
      <w:r w:rsidR="00205EFD" w:rsidRPr="00C10121">
        <w:rPr>
          <w:rFonts w:ascii="Arial" w:hAnsi="Arial" w:cs="Arial"/>
          <w:color w:val="000000"/>
          <w:sz w:val="24"/>
          <w:szCs w:val="24"/>
        </w:rPr>
        <w:t xml:space="preserve">icitación.  </w:t>
      </w:r>
    </w:p>
    <w:p w:rsidR="004F277C" w:rsidRPr="00C10121" w:rsidRDefault="004F277C" w:rsidP="009F56BA">
      <w:pPr>
        <w:pStyle w:val="Prrafodelista"/>
        <w:numPr>
          <w:ilvl w:val="0"/>
          <w:numId w:val="4"/>
        </w:numPr>
        <w:spacing w:after="0" w:line="360" w:lineRule="auto"/>
        <w:ind w:left="0" w:firstLine="284"/>
        <w:jc w:val="both"/>
        <w:rPr>
          <w:rFonts w:ascii="Arial" w:hAnsi="Arial" w:cs="Arial"/>
          <w:color w:val="000000"/>
          <w:sz w:val="24"/>
          <w:szCs w:val="24"/>
        </w:rPr>
      </w:pPr>
      <w:r w:rsidRPr="00C10121">
        <w:rPr>
          <w:rFonts w:ascii="Arial" w:hAnsi="Arial" w:cs="Arial"/>
          <w:color w:val="000000"/>
          <w:sz w:val="24"/>
          <w:szCs w:val="24"/>
        </w:rPr>
        <w:t>Mutuo acuerdo.</w:t>
      </w:r>
    </w:p>
    <w:p w:rsidR="004F277C" w:rsidRPr="00C10121" w:rsidRDefault="00F71D63" w:rsidP="009F56BA">
      <w:pPr>
        <w:spacing w:after="0" w:line="360" w:lineRule="auto"/>
        <w:ind w:firstLine="284"/>
        <w:jc w:val="both"/>
        <w:rPr>
          <w:rFonts w:ascii="Arial" w:hAnsi="Arial" w:cs="Arial"/>
          <w:color w:val="000000"/>
          <w:sz w:val="24"/>
          <w:szCs w:val="24"/>
        </w:rPr>
      </w:pPr>
      <w:r w:rsidRPr="00C10121">
        <w:rPr>
          <w:rFonts w:ascii="Arial" w:hAnsi="Arial" w:cs="Arial"/>
          <w:color w:val="000000"/>
          <w:sz w:val="24"/>
          <w:szCs w:val="24"/>
        </w:rPr>
        <w:t>El MEC podrá resci</w:t>
      </w:r>
      <w:r w:rsidR="00205EFD" w:rsidRPr="00C10121">
        <w:rPr>
          <w:rFonts w:ascii="Arial" w:hAnsi="Arial" w:cs="Arial"/>
          <w:color w:val="000000"/>
          <w:sz w:val="24"/>
          <w:szCs w:val="24"/>
        </w:rPr>
        <w:t xml:space="preserve">ndir el contrato por cualquier </w:t>
      </w:r>
      <w:r w:rsidRPr="00C10121">
        <w:rPr>
          <w:rFonts w:ascii="Arial" w:hAnsi="Arial" w:cs="Arial"/>
          <w:color w:val="000000"/>
          <w:sz w:val="24"/>
          <w:szCs w:val="24"/>
        </w:rPr>
        <w:t xml:space="preserve">circunstancia que motive la desafectación del local de los fines para los cuales había sido asignado, así como cualquier reestructura que implique supresión de dependencias, extremos que serán justificados y comunicados a la adjudicataria mediante telegrama colacionado con un plazo de 60 </w:t>
      </w:r>
      <w:r w:rsidR="00E72BF3" w:rsidRPr="00C10121">
        <w:rPr>
          <w:rFonts w:ascii="Arial" w:hAnsi="Arial" w:cs="Arial"/>
          <w:color w:val="000000"/>
          <w:sz w:val="24"/>
          <w:szCs w:val="24"/>
        </w:rPr>
        <w:t xml:space="preserve">(sesenta) </w:t>
      </w:r>
      <w:r w:rsidRPr="00C10121">
        <w:rPr>
          <w:rFonts w:ascii="Arial" w:hAnsi="Arial" w:cs="Arial"/>
          <w:color w:val="000000"/>
          <w:sz w:val="24"/>
          <w:szCs w:val="24"/>
        </w:rPr>
        <w:t>días corridos.</w:t>
      </w:r>
    </w:p>
    <w:p w:rsidR="00B90792" w:rsidRPr="00C10121" w:rsidRDefault="00C730D1" w:rsidP="009F56BA">
      <w:pPr>
        <w:spacing w:after="0" w:line="360" w:lineRule="auto"/>
        <w:ind w:firstLine="284"/>
        <w:jc w:val="both"/>
        <w:rPr>
          <w:rFonts w:ascii="Arial" w:hAnsi="Arial" w:cs="Arial"/>
          <w:b/>
          <w:bCs/>
          <w:color w:val="000000"/>
          <w:sz w:val="24"/>
          <w:szCs w:val="24"/>
        </w:rPr>
      </w:pPr>
      <w:r w:rsidRPr="00C10121">
        <w:rPr>
          <w:rFonts w:ascii="Arial" w:hAnsi="Arial" w:cs="Arial"/>
          <w:b/>
          <w:bCs/>
          <w:color w:val="000000"/>
          <w:sz w:val="24"/>
          <w:szCs w:val="24"/>
        </w:rPr>
        <w:t>3</w:t>
      </w:r>
      <w:r w:rsidR="009F56BA">
        <w:rPr>
          <w:rFonts w:ascii="Arial" w:hAnsi="Arial" w:cs="Arial"/>
          <w:b/>
          <w:bCs/>
          <w:color w:val="000000"/>
          <w:sz w:val="24"/>
          <w:szCs w:val="24"/>
        </w:rPr>
        <w:t>2</w:t>
      </w:r>
      <w:r w:rsidR="005F2770" w:rsidRPr="00C10121">
        <w:rPr>
          <w:rFonts w:ascii="Arial" w:hAnsi="Arial" w:cs="Arial"/>
          <w:b/>
          <w:bCs/>
          <w:color w:val="000000"/>
          <w:sz w:val="24"/>
          <w:szCs w:val="24"/>
        </w:rPr>
        <w:t>.  CESION DE CREDITOS</w:t>
      </w:r>
    </w:p>
    <w:p w:rsidR="00C10121" w:rsidRDefault="004F277C" w:rsidP="009F56BA">
      <w:pPr>
        <w:spacing w:after="0" w:line="360" w:lineRule="auto"/>
        <w:ind w:firstLine="284"/>
        <w:jc w:val="both"/>
        <w:rPr>
          <w:rFonts w:ascii="Arial" w:hAnsi="Arial" w:cs="Arial"/>
          <w:color w:val="000000"/>
          <w:sz w:val="24"/>
          <w:szCs w:val="24"/>
        </w:rPr>
      </w:pPr>
      <w:r w:rsidRPr="00C10121">
        <w:rPr>
          <w:rFonts w:ascii="Arial" w:hAnsi="Arial" w:cs="Arial"/>
          <w:color w:val="000000"/>
          <w:sz w:val="24"/>
          <w:szCs w:val="24"/>
        </w:rPr>
        <w:t>No operará</w:t>
      </w:r>
      <w:r w:rsidR="00B90792" w:rsidRPr="00C10121">
        <w:rPr>
          <w:rFonts w:ascii="Arial" w:hAnsi="Arial" w:cs="Arial"/>
          <w:color w:val="000000"/>
          <w:sz w:val="24"/>
          <w:szCs w:val="24"/>
        </w:rPr>
        <w:t>n las cesiones de los créditos.</w:t>
      </w:r>
    </w:p>
    <w:p w:rsidR="00C10121" w:rsidRPr="00C10121" w:rsidRDefault="00C730D1" w:rsidP="009F56BA">
      <w:pPr>
        <w:spacing w:after="0" w:line="360" w:lineRule="auto"/>
        <w:ind w:firstLine="284"/>
        <w:jc w:val="both"/>
        <w:rPr>
          <w:rFonts w:ascii="Arial" w:hAnsi="Arial" w:cs="Arial"/>
          <w:b/>
          <w:bCs/>
          <w:color w:val="000000"/>
          <w:sz w:val="24"/>
          <w:szCs w:val="24"/>
        </w:rPr>
      </w:pPr>
      <w:r w:rsidRPr="00C10121">
        <w:rPr>
          <w:rFonts w:ascii="Arial" w:hAnsi="Arial" w:cs="Arial"/>
          <w:b/>
          <w:bCs/>
          <w:color w:val="000000"/>
          <w:sz w:val="24"/>
          <w:szCs w:val="24"/>
        </w:rPr>
        <w:t>3</w:t>
      </w:r>
      <w:r w:rsidR="009F56BA">
        <w:rPr>
          <w:rFonts w:ascii="Arial" w:hAnsi="Arial" w:cs="Arial"/>
          <w:b/>
          <w:bCs/>
          <w:color w:val="000000"/>
          <w:sz w:val="24"/>
          <w:szCs w:val="24"/>
        </w:rPr>
        <w:t>3</w:t>
      </w:r>
      <w:r w:rsidR="005F2770" w:rsidRPr="00C10121">
        <w:rPr>
          <w:rFonts w:ascii="Arial" w:hAnsi="Arial" w:cs="Arial"/>
          <w:b/>
          <w:bCs/>
          <w:color w:val="000000"/>
          <w:sz w:val="24"/>
          <w:szCs w:val="24"/>
        </w:rPr>
        <w:t>. IMPREVISIONES</w:t>
      </w:r>
    </w:p>
    <w:p w:rsidR="006F1715" w:rsidRPr="00C10121" w:rsidRDefault="0006369C" w:rsidP="009F56BA">
      <w:pPr>
        <w:spacing w:after="0" w:line="360" w:lineRule="auto"/>
        <w:ind w:firstLine="284"/>
        <w:jc w:val="both"/>
        <w:rPr>
          <w:rFonts w:ascii="Arial" w:hAnsi="Arial" w:cs="Arial"/>
          <w:color w:val="000000"/>
          <w:sz w:val="24"/>
          <w:szCs w:val="24"/>
        </w:rPr>
      </w:pPr>
      <w:r w:rsidRPr="00C10121">
        <w:rPr>
          <w:rFonts w:ascii="Arial" w:hAnsi="Arial" w:cs="Arial"/>
          <w:color w:val="000000"/>
          <w:sz w:val="24"/>
          <w:szCs w:val="24"/>
        </w:rPr>
        <w:t>En todo lo que no esté</w:t>
      </w:r>
      <w:r w:rsidR="00775C28" w:rsidRPr="00C10121">
        <w:rPr>
          <w:rFonts w:ascii="Arial" w:hAnsi="Arial" w:cs="Arial"/>
          <w:color w:val="000000"/>
          <w:sz w:val="24"/>
          <w:szCs w:val="24"/>
        </w:rPr>
        <w:t xml:space="preserve"> previsto en el presente P</w:t>
      </w:r>
      <w:r w:rsidR="004F277C" w:rsidRPr="00C10121">
        <w:rPr>
          <w:rFonts w:ascii="Arial" w:hAnsi="Arial" w:cs="Arial"/>
          <w:color w:val="000000"/>
          <w:sz w:val="24"/>
          <w:szCs w:val="24"/>
        </w:rPr>
        <w:t xml:space="preserve">liego ni en el de condiciones generales se estará a </w:t>
      </w:r>
      <w:r w:rsidRPr="00C10121">
        <w:rPr>
          <w:rFonts w:ascii="Arial" w:hAnsi="Arial" w:cs="Arial"/>
          <w:color w:val="000000"/>
          <w:sz w:val="24"/>
          <w:szCs w:val="24"/>
        </w:rPr>
        <w:t xml:space="preserve">lo dispuesto en el </w:t>
      </w:r>
      <w:r w:rsidR="006516EF" w:rsidRPr="00C10121">
        <w:rPr>
          <w:rFonts w:ascii="Arial" w:hAnsi="Arial" w:cs="Arial"/>
          <w:color w:val="000000"/>
          <w:sz w:val="24"/>
          <w:szCs w:val="24"/>
        </w:rPr>
        <w:t>TOCAF</w:t>
      </w:r>
      <w:r w:rsidR="00775C28" w:rsidRPr="00C10121">
        <w:rPr>
          <w:rFonts w:ascii="Arial" w:hAnsi="Arial" w:cs="Arial"/>
          <w:color w:val="000000"/>
          <w:sz w:val="24"/>
          <w:szCs w:val="24"/>
        </w:rPr>
        <w:t xml:space="preserve"> aprobado por </w:t>
      </w:r>
      <w:r w:rsidR="00123610" w:rsidRPr="00C10121">
        <w:rPr>
          <w:rFonts w:ascii="Arial" w:hAnsi="Arial" w:cs="Arial"/>
          <w:color w:val="000000"/>
          <w:sz w:val="24"/>
          <w:szCs w:val="24"/>
        </w:rPr>
        <w:t xml:space="preserve">el </w:t>
      </w:r>
      <w:r w:rsidR="00775C28" w:rsidRPr="00C10121">
        <w:rPr>
          <w:rFonts w:ascii="Arial" w:hAnsi="Arial" w:cs="Arial"/>
          <w:color w:val="000000"/>
          <w:sz w:val="24"/>
          <w:szCs w:val="24"/>
        </w:rPr>
        <w:t xml:space="preserve">Decreto </w:t>
      </w:r>
      <w:r w:rsidR="005F2770" w:rsidRPr="00C10121">
        <w:rPr>
          <w:rFonts w:ascii="Arial" w:hAnsi="Arial" w:cs="Arial"/>
          <w:color w:val="000000"/>
          <w:sz w:val="24"/>
          <w:szCs w:val="24"/>
        </w:rPr>
        <w:t xml:space="preserve">Nº </w:t>
      </w:r>
      <w:r w:rsidR="00775C28" w:rsidRPr="00C10121">
        <w:rPr>
          <w:rFonts w:ascii="Arial" w:hAnsi="Arial" w:cs="Arial"/>
          <w:color w:val="000000"/>
          <w:sz w:val="24"/>
          <w:szCs w:val="24"/>
        </w:rPr>
        <w:t>150/012 de 11 de mayo de 2012</w:t>
      </w:r>
      <w:r w:rsidR="004F277C" w:rsidRPr="00C10121">
        <w:rPr>
          <w:rFonts w:ascii="Arial" w:hAnsi="Arial" w:cs="Arial"/>
          <w:color w:val="000000"/>
          <w:sz w:val="24"/>
          <w:szCs w:val="24"/>
        </w:rPr>
        <w:t>.</w:t>
      </w:r>
    </w:p>
    <w:p w:rsidR="004F277C" w:rsidRPr="00C10121" w:rsidRDefault="00C730D1" w:rsidP="009F56BA">
      <w:pPr>
        <w:spacing w:after="0" w:line="360" w:lineRule="auto"/>
        <w:ind w:firstLine="284"/>
        <w:jc w:val="both"/>
        <w:rPr>
          <w:rFonts w:ascii="Arial" w:hAnsi="Arial" w:cs="Arial"/>
          <w:b/>
          <w:bCs/>
          <w:color w:val="000000"/>
          <w:sz w:val="24"/>
          <w:szCs w:val="24"/>
        </w:rPr>
      </w:pPr>
      <w:r w:rsidRPr="00C10121">
        <w:rPr>
          <w:rFonts w:ascii="Arial" w:hAnsi="Arial" w:cs="Arial"/>
          <w:b/>
          <w:bCs/>
          <w:color w:val="000000"/>
          <w:sz w:val="24"/>
          <w:szCs w:val="24"/>
        </w:rPr>
        <w:t>3</w:t>
      </w:r>
      <w:r w:rsidR="009F56BA">
        <w:rPr>
          <w:rFonts w:ascii="Arial" w:hAnsi="Arial" w:cs="Arial"/>
          <w:b/>
          <w:bCs/>
          <w:color w:val="000000"/>
          <w:sz w:val="24"/>
          <w:szCs w:val="24"/>
        </w:rPr>
        <w:t>4</w:t>
      </w:r>
      <w:r w:rsidR="004F277C" w:rsidRPr="00C10121">
        <w:rPr>
          <w:rFonts w:ascii="Arial" w:hAnsi="Arial" w:cs="Arial"/>
          <w:b/>
          <w:bCs/>
          <w:color w:val="000000"/>
          <w:sz w:val="24"/>
          <w:szCs w:val="24"/>
        </w:rPr>
        <w:t xml:space="preserve">. ACLARACIONES FINALES </w:t>
      </w:r>
    </w:p>
    <w:p w:rsidR="006516EF" w:rsidRPr="00C10121" w:rsidRDefault="004F277C" w:rsidP="009F56BA">
      <w:pPr>
        <w:spacing w:after="0" w:line="360" w:lineRule="auto"/>
        <w:ind w:firstLine="284"/>
        <w:jc w:val="both"/>
        <w:rPr>
          <w:rFonts w:ascii="Arial" w:hAnsi="Arial" w:cs="Arial"/>
          <w:color w:val="000000"/>
          <w:sz w:val="24"/>
          <w:szCs w:val="24"/>
        </w:rPr>
      </w:pPr>
      <w:r w:rsidRPr="00C10121">
        <w:rPr>
          <w:rFonts w:ascii="Arial" w:hAnsi="Arial" w:cs="Arial"/>
          <w:color w:val="000000"/>
          <w:sz w:val="24"/>
          <w:szCs w:val="24"/>
        </w:rPr>
        <w:t>Se entenderá que los oferentes conocen y aceptan las condiciones establecidas en el presente Pliego de Condiciones Particulares y en el Pliego Único de Condiciones Generales, reservándose la Administración el derecho de rechazar las ofertas que no se ajusten a los mismos.</w:t>
      </w:r>
    </w:p>
    <w:p w:rsidR="004D4187" w:rsidRDefault="004D4187" w:rsidP="003B04E2">
      <w:pPr>
        <w:autoSpaceDE w:val="0"/>
        <w:autoSpaceDN w:val="0"/>
        <w:adjustRightInd w:val="0"/>
        <w:spacing w:after="0" w:line="360" w:lineRule="auto"/>
        <w:jc w:val="both"/>
        <w:rPr>
          <w:rFonts w:ascii="Arial" w:hAnsi="Arial" w:cs="Arial"/>
          <w:b/>
          <w:bCs/>
          <w:color w:val="00000A"/>
          <w:sz w:val="24"/>
          <w:szCs w:val="24"/>
        </w:rPr>
      </w:pPr>
    </w:p>
    <w:p w:rsidR="004D4187" w:rsidRDefault="004D4187" w:rsidP="003B04E2">
      <w:pPr>
        <w:autoSpaceDE w:val="0"/>
        <w:autoSpaceDN w:val="0"/>
        <w:adjustRightInd w:val="0"/>
        <w:spacing w:after="0" w:line="360" w:lineRule="auto"/>
        <w:jc w:val="both"/>
        <w:rPr>
          <w:rFonts w:ascii="Arial" w:hAnsi="Arial" w:cs="Arial"/>
          <w:b/>
          <w:bCs/>
          <w:color w:val="00000A"/>
          <w:sz w:val="24"/>
          <w:szCs w:val="24"/>
        </w:rPr>
      </w:pPr>
    </w:p>
    <w:p w:rsidR="004D4187" w:rsidRDefault="004D4187" w:rsidP="003B04E2">
      <w:pPr>
        <w:autoSpaceDE w:val="0"/>
        <w:autoSpaceDN w:val="0"/>
        <w:adjustRightInd w:val="0"/>
        <w:spacing w:after="0" w:line="360" w:lineRule="auto"/>
        <w:jc w:val="both"/>
        <w:rPr>
          <w:rFonts w:ascii="Arial" w:hAnsi="Arial" w:cs="Arial"/>
          <w:b/>
          <w:bCs/>
          <w:color w:val="00000A"/>
          <w:sz w:val="24"/>
          <w:szCs w:val="24"/>
        </w:rPr>
      </w:pPr>
    </w:p>
    <w:p w:rsidR="004D4187" w:rsidRDefault="004D4187" w:rsidP="003B04E2">
      <w:pPr>
        <w:autoSpaceDE w:val="0"/>
        <w:autoSpaceDN w:val="0"/>
        <w:adjustRightInd w:val="0"/>
        <w:spacing w:after="0" w:line="360" w:lineRule="auto"/>
        <w:jc w:val="both"/>
        <w:rPr>
          <w:rFonts w:ascii="Arial" w:hAnsi="Arial" w:cs="Arial"/>
          <w:b/>
          <w:bCs/>
          <w:color w:val="00000A"/>
          <w:sz w:val="24"/>
          <w:szCs w:val="24"/>
        </w:rPr>
      </w:pPr>
    </w:p>
    <w:p w:rsidR="004F277C" w:rsidRPr="00C10121" w:rsidRDefault="00A42782" w:rsidP="003B04E2">
      <w:pPr>
        <w:autoSpaceDE w:val="0"/>
        <w:autoSpaceDN w:val="0"/>
        <w:adjustRightInd w:val="0"/>
        <w:spacing w:after="0" w:line="360" w:lineRule="auto"/>
        <w:jc w:val="both"/>
        <w:rPr>
          <w:rFonts w:ascii="Arial" w:hAnsi="Arial" w:cs="Arial"/>
          <w:b/>
          <w:bCs/>
          <w:color w:val="00000A"/>
          <w:sz w:val="24"/>
          <w:szCs w:val="24"/>
        </w:rPr>
      </w:pPr>
      <w:r w:rsidRPr="00C10121">
        <w:rPr>
          <w:rFonts w:ascii="Arial" w:hAnsi="Arial" w:cs="Arial"/>
          <w:b/>
          <w:bCs/>
          <w:color w:val="00000A"/>
          <w:sz w:val="24"/>
          <w:szCs w:val="24"/>
        </w:rPr>
        <w:t>ANEXO I -</w:t>
      </w:r>
      <w:r w:rsidR="004F277C" w:rsidRPr="00C10121">
        <w:rPr>
          <w:rFonts w:ascii="Arial" w:hAnsi="Arial" w:cs="Arial"/>
          <w:b/>
          <w:bCs/>
          <w:color w:val="00000A"/>
          <w:sz w:val="24"/>
          <w:szCs w:val="24"/>
        </w:rPr>
        <w:t>FORMULARIO DE IDENTIFICACIÓN DEL OFERENTE</w:t>
      </w:r>
    </w:p>
    <w:p w:rsidR="004F277C" w:rsidRPr="00C10121" w:rsidRDefault="004F277C" w:rsidP="003B04E2">
      <w:pPr>
        <w:autoSpaceDE w:val="0"/>
        <w:autoSpaceDN w:val="0"/>
        <w:adjustRightInd w:val="0"/>
        <w:spacing w:after="0" w:line="360" w:lineRule="auto"/>
        <w:jc w:val="both"/>
        <w:rPr>
          <w:rFonts w:ascii="Arial" w:hAnsi="Arial" w:cs="Arial"/>
          <w:b/>
          <w:bCs/>
          <w:color w:val="000000"/>
          <w:sz w:val="24"/>
          <w:szCs w:val="24"/>
        </w:rPr>
      </w:pPr>
      <w:r w:rsidRPr="00C10121">
        <w:rPr>
          <w:rFonts w:ascii="Arial" w:hAnsi="Arial" w:cs="Arial"/>
          <w:b/>
          <w:bCs/>
          <w:color w:val="000000"/>
          <w:sz w:val="24"/>
          <w:szCs w:val="24"/>
        </w:rPr>
        <w:t xml:space="preserve">LICITACIÓN </w:t>
      </w:r>
      <w:r w:rsidR="00DF66C5" w:rsidRPr="00C10121">
        <w:rPr>
          <w:rFonts w:ascii="Arial" w:hAnsi="Arial" w:cs="Arial"/>
          <w:b/>
          <w:bCs/>
          <w:color w:val="000000"/>
          <w:sz w:val="24"/>
          <w:szCs w:val="24"/>
        </w:rPr>
        <w:t>ABREVIADA</w:t>
      </w:r>
      <w:r w:rsidRPr="00C10121">
        <w:rPr>
          <w:rFonts w:ascii="Arial" w:hAnsi="Arial" w:cs="Arial"/>
          <w:b/>
          <w:bCs/>
          <w:color w:val="000000"/>
          <w:sz w:val="24"/>
          <w:szCs w:val="24"/>
        </w:rPr>
        <w:t xml:space="preserve">  </w:t>
      </w:r>
      <w:r w:rsidR="005E4049" w:rsidRPr="00C10121">
        <w:rPr>
          <w:rFonts w:ascii="Arial" w:hAnsi="Arial" w:cs="Arial"/>
          <w:b/>
          <w:bCs/>
          <w:color w:val="000000"/>
          <w:sz w:val="24"/>
          <w:szCs w:val="24"/>
        </w:rPr>
        <w:t>10</w:t>
      </w:r>
      <w:r w:rsidRPr="00C10121">
        <w:rPr>
          <w:rFonts w:ascii="Arial" w:hAnsi="Arial" w:cs="Arial"/>
          <w:b/>
          <w:bCs/>
          <w:color w:val="000000"/>
          <w:sz w:val="24"/>
          <w:szCs w:val="24"/>
        </w:rPr>
        <w:t>/201</w:t>
      </w:r>
      <w:r w:rsidR="00291231" w:rsidRPr="00C10121">
        <w:rPr>
          <w:rFonts w:ascii="Arial" w:hAnsi="Arial" w:cs="Arial"/>
          <w:b/>
          <w:bCs/>
          <w:color w:val="000000"/>
          <w:sz w:val="24"/>
          <w:szCs w:val="24"/>
        </w:rPr>
        <w:t>9</w:t>
      </w:r>
    </w:p>
    <w:p w:rsidR="004F277C" w:rsidRPr="00C10121" w:rsidRDefault="004F277C" w:rsidP="003B04E2">
      <w:pPr>
        <w:autoSpaceDE w:val="0"/>
        <w:autoSpaceDN w:val="0"/>
        <w:adjustRightInd w:val="0"/>
        <w:spacing w:after="0" w:line="240" w:lineRule="auto"/>
        <w:jc w:val="both"/>
        <w:rPr>
          <w:rFonts w:ascii="Arial" w:hAnsi="Arial" w:cs="Arial"/>
          <w:color w:val="000000"/>
          <w:sz w:val="24"/>
          <w:szCs w:val="24"/>
        </w:rPr>
      </w:pPr>
      <w:r w:rsidRPr="00C10121">
        <w:rPr>
          <w:rFonts w:ascii="Arial" w:hAnsi="Arial" w:cs="Arial"/>
          <w:color w:val="000000"/>
          <w:sz w:val="24"/>
          <w:szCs w:val="24"/>
        </w:rPr>
        <w:t>RAZON SOCIAL:</w:t>
      </w:r>
    </w:p>
    <w:p w:rsidR="004F277C" w:rsidRPr="00C10121" w:rsidRDefault="004F277C" w:rsidP="003B04E2">
      <w:pPr>
        <w:autoSpaceDE w:val="0"/>
        <w:autoSpaceDN w:val="0"/>
        <w:adjustRightInd w:val="0"/>
        <w:spacing w:after="0" w:line="240" w:lineRule="auto"/>
        <w:jc w:val="both"/>
        <w:rPr>
          <w:rFonts w:ascii="Arial" w:hAnsi="Arial" w:cs="Arial"/>
          <w:color w:val="000000"/>
          <w:sz w:val="24"/>
          <w:szCs w:val="24"/>
        </w:rPr>
      </w:pPr>
    </w:p>
    <w:p w:rsidR="004F277C" w:rsidRPr="00C10121" w:rsidRDefault="004F277C" w:rsidP="003B04E2">
      <w:pPr>
        <w:autoSpaceDE w:val="0"/>
        <w:autoSpaceDN w:val="0"/>
        <w:adjustRightInd w:val="0"/>
        <w:spacing w:after="0" w:line="240" w:lineRule="auto"/>
        <w:jc w:val="both"/>
        <w:rPr>
          <w:rFonts w:ascii="Arial" w:hAnsi="Arial" w:cs="Arial"/>
          <w:color w:val="000000"/>
          <w:sz w:val="24"/>
          <w:szCs w:val="24"/>
        </w:rPr>
      </w:pPr>
      <w:r w:rsidRPr="00C10121">
        <w:rPr>
          <w:rFonts w:ascii="Arial" w:hAnsi="Arial" w:cs="Arial"/>
          <w:color w:val="000000"/>
          <w:sz w:val="24"/>
          <w:szCs w:val="24"/>
        </w:rPr>
        <w:t xml:space="preserve">NOMBRE COMERCIAL DE LA EMPRESA: </w:t>
      </w:r>
    </w:p>
    <w:p w:rsidR="004F277C" w:rsidRPr="00C10121" w:rsidRDefault="004F277C" w:rsidP="003B04E2">
      <w:pPr>
        <w:autoSpaceDE w:val="0"/>
        <w:autoSpaceDN w:val="0"/>
        <w:adjustRightInd w:val="0"/>
        <w:spacing w:after="0" w:line="240" w:lineRule="auto"/>
        <w:jc w:val="both"/>
        <w:rPr>
          <w:rFonts w:ascii="Arial" w:hAnsi="Arial" w:cs="Arial"/>
          <w:color w:val="000000"/>
          <w:sz w:val="24"/>
          <w:szCs w:val="24"/>
        </w:rPr>
      </w:pPr>
    </w:p>
    <w:p w:rsidR="004F277C" w:rsidRPr="00C10121" w:rsidRDefault="004F277C" w:rsidP="003B04E2">
      <w:pPr>
        <w:autoSpaceDE w:val="0"/>
        <w:autoSpaceDN w:val="0"/>
        <w:adjustRightInd w:val="0"/>
        <w:spacing w:after="0" w:line="240" w:lineRule="auto"/>
        <w:jc w:val="both"/>
        <w:rPr>
          <w:rFonts w:ascii="Arial" w:hAnsi="Arial" w:cs="Arial"/>
          <w:color w:val="000000"/>
          <w:sz w:val="24"/>
          <w:szCs w:val="24"/>
        </w:rPr>
      </w:pPr>
      <w:r w:rsidRPr="00C10121">
        <w:rPr>
          <w:rFonts w:ascii="Arial" w:hAnsi="Arial" w:cs="Arial"/>
          <w:color w:val="000000"/>
          <w:sz w:val="24"/>
          <w:szCs w:val="24"/>
        </w:rPr>
        <w:t xml:space="preserve">RUT (ex-RUC): </w:t>
      </w:r>
    </w:p>
    <w:p w:rsidR="004F277C" w:rsidRPr="00C10121" w:rsidRDefault="004F277C" w:rsidP="003B04E2">
      <w:pPr>
        <w:autoSpaceDE w:val="0"/>
        <w:autoSpaceDN w:val="0"/>
        <w:adjustRightInd w:val="0"/>
        <w:spacing w:after="0" w:line="240" w:lineRule="auto"/>
        <w:jc w:val="both"/>
        <w:rPr>
          <w:rFonts w:ascii="Arial" w:hAnsi="Arial" w:cs="Arial"/>
          <w:color w:val="000000"/>
          <w:sz w:val="24"/>
          <w:szCs w:val="24"/>
        </w:rPr>
      </w:pPr>
    </w:p>
    <w:p w:rsidR="004F277C" w:rsidRPr="00C10121" w:rsidRDefault="004F277C" w:rsidP="003B04E2">
      <w:pPr>
        <w:autoSpaceDE w:val="0"/>
        <w:autoSpaceDN w:val="0"/>
        <w:adjustRightInd w:val="0"/>
        <w:spacing w:after="0" w:line="240" w:lineRule="auto"/>
        <w:jc w:val="both"/>
        <w:rPr>
          <w:rFonts w:ascii="Arial" w:hAnsi="Arial" w:cs="Arial"/>
          <w:color w:val="000000"/>
          <w:sz w:val="24"/>
          <w:szCs w:val="24"/>
        </w:rPr>
      </w:pPr>
      <w:r w:rsidRPr="00C10121">
        <w:rPr>
          <w:rFonts w:ascii="Arial" w:hAnsi="Arial" w:cs="Arial"/>
          <w:color w:val="000000"/>
          <w:sz w:val="24"/>
          <w:szCs w:val="24"/>
        </w:rPr>
        <w:t>Fecha de inicio de operaciones en Uruguay:</w:t>
      </w:r>
    </w:p>
    <w:p w:rsidR="00D02008" w:rsidRPr="00C10121" w:rsidRDefault="00D02008" w:rsidP="003B04E2">
      <w:pPr>
        <w:autoSpaceDE w:val="0"/>
        <w:autoSpaceDN w:val="0"/>
        <w:adjustRightInd w:val="0"/>
        <w:spacing w:after="0" w:line="240" w:lineRule="auto"/>
        <w:jc w:val="both"/>
        <w:rPr>
          <w:rFonts w:ascii="Arial" w:hAnsi="Arial" w:cs="Arial"/>
          <w:color w:val="000000"/>
          <w:sz w:val="24"/>
          <w:szCs w:val="24"/>
        </w:rPr>
      </w:pPr>
    </w:p>
    <w:p w:rsidR="004F277C" w:rsidRPr="00C10121" w:rsidRDefault="004F277C" w:rsidP="003B04E2">
      <w:pPr>
        <w:autoSpaceDE w:val="0"/>
        <w:autoSpaceDN w:val="0"/>
        <w:adjustRightInd w:val="0"/>
        <w:spacing w:after="0" w:line="240" w:lineRule="auto"/>
        <w:jc w:val="both"/>
        <w:rPr>
          <w:rFonts w:ascii="Arial" w:hAnsi="Arial" w:cs="Arial"/>
          <w:b/>
          <w:bCs/>
          <w:color w:val="000000"/>
          <w:sz w:val="24"/>
          <w:szCs w:val="24"/>
        </w:rPr>
      </w:pPr>
      <w:r w:rsidRPr="00C10121">
        <w:rPr>
          <w:rFonts w:ascii="Arial" w:hAnsi="Arial" w:cs="Arial"/>
          <w:b/>
          <w:bCs/>
          <w:color w:val="000000"/>
          <w:sz w:val="24"/>
          <w:szCs w:val="24"/>
        </w:rPr>
        <w:t>DOMICILIO A LOS EFECTOS DE LOS PRESENTE LICITACION</w:t>
      </w:r>
    </w:p>
    <w:p w:rsidR="00FC414A" w:rsidRPr="00C10121" w:rsidRDefault="00FC414A" w:rsidP="003B04E2">
      <w:pPr>
        <w:autoSpaceDE w:val="0"/>
        <w:autoSpaceDN w:val="0"/>
        <w:adjustRightInd w:val="0"/>
        <w:spacing w:after="0" w:line="240" w:lineRule="auto"/>
        <w:jc w:val="both"/>
        <w:rPr>
          <w:rFonts w:ascii="Arial" w:hAnsi="Arial" w:cs="Arial"/>
          <w:color w:val="000000"/>
          <w:sz w:val="24"/>
          <w:szCs w:val="24"/>
        </w:rPr>
      </w:pPr>
    </w:p>
    <w:p w:rsidR="004F277C" w:rsidRPr="00C10121" w:rsidRDefault="004F277C" w:rsidP="003B04E2">
      <w:pPr>
        <w:autoSpaceDE w:val="0"/>
        <w:autoSpaceDN w:val="0"/>
        <w:adjustRightInd w:val="0"/>
        <w:spacing w:after="0" w:line="240" w:lineRule="auto"/>
        <w:jc w:val="both"/>
        <w:rPr>
          <w:rFonts w:ascii="Arial" w:hAnsi="Arial" w:cs="Arial"/>
          <w:color w:val="000000"/>
          <w:sz w:val="24"/>
          <w:szCs w:val="24"/>
        </w:rPr>
      </w:pPr>
      <w:r w:rsidRPr="00C10121">
        <w:rPr>
          <w:rFonts w:ascii="Arial" w:hAnsi="Arial" w:cs="Arial"/>
          <w:color w:val="000000"/>
          <w:sz w:val="24"/>
          <w:szCs w:val="24"/>
        </w:rPr>
        <w:t xml:space="preserve">Calle: </w:t>
      </w:r>
      <w:r w:rsidRPr="00C10121">
        <w:rPr>
          <w:rFonts w:ascii="Arial" w:hAnsi="Arial" w:cs="Arial"/>
          <w:color w:val="000000"/>
          <w:sz w:val="24"/>
          <w:szCs w:val="24"/>
        </w:rPr>
        <w:tab/>
      </w:r>
      <w:r w:rsidRPr="00C10121">
        <w:rPr>
          <w:rFonts w:ascii="Arial" w:hAnsi="Arial" w:cs="Arial"/>
          <w:color w:val="000000"/>
          <w:sz w:val="24"/>
          <w:szCs w:val="24"/>
        </w:rPr>
        <w:tab/>
      </w:r>
      <w:r w:rsidRPr="00C10121">
        <w:rPr>
          <w:rFonts w:ascii="Arial" w:hAnsi="Arial" w:cs="Arial"/>
          <w:color w:val="000000"/>
          <w:sz w:val="24"/>
          <w:szCs w:val="24"/>
        </w:rPr>
        <w:tab/>
      </w:r>
      <w:r w:rsidRPr="00C10121">
        <w:rPr>
          <w:rFonts w:ascii="Arial" w:hAnsi="Arial" w:cs="Arial"/>
          <w:color w:val="000000"/>
          <w:sz w:val="24"/>
          <w:szCs w:val="24"/>
        </w:rPr>
        <w:tab/>
      </w:r>
      <w:r w:rsidRPr="00C10121">
        <w:rPr>
          <w:rFonts w:ascii="Arial" w:hAnsi="Arial" w:cs="Arial"/>
          <w:color w:val="000000"/>
          <w:sz w:val="24"/>
          <w:szCs w:val="24"/>
        </w:rPr>
        <w:tab/>
      </w:r>
      <w:r w:rsidRPr="00C10121">
        <w:rPr>
          <w:rFonts w:ascii="Arial" w:hAnsi="Arial" w:cs="Arial"/>
          <w:color w:val="000000"/>
          <w:sz w:val="24"/>
          <w:szCs w:val="24"/>
        </w:rPr>
        <w:tab/>
      </w:r>
      <w:r w:rsidRPr="00C10121">
        <w:rPr>
          <w:rFonts w:ascii="Arial" w:hAnsi="Arial" w:cs="Arial"/>
          <w:color w:val="000000"/>
          <w:sz w:val="24"/>
          <w:szCs w:val="24"/>
        </w:rPr>
        <w:tab/>
      </w:r>
      <w:r w:rsidRPr="00C10121">
        <w:rPr>
          <w:rFonts w:ascii="Arial" w:hAnsi="Arial" w:cs="Arial"/>
          <w:color w:val="000000"/>
          <w:sz w:val="24"/>
          <w:szCs w:val="24"/>
        </w:rPr>
        <w:tab/>
      </w:r>
      <w:r w:rsidR="00536738" w:rsidRPr="00C10121">
        <w:rPr>
          <w:rFonts w:ascii="Arial" w:hAnsi="Arial" w:cs="Arial"/>
          <w:color w:val="000000"/>
          <w:sz w:val="24"/>
          <w:szCs w:val="24"/>
        </w:rPr>
        <w:t>N°</w:t>
      </w:r>
      <w:r w:rsidRPr="00C10121">
        <w:rPr>
          <w:rFonts w:ascii="Arial" w:hAnsi="Arial" w:cs="Arial"/>
          <w:color w:val="000000"/>
          <w:sz w:val="24"/>
          <w:szCs w:val="24"/>
        </w:rPr>
        <w:t>:</w:t>
      </w:r>
    </w:p>
    <w:p w:rsidR="004F277C" w:rsidRPr="00C10121" w:rsidRDefault="004F277C" w:rsidP="003B04E2">
      <w:pPr>
        <w:autoSpaceDE w:val="0"/>
        <w:autoSpaceDN w:val="0"/>
        <w:adjustRightInd w:val="0"/>
        <w:spacing w:after="0" w:line="240" w:lineRule="auto"/>
        <w:jc w:val="both"/>
        <w:rPr>
          <w:rFonts w:ascii="Arial" w:hAnsi="Arial" w:cs="Arial"/>
          <w:color w:val="000000"/>
          <w:sz w:val="24"/>
          <w:szCs w:val="24"/>
        </w:rPr>
      </w:pPr>
    </w:p>
    <w:p w:rsidR="004F277C" w:rsidRPr="00C10121" w:rsidRDefault="004F277C" w:rsidP="003B04E2">
      <w:pPr>
        <w:autoSpaceDE w:val="0"/>
        <w:autoSpaceDN w:val="0"/>
        <w:adjustRightInd w:val="0"/>
        <w:spacing w:after="0" w:line="240" w:lineRule="auto"/>
        <w:jc w:val="both"/>
        <w:rPr>
          <w:rFonts w:ascii="Arial" w:hAnsi="Arial" w:cs="Arial"/>
          <w:color w:val="000000"/>
          <w:sz w:val="24"/>
          <w:szCs w:val="24"/>
        </w:rPr>
      </w:pPr>
      <w:r w:rsidRPr="00C10121">
        <w:rPr>
          <w:rFonts w:ascii="Arial" w:hAnsi="Arial" w:cs="Arial"/>
          <w:color w:val="000000"/>
          <w:sz w:val="24"/>
          <w:szCs w:val="24"/>
        </w:rPr>
        <w:t xml:space="preserve">País y Localidad: </w:t>
      </w:r>
      <w:r w:rsidRPr="00C10121">
        <w:rPr>
          <w:rFonts w:ascii="Arial" w:hAnsi="Arial" w:cs="Arial"/>
          <w:color w:val="000000"/>
          <w:sz w:val="24"/>
          <w:szCs w:val="24"/>
        </w:rPr>
        <w:tab/>
      </w:r>
      <w:r w:rsidRPr="00C10121">
        <w:rPr>
          <w:rFonts w:ascii="Arial" w:hAnsi="Arial" w:cs="Arial"/>
          <w:color w:val="000000"/>
          <w:sz w:val="24"/>
          <w:szCs w:val="24"/>
        </w:rPr>
        <w:tab/>
      </w:r>
      <w:r w:rsidRPr="00C10121">
        <w:rPr>
          <w:rFonts w:ascii="Arial" w:hAnsi="Arial" w:cs="Arial"/>
          <w:color w:val="000000"/>
          <w:sz w:val="24"/>
          <w:szCs w:val="24"/>
        </w:rPr>
        <w:tab/>
      </w:r>
      <w:r w:rsidRPr="00C10121">
        <w:rPr>
          <w:rFonts w:ascii="Arial" w:hAnsi="Arial" w:cs="Arial"/>
          <w:color w:val="000000"/>
          <w:sz w:val="24"/>
          <w:szCs w:val="24"/>
        </w:rPr>
        <w:tab/>
      </w:r>
      <w:r w:rsidRPr="00C10121">
        <w:rPr>
          <w:rFonts w:ascii="Arial" w:hAnsi="Arial" w:cs="Arial"/>
          <w:color w:val="000000"/>
          <w:sz w:val="24"/>
          <w:szCs w:val="24"/>
        </w:rPr>
        <w:tab/>
      </w:r>
      <w:r w:rsidRPr="00C10121">
        <w:rPr>
          <w:rFonts w:ascii="Arial" w:hAnsi="Arial" w:cs="Arial"/>
          <w:color w:val="000000"/>
          <w:sz w:val="24"/>
          <w:szCs w:val="24"/>
        </w:rPr>
        <w:tab/>
        <w:t xml:space="preserve"> Código Postal:</w:t>
      </w:r>
    </w:p>
    <w:p w:rsidR="004F277C" w:rsidRPr="00C10121" w:rsidRDefault="004F277C" w:rsidP="003B04E2">
      <w:pPr>
        <w:autoSpaceDE w:val="0"/>
        <w:autoSpaceDN w:val="0"/>
        <w:adjustRightInd w:val="0"/>
        <w:spacing w:after="0" w:line="240" w:lineRule="auto"/>
        <w:jc w:val="both"/>
        <w:rPr>
          <w:rFonts w:ascii="Arial" w:hAnsi="Arial" w:cs="Arial"/>
          <w:color w:val="000000"/>
          <w:sz w:val="24"/>
          <w:szCs w:val="24"/>
        </w:rPr>
      </w:pPr>
    </w:p>
    <w:p w:rsidR="004F277C" w:rsidRPr="00C10121" w:rsidRDefault="004F277C" w:rsidP="003B04E2">
      <w:pPr>
        <w:autoSpaceDE w:val="0"/>
        <w:autoSpaceDN w:val="0"/>
        <w:adjustRightInd w:val="0"/>
        <w:spacing w:after="0" w:line="240" w:lineRule="auto"/>
        <w:jc w:val="both"/>
        <w:rPr>
          <w:rFonts w:ascii="Arial" w:hAnsi="Arial" w:cs="Arial"/>
          <w:color w:val="000000"/>
          <w:sz w:val="24"/>
          <w:szCs w:val="24"/>
        </w:rPr>
      </w:pPr>
      <w:r w:rsidRPr="00C10121">
        <w:rPr>
          <w:rFonts w:ascii="Arial" w:hAnsi="Arial" w:cs="Arial"/>
          <w:color w:val="000000"/>
          <w:sz w:val="24"/>
          <w:szCs w:val="24"/>
        </w:rPr>
        <w:t xml:space="preserve">Teléfono: </w:t>
      </w:r>
      <w:r w:rsidRPr="00C10121">
        <w:rPr>
          <w:rFonts w:ascii="Arial" w:hAnsi="Arial" w:cs="Arial"/>
          <w:color w:val="000000"/>
          <w:sz w:val="24"/>
          <w:szCs w:val="24"/>
        </w:rPr>
        <w:tab/>
      </w:r>
      <w:r w:rsidRPr="00C10121">
        <w:rPr>
          <w:rFonts w:ascii="Arial" w:hAnsi="Arial" w:cs="Arial"/>
          <w:color w:val="000000"/>
          <w:sz w:val="24"/>
          <w:szCs w:val="24"/>
        </w:rPr>
        <w:tab/>
      </w:r>
      <w:r w:rsidRPr="00C10121">
        <w:rPr>
          <w:rFonts w:ascii="Arial" w:hAnsi="Arial" w:cs="Arial"/>
          <w:color w:val="000000"/>
          <w:sz w:val="24"/>
          <w:szCs w:val="24"/>
        </w:rPr>
        <w:tab/>
      </w:r>
      <w:r w:rsidRPr="00C10121">
        <w:rPr>
          <w:rFonts w:ascii="Arial" w:hAnsi="Arial" w:cs="Arial"/>
          <w:color w:val="000000"/>
          <w:sz w:val="24"/>
          <w:szCs w:val="24"/>
        </w:rPr>
        <w:tab/>
      </w:r>
      <w:r w:rsidRPr="00C10121">
        <w:rPr>
          <w:rFonts w:ascii="Arial" w:hAnsi="Arial" w:cs="Arial"/>
          <w:color w:val="000000"/>
          <w:sz w:val="24"/>
          <w:szCs w:val="24"/>
        </w:rPr>
        <w:tab/>
      </w:r>
      <w:r w:rsidRPr="00C10121">
        <w:rPr>
          <w:rFonts w:ascii="Arial" w:hAnsi="Arial" w:cs="Arial"/>
          <w:color w:val="000000"/>
          <w:sz w:val="24"/>
          <w:szCs w:val="24"/>
        </w:rPr>
        <w:tab/>
      </w:r>
      <w:r w:rsidRPr="00C10121">
        <w:rPr>
          <w:rFonts w:ascii="Arial" w:hAnsi="Arial" w:cs="Arial"/>
          <w:color w:val="000000"/>
          <w:sz w:val="24"/>
          <w:szCs w:val="24"/>
        </w:rPr>
        <w:tab/>
        <w:t>Fax:</w:t>
      </w:r>
    </w:p>
    <w:p w:rsidR="004F277C" w:rsidRPr="00C10121" w:rsidRDefault="004F277C" w:rsidP="003B04E2">
      <w:pPr>
        <w:autoSpaceDE w:val="0"/>
        <w:autoSpaceDN w:val="0"/>
        <w:adjustRightInd w:val="0"/>
        <w:spacing w:after="0" w:line="240" w:lineRule="auto"/>
        <w:jc w:val="both"/>
        <w:rPr>
          <w:rFonts w:ascii="Arial" w:hAnsi="Arial" w:cs="Arial"/>
          <w:color w:val="000000"/>
          <w:sz w:val="24"/>
          <w:szCs w:val="24"/>
        </w:rPr>
      </w:pPr>
    </w:p>
    <w:p w:rsidR="004F277C" w:rsidRPr="00C10121" w:rsidRDefault="004F277C" w:rsidP="003B04E2">
      <w:pPr>
        <w:autoSpaceDE w:val="0"/>
        <w:autoSpaceDN w:val="0"/>
        <w:adjustRightInd w:val="0"/>
        <w:spacing w:after="0" w:line="240" w:lineRule="auto"/>
        <w:jc w:val="both"/>
        <w:rPr>
          <w:rFonts w:ascii="Arial" w:hAnsi="Arial" w:cs="Arial"/>
          <w:color w:val="000000"/>
          <w:sz w:val="24"/>
          <w:szCs w:val="24"/>
        </w:rPr>
      </w:pPr>
      <w:r w:rsidRPr="00C10121">
        <w:rPr>
          <w:rFonts w:ascii="Arial" w:hAnsi="Arial" w:cs="Arial"/>
          <w:color w:val="000000"/>
          <w:sz w:val="24"/>
          <w:szCs w:val="24"/>
        </w:rPr>
        <w:t xml:space="preserve">E- mail: </w:t>
      </w:r>
    </w:p>
    <w:p w:rsidR="004F277C" w:rsidRPr="00C10121" w:rsidRDefault="004F277C" w:rsidP="003B04E2">
      <w:pPr>
        <w:autoSpaceDE w:val="0"/>
        <w:autoSpaceDN w:val="0"/>
        <w:adjustRightInd w:val="0"/>
        <w:spacing w:after="0" w:line="240" w:lineRule="auto"/>
        <w:jc w:val="both"/>
        <w:rPr>
          <w:rFonts w:ascii="Arial" w:hAnsi="Arial" w:cs="Arial"/>
          <w:color w:val="000000"/>
          <w:sz w:val="24"/>
          <w:szCs w:val="24"/>
        </w:rPr>
      </w:pPr>
    </w:p>
    <w:p w:rsidR="004F277C" w:rsidRPr="00C10121" w:rsidRDefault="004F277C" w:rsidP="003B04E2">
      <w:pPr>
        <w:autoSpaceDE w:val="0"/>
        <w:autoSpaceDN w:val="0"/>
        <w:adjustRightInd w:val="0"/>
        <w:spacing w:after="0" w:line="240" w:lineRule="auto"/>
        <w:jc w:val="both"/>
        <w:rPr>
          <w:rFonts w:ascii="Arial" w:hAnsi="Arial" w:cs="Arial"/>
          <w:b/>
          <w:bCs/>
          <w:color w:val="000000"/>
          <w:sz w:val="24"/>
          <w:szCs w:val="24"/>
        </w:rPr>
      </w:pPr>
      <w:r w:rsidRPr="00C10121">
        <w:rPr>
          <w:rFonts w:ascii="Arial" w:hAnsi="Arial" w:cs="Arial"/>
          <w:b/>
          <w:bCs/>
          <w:color w:val="000000"/>
          <w:sz w:val="24"/>
          <w:szCs w:val="24"/>
        </w:rPr>
        <w:t>SOCIOS O INTEGRANTES DEL DIRECTORIO DE LA EMPRESA:</w:t>
      </w:r>
    </w:p>
    <w:p w:rsidR="004F277C" w:rsidRPr="00C10121" w:rsidRDefault="004F277C" w:rsidP="003B04E2">
      <w:pPr>
        <w:autoSpaceDE w:val="0"/>
        <w:autoSpaceDN w:val="0"/>
        <w:adjustRightInd w:val="0"/>
        <w:spacing w:after="0" w:line="240" w:lineRule="auto"/>
        <w:ind w:firstLine="708"/>
        <w:jc w:val="both"/>
        <w:rPr>
          <w:rFonts w:ascii="Arial" w:hAnsi="Arial" w:cs="Arial"/>
          <w:color w:val="000000"/>
          <w:sz w:val="24"/>
          <w:szCs w:val="24"/>
        </w:rPr>
      </w:pPr>
      <w:r w:rsidRPr="00C10121">
        <w:rPr>
          <w:rFonts w:ascii="Arial" w:hAnsi="Arial" w:cs="Arial"/>
          <w:color w:val="000000"/>
          <w:sz w:val="24"/>
          <w:szCs w:val="24"/>
        </w:rPr>
        <w:t xml:space="preserve">Nombre: </w:t>
      </w:r>
      <w:r w:rsidRPr="00C10121">
        <w:rPr>
          <w:rFonts w:ascii="Arial" w:hAnsi="Arial" w:cs="Arial"/>
          <w:color w:val="000000"/>
          <w:sz w:val="24"/>
          <w:szCs w:val="24"/>
        </w:rPr>
        <w:tab/>
      </w:r>
      <w:r w:rsidRPr="00C10121">
        <w:rPr>
          <w:rFonts w:ascii="Arial" w:hAnsi="Arial" w:cs="Arial"/>
          <w:color w:val="000000"/>
          <w:sz w:val="24"/>
          <w:szCs w:val="24"/>
        </w:rPr>
        <w:tab/>
        <w:t xml:space="preserve">Documento: </w:t>
      </w:r>
      <w:r w:rsidRPr="00C10121">
        <w:rPr>
          <w:rFonts w:ascii="Arial" w:hAnsi="Arial" w:cs="Arial"/>
          <w:color w:val="000000"/>
          <w:sz w:val="24"/>
          <w:szCs w:val="24"/>
        </w:rPr>
        <w:tab/>
      </w:r>
      <w:r w:rsidRPr="00C10121">
        <w:rPr>
          <w:rFonts w:ascii="Arial" w:hAnsi="Arial" w:cs="Arial"/>
          <w:color w:val="000000"/>
          <w:sz w:val="24"/>
          <w:szCs w:val="24"/>
        </w:rPr>
        <w:tab/>
      </w:r>
      <w:r w:rsidRPr="00C10121">
        <w:rPr>
          <w:rFonts w:ascii="Arial" w:hAnsi="Arial" w:cs="Arial"/>
          <w:color w:val="000000"/>
          <w:sz w:val="24"/>
          <w:szCs w:val="24"/>
        </w:rPr>
        <w:tab/>
      </w:r>
      <w:r w:rsidRPr="00C10121">
        <w:rPr>
          <w:rFonts w:ascii="Arial" w:hAnsi="Arial" w:cs="Arial"/>
          <w:color w:val="000000"/>
          <w:sz w:val="24"/>
          <w:szCs w:val="24"/>
        </w:rPr>
        <w:tab/>
        <w:t>Cargo:</w:t>
      </w:r>
    </w:p>
    <w:p w:rsidR="004F277C" w:rsidRPr="00C10121" w:rsidRDefault="004F277C" w:rsidP="003B04E2">
      <w:pPr>
        <w:autoSpaceDE w:val="0"/>
        <w:autoSpaceDN w:val="0"/>
        <w:adjustRightInd w:val="0"/>
        <w:spacing w:after="0" w:line="240" w:lineRule="auto"/>
        <w:jc w:val="both"/>
        <w:rPr>
          <w:rFonts w:ascii="Arial" w:hAnsi="Arial" w:cs="Arial"/>
          <w:color w:val="000000"/>
          <w:sz w:val="24"/>
          <w:szCs w:val="24"/>
        </w:rPr>
      </w:pPr>
    </w:p>
    <w:p w:rsidR="004F277C" w:rsidRPr="00C10121" w:rsidRDefault="004F277C" w:rsidP="003B04E2">
      <w:pPr>
        <w:autoSpaceDE w:val="0"/>
        <w:autoSpaceDN w:val="0"/>
        <w:adjustRightInd w:val="0"/>
        <w:spacing w:after="0" w:line="360" w:lineRule="auto"/>
        <w:jc w:val="both"/>
        <w:rPr>
          <w:rFonts w:ascii="Arial" w:hAnsi="Arial" w:cs="Arial"/>
          <w:color w:val="000000"/>
          <w:sz w:val="24"/>
          <w:szCs w:val="24"/>
        </w:rPr>
      </w:pPr>
      <w:r w:rsidRPr="00C10121">
        <w:rPr>
          <w:rFonts w:ascii="Arial" w:hAnsi="Arial" w:cs="Arial"/>
          <w:color w:val="000000"/>
          <w:sz w:val="24"/>
          <w:szCs w:val="24"/>
        </w:rPr>
        <w:t xml:space="preserve">................................. </w:t>
      </w:r>
      <w:r w:rsidR="005E4049" w:rsidRPr="00C10121">
        <w:rPr>
          <w:rFonts w:ascii="Arial" w:hAnsi="Arial" w:cs="Arial"/>
          <w:color w:val="000000"/>
          <w:sz w:val="24"/>
          <w:szCs w:val="24"/>
        </w:rPr>
        <w:t xml:space="preserve"> </w:t>
      </w:r>
      <w:r w:rsidRPr="00C10121">
        <w:rPr>
          <w:rFonts w:ascii="Arial" w:hAnsi="Arial" w:cs="Arial"/>
          <w:color w:val="000000"/>
          <w:sz w:val="24"/>
          <w:szCs w:val="24"/>
        </w:rPr>
        <w:t>.............</w:t>
      </w:r>
      <w:r w:rsidR="005E4049" w:rsidRPr="00C10121">
        <w:rPr>
          <w:rFonts w:ascii="Arial" w:hAnsi="Arial" w:cs="Arial"/>
          <w:color w:val="000000"/>
          <w:sz w:val="24"/>
          <w:szCs w:val="24"/>
        </w:rPr>
        <w:t>............................      ..</w:t>
      </w:r>
      <w:r w:rsidRPr="00C10121">
        <w:rPr>
          <w:rFonts w:ascii="Arial" w:hAnsi="Arial" w:cs="Arial"/>
          <w:color w:val="000000"/>
          <w:sz w:val="24"/>
          <w:szCs w:val="24"/>
        </w:rPr>
        <w:t>............................................</w:t>
      </w:r>
    </w:p>
    <w:p w:rsidR="004F277C" w:rsidRPr="00C10121" w:rsidRDefault="004F277C" w:rsidP="003B04E2">
      <w:pPr>
        <w:autoSpaceDE w:val="0"/>
        <w:autoSpaceDN w:val="0"/>
        <w:adjustRightInd w:val="0"/>
        <w:spacing w:after="0" w:line="360" w:lineRule="auto"/>
        <w:jc w:val="both"/>
        <w:rPr>
          <w:rFonts w:ascii="Arial" w:hAnsi="Arial" w:cs="Arial"/>
          <w:color w:val="000000"/>
          <w:sz w:val="24"/>
          <w:szCs w:val="24"/>
        </w:rPr>
      </w:pPr>
      <w:r w:rsidRPr="00C10121">
        <w:rPr>
          <w:rFonts w:ascii="Arial" w:hAnsi="Arial" w:cs="Arial"/>
          <w:color w:val="000000"/>
          <w:sz w:val="24"/>
          <w:szCs w:val="24"/>
        </w:rPr>
        <w:t xml:space="preserve">................................. </w:t>
      </w:r>
      <w:r w:rsidR="005E4049" w:rsidRPr="00C10121">
        <w:rPr>
          <w:rFonts w:ascii="Arial" w:hAnsi="Arial" w:cs="Arial"/>
          <w:color w:val="000000"/>
          <w:sz w:val="24"/>
          <w:szCs w:val="24"/>
        </w:rPr>
        <w:t xml:space="preserve"> </w:t>
      </w:r>
      <w:r w:rsidRPr="00C10121">
        <w:rPr>
          <w:rFonts w:ascii="Arial" w:hAnsi="Arial" w:cs="Arial"/>
          <w:color w:val="000000"/>
          <w:sz w:val="24"/>
          <w:szCs w:val="24"/>
        </w:rPr>
        <w:t>.........................................</w:t>
      </w:r>
      <w:r w:rsidR="00791507" w:rsidRPr="00C10121">
        <w:rPr>
          <w:rFonts w:ascii="Arial" w:hAnsi="Arial" w:cs="Arial"/>
          <w:color w:val="000000"/>
          <w:sz w:val="24"/>
          <w:szCs w:val="24"/>
        </w:rPr>
        <w:t xml:space="preserve">       </w:t>
      </w:r>
      <w:r w:rsidRPr="00C10121">
        <w:rPr>
          <w:rFonts w:ascii="Arial" w:hAnsi="Arial" w:cs="Arial"/>
          <w:color w:val="000000"/>
          <w:sz w:val="24"/>
          <w:szCs w:val="24"/>
        </w:rPr>
        <w:t>..............................................</w:t>
      </w:r>
    </w:p>
    <w:p w:rsidR="004F277C" w:rsidRPr="00C10121" w:rsidRDefault="004F277C" w:rsidP="003B04E2">
      <w:pPr>
        <w:autoSpaceDE w:val="0"/>
        <w:autoSpaceDN w:val="0"/>
        <w:adjustRightInd w:val="0"/>
        <w:spacing w:after="0" w:line="360" w:lineRule="auto"/>
        <w:jc w:val="both"/>
        <w:rPr>
          <w:rFonts w:ascii="Arial" w:hAnsi="Arial" w:cs="Arial"/>
          <w:color w:val="000000"/>
          <w:sz w:val="24"/>
          <w:szCs w:val="24"/>
        </w:rPr>
      </w:pPr>
      <w:r w:rsidRPr="00C10121">
        <w:rPr>
          <w:rFonts w:ascii="Arial" w:hAnsi="Arial" w:cs="Arial"/>
          <w:color w:val="000000"/>
          <w:sz w:val="24"/>
          <w:szCs w:val="24"/>
        </w:rPr>
        <w:t>..</w:t>
      </w:r>
      <w:r w:rsidR="00791507" w:rsidRPr="00C10121">
        <w:rPr>
          <w:rFonts w:ascii="Arial" w:hAnsi="Arial" w:cs="Arial"/>
          <w:color w:val="000000"/>
          <w:sz w:val="24"/>
          <w:szCs w:val="24"/>
        </w:rPr>
        <w:t>...............................</w:t>
      </w:r>
      <w:r w:rsidR="005E4049" w:rsidRPr="00C10121">
        <w:rPr>
          <w:rFonts w:ascii="Arial" w:hAnsi="Arial" w:cs="Arial"/>
          <w:color w:val="000000"/>
          <w:sz w:val="24"/>
          <w:szCs w:val="24"/>
        </w:rPr>
        <w:t xml:space="preserve"> </w:t>
      </w:r>
      <w:r w:rsidRPr="00C10121">
        <w:rPr>
          <w:rFonts w:ascii="Arial" w:hAnsi="Arial" w:cs="Arial"/>
          <w:color w:val="000000"/>
          <w:sz w:val="24"/>
          <w:szCs w:val="24"/>
        </w:rPr>
        <w:t>.............</w:t>
      </w:r>
      <w:r w:rsidR="005E4049" w:rsidRPr="00C10121">
        <w:rPr>
          <w:rFonts w:ascii="Arial" w:hAnsi="Arial" w:cs="Arial"/>
          <w:color w:val="000000"/>
          <w:sz w:val="24"/>
          <w:szCs w:val="24"/>
        </w:rPr>
        <w:t xml:space="preserve">..............................      . </w:t>
      </w:r>
      <w:r w:rsidRPr="00C10121">
        <w:rPr>
          <w:rFonts w:ascii="Arial" w:hAnsi="Arial" w:cs="Arial"/>
          <w:color w:val="000000"/>
          <w:sz w:val="24"/>
          <w:szCs w:val="24"/>
        </w:rPr>
        <w:t>..............................................</w:t>
      </w:r>
    </w:p>
    <w:p w:rsidR="004F277C" w:rsidRPr="00C10121" w:rsidRDefault="004F277C" w:rsidP="003B04E2">
      <w:pPr>
        <w:autoSpaceDE w:val="0"/>
        <w:autoSpaceDN w:val="0"/>
        <w:adjustRightInd w:val="0"/>
        <w:spacing w:after="0" w:line="240" w:lineRule="auto"/>
        <w:jc w:val="both"/>
        <w:rPr>
          <w:rFonts w:ascii="Arial" w:hAnsi="Arial" w:cs="Arial"/>
          <w:b/>
          <w:bCs/>
          <w:color w:val="000000"/>
          <w:sz w:val="24"/>
          <w:szCs w:val="24"/>
        </w:rPr>
      </w:pPr>
      <w:r w:rsidRPr="00C10121">
        <w:rPr>
          <w:rFonts w:ascii="Arial" w:hAnsi="Arial" w:cs="Arial"/>
          <w:b/>
          <w:bCs/>
          <w:color w:val="000000"/>
          <w:sz w:val="24"/>
          <w:szCs w:val="24"/>
        </w:rPr>
        <w:t>DOCUMENTACIÓN Y VENCIMIENTOS:</w:t>
      </w:r>
    </w:p>
    <w:p w:rsidR="00D02008" w:rsidRPr="00C10121" w:rsidRDefault="00D02008" w:rsidP="003B04E2">
      <w:pPr>
        <w:autoSpaceDE w:val="0"/>
        <w:autoSpaceDN w:val="0"/>
        <w:adjustRightInd w:val="0"/>
        <w:spacing w:after="0" w:line="360" w:lineRule="auto"/>
        <w:jc w:val="both"/>
        <w:rPr>
          <w:rFonts w:ascii="Arial" w:hAnsi="Arial" w:cs="Arial"/>
          <w:color w:val="000000"/>
          <w:sz w:val="24"/>
          <w:szCs w:val="24"/>
        </w:rPr>
      </w:pPr>
    </w:p>
    <w:p w:rsidR="004F277C" w:rsidRPr="00C10121" w:rsidRDefault="005E4049" w:rsidP="003B04E2">
      <w:pPr>
        <w:autoSpaceDE w:val="0"/>
        <w:autoSpaceDN w:val="0"/>
        <w:adjustRightInd w:val="0"/>
        <w:spacing w:after="0" w:line="360" w:lineRule="auto"/>
        <w:jc w:val="both"/>
        <w:rPr>
          <w:rFonts w:ascii="Arial" w:hAnsi="Arial" w:cs="Arial"/>
          <w:color w:val="000000"/>
          <w:sz w:val="24"/>
          <w:szCs w:val="24"/>
        </w:rPr>
      </w:pPr>
      <w:r w:rsidRPr="00C10121">
        <w:rPr>
          <w:rFonts w:ascii="Arial" w:hAnsi="Arial" w:cs="Arial"/>
          <w:color w:val="000000"/>
          <w:sz w:val="24"/>
          <w:szCs w:val="24"/>
        </w:rPr>
        <w:t>B.P.S.</w:t>
      </w:r>
      <w:r w:rsidR="00536738" w:rsidRPr="00C10121">
        <w:rPr>
          <w:rFonts w:ascii="Arial" w:hAnsi="Arial" w:cs="Arial"/>
          <w:color w:val="000000"/>
          <w:sz w:val="24"/>
          <w:szCs w:val="24"/>
        </w:rPr>
        <w:t>…………..</w:t>
      </w:r>
      <w:r w:rsidR="004F277C" w:rsidRPr="00C10121">
        <w:rPr>
          <w:rFonts w:ascii="Arial" w:hAnsi="Arial" w:cs="Arial"/>
          <w:color w:val="000000"/>
          <w:sz w:val="24"/>
          <w:szCs w:val="24"/>
        </w:rPr>
        <w:t>...................................................</w:t>
      </w:r>
      <w:r w:rsidR="00536738" w:rsidRPr="00C10121">
        <w:rPr>
          <w:rFonts w:ascii="Arial" w:hAnsi="Arial" w:cs="Arial"/>
          <w:color w:val="000000"/>
          <w:sz w:val="24"/>
          <w:szCs w:val="24"/>
        </w:rPr>
        <w:t>..........</w:t>
      </w:r>
      <w:r w:rsidR="004F277C" w:rsidRPr="00C10121">
        <w:rPr>
          <w:rFonts w:ascii="Arial" w:hAnsi="Arial" w:cs="Arial"/>
          <w:color w:val="000000"/>
          <w:sz w:val="24"/>
          <w:szCs w:val="24"/>
        </w:rPr>
        <w:t xml:space="preserve"> Vigencia............................................................................</w:t>
      </w:r>
    </w:p>
    <w:p w:rsidR="004F277C" w:rsidRPr="00C10121" w:rsidRDefault="005E4049" w:rsidP="003B04E2">
      <w:pPr>
        <w:autoSpaceDE w:val="0"/>
        <w:autoSpaceDN w:val="0"/>
        <w:adjustRightInd w:val="0"/>
        <w:spacing w:after="0" w:line="360" w:lineRule="auto"/>
        <w:jc w:val="both"/>
        <w:rPr>
          <w:rFonts w:ascii="Arial" w:hAnsi="Arial" w:cs="Arial"/>
          <w:color w:val="000000"/>
          <w:sz w:val="24"/>
          <w:szCs w:val="24"/>
        </w:rPr>
      </w:pPr>
      <w:r w:rsidRPr="00C10121">
        <w:rPr>
          <w:rFonts w:ascii="Arial" w:hAnsi="Arial" w:cs="Arial"/>
          <w:color w:val="000000"/>
          <w:sz w:val="24"/>
          <w:szCs w:val="24"/>
        </w:rPr>
        <w:t>D.G.I.:</w:t>
      </w:r>
      <w:r w:rsidR="004F277C" w:rsidRPr="00C10121">
        <w:rPr>
          <w:rFonts w:ascii="Arial" w:hAnsi="Arial" w:cs="Arial"/>
          <w:color w:val="000000"/>
          <w:sz w:val="24"/>
          <w:szCs w:val="24"/>
        </w:rPr>
        <w:t>...................................................</w:t>
      </w:r>
      <w:r w:rsidR="00536738" w:rsidRPr="00C10121">
        <w:rPr>
          <w:rFonts w:ascii="Arial" w:hAnsi="Arial" w:cs="Arial"/>
          <w:color w:val="000000"/>
          <w:sz w:val="24"/>
          <w:szCs w:val="24"/>
        </w:rPr>
        <w:t>...........................</w:t>
      </w:r>
      <w:r w:rsidR="004F277C" w:rsidRPr="00C10121">
        <w:rPr>
          <w:rFonts w:ascii="Arial" w:hAnsi="Arial" w:cs="Arial"/>
          <w:color w:val="000000"/>
          <w:sz w:val="24"/>
          <w:szCs w:val="24"/>
        </w:rPr>
        <w:t xml:space="preserve"> Vigencia.............................................................................</w:t>
      </w:r>
    </w:p>
    <w:p w:rsidR="004F277C" w:rsidRPr="00C10121" w:rsidRDefault="005E4049" w:rsidP="003B04E2">
      <w:pPr>
        <w:autoSpaceDE w:val="0"/>
        <w:autoSpaceDN w:val="0"/>
        <w:adjustRightInd w:val="0"/>
        <w:spacing w:after="0" w:line="360" w:lineRule="auto"/>
        <w:jc w:val="both"/>
        <w:rPr>
          <w:rFonts w:ascii="Arial" w:hAnsi="Arial" w:cs="Arial"/>
          <w:color w:val="000000"/>
          <w:sz w:val="24"/>
          <w:szCs w:val="24"/>
        </w:rPr>
      </w:pPr>
      <w:r w:rsidRPr="00C10121">
        <w:rPr>
          <w:rFonts w:ascii="Arial" w:hAnsi="Arial" w:cs="Arial"/>
          <w:color w:val="000000"/>
          <w:sz w:val="24"/>
          <w:szCs w:val="24"/>
        </w:rPr>
        <w:t>B.S.E.:</w:t>
      </w:r>
      <w:r w:rsidR="004F277C" w:rsidRPr="00C10121">
        <w:rPr>
          <w:rFonts w:ascii="Arial" w:hAnsi="Arial" w:cs="Arial"/>
          <w:color w:val="000000"/>
          <w:sz w:val="24"/>
          <w:szCs w:val="24"/>
        </w:rPr>
        <w:t>...................................................</w:t>
      </w:r>
      <w:r w:rsidR="00536738" w:rsidRPr="00C10121">
        <w:rPr>
          <w:rFonts w:ascii="Arial" w:hAnsi="Arial" w:cs="Arial"/>
          <w:color w:val="000000"/>
          <w:sz w:val="24"/>
          <w:szCs w:val="24"/>
        </w:rPr>
        <w:t>...........................</w:t>
      </w:r>
      <w:r w:rsidR="004F277C" w:rsidRPr="00C10121">
        <w:rPr>
          <w:rFonts w:ascii="Arial" w:hAnsi="Arial" w:cs="Arial"/>
          <w:color w:val="000000"/>
          <w:sz w:val="24"/>
          <w:szCs w:val="24"/>
        </w:rPr>
        <w:t xml:space="preserve"> Vigencia.............................................................................</w:t>
      </w:r>
    </w:p>
    <w:p w:rsidR="004F277C" w:rsidRPr="00C10121" w:rsidRDefault="004F277C" w:rsidP="003B04E2">
      <w:pPr>
        <w:autoSpaceDE w:val="0"/>
        <w:autoSpaceDN w:val="0"/>
        <w:adjustRightInd w:val="0"/>
        <w:spacing w:after="0" w:line="240" w:lineRule="auto"/>
        <w:jc w:val="both"/>
        <w:rPr>
          <w:rFonts w:ascii="Arial" w:hAnsi="Arial" w:cs="Arial"/>
          <w:b/>
          <w:bCs/>
          <w:color w:val="000000"/>
          <w:sz w:val="24"/>
          <w:szCs w:val="24"/>
        </w:rPr>
      </w:pPr>
      <w:r w:rsidRPr="00C10121">
        <w:rPr>
          <w:rFonts w:ascii="Arial" w:hAnsi="Arial" w:cs="Arial"/>
          <w:b/>
          <w:bCs/>
          <w:color w:val="000000"/>
          <w:sz w:val="24"/>
          <w:szCs w:val="24"/>
        </w:rPr>
        <w:t>Declaro estar en condiciones legales de contratar con el Estado</w:t>
      </w:r>
    </w:p>
    <w:p w:rsidR="004F277C" w:rsidRPr="00C10121" w:rsidRDefault="004F277C" w:rsidP="003B04E2">
      <w:pPr>
        <w:autoSpaceDE w:val="0"/>
        <w:autoSpaceDN w:val="0"/>
        <w:adjustRightInd w:val="0"/>
        <w:spacing w:after="0" w:line="240" w:lineRule="auto"/>
        <w:jc w:val="both"/>
        <w:rPr>
          <w:rFonts w:ascii="Arial" w:hAnsi="Arial" w:cs="Arial"/>
          <w:b/>
          <w:bCs/>
          <w:color w:val="000000"/>
          <w:sz w:val="24"/>
          <w:szCs w:val="24"/>
        </w:rPr>
      </w:pPr>
    </w:p>
    <w:p w:rsidR="004F277C" w:rsidRPr="00C10121" w:rsidRDefault="004F277C" w:rsidP="003B04E2">
      <w:pPr>
        <w:autoSpaceDE w:val="0"/>
        <w:autoSpaceDN w:val="0"/>
        <w:adjustRightInd w:val="0"/>
        <w:spacing w:after="0" w:line="240" w:lineRule="auto"/>
        <w:jc w:val="both"/>
        <w:rPr>
          <w:rFonts w:ascii="Arial" w:hAnsi="Arial" w:cs="Arial"/>
          <w:color w:val="000000"/>
          <w:sz w:val="24"/>
          <w:szCs w:val="24"/>
        </w:rPr>
      </w:pPr>
      <w:r w:rsidRPr="00C10121">
        <w:rPr>
          <w:rFonts w:ascii="Arial" w:hAnsi="Arial" w:cs="Arial"/>
          <w:color w:val="000000"/>
          <w:sz w:val="24"/>
          <w:szCs w:val="24"/>
        </w:rPr>
        <w:t>Firma/s:</w:t>
      </w:r>
    </w:p>
    <w:p w:rsidR="00DE0168" w:rsidRPr="00C10121" w:rsidRDefault="00DE0168" w:rsidP="003B04E2">
      <w:pPr>
        <w:autoSpaceDE w:val="0"/>
        <w:autoSpaceDN w:val="0"/>
        <w:adjustRightInd w:val="0"/>
        <w:spacing w:after="0" w:line="240" w:lineRule="auto"/>
        <w:jc w:val="both"/>
        <w:rPr>
          <w:rFonts w:ascii="Arial" w:hAnsi="Arial" w:cs="Arial"/>
          <w:color w:val="000000"/>
          <w:sz w:val="24"/>
          <w:szCs w:val="24"/>
        </w:rPr>
      </w:pPr>
    </w:p>
    <w:p w:rsidR="00D84AB6" w:rsidRPr="00C10121" w:rsidRDefault="004F277C" w:rsidP="005E4049">
      <w:pPr>
        <w:autoSpaceDE w:val="0"/>
        <w:autoSpaceDN w:val="0"/>
        <w:adjustRightInd w:val="0"/>
        <w:spacing w:after="0" w:line="240" w:lineRule="auto"/>
        <w:jc w:val="both"/>
        <w:rPr>
          <w:rFonts w:ascii="Arial" w:hAnsi="Arial" w:cs="Arial"/>
          <w:color w:val="000000"/>
          <w:sz w:val="24"/>
          <w:szCs w:val="24"/>
        </w:rPr>
      </w:pPr>
      <w:r w:rsidRPr="00C10121">
        <w:rPr>
          <w:rFonts w:ascii="Arial" w:hAnsi="Arial" w:cs="Arial"/>
          <w:color w:val="000000"/>
          <w:sz w:val="24"/>
          <w:szCs w:val="24"/>
        </w:rPr>
        <w:t>Aclaración/es:</w:t>
      </w:r>
    </w:p>
    <w:p w:rsidR="005E4049" w:rsidRPr="00C10121" w:rsidRDefault="005E4049" w:rsidP="005E4049">
      <w:pPr>
        <w:autoSpaceDE w:val="0"/>
        <w:autoSpaceDN w:val="0"/>
        <w:adjustRightInd w:val="0"/>
        <w:spacing w:after="0" w:line="240" w:lineRule="auto"/>
        <w:jc w:val="both"/>
        <w:rPr>
          <w:rFonts w:ascii="Arial" w:hAnsi="Arial" w:cs="Arial"/>
          <w:color w:val="000000"/>
          <w:sz w:val="24"/>
          <w:szCs w:val="24"/>
        </w:rPr>
      </w:pPr>
    </w:p>
    <w:p w:rsidR="0085062D" w:rsidRPr="00C10121" w:rsidRDefault="0085062D" w:rsidP="0085062D">
      <w:pPr>
        <w:spacing w:after="0"/>
        <w:rPr>
          <w:rFonts w:ascii="Arial" w:hAnsi="Arial" w:cs="Arial"/>
          <w:sz w:val="18"/>
          <w:szCs w:val="18"/>
        </w:rPr>
      </w:pPr>
      <w:r w:rsidRPr="00C10121">
        <w:rPr>
          <w:rFonts w:ascii="Arial" w:hAnsi="Arial" w:cs="Arial"/>
          <w:sz w:val="18"/>
          <w:szCs w:val="18"/>
        </w:rPr>
        <w:t>* El presente Anexo debe ser impreso, completado con toda la información solicitada, en el mismo formato, escaneado y anexado electrónicamente junto con la oferta.</w:t>
      </w:r>
    </w:p>
    <w:p w:rsidR="00D96DF1" w:rsidRDefault="00D96DF1" w:rsidP="003B04E2">
      <w:pPr>
        <w:autoSpaceDE w:val="0"/>
        <w:autoSpaceDN w:val="0"/>
        <w:adjustRightInd w:val="0"/>
        <w:spacing w:after="0" w:line="360" w:lineRule="auto"/>
        <w:jc w:val="both"/>
        <w:rPr>
          <w:rFonts w:ascii="Arial" w:hAnsi="Arial" w:cs="Arial"/>
          <w:b/>
          <w:bCs/>
          <w:color w:val="00000A"/>
          <w:sz w:val="24"/>
          <w:szCs w:val="24"/>
        </w:rPr>
      </w:pPr>
    </w:p>
    <w:p w:rsidR="00D96DF1" w:rsidRDefault="00D96DF1" w:rsidP="003B04E2">
      <w:pPr>
        <w:autoSpaceDE w:val="0"/>
        <w:autoSpaceDN w:val="0"/>
        <w:adjustRightInd w:val="0"/>
        <w:spacing w:after="0" w:line="360" w:lineRule="auto"/>
        <w:jc w:val="both"/>
        <w:rPr>
          <w:rFonts w:ascii="Arial" w:hAnsi="Arial" w:cs="Arial"/>
          <w:b/>
          <w:bCs/>
          <w:color w:val="00000A"/>
          <w:sz w:val="24"/>
          <w:szCs w:val="24"/>
        </w:rPr>
      </w:pPr>
    </w:p>
    <w:p w:rsidR="00D96DF1" w:rsidRDefault="00D96DF1" w:rsidP="003B04E2">
      <w:pPr>
        <w:autoSpaceDE w:val="0"/>
        <w:autoSpaceDN w:val="0"/>
        <w:adjustRightInd w:val="0"/>
        <w:spacing w:after="0" w:line="360" w:lineRule="auto"/>
        <w:jc w:val="both"/>
        <w:rPr>
          <w:rFonts w:ascii="Arial" w:hAnsi="Arial" w:cs="Arial"/>
          <w:b/>
          <w:bCs/>
          <w:color w:val="00000A"/>
          <w:sz w:val="24"/>
          <w:szCs w:val="24"/>
        </w:rPr>
      </w:pPr>
    </w:p>
    <w:p w:rsidR="004F277C" w:rsidRPr="00C10121" w:rsidRDefault="004F277C" w:rsidP="003B04E2">
      <w:pPr>
        <w:autoSpaceDE w:val="0"/>
        <w:autoSpaceDN w:val="0"/>
        <w:adjustRightInd w:val="0"/>
        <w:spacing w:after="0" w:line="360" w:lineRule="auto"/>
        <w:jc w:val="both"/>
        <w:rPr>
          <w:rFonts w:ascii="Arial" w:hAnsi="Arial" w:cs="Arial"/>
          <w:b/>
          <w:bCs/>
          <w:color w:val="00000A"/>
          <w:sz w:val="24"/>
          <w:szCs w:val="24"/>
        </w:rPr>
      </w:pPr>
      <w:r w:rsidRPr="00C10121">
        <w:rPr>
          <w:rFonts w:ascii="Arial" w:hAnsi="Arial" w:cs="Arial"/>
          <w:b/>
          <w:bCs/>
          <w:color w:val="00000A"/>
          <w:sz w:val="24"/>
          <w:szCs w:val="24"/>
        </w:rPr>
        <w:t>ANEXO II – DECLARACIÓN JURADA</w:t>
      </w:r>
    </w:p>
    <w:p w:rsidR="004F277C" w:rsidRPr="00C10121" w:rsidRDefault="004F277C" w:rsidP="003B04E2">
      <w:pPr>
        <w:autoSpaceDE w:val="0"/>
        <w:autoSpaceDN w:val="0"/>
        <w:adjustRightInd w:val="0"/>
        <w:spacing w:after="0" w:line="360" w:lineRule="auto"/>
        <w:jc w:val="both"/>
        <w:rPr>
          <w:rFonts w:ascii="Arial" w:hAnsi="Arial" w:cs="Arial"/>
          <w:b/>
          <w:bCs/>
          <w:color w:val="000000"/>
          <w:sz w:val="24"/>
          <w:szCs w:val="24"/>
        </w:rPr>
      </w:pPr>
      <w:r w:rsidRPr="00C10121">
        <w:rPr>
          <w:rFonts w:ascii="Arial" w:hAnsi="Arial" w:cs="Arial"/>
          <w:b/>
          <w:bCs/>
          <w:color w:val="000000"/>
          <w:sz w:val="24"/>
          <w:szCs w:val="24"/>
        </w:rPr>
        <w:t xml:space="preserve">LICITACIÓN </w:t>
      </w:r>
      <w:r w:rsidR="00DF66C5" w:rsidRPr="00C10121">
        <w:rPr>
          <w:rFonts w:ascii="Arial" w:hAnsi="Arial" w:cs="Arial"/>
          <w:b/>
          <w:bCs/>
          <w:color w:val="000000"/>
          <w:sz w:val="24"/>
          <w:szCs w:val="24"/>
        </w:rPr>
        <w:t>ABREVIADA</w:t>
      </w:r>
      <w:r w:rsidRPr="00C10121">
        <w:rPr>
          <w:rFonts w:ascii="Arial" w:hAnsi="Arial" w:cs="Arial"/>
          <w:b/>
          <w:bCs/>
          <w:color w:val="000000"/>
          <w:sz w:val="24"/>
          <w:szCs w:val="24"/>
        </w:rPr>
        <w:t xml:space="preserve">  </w:t>
      </w:r>
      <w:r w:rsidR="005E4049" w:rsidRPr="00C10121">
        <w:rPr>
          <w:rFonts w:ascii="Arial" w:hAnsi="Arial" w:cs="Arial"/>
          <w:b/>
          <w:bCs/>
          <w:color w:val="000000"/>
          <w:sz w:val="24"/>
          <w:szCs w:val="24"/>
        </w:rPr>
        <w:t>10</w:t>
      </w:r>
      <w:r w:rsidRPr="00C10121">
        <w:rPr>
          <w:rFonts w:ascii="Arial" w:hAnsi="Arial" w:cs="Arial"/>
          <w:b/>
          <w:bCs/>
          <w:color w:val="000000"/>
          <w:sz w:val="24"/>
          <w:szCs w:val="24"/>
        </w:rPr>
        <w:t>/201</w:t>
      </w:r>
      <w:r w:rsidR="00291231" w:rsidRPr="00C10121">
        <w:rPr>
          <w:rFonts w:ascii="Arial" w:hAnsi="Arial" w:cs="Arial"/>
          <w:b/>
          <w:bCs/>
          <w:color w:val="000000"/>
          <w:sz w:val="24"/>
          <w:szCs w:val="24"/>
        </w:rPr>
        <w:t>9</w:t>
      </w:r>
    </w:p>
    <w:p w:rsidR="00F34B98" w:rsidRPr="00C10121" w:rsidRDefault="00F34B98" w:rsidP="003B04E2">
      <w:pPr>
        <w:spacing w:after="0" w:line="360" w:lineRule="auto"/>
        <w:jc w:val="both"/>
        <w:rPr>
          <w:rFonts w:ascii="Arial" w:hAnsi="Arial" w:cs="Arial"/>
          <w:sz w:val="24"/>
          <w:szCs w:val="24"/>
        </w:rPr>
      </w:pPr>
    </w:p>
    <w:p w:rsidR="004F277C" w:rsidRPr="00C10121" w:rsidRDefault="004F277C" w:rsidP="003B04E2">
      <w:pPr>
        <w:spacing w:after="0" w:line="360" w:lineRule="auto"/>
        <w:jc w:val="both"/>
        <w:rPr>
          <w:rFonts w:ascii="Arial" w:hAnsi="Arial" w:cs="Arial"/>
          <w:sz w:val="24"/>
          <w:szCs w:val="24"/>
        </w:rPr>
      </w:pPr>
      <w:r w:rsidRPr="00C10121">
        <w:rPr>
          <w:rFonts w:ascii="Arial" w:hAnsi="Arial" w:cs="Arial"/>
          <w:sz w:val="24"/>
          <w:szCs w:val="24"/>
        </w:rPr>
        <w:t xml:space="preserve">A efectos de dar cumplimiento a lo dispuesto por el </w:t>
      </w:r>
      <w:r w:rsidR="00F34B98" w:rsidRPr="00C10121">
        <w:rPr>
          <w:rFonts w:ascii="Arial" w:hAnsi="Arial" w:cs="Arial"/>
          <w:b/>
          <w:bCs/>
          <w:sz w:val="24"/>
          <w:szCs w:val="24"/>
        </w:rPr>
        <w:t>artículo</w:t>
      </w:r>
      <w:r w:rsidRPr="00C10121">
        <w:rPr>
          <w:rFonts w:ascii="Arial" w:hAnsi="Arial" w:cs="Arial"/>
          <w:b/>
          <w:bCs/>
          <w:sz w:val="24"/>
          <w:szCs w:val="24"/>
        </w:rPr>
        <w:t xml:space="preserve"> 4</w:t>
      </w:r>
      <w:r w:rsidR="00791507" w:rsidRPr="00C10121">
        <w:rPr>
          <w:rFonts w:ascii="Arial" w:hAnsi="Arial" w:cs="Arial"/>
          <w:b/>
          <w:bCs/>
          <w:sz w:val="24"/>
          <w:szCs w:val="24"/>
        </w:rPr>
        <w:t xml:space="preserve">6 </w:t>
      </w:r>
      <w:r w:rsidRPr="00C10121">
        <w:rPr>
          <w:rFonts w:ascii="Arial" w:hAnsi="Arial" w:cs="Arial"/>
          <w:b/>
          <w:bCs/>
          <w:sz w:val="24"/>
          <w:szCs w:val="24"/>
        </w:rPr>
        <w:t>del T</w:t>
      </w:r>
      <w:r w:rsidR="00E72BF3" w:rsidRPr="00C10121">
        <w:rPr>
          <w:rFonts w:ascii="Arial" w:hAnsi="Arial" w:cs="Arial"/>
          <w:b/>
          <w:bCs/>
          <w:sz w:val="24"/>
          <w:szCs w:val="24"/>
        </w:rPr>
        <w:t>.</w:t>
      </w:r>
      <w:r w:rsidRPr="00C10121">
        <w:rPr>
          <w:rFonts w:ascii="Arial" w:hAnsi="Arial" w:cs="Arial"/>
          <w:b/>
          <w:bCs/>
          <w:sz w:val="24"/>
          <w:szCs w:val="24"/>
        </w:rPr>
        <w:t>O</w:t>
      </w:r>
      <w:r w:rsidR="00E72BF3" w:rsidRPr="00C10121">
        <w:rPr>
          <w:rFonts w:ascii="Arial" w:hAnsi="Arial" w:cs="Arial"/>
          <w:b/>
          <w:bCs/>
          <w:sz w:val="24"/>
          <w:szCs w:val="24"/>
        </w:rPr>
        <w:t>.</w:t>
      </w:r>
      <w:r w:rsidRPr="00C10121">
        <w:rPr>
          <w:rFonts w:ascii="Arial" w:hAnsi="Arial" w:cs="Arial"/>
          <w:b/>
          <w:bCs/>
          <w:sz w:val="24"/>
          <w:szCs w:val="24"/>
        </w:rPr>
        <w:t>C</w:t>
      </w:r>
      <w:r w:rsidR="00E72BF3" w:rsidRPr="00C10121">
        <w:rPr>
          <w:rFonts w:ascii="Arial" w:hAnsi="Arial" w:cs="Arial"/>
          <w:b/>
          <w:bCs/>
          <w:sz w:val="24"/>
          <w:szCs w:val="24"/>
        </w:rPr>
        <w:t>.</w:t>
      </w:r>
      <w:r w:rsidRPr="00C10121">
        <w:rPr>
          <w:rFonts w:ascii="Arial" w:hAnsi="Arial" w:cs="Arial"/>
          <w:b/>
          <w:bCs/>
          <w:sz w:val="24"/>
          <w:szCs w:val="24"/>
        </w:rPr>
        <w:t>A</w:t>
      </w:r>
      <w:r w:rsidR="00E72BF3" w:rsidRPr="00C10121">
        <w:rPr>
          <w:rFonts w:ascii="Arial" w:hAnsi="Arial" w:cs="Arial"/>
          <w:b/>
          <w:bCs/>
          <w:sz w:val="24"/>
          <w:szCs w:val="24"/>
        </w:rPr>
        <w:t>.</w:t>
      </w:r>
      <w:r w:rsidRPr="00C10121">
        <w:rPr>
          <w:rFonts w:ascii="Arial" w:hAnsi="Arial" w:cs="Arial"/>
          <w:b/>
          <w:bCs/>
          <w:sz w:val="24"/>
          <w:szCs w:val="24"/>
        </w:rPr>
        <w:t>F</w:t>
      </w:r>
      <w:r w:rsidR="00E72BF3" w:rsidRPr="00C10121">
        <w:rPr>
          <w:rFonts w:ascii="Arial" w:hAnsi="Arial" w:cs="Arial"/>
          <w:b/>
          <w:bCs/>
          <w:sz w:val="24"/>
          <w:szCs w:val="24"/>
        </w:rPr>
        <w:t>.</w:t>
      </w:r>
      <w:r w:rsidRPr="00C10121">
        <w:rPr>
          <w:rFonts w:ascii="Arial" w:hAnsi="Arial" w:cs="Arial"/>
          <w:sz w:val="24"/>
          <w:szCs w:val="24"/>
        </w:rPr>
        <w:t>, declaro bajo juramento (marcar lo que corresponda)</w:t>
      </w:r>
      <w:r w:rsidR="00791507" w:rsidRPr="00C10121">
        <w:rPr>
          <w:rFonts w:ascii="Arial" w:hAnsi="Arial" w:cs="Arial"/>
          <w:sz w:val="24"/>
          <w:szCs w:val="24"/>
        </w:rPr>
        <w:t>:</w:t>
      </w:r>
    </w:p>
    <w:p w:rsidR="00791507" w:rsidRPr="00C10121" w:rsidRDefault="00791507" w:rsidP="003B04E2">
      <w:pPr>
        <w:spacing w:after="0" w:line="360" w:lineRule="auto"/>
        <w:jc w:val="both"/>
        <w:rPr>
          <w:rFonts w:ascii="Arial" w:hAnsi="Arial" w:cs="Arial"/>
          <w:sz w:val="24"/>
          <w:szCs w:val="24"/>
        </w:rPr>
      </w:pPr>
    </w:p>
    <w:p w:rsidR="004F277C" w:rsidRPr="00C10121" w:rsidRDefault="004F277C" w:rsidP="00673799">
      <w:pPr>
        <w:pStyle w:val="Prrafodelista"/>
        <w:numPr>
          <w:ilvl w:val="0"/>
          <w:numId w:val="3"/>
        </w:numPr>
        <w:spacing w:after="0" w:line="360" w:lineRule="auto"/>
        <w:ind w:left="0" w:hanging="11"/>
        <w:jc w:val="both"/>
        <w:rPr>
          <w:rFonts w:ascii="Arial" w:hAnsi="Arial" w:cs="Arial"/>
          <w:sz w:val="24"/>
          <w:szCs w:val="24"/>
        </w:rPr>
      </w:pPr>
      <w:r w:rsidRPr="00C10121">
        <w:rPr>
          <w:rFonts w:ascii="Arial" w:hAnsi="Arial" w:cs="Arial"/>
          <w:sz w:val="24"/>
          <w:szCs w:val="24"/>
        </w:rPr>
        <w:t>No ser funcionario del MEC, ni tener dicha calidad ningún empleado o director de la empresa que represento.</w:t>
      </w:r>
    </w:p>
    <w:p w:rsidR="00791507" w:rsidRPr="00C10121" w:rsidRDefault="00791507" w:rsidP="003B04E2">
      <w:pPr>
        <w:pStyle w:val="Prrafodelista"/>
        <w:spacing w:after="0" w:line="360" w:lineRule="auto"/>
        <w:ind w:left="0"/>
        <w:jc w:val="both"/>
        <w:rPr>
          <w:rFonts w:ascii="Arial" w:hAnsi="Arial" w:cs="Arial"/>
          <w:sz w:val="24"/>
          <w:szCs w:val="24"/>
        </w:rPr>
      </w:pPr>
    </w:p>
    <w:p w:rsidR="004F277C" w:rsidRPr="00C10121" w:rsidRDefault="002F633B" w:rsidP="003B04E2">
      <w:pPr>
        <w:spacing w:after="0" w:line="360" w:lineRule="auto"/>
        <w:jc w:val="both"/>
        <w:rPr>
          <w:rFonts w:ascii="Arial" w:hAnsi="Arial" w:cs="Arial"/>
          <w:sz w:val="24"/>
          <w:szCs w:val="24"/>
        </w:rPr>
      </w:pPr>
      <w:r w:rsidRPr="00C10121">
        <w:rPr>
          <w:rFonts w:ascii="Arial" w:hAnsi="Arial" w:cs="Arial"/>
          <w:b/>
          <w:bCs/>
          <w:sz w:val="24"/>
          <w:szCs w:val="24"/>
        </w:rPr>
        <w:t xml:space="preserve">B) </w:t>
      </w:r>
      <w:r w:rsidR="00F34B98" w:rsidRPr="00C10121">
        <w:rPr>
          <w:rFonts w:ascii="Arial" w:hAnsi="Arial" w:cs="Arial"/>
          <w:sz w:val="24"/>
          <w:szCs w:val="24"/>
        </w:rPr>
        <w:t>El señor</w:t>
      </w:r>
      <w:r w:rsidR="004F277C" w:rsidRPr="00C10121">
        <w:rPr>
          <w:rFonts w:ascii="Arial" w:hAnsi="Arial" w:cs="Arial"/>
          <w:sz w:val="24"/>
          <w:szCs w:val="24"/>
        </w:rPr>
        <w:t xml:space="preserve">  </w:t>
      </w:r>
      <w:r w:rsidRPr="00C10121">
        <w:rPr>
          <w:rFonts w:ascii="Arial" w:hAnsi="Arial" w:cs="Arial"/>
          <w:sz w:val="24"/>
          <w:szCs w:val="24"/>
        </w:rPr>
        <w:t>_________________________</w:t>
      </w:r>
      <w:r w:rsidR="004F277C" w:rsidRPr="00C10121">
        <w:rPr>
          <w:rFonts w:ascii="Arial" w:hAnsi="Arial" w:cs="Arial"/>
          <w:sz w:val="24"/>
          <w:szCs w:val="24"/>
        </w:rPr>
        <w:t xml:space="preserve">  C.I.</w:t>
      </w:r>
      <w:r w:rsidRPr="00C10121">
        <w:rPr>
          <w:rFonts w:ascii="Arial" w:hAnsi="Arial" w:cs="Arial"/>
          <w:sz w:val="24"/>
          <w:szCs w:val="24"/>
        </w:rPr>
        <w:t>____________________________</w:t>
      </w:r>
      <w:r w:rsidR="004F277C" w:rsidRPr="00C10121">
        <w:rPr>
          <w:rFonts w:ascii="Arial" w:hAnsi="Arial" w:cs="Arial"/>
          <w:sz w:val="24"/>
          <w:szCs w:val="24"/>
        </w:rPr>
        <w:t xml:space="preserve">                        es empleado/director de la empresa que represento y además reviste la calidad de funcionario del MEC, desempeñando tareas en</w:t>
      </w:r>
      <w:r w:rsidR="00F34B98" w:rsidRPr="00C10121">
        <w:rPr>
          <w:rFonts w:ascii="Arial" w:hAnsi="Arial" w:cs="Arial"/>
          <w:sz w:val="24"/>
          <w:szCs w:val="24"/>
        </w:rPr>
        <w:t>___________________________,</w:t>
      </w:r>
      <w:r w:rsidR="004F277C" w:rsidRPr="00C10121">
        <w:rPr>
          <w:rFonts w:ascii="Arial" w:hAnsi="Arial" w:cs="Arial"/>
          <w:sz w:val="24"/>
          <w:szCs w:val="24"/>
        </w:rPr>
        <w:t xml:space="preserve">                                     no teniendo participación en el proceso de compras. </w:t>
      </w:r>
    </w:p>
    <w:p w:rsidR="004F277C" w:rsidRPr="00C10121" w:rsidRDefault="004F277C" w:rsidP="003B04E2">
      <w:pPr>
        <w:jc w:val="both"/>
        <w:rPr>
          <w:rFonts w:ascii="Arial" w:hAnsi="Arial" w:cs="Arial"/>
          <w:sz w:val="24"/>
          <w:szCs w:val="24"/>
        </w:rPr>
      </w:pPr>
    </w:p>
    <w:p w:rsidR="002F633B" w:rsidRPr="00C10121" w:rsidRDefault="002F633B" w:rsidP="003B04E2">
      <w:pPr>
        <w:jc w:val="both"/>
        <w:rPr>
          <w:rFonts w:ascii="Arial" w:hAnsi="Arial" w:cs="Arial"/>
          <w:sz w:val="24"/>
          <w:szCs w:val="24"/>
        </w:rPr>
      </w:pPr>
    </w:p>
    <w:p w:rsidR="004F277C" w:rsidRPr="00C10121" w:rsidRDefault="004F277C" w:rsidP="003B04E2">
      <w:pPr>
        <w:jc w:val="both"/>
        <w:rPr>
          <w:rFonts w:ascii="Arial" w:hAnsi="Arial" w:cs="Arial"/>
          <w:sz w:val="24"/>
          <w:szCs w:val="24"/>
        </w:rPr>
      </w:pPr>
      <w:r w:rsidRPr="00C10121">
        <w:rPr>
          <w:rFonts w:ascii="Arial" w:hAnsi="Arial" w:cs="Arial"/>
          <w:sz w:val="24"/>
          <w:szCs w:val="24"/>
        </w:rPr>
        <w:t>EMPRESA:</w:t>
      </w:r>
    </w:p>
    <w:p w:rsidR="004F277C" w:rsidRPr="00C10121" w:rsidRDefault="004F277C" w:rsidP="003B04E2">
      <w:pPr>
        <w:jc w:val="both"/>
        <w:rPr>
          <w:rFonts w:ascii="Arial" w:hAnsi="Arial" w:cs="Arial"/>
          <w:sz w:val="24"/>
          <w:szCs w:val="24"/>
        </w:rPr>
      </w:pPr>
      <w:r w:rsidRPr="00C10121">
        <w:rPr>
          <w:rFonts w:ascii="Arial" w:hAnsi="Arial" w:cs="Arial"/>
          <w:sz w:val="24"/>
          <w:szCs w:val="24"/>
        </w:rPr>
        <w:t>FIRMA:</w:t>
      </w:r>
    </w:p>
    <w:p w:rsidR="004F277C" w:rsidRPr="00C10121" w:rsidRDefault="004F277C" w:rsidP="003B04E2">
      <w:pPr>
        <w:jc w:val="both"/>
        <w:rPr>
          <w:rFonts w:ascii="Arial" w:hAnsi="Arial" w:cs="Arial"/>
          <w:sz w:val="24"/>
          <w:szCs w:val="24"/>
        </w:rPr>
      </w:pPr>
      <w:r w:rsidRPr="00C10121">
        <w:rPr>
          <w:rFonts w:ascii="Arial" w:hAnsi="Arial" w:cs="Arial"/>
          <w:sz w:val="24"/>
          <w:szCs w:val="24"/>
        </w:rPr>
        <w:t>ACLARACION DE FIRMA:</w:t>
      </w:r>
    </w:p>
    <w:p w:rsidR="004F277C" w:rsidRPr="00C10121" w:rsidRDefault="004F277C" w:rsidP="003B04E2">
      <w:pPr>
        <w:jc w:val="both"/>
        <w:rPr>
          <w:rFonts w:ascii="Arial" w:hAnsi="Arial" w:cs="Arial"/>
          <w:sz w:val="24"/>
          <w:szCs w:val="24"/>
        </w:rPr>
      </w:pPr>
      <w:r w:rsidRPr="00C10121">
        <w:rPr>
          <w:rFonts w:ascii="Arial" w:hAnsi="Arial" w:cs="Arial"/>
          <w:sz w:val="24"/>
          <w:szCs w:val="24"/>
        </w:rPr>
        <w:t>C.I.:</w:t>
      </w:r>
    </w:p>
    <w:p w:rsidR="004F277C" w:rsidRPr="00C10121" w:rsidRDefault="004F277C" w:rsidP="003B04E2">
      <w:pPr>
        <w:jc w:val="both"/>
        <w:rPr>
          <w:rFonts w:ascii="Arial" w:hAnsi="Arial" w:cs="Arial"/>
          <w:sz w:val="24"/>
          <w:szCs w:val="24"/>
        </w:rPr>
      </w:pPr>
      <w:r w:rsidRPr="00C10121">
        <w:rPr>
          <w:rFonts w:ascii="Arial" w:hAnsi="Arial" w:cs="Arial"/>
          <w:sz w:val="24"/>
          <w:szCs w:val="24"/>
        </w:rPr>
        <w:t>DOMICILIO:</w:t>
      </w:r>
    </w:p>
    <w:p w:rsidR="005E4049" w:rsidRPr="00C10121" w:rsidRDefault="005E4049" w:rsidP="005E4049">
      <w:pPr>
        <w:spacing w:after="0"/>
        <w:rPr>
          <w:rFonts w:ascii="Arial" w:hAnsi="Arial" w:cs="Arial"/>
          <w:sz w:val="18"/>
          <w:szCs w:val="18"/>
        </w:rPr>
      </w:pPr>
      <w:r w:rsidRPr="00C10121">
        <w:rPr>
          <w:rFonts w:ascii="Arial" w:hAnsi="Arial" w:cs="Arial"/>
          <w:sz w:val="18"/>
          <w:szCs w:val="18"/>
        </w:rPr>
        <w:t>* El presente Anexo debe ser impreso, completado con toda la información s</w:t>
      </w:r>
      <w:r w:rsidR="0085062D">
        <w:rPr>
          <w:rFonts w:ascii="Arial" w:hAnsi="Arial" w:cs="Arial"/>
          <w:sz w:val="18"/>
          <w:szCs w:val="18"/>
        </w:rPr>
        <w:t xml:space="preserve">olicitada, en el mismo formato, </w:t>
      </w:r>
      <w:r w:rsidRPr="00C10121">
        <w:rPr>
          <w:rFonts w:ascii="Arial" w:hAnsi="Arial" w:cs="Arial"/>
          <w:sz w:val="18"/>
          <w:szCs w:val="18"/>
        </w:rPr>
        <w:t>escaneado y anexado electrónicamente junto con la oferta.</w:t>
      </w:r>
    </w:p>
    <w:p w:rsidR="000458FD" w:rsidRPr="00C10121" w:rsidRDefault="000458FD" w:rsidP="003B04E2">
      <w:pPr>
        <w:autoSpaceDE w:val="0"/>
        <w:autoSpaceDN w:val="0"/>
        <w:adjustRightInd w:val="0"/>
        <w:spacing w:after="0" w:line="240" w:lineRule="auto"/>
        <w:jc w:val="both"/>
        <w:rPr>
          <w:rFonts w:ascii="Arial" w:hAnsi="Arial" w:cs="Arial"/>
          <w:color w:val="000000"/>
          <w:sz w:val="24"/>
          <w:szCs w:val="24"/>
        </w:rPr>
      </w:pPr>
    </w:p>
    <w:p w:rsidR="000458FD" w:rsidRPr="00C10121" w:rsidRDefault="000458FD" w:rsidP="003B04E2">
      <w:pPr>
        <w:autoSpaceDE w:val="0"/>
        <w:autoSpaceDN w:val="0"/>
        <w:adjustRightInd w:val="0"/>
        <w:spacing w:after="0" w:line="240" w:lineRule="auto"/>
        <w:jc w:val="both"/>
        <w:rPr>
          <w:rFonts w:ascii="Arial" w:hAnsi="Arial" w:cs="Arial"/>
          <w:color w:val="000000"/>
          <w:sz w:val="24"/>
          <w:szCs w:val="24"/>
        </w:rPr>
      </w:pPr>
    </w:p>
    <w:p w:rsidR="000458FD" w:rsidRPr="00C10121" w:rsidRDefault="000458FD" w:rsidP="003B04E2">
      <w:pPr>
        <w:autoSpaceDE w:val="0"/>
        <w:autoSpaceDN w:val="0"/>
        <w:adjustRightInd w:val="0"/>
        <w:spacing w:after="0" w:line="240" w:lineRule="auto"/>
        <w:jc w:val="both"/>
        <w:rPr>
          <w:rFonts w:ascii="Arial" w:hAnsi="Arial" w:cs="Arial"/>
          <w:color w:val="000000"/>
          <w:sz w:val="24"/>
          <w:szCs w:val="24"/>
        </w:rPr>
      </w:pPr>
    </w:p>
    <w:p w:rsidR="000458FD" w:rsidRPr="00C10121" w:rsidRDefault="000458FD" w:rsidP="003B04E2">
      <w:pPr>
        <w:autoSpaceDE w:val="0"/>
        <w:autoSpaceDN w:val="0"/>
        <w:adjustRightInd w:val="0"/>
        <w:spacing w:after="0" w:line="240" w:lineRule="auto"/>
        <w:jc w:val="both"/>
        <w:rPr>
          <w:rFonts w:ascii="Arial" w:hAnsi="Arial" w:cs="Arial"/>
          <w:color w:val="000000"/>
          <w:sz w:val="24"/>
          <w:szCs w:val="24"/>
        </w:rPr>
      </w:pPr>
    </w:p>
    <w:p w:rsidR="000458FD" w:rsidRPr="00C10121" w:rsidRDefault="000458FD" w:rsidP="003B04E2">
      <w:pPr>
        <w:autoSpaceDE w:val="0"/>
        <w:autoSpaceDN w:val="0"/>
        <w:adjustRightInd w:val="0"/>
        <w:spacing w:after="0" w:line="240" w:lineRule="auto"/>
        <w:jc w:val="both"/>
        <w:rPr>
          <w:rFonts w:ascii="Arial" w:hAnsi="Arial" w:cs="Arial"/>
          <w:color w:val="000000"/>
          <w:sz w:val="24"/>
          <w:szCs w:val="24"/>
        </w:rPr>
      </w:pPr>
    </w:p>
    <w:p w:rsidR="000458FD" w:rsidRDefault="000458FD" w:rsidP="003B04E2">
      <w:pPr>
        <w:autoSpaceDE w:val="0"/>
        <w:autoSpaceDN w:val="0"/>
        <w:adjustRightInd w:val="0"/>
        <w:spacing w:after="0" w:line="240" w:lineRule="auto"/>
        <w:jc w:val="both"/>
        <w:rPr>
          <w:rFonts w:ascii="Arial" w:hAnsi="Arial" w:cs="Arial"/>
          <w:color w:val="000000"/>
          <w:sz w:val="24"/>
          <w:szCs w:val="24"/>
        </w:rPr>
      </w:pPr>
    </w:p>
    <w:p w:rsidR="0085062D" w:rsidRDefault="0085062D" w:rsidP="003B04E2">
      <w:pPr>
        <w:autoSpaceDE w:val="0"/>
        <w:autoSpaceDN w:val="0"/>
        <w:adjustRightInd w:val="0"/>
        <w:spacing w:after="0" w:line="240" w:lineRule="auto"/>
        <w:jc w:val="both"/>
        <w:rPr>
          <w:rFonts w:ascii="Arial" w:hAnsi="Arial" w:cs="Arial"/>
          <w:color w:val="000000"/>
          <w:sz w:val="24"/>
          <w:szCs w:val="24"/>
        </w:rPr>
      </w:pPr>
    </w:p>
    <w:p w:rsidR="0085062D" w:rsidRDefault="0085062D" w:rsidP="003B04E2">
      <w:pPr>
        <w:autoSpaceDE w:val="0"/>
        <w:autoSpaceDN w:val="0"/>
        <w:adjustRightInd w:val="0"/>
        <w:spacing w:after="0" w:line="240" w:lineRule="auto"/>
        <w:jc w:val="both"/>
        <w:rPr>
          <w:rFonts w:ascii="Arial" w:hAnsi="Arial" w:cs="Arial"/>
          <w:color w:val="000000"/>
          <w:sz w:val="24"/>
          <w:szCs w:val="24"/>
        </w:rPr>
      </w:pPr>
    </w:p>
    <w:p w:rsidR="0085062D" w:rsidRDefault="0085062D" w:rsidP="003B04E2">
      <w:pPr>
        <w:autoSpaceDE w:val="0"/>
        <w:autoSpaceDN w:val="0"/>
        <w:adjustRightInd w:val="0"/>
        <w:spacing w:after="0" w:line="240" w:lineRule="auto"/>
        <w:jc w:val="both"/>
        <w:rPr>
          <w:rFonts w:ascii="Arial" w:hAnsi="Arial" w:cs="Arial"/>
          <w:color w:val="000000"/>
          <w:sz w:val="24"/>
          <w:szCs w:val="24"/>
        </w:rPr>
      </w:pPr>
    </w:p>
    <w:p w:rsidR="0085062D" w:rsidRDefault="0085062D" w:rsidP="003B04E2">
      <w:pPr>
        <w:autoSpaceDE w:val="0"/>
        <w:autoSpaceDN w:val="0"/>
        <w:adjustRightInd w:val="0"/>
        <w:spacing w:after="0" w:line="240" w:lineRule="auto"/>
        <w:jc w:val="both"/>
        <w:rPr>
          <w:rFonts w:ascii="Arial" w:hAnsi="Arial" w:cs="Arial"/>
          <w:color w:val="000000"/>
          <w:sz w:val="24"/>
          <w:szCs w:val="24"/>
        </w:rPr>
      </w:pPr>
    </w:p>
    <w:p w:rsidR="0085062D" w:rsidRDefault="0085062D" w:rsidP="003B04E2">
      <w:pPr>
        <w:autoSpaceDE w:val="0"/>
        <w:autoSpaceDN w:val="0"/>
        <w:adjustRightInd w:val="0"/>
        <w:spacing w:after="0" w:line="240" w:lineRule="auto"/>
        <w:jc w:val="both"/>
        <w:rPr>
          <w:rFonts w:ascii="Arial" w:hAnsi="Arial" w:cs="Arial"/>
          <w:color w:val="000000"/>
          <w:sz w:val="24"/>
          <w:szCs w:val="24"/>
        </w:rPr>
      </w:pPr>
    </w:p>
    <w:p w:rsidR="0085062D" w:rsidRDefault="0085062D" w:rsidP="003B04E2">
      <w:pPr>
        <w:autoSpaceDE w:val="0"/>
        <w:autoSpaceDN w:val="0"/>
        <w:adjustRightInd w:val="0"/>
        <w:spacing w:after="0" w:line="240" w:lineRule="auto"/>
        <w:jc w:val="both"/>
        <w:rPr>
          <w:rFonts w:ascii="Arial" w:hAnsi="Arial" w:cs="Arial"/>
          <w:color w:val="000000"/>
          <w:sz w:val="24"/>
          <w:szCs w:val="24"/>
        </w:rPr>
      </w:pPr>
    </w:p>
    <w:p w:rsidR="0085062D" w:rsidRDefault="0085062D" w:rsidP="003B04E2">
      <w:pPr>
        <w:autoSpaceDE w:val="0"/>
        <w:autoSpaceDN w:val="0"/>
        <w:adjustRightInd w:val="0"/>
        <w:spacing w:after="0" w:line="240" w:lineRule="auto"/>
        <w:jc w:val="both"/>
        <w:rPr>
          <w:rFonts w:ascii="Arial" w:hAnsi="Arial" w:cs="Arial"/>
          <w:color w:val="000000"/>
          <w:sz w:val="24"/>
          <w:szCs w:val="24"/>
        </w:rPr>
      </w:pPr>
    </w:p>
    <w:p w:rsidR="0085062D" w:rsidRPr="00C10121" w:rsidRDefault="0085062D" w:rsidP="003B04E2">
      <w:pPr>
        <w:autoSpaceDE w:val="0"/>
        <w:autoSpaceDN w:val="0"/>
        <w:adjustRightInd w:val="0"/>
        <w:spacing w:after="0" w:line="240" w:lineRule="auto"/>
        <w:jc w:val="both"/>
        <w:rPr>
          <w:rFonts w:ascii="Arial" w:hAnsi="Arial" w:cs="Arial"/>
          <w:color w:val="000000"/>
          <w:sz w:val="24"/>
          <w:szCs w:val="24"/>
        </w:rPr>
      </w:pPr>
    </w:p>
    <w:p w:rsidR="000458FD" w:rsidRPr="00C10121" w:rsidRDefault="000458FD" w:rsidP="003B04E2">
      <w:pPr>
        <w:autoSpaceDE w:val="0"/>
        <w:autoSpaceDN w:val="0"/>
        <w:adjustRightInd w:val="0"/>
        <w:spacing w:after="0" w:line="240" w:lineRule="auto"/>
        <w:jc w:val="both"/>
        <w:rPr>
          <w:rFonts w:ascii="Arial" w:hAnsi="Arial" w:cs="Arial"/>
          <w:color w:val="000000"/>
          <w:sz w:val="24"/>
          <w:szCs w:val="24"/>
        </w:rPr>
      </w:pPr>
    </w:p>
    <w:p w:rsidR="00A42782" w:rsidRPr="00C10121" w:rsidRDefault="00A42782" w:rsidP="00A42782">
      <w:pPr>
        <w:autoSpaceDE w:val="0"/>
        <w:autoSpaceDN w:val="0"/>
        <w:adjustRightInd w:val="0"/>
        <w:spacing w:after="0" w:line="360" w:lineRule="auto"/>
        <w:jc w:val="both"/>
        <w:rPr>
          <w:rFonts w:ascii="Arial" w:hAnsi="Arial" w:cs="Arial"/>
          <w:b/>
          <w:bCs/>
          <w:color w:val="00000A"/>
          <w:sz w:val="24"/>
          <w:szCs w:val="24"/>
        </w:rPr>
      </w:pPr>
      <w:r w:rsidRPr="00C10121">
        <w:rPr>
          <w:rFonts w:ascii="Arial" w:hAnsi="Arial" w:cs="Arial"/>
          <w:b/>
          <w:bCs/>
          <w:color w:val="00000A"/>
          <w:sz w:val="24"/>
          <w:szCs w:val="24"/>
        </w:rPr>
        <w:t>ANEXO III – ANTECEDENTES</w:t>
      </w:r>
    </w:p>
    <w:p w:rsidR="00A42782" w:rsidRPr="00C10121" w:rsidRDefault="00A42782" w:rsidP="00A42782">
      <w:pPr>
        <w:autoSpaceDE w:val="0"/>
        <w:autoSpaceDN w:val="0"/>
        <w:adjustRightInd w:val="0"/>
        <w:spacing w:after="0" w:line="360" w:lineRule="auto"/>
        <w:jc w:val="both"/>
        <w:rPr>
          <w:rFonts w:ascii="Arial" w:hAnsi="Arial" w:cs="Arial"/>
          <w:b/>
          <w:bCs/>
          <w:color w:val="000000"/>
          <w:sz w:val="24"/>
          <w:szCs w:val="24"/>
        </w:rPr>
      </w:pPr>
      <w:r w:rsidRPr="00C10121">
        <w:rPr>
          <w:rFonts w:ascii="Arial" w:hAnsi="Arial" w:cs="Arial"/>
          <w:b/>
          <w:bCs/>
          <w:color w:val="000000"/>
          <w:sz w:val="24"/>
          <w:szCs w:val="24"/>
        </w:rPr>
        <w:t xml:space="preserve">LICITACIÓN ABREVIADA  </w:t>
      </w:r>
      <w:r w:rsidR="005E4049" w:rsidRPr="00C10121">
        <w:rPr>
          <w:rFonts w:ascii="Arial" w:hAnsi="Arial" w:cs="Arial"/>
          <w:b/>
          <w:bCs/>
          <w:color w:val="000000"/>
          <w:sz w:val="24"/>
          <w:szCs w:val="24"/>
        </w:rPr>
        <w:t>10</w:t>
      </w:r>
      <w:r w:rsidRPr="00C10121">
        <w:rPr>
          <w:rFonts w:ascii="Arial" w:hAnsi="Arial" w:cs="Arial"/>
          <w:b/>
          <w:bCs/>
          <w:color w:val="000000"/>
          <w:sz w:val="24"/>
          <w:szCs w:val="24"/>
        </w:rPr>
        <w:t>/201</w:t>
      </w:r>
      <w:r w:rsidR="00291231" w:rsidRPr="00C10121">
        <w:rPr>
          <w:rFonts w:ascii="Arial" w:hAnsi="Arial" w:cs="Arial"/>
          <w:b/>
          <w:bCs/>
          <w:color w:val="000000"/>
          <w:sz w:val="24"/>
          <w:szCs w:val="24"/>
        </w:rPr>
        <w:t>9</w:t>
      </w:r>
    </w:p>
    <w:p w:rsidR="00D9053F" w:rsidRPr="00C10121" w:rsidRDefault="00D9053F" w:rsidP="00D9053F">
      <w:pPr>
        <w:tabs>
          <w:tab w:val="left" w:pos="1440"/>
        </w:tabs>
        <w:rPr>
          <w:rFonts w:ascii="Arial" w:hAnsi="Arial" w:cs="Arial"/>
          <w:b/>
          <w:bCs/>
          <w:sz w:val="24"/>
          <w:szCs w:val="24"/>
        </w:rPr>
      </w:pPr>
    </w:p>
    <w:p w:rsidR="00D9053F" w:rsidRPr="00C10121" w:rsidRDefault="00D9053F" w:rsidP="00D9053F">
      <w:pPr>
        <w:tabs>
          <w:tab w:val="left" w:pos="1440"/>
        </w:tabs>
        <w:rPr>
          <w:rFonts w:ascii="Arial" w:hAnsi="Arial" w:cs="Arial"/>
          <w:bCs/>
          <w:sz w:val="24"/>
          <w:szCs w:val="24"/>
        </w:rPr>
      </w:pPr>
      <w:r w:rsidRPr="00C10121">
        <w:rPr>
          <w:rFonts w:ascii="Arial" w:hAnsi="Arial" w:cs="Arial"/>
          <w:bCs/>
          <w:sz w:val="24"/>
          <w:szCs w:val="24"/>
        </w:rPr>
        <w:t>CLIENTE (Razón Social): ______________________________________________________________</w:t>
      </w:r>
    </w:p>
    <w:p w:rsidR="00D9053F" w:rsidRPr="00C10121" w:rsidRDefault="00D9053F" w:rsidP="00D9053F">
      <w:pPr>
        <w:tabs>
          <w:tab w:val="left" w:pos="1440"/>
        </w:tabs>
        <w:rPr>
          <w:rFonts w:ascii="Arial" w:hAnsi="Arial" w:cs="Arial"/>
          <w:bCs/>
          <w:sz w:val="24"/>
          <w:szCs w:val="24"/>
        </w:rPr>
      </w:pPr>
      <w:r w:rsidRPr="00C10121">
        <w:rPr>
          <w:rFonts w:ascii="Arial" w:hAnsi="Arial" w:cs="Arial"/>
          <w:bCs/>
          <w:sz w:val="24"/>
          <w:szCs w:val="24"/>
        </w:rPr>
        <w:t>ADJUDICATARIO (Razón Social):</w:t>
      </w:r>
      <w:r w:rsidR="005D4C0C" w:rsidRPr="00C10121">
        <w:rPr>
          <w:rFonts w:ascii="Arial" w:hAnsi="Arial" w:cs="Arial"/>
          <w:bCs/>
          <w:sz w:val="24"/>
          <w:szCs w:val="24"/>
        </w:rPr>
        <w:t xml:space="preserve"> _______</w:t>
      </w:r>
      <w:r w:rsidRPr="00C10121">
        <w:rPr>
          <w:rFonts w:ascii="Arial" w:hAnsi="Arial" w:cs="Arial"/>
          <w:bCs/>
          <w:sz w:val="24"/>
          <w:szCs w:val="24"/>
        </w:rPr>
        <w:t>_______________________________________________________</w:t>
      </w:r>
    </w:p>
    <w:p w:rsidR="00D9053F" w:rsidRPr="00C10121" w:rsidRDefault="00D9053F" w:rsidP="00D9053F">
      <w:pPr>
        <w:tabs>
          <w:tab w:val="left" w:pos="1440"/>
        </w:tabs>
        <w:rPr>
          <w:rFonts w:ascii="Arial" w:hAnsi="Arial" w:cs="Arial"/>
          <w:bCs/>
          <w:sz w:val="24"/>
          <w:szCs w:val="24"/>
        </w:rPr>
      </w:pPr>
      <w:r w:rsidRPr="00C10121">
        <w:rPr>
          <w:rFonts w:ascii="Arial" w:hAnsi="Arial" w:cs="Arial"/>
          <w:bCs/>
          <w:sz w:val="24"/>
          <w:szCs w:val="24"/>
        </w:rPr>
        <w:t>TRABAJO/OS REALIZADO/OS:</w:t>
      </w:r>
    </w:p>
    <w:tbl>
      <w:tblPr>
        <w:tblW w:w="9229" w:type="dxa"/>
        <w:tblInd w:w="55" w:type="dxa"/>
        <w:tblCellMar>
          <w:left w:w="70" w:type="dxa"/>
          <w:right w:w="70" w:type="dxa"/>
        </w:tblCellMar>
        <w:tblLook w:val="04A0" w:firstRow="1" w:lastRow="0" w:firstColumn="1" w:lastColumn="0" w:noHBand="0" w:noVBand="1"/>
      </w:tblPr>
      <w:tblGrid>
        <w:gridCol w:w="2425"/>
        <w:gridCol w:w="3969"/>
        <w:gridCol w:w="2835"/>
      </w:tblGrid>
      <w:tr w:rsidR="00D9053F" w:rsidRPr="00C10121" w:rsidTr="0083635F">
        <w:trPr>
          <w:trHeight w:val="358"/>
        </w:trPr>
        <w:tc>
          <w:tcPr>
            <w:tcW w:w="242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9053F" w:rsidRPr="00C10121" w:rsidRDefault="00D9053F" w:rsidP="0083635F">
            <w:pPr>
              <w:tabs>
                <w:tab w:val="left" w:pos="1440"/>
              </w:tabs>
              <w:rPr>
                <w:rFonts w:ascii="Arial" w:hAnsi="Arial" w:cs="Arial"/>
                <w:b/>
                <w:bCs/>
                <w:sz w:val="24"/>
                <w:szCs w:val="24"/>
                <w:lang w:val="es-UY"/>
              </w:rPr>
            </w:pPr>
            <w:r w:rsidRPr="00C10121">
              <w:rPr>
                <w:rFonts w:ascii="Arial" w:hAnsi="Arial" w:cs="Arial"/>
                <w:b/>
                <w:bCs/>
                <w:sz w:val="24"/>
                <w:szCs w:val="24"/>
                <w:lang w:val="es-UY"/>
              </w:rPr>
              <w:t>PROCEDIMIENTO*</w:t>
            </w:r>
          </w:p>
        </w:tc>
        <w:tc>
          <w:tcPr>
            <w:tcW w:w="3969" w:type="dxa"/>
            <w:tcBorders>
              <w:top w:val="single" w:sz="8" w:space="0" w:color="auto"/>
              <w:left w:val="nil"/>
              <w:bottom w:val="single" w:sz="4" w:space="0" w:color="auto"/>
              <w:right w:val="single" w:sz="4" w:space="0" w:color="auto"/>
            </w:tcBorders>
            <w:shd w:val="clear" w:color="auto" w:fill="auto"/>
            <w:noWrap/>
            <w:vAlign w:val="bottom"/>
            <w:hideMark/>
          </w:tcPr>
          <w:p w:rsidR="00D9053F" w:rsidRPr="00C10121" w:rsidRDefault="00D9053F" w:rsidP="0083635F">
            <w:pPr>
              <w:tabs>
                <w:tab w:val="left" w:pos="1440"/>
              </w:tabs>
              <w:rPr>
                <w:rFonts w:ascii="Arial" w:hAnsi="Arial" w:cs="Arial"/>
                <w:b/>
                <w:bCs/>
                <w:sz w:val="24"/>
                <w:szCs w:val="24"/>
                <w:lang w:val="es-UY"/>
              </w:rPr>
            </w:pPr>
            <w:r w:rsidRPr="00C10121">
              <w:rPr>
                <w:rFonts w:ascii="Arial" w:hAnsi="Arial" w:cs="Arial"/>
                <w:b/>
                <w:bCs/>
                <w:sz w:val="24"/>
                <w:szCs w:val="24"/>
                <w:lang w:val="es-UY"/>
              </w:rPr>
              <w:t>DETALLE DE LO ADJUDICADO</w:t>
            </w:r>
          </w:p>
        </w:tc>
        <w:tc>
          <w:tcPr>
            <w:tcW w:w="2835" w:type="dxa"/>
            <w:tcBorders>
              <w:top w:val="single" w:sz="8" w:space="0" w:color="auto"/>
              <w:left w:val="nil"/>
              <w:bottom w:val="single" w:sz="4" w:space="0" w:color="auto"/>
              <w:right w:val="single" w:sz="8" w:space="0" w:color="auto"/>
            </w:tcBorders>
            <w:shd w:val="clear" w:color="auto" w:fill="auto"/>
            <w:noWrap/>
            <w:vAlign w:val="bottom"/>
            <w:hideMark/>
          </w:tcPr>
          <w:p w:rsidR="00D9053F" w:rsidRPr="00C10121" w:rsidRDefault="00D9053F" w:rsidP="0083635F">
            <w:pPr>
              <w:tabs>
                <w:tab w:val="left" w:pos="1440"/>
              </w:tabs>
              <w:rPr>
                <w:rFonts w:ascii="Arial" w:hAnsi="Arial" w:cs="Arial"/>
                <w:b/>
                <w:bCs/>
                <w:sz w:val="24"/>
                <w:szCs w:val="24"/>
                <w:lang w:val="es-UY"/>
              </w:rPr>
            </w:pPr>
            <w:r w:rsidRPr="00C10121">
              <w:rPr>
                <w:rFonts w:ascii="Arial" w:hAnsi="Arial" w:cs="Arial"/>
                <w:b/>
                <w:bCs/>
                <w:sz w:val="24"/>
                <w:szCs w:val="24"/>
                <w:lang w:val="es-UY"/>
              </w:rPr>
              <w:t>MONTO ADJUDICADO</w:t>
            </w:r>
          </w:p>
        </w:tc>
      </w:tr>
      <w:tr w:rsidR="00D9053F" w:rsidRPr="00C10121" w:rsidTr="0083635F">
        <w:trPr>
          <w:trHeight w:val="300"/>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D9053F" w:rsidRPr="00C10121" w:rsidRDefault="00D9053F" w:rsidP="0083635F">
            <w:pPr>
              <w:tabs>
                <w:tab w:val="left" w:pos="1440"/>
              </w:tabs>
              <w:rPr>
                <w:rFonts w:ascii="Arial" w:hAnsi="Arial" w:cs="Arial"/>
                <w:sz w:val="24"/>
                <w:szCs w:val="24"/>
                <w:lang w:val="es-UY"/>
              </w:rPr>
            </w:pPr>
            <w:r w:rsidRPr="00C10121">
              <w:rPr>
                <w:rFonts w:ascii="Arial" w:hAnsi="Arial" w:cs="Arial"/>
                <w:sz w:val="24"/>
                <w:szCs w:val="24"/>
                <w:lang w:val="es-UY"/>
              </w:rPr>
              <w:t> </w:t>
            </w:r>
          </w:p>
        </w:tc>
        <w:tc>
          <w:tcPr>
            <w:tcW w:w="3969" w:type="dxa"/>
            <w:tcBorders>
              <w:top w:val="nil"/>
              <w:left w:val="nil"/>
              <w:bottom w:val="single" w:sz="4" w:space="0" w:color="auto"/>
              <w:right w:val="single" w:sz="4" w:space="0" w:color="auto"/>
            </w:tcBorders>
            <w:shd w:val="clear" w:color="auto" w:fill="auto"/>
            <w:noWrap/>
            <w:vAlign w:val="bottom"/>
            <w:hideMark/>
          </w:tcPr>
          <w:p w:rsidR="00D9053F" w:rsidRPr="00C10121" w:rsidRDefault="00D9053F" w:rsidP="0083635F">
            <w:pPr>
              <w:tabs>
                <w:tab w:val="left" w:pos="1440"/>
              </w:tabs>
              <w:rPr>
                <w:rFonts w:ascii="Arial" w:hAnsi="Arial" w:cs="Arial"/>
                <w:sz w:val="24"/>
                <w:szCs w:val="24"/>
                <w:lang w:val="es-UY"/>
              </w:rPr>
            </w:pPr>
            <w:r w:rsidRPr="00C10121">
              <w:rPr>
                <w:rFonts w:ascii="Arial" w:hAnsi="Arial" w:cs="Arial"/>
                <w:sz w:val="24"/>
                <w:szCs w:val="24"/>
                <w:lang w:val="es-UY"/>
              </w:rPr>
              <w:t> </w:t>
            </w:r>
          </w:p>
        </w:tc>
        <w:tc>
          <w:tcPr>
            <w:tcW w:w="2835" w:type="dxa"/>
            <w:tcBorders>
              <w:top w:val="nil"/>
              <w:left w:val="nil"/>
              <w:bottom w:val="single" w:sz="4" w:space="0" w:color="auto"/>
              <w:right w:val="single" w:sz="8" w:space="0" w:color="auto"/>
            </w:tcBorders>
            <w:shd w:val="clear" w:color="auto" w:fill="auto"/>
            <w:noWrap/>
            <w:vAlign w:val="bottom"/>
            <w:hideMark/>
          </w:tcPr>
          <w:p w:rsidR="00D9053F" w:rsidRPr="00C10121" w:rsidRDefault="00D9053F" w:rsidP="0083635F">
            <w:pPr>
              <w:tabs>
                <w:tab w:val="left" w:pos="1440"/>
              </w:tabs>
              <w:rPr>
                <w:rFonts w:ascii="Arial" w:hAnsi="Arial" w:cs="Arial"/>
                <w:sz w:val="24"/>
                <w:szCs w:val="24"/>
                <w:lang w:val="es-UY"/>
              </w:rPr>
            </w:pPr>
            <w:r w:rsidRPr="00C10121">
              <w:rPr>
                <w:rFonts w:ascii="Arial" w:hAnsi="Arial" w:cs="Arial"/>
                <w:sz w:val="24"/>
                <w:szCs w:val="24"/>
                <w:lang w:val="es-UY"/>
              </w:rPr>
              <w:t> </w:t>
            </w:r>
          </w:p>
        </w:tc>
      </w:tr>
      <w:tr w:rsidR="00D9053F" w:rsidRPr="00C10121" w:rsidTr="0083635F">
        <w:trPr>
          <w:trHeight w:val="300"/>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D9053F" w:rsidRPr="00C10121" w:rsidRDefault="00D9053F" w:rsidP="0083635F">
            <w:pPr>
              <w:tabs>
                <w:tab w:val="left" w:pos="1440"/>
              </w:tabs>
              <w:rPr>
                <w:rFonts w:ascii="Arial" w:hAnsi="Arial" w:cs="Arial"/>
                <w:sz w:val="24"/>
                <w:szCs w:val="24"/>
                <w:lang w:val="es-UY"/>
              </w:rPr>
            </w:pPr>
            <w:r w:rsidRPr="00C10121">
              <w:rPr>
                <w:rFonts w:ascii="Arial" w:hAnsi="Arial" w:cs="Arial"/>
                <w:sz w:val="24"/>
                <w:szCs w:val="24"/>
                <w:lang w:val="es-UY"/>
              </w:rPr>
              <w:t> </w:t>
            </w:r>
          </w:p>
        </w:tc>
        <w:tc>
          <w:tcPr>
            <w:tcW w:w="3969" w:type="dxa"/>
            <w:tcBorders>
              <w:top w:val="nil"/>
              <w:left w:val="nil"/>
              <w:bottom w:val="single" w:sz="4" w:space="0" w:color="auto"/>
              <w:right w:val="single" w:sz="4" w:space="0" w:color="auto"/>
            </w:tcBorders>
            <w:shd w:val="clear" w:color="auto" w:fill="auto"/>
            <w:noWrap/>
            <w:vAlign w:val="bottom"/>
            <w:hideMark/>
          </w:tcPr>
          <w:p w:rsidR="00D9053F" w:rsidRPr="00C10121" w:rsidRDefault="00D9053F" w:rsidP="0083635F">
            <w:pPr>
              <w:tabs>
                <w:tab w:val="left" w:pos="1440"/>
              </w:tabs>
              <w:rPr>
                <w:rFonts w:ascii="Arial" w:hAnsi="Arial" w:cs="Arial"/>
                <w:sz w:val="24"/>
                <w:szCs w:val="24"/>
                <w:lang w:val="es-UY"/>
              </w:rPr>
            </w:pPr>
            <w:r w:rsidRPr="00C10121">
              <w:rPr>
                <w:rFonts w:ascii="Arial" w:hAnsi="Arial" w:cs="Arial"/>
                <w:sz w:val="24"/>
                <w:szCs w:val="24"/>
                <w:lang w:val="es-UY"/>
              </w:rPr>
              <w:t> </w:t>
            </w:r>
          </w:p>
        </w:tc>
        <w:tc>
          <w:tcPr>
            <w:tcW w:w="2835" w:type="dxa"/>
            <w:tcBorders>
              <w:top w:val="nil"/>
              <w:left w:val="nil"/>
              <w:bottom w:val="single" w:sz="4" w:space="0" w:color="auto"/>
              <w:right w:val="single" w:sz="8" w:space="0" w:color="auto"/>
            </w:tcBorders>
            <w:shd w:val="clear" w:color="auto" w:fill="auto"/>
            <w:noWrap/>
            <w:vAlign w:val="bottom"/>
            <w:hideMark/>
          </w:tcPr>
          <w:p w:rsidR="00D9053F" w:rsidRPr="00C10121" w:rsidRDefault="00D9053F" w:rsidP="0083635F">
            <w:pPr>
              <w:tabs>
                <w:tab w:val="left" w:pos="1440"/>
              </w:tabs>
              <w:rPr>
                <w:rFonts w:ascii="Arial" w:hAnsi="Arial" w:cs="Arial"/>
                <w:sz w:val="24"/>
                <w:szCs w:val="24"/>
                <w:lang w:val="es-UY"/>
              </w:rPr>
            </w:pPr>
            <w:r w:rsidRPr="00C10121">
              <w:rPr>
                <w:rFonts w:ascii="Arial" w:hAnsi="Arial" w:cs="Arial"/>
                <w:sz w:val="24"/>
                <w:szCs w:val="24"/>
                <w:lang w:val="es-UY"/>
              </w:rPr>
              <w:t> </w:t>
            </w:r>
          </w:p>
        </w:tc>
      </w:tr>
      <w:tr w:rsidR="00D9053F" w:rsidRPr="00C10121" w:rsidTr="0083635F">
        <w:trPr>
          <w:trHeight w:val="300"/>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D9053F" w:rsidRPr="00C10121" w:rsidRDefault="00D9053F" w:rsidP="0083635F">
            <w:pPr>
              <w:tabs>
                <w:tab w:val="left" w:pos="1440"/>
              </w:tabs>
              <w:rPr>
                <w:rFonts w:ascii="Arial" w:hAnsi="Arial" w:cs="Arial"/>
                <w:sz w:val="24"/>
                <w:szCs w:val="24"/>
                <w:lang w:val="es-UY"/>
              </w:rPr>
            </w:pPr>
            <w:r w:rsidRPr="00C10121">
              <w:rPr>
                <w:rFonts w:ascii="Arial" w:hAnsi="Arial" w:cs="Arial"/>
                <w:sz w:val="24"/>
                <w:szCs w:val="24"/>
                <w:lang w:val="es-UY"/>
              </w:rPr>
              <w:t> </w:t>
            </w:r>
          </w:p>
        </w:tc>
        <w:tc>
          <w:tcPr>
            <w:tcW w:w="3969" w:type="dxa"/>
            <w:tcBorders>
              <w:top w:val="nil"/>
              <w:left w:val="nil"/>
              <w:bottom w:val="single" w:sz="4" w:space="0" w:color="auto"/>
              <w:right w:val="single" w:sz="4" w:space="0" w:color="auto"/>
            </w:tcBorders>
            <w:shd w:val="clear" w:color="auto" w:fill="auto"/>
            <w:noWrap/>
            <w:vAlign w:val="bottom"/>
            <w:hideMark/>
          </w:tcPr>
          <w:p w:rsidR="00D9053F" w:rsidRPr="00C10121" w:rsidRDefault="00D9053F" w:rsidP="0083635F">
            <w:pPr>
              <w:tabs>
                <w:tab w:val="left" w:pos="1440"/>
              </w:tabs>
              <w:rPr>
                <w:rFonts w:ascii="Arial" w:hAnsi="Arial" w:cs="Arial"/>
                <w:sz w:val="24"/>
                <w:szCs w:val="24"/>
                <w:lang w:val="es-UY"/>
              </w:rPr>
            </w:pPr>
            <w:r w:rsidRPr="00C10121">
              <w:rPr>
                <w:rFonts w:ascii="Arial" w:hAnsi="Arial" w:cs="Arial"/>
                <w:sz w:val="24"/>
                <w:szCs w:val="24"/>
                <w:lang w:val="es-UY"/>
              </w:rPr>
              <w:t> </w:t>
            </w:r>
          </w:p>
        </w:tc>
        <w:tc>
          <w:tcPr>
            <w:tcW w:w="2835" w:type="dxa"/>
            <w:tcBorders>
              <w:top w:val="nil"/>
              <w:left w:val="nil"/>
              <w:bottom w:val="single" w:sz="4" w:space="0" w:color="auto"/>
              <w:right w:val="single" w:sz="8" w:space="0" w:color="auto"/>
            </w:tcBorders>
            <w:shd w:val="clear" w:color="auto" w:fill="auto"/>
            <w:noWrap/>
            <w:vAlign w:val="bottom"/>
            <w:hideMark/>
          </w:tcPr>
          <w:p w:rsidR="00D9053F" w:rsidRPr="00C10121" w:rsidRDefault="00D9053F" w:rsidP="0083635F">
            <w:pPr>
              <w:tabs>
                <w:tab w:val="left" w:pos="1440"/>
              </w:tabs>
              <w:rPr>
                <w:rFonts w:ascii="Arial" w:hAnsi="Arial" w:cs="Arial"/>
                <w:sz w:val="24"/>
                <w:szCs w:val="24"/>
                <w:lang w:val="es-UY"/>
              </w:rPr>
            </w:pPr>
            <w:r w:rsidRPr="00C10121">
              <w:rPr>
                <w:rFonts w:ascii="Arial" w:hAnsi="Arial" w:cs="Arial"/>
                <w:sz w:val="24"/>
                <w:szCs w:val="24"/>
                <w:lang w:val="es-UY"/>
              </w:rPr>
              <w:t> </w:t>
            </w:r>
          </w:p>
        </w:tc>
      </w:tr>
      <w:tr w:rsidR="00D9053F" w:rsidRPr="00C10121" w:rsidTr="0083635F">
        <w:trPr>
          <w:trHeight w:val="300"/>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D9053F" w:rsidRPr="00C10121" w:rsidRDefault="00D9053F" w:rsidP="0083635F">
            <w:pPr>
              <w:tabs>
                <w:tab w:val="left" w:pos="1440"/>
              </w:tabs>
              <w:rPr>
                <w:rFonts w:ascii="Arial" w:hAnsi="Arial" w:cs="Arial"/>
                <w:sz w:val="24"/>
                <w:szCs w:val="24"/>
                <w:lang w:val="es-UY"/>
              </w:rPr>
            </w:pPr>
            <w:r w:rsidRPr="00C10121">
              <w:rPr>
                <w:rFonts w:ascii="Arial" w:hAnsi="Arial" w:cs="Arial"/>
                <w:sz w:val="24"/>
                <w:szCs w:val="24"/>
                <w:lang w:val="es-UY"/>
              </w:rPr>
              <w:t> </w:t>
            </w:r>
          </w:p>
        </w:tc>
        <w:tc>
          <w:tcPr>
            <w:tcW w:w="3969" w:type="dxa"/>
            <w:tcBorders>
              <w:top w:val="nil"/>
              <w:left w:val="nil"/>
              <w:bottom w:val="single" w:sz="4" w:space="0" w:color="auto"/>
              <w:right w:val="single" w:sz="4" w:space="0" w:color="auto"/>
            </w:tcBorders>
            <w:shd w:val="clear" w:color="auto" w:fill="auto"/>
            <w:noWrap/>
            <w:vAlign w:val="bottom"/>
            <w:hideMark/>
          </w:tcPr>
          <w:p w:rsidR="00D9053F" w:rsidRPr="00C10121" w:rsidRDefault="00D9053F" w:rsidP="0083635F">
            <w:pPr>
              <w:tabs>
                <w:tab w:val="left" w:pos="1440"/>
              </w:tabs>
              <w:rPr>
                <w:rFonts w:ascii="Arial" w:hAnsi="Arial" w:cs="Arial"/>
                <w:sz w:val="24"/>
                <w:szCs w:val="24"/>
                <w:lang w:val="es-UY"/>
              </w:rPr>
            </w:pPr>
            <w:r w:rsidRPr="00C10121">
              <w:rPr>
                <w:rFonts w:ascii="Arial" w:hAnsi="Arial" w:cs="Arial"/>
                <w:sz w:val="24"/>
                <w:szCs w:val="24"/>
                <w:lang w:val="es-UY"/>
              </w:rPr>
              <w:t> </w:t>
            </w:r>
          </w:p>
        </w:tc>
        <w:tc>
          <w:tcPr>
            <w:tcW w:w="2835" w:type="dxa"/>
            <w:tcBorders>
              <w:top w:val="nil"/>
              <w:left w:val="nil"/>
              <w:bottom w:val="single" w:sz="4" w:space="0" w:color="auto"/>
              <w:right w:val="single" w:sz="8" w:space="0" w:color="auto"/>
            </w:tcBorders>
            <w:shd w:val="clear" w:color="auto" w:fill="auto"/>
            <w:noWrap/>
            <w:vAlign w:val="bottom"/>
            <w:hideMark/>
          </w:tcPr>
          <w:p w:rsidR="00D9053F" w:rsidRPr="00C10121" w:rsidRDefault="00D9053F" w:rsidP="0083635F">
            <w:pPr>
              <w:tabs>
                <w:tab w:val="left" w:pos="1440"/>
              </w:tabs>
              <w:rPr>
                <w:rFonts w:ascii="Arial" w:hAnsi="Arial" w:cs="Arial"/>
                <w:sz w:val="24"/>
                <w:szCs w:val="24"/>
                <w:lang w:val="es-UY"/>
              </w:rPr>
            </w:pPr>
            <w:r w:rsidRPr="00C10121">
              <w:rPr>
                <w:rFonts w:ascii="Arial" w:hAnsi="Arial" w:cs="Arial"/>
                <w:sz w:val="24"/>
                <w:szCs w:val="24"/>
                <w:lang w:val="es-UY"/>
              </w:rPr>
              <w:t> </w:t>
            </w:r>
          </w:p>
        </w:tc>
      </w:tr>
      <w:tr w:rsidR="00D9053F" w:rsidRPr="00C10121" w:rsidTr="0083635F">
        <w:trPr>
          <w:trHeight w:val="315"/>
        </w:trPr>
        <w:tc>
          <w:tcPr>
            <w:tcW w:w="2425" w:type="dxa"/>
            <w:tcBorders>
              <w:top w:val="nil"/>
              <w:left w:val="single" w:sz="8" w:space="0" w:color="auto"/>
              <w:bottom w:val="single" w:sz="8" w:space="0" w:color="auto"/>
              <w:right w:val="single" w:sz="4" w:space="0" w:color="auto"/>
            </w:tcBorders>
            <w:shd w:val="clear" w:color="auto" w:fill="auto"/>
            <w:noWrap/>
            <w:vAlign w:val="bottom"/>
            <w:hideMark/>
          </w:tcPr>
          <w:p w:rsidR="00D9053F" w:rsidRPr="00C10121" w:rsidRDefault="00D9053F" w:rsidP="0083635F">
            <w:pPr>
              <w:tabs>
                <w:tab w:val="left" w:pos="1440"/>
              </w:tabs>
              <w:rPr>
                <w:rFonts w:ascii="Arial" w:hAnsi="Arial" w:cs="Arial"/>
                <w:sz w:val="24"/>
                <w:szCs w:val="24"/>
                <w:lang w:val="es-UY"/>
              </w:rPr>
            </w:pPr>
            <w:r w:rsidRPr="00C10121">
              <w:rPr>
                <w:rFonts w:ascii="Arial" w:hAnsi="Arial" w:cs="Arial"/>
                <w:sz w:val="24"/>
                <w:szCs w:val="24"/>
                <w:lang w:val="es-UY"/>
              </w:rPr>
              <w:t> </w:t>
            </w:r>
          </w:p>
        </w:tc>
        <w:tc>
          <w:tcPr>
            <w:tcW w:w="3969" w:type="dxa"/>
            <w:tcBorders>
              <w:top w:val="nil"/>
              <w:left w:val="nil"/>
              <w:bottom w:val="single" w:sz="8" w:space="0" w:color="auto"/>
              <w:right w:val="single" w:sz="4" w:space="0" w:color="auto"/>
            </w:tcBorders>
            <w:shd w:val="clear" w:color="auto" w:fill="auto"/>
            <w:noWrap/>
            <w:vAlign w:val="bottom"/>
            <w:hideMark/>
          </w:tcPr>
          <w:p w:rsidR="00D9053F" w:rsidRPr="00C10121" w:rsidRDefault="00D9053F" w:rsidP="0083635F">
            <w:pPr>
              <w:tabs>
                <w:tab w:val="left" w:pos="1440"/>
              </w:tabs>
              <w:rPr>
                <w:rFonts w:ascii="Arial" w:hAnsi="Arial" w:cs="Arial"/>
                <w:sz w:val="24"/>
                <w:szCs w:val="24"/>
                <w:lang w:val="es-UY"/>
              </w:rPr>
            </w:pPr>
            <w:r w:rsidRPr="00C10121">
              <w:rPr>
                <w:rFonts w:ascii="Arial" w:hAnsi="Arial" w:cs="Arial"/>
                <w:sz w:val="24"/>
                <w:szCs w:val="24"/>
                <w:lang w:val="es-UY"/>
              </w:rPr>
              <w:t> </w:t>
            </w:r>
          </w:p>
        </w:tc>
        <w:tc>
          <w:tcPr>
            <w:tcW w:w="2835" w:type="dxa"/>
            <w:tcBorders>
              <w:top w:val="nil"/>
              <w:left w:val="nil"/>
              <w:bottom w:val="single" w:sz="8" w:space="0" w:color="auto"/>
              <w:right w:val="single" w:sz="8" w:space="0" w:color="auto"/>
            </w:tcBorders>
            <w:shd w:val="clear" w:color="auto" w:fill="auto"/>
            <w:noWrap/>
            <w:vAlign w:val="bottom"/>
            <w:hideMark/>
          </w:tcPr>
          <w:p w:rsidR="00D9053F" w:rsidRPr="00C10121" w:rsidRDefault="00D9053F" w:rsidP="0083635F">
            <w:pPr>
              <w:tabs>
                <w:tab w:val="left" w:pos="1440"/>
              </w:tabs>
              <w:rPr>
                <w:rFonts w:ascii="Arial" w:hAnsi="Arial" w:cs="Arial"/>
                <w:sz w:val="24"/>
                <w:szCs w:val="24"/>
                <w:lang w:val="es-UY"/>
              </w:rPr>
            </w:pPr>
            <w:r w:rsidRPr="00C10121">
              <w:rPr>
                <w:rFonts w:ascii="Arial" w:hAnsi="Arial" w:cs="Arial"/>
                <w:sz w:val="24"/>
                <w:szCs w:val="24"/>
                <w:lang w:val="es-UY"/>
              </w:rPr>
              <w:t> </w:t>
            </w:r>
          </w:p>
        </w:tc>
      </w:tr>
    </w:tbl>
    <w:p w:rsidR="00D9053F" w:rsidRPr="00C10121" w:rsidRDefault="00D9053F" w:rsidP="00D9053F">
      <w:pPr>
        <w:tabs>
          <w:tab w:val="left" w:pos="1440"/>
        </w:tabs>
        <w:rPr>
          <w:rFonts w:ascii="Arial" w:hAnsi="Arial" w:cs="Arial"/>
          <w:sz w:val="24"/>
          <w:szCs w:val="24"/>
        </w:rPr>
      </w:pPr>
      <w:r w:rsidRPr="00C10121">
        <w:rPr>
          <w:rFonts w:ascii="Arial" w:hAnsi="Arial" w:cs="Arial"/>
          <w:sz w:val="24"/>
          <w:szCs w:val="24"/>
        </w:rPr>
        <w:t>*De ser completado por clientes estatales, deberá indicarse si fue Compra Directa, Compra Directa por Excepción, Licitación Abreviada o Licitación Pública; y número y año de la misma</w:t>
      </w:r>
    </w:p>
    <w:p w:rsidR="00D9053F" w:rsidRPr="00C10121" w:rsidRDefault="00D9053F" w:rsidP="00D9053F">
      <w:pPr>
        <w:tabs>
          <w:tab w:val="left" w:pos="1440"/>
        </w:tabs>
        <w:rPr>
          <w:rFonts w:ascii="Arial" w:hAnsi="Arial" w:cs="Arial"/>
          <w:sz w:val="24"/>
          <w:szCs w:val="24"/>
          <w:u w:val="single"/>
        </w:rPr>
      </w:pPr>
      <w:r w:rsidRPr="00C10121">
        <w:rPr>
          <w:rFonts w:ascii="Arial" w:hAnsi="Arial" w:cs="Arial"/>
          <w:sz w:val="24"/>
          <w:szCs w:val="24"/>
          <w:u w:val="single"/>
        </w:rPr>
        <w:t>INDICAR NIVEL DE CUMPLIMIENTO DEL 1 AL 10</w:t>
      </w:r>
    </w:p>
    <w:p w:rsidR="00D9053F" w:rsidRPr="00C10121" w:rsidRDefault="005D4C0C" w:rsidP="00673799">
      <w:pPr>
        <w:numPr>
          <w:ilvl w:val="0"/>
          <w:numId w:val="8"/>
        </w:numPr>
        <w:tabs>
          <w:tab w:val="left" w:pos="1440"/>
        </w:tabs>
        <w:rPr>
          <w:rFonts w:ascii="Arial" w:hAnsi="Arial" w:cs="Arial"/>
          <w:sz w:val="24"/>
          <w:szCs w:val="24"/>
        </w:rPr>
      </w:pPr>
      <w:r w:rsidRPr="00C10121">
        <w:rPr>
          <w:rFonts w:ascii="Arial" w:hAnsi="Arial" w:cs="Arial"/>
          <w:noProof/>
          <w:sz w:val="24"/>
          <w:szCs w:val="24"/>
          <w:lang w:val="es-UY" w:eastAsia="es-UY"/>
        </w:rPr>
        <mc:AlternateContent>
          <mc:Choice Requires="wps">
            <w:drawing>
              <wp:anchor distT="0" distB="0" distL="114300" distR="114300" simplePos="0" relativeHeight="251659264" behindDoc="0" locked="0" layoutInCell="1" allowOverlap="1" wp14:anchorId="579E8121" wp14:editId="76CCB8DC">
                <wp:simplePos x="0" y="0"/>
                <wp:positionH relativeFrom="column">
                  <wp:posOffset>1601470</wp:posOffset>
                </wp:positionH>
                <wp:positionV relativeFrom="paragraph">
                  <wp:posOffset>234950</wp:posOffset>
                </wp:positionV>
                <wp:extent cx="224155" cy="172085"/>
                <wp:effectExtent l="0" t="0" r="23495" b="18415"/>
                <wp:wrapNone/>
                <wp:docPr id="4" name="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155" cy="1720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A6FD07B" id="5 Rectángulo" o:spid="_x0000_s1026" style="position:absolute;margin-left:126.1pt;margin-top:18.5pt;width:17.65pt;height:1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Pj+qAIAAKgFAAAOAAAAZHJzL2Uyb0RvYy54bWysVMFu2zAMvQ/YPwi6r7aDZO2MOEXQosOA&#10;oC3aDj2rspQYk0VNUuJkf7Nv2Y+Nkmw37YodhvkgWOLjo/hEcn6+bxXZCesa0BUtTnJKhOZQN3pd&#10;0a8PVx/OKHGe6Zop0KKiB+Ho+eL9u3lnSjGBDahaWIIk2pWdqejGe1NmmeMb0TJ3AkZoNEqwLfO4&#10;teustqxD9lZlkzz/mHVga2OBC+fw9DIZ6SLySym4v5HSCU9URfFuPq42rk9hzRZzVq4tM5uG99dg&#10;/3CLljUag45Ul8wzsrXNH1Rtwy04kP6EQ5uBlA0XMQfMpshfZXO/YUbEXFAcZ0aZ3P+j5de7W0ua&#10;uqJTSjRr8Ylm5A5l+/VTr7cKgkCdcSXi7s2tDSk6swL+zaEhe2EJG9dj9tK2AYsJkn1U+zCqLfae&#10;cDycTKbFbEYJR1NxOsnPZiFYxsrB2VjnPwtoSfipqMVbRY3ZbuV8gg6QEEvDVaMUnrNSadIh6eQ0&#10;z6OHA9XUwRrvH2pLXChLdgyrwu+LPu4RCm+hdJ9gyilm5w9KJP47IVG1kEUK8JKTcS60L5Jpw2qR&#10;Qs1y/IZgg0dMWWkkDMwSLzly9wQDMpEM3EmAHh9cRSz30bnP/G/Oo0eMDNqPzm2jwb6VmcKs+sgJ&#10;P4iUpAkqPUF9wJqykJrNGX7V4AOumPO3zGJ3YR/ixPA3uEgF+FDQ/1GyAfvjrfOAx6JHKyUddmtF&#10;3fcts4IS9UVjO3wqptPQ3nEznWE1UWKPLU/HFr1tLwCfvsDZZHj8DXivhl9poX3EwbIMUdHENMfY&#10;FeXeDpsLn6YIjiYulssIw5Y2zK/0veGBPKgaCvRh/8is6avYY/lfw9DZrHxVzAkbPDUstx5kEyv9&#10;WddebxwHsXD60RXmzfE+op4H7OI3AAAA//8DAFBLAwQUAAYACAAAACEAbyEmoN4AAAAJAQAADwAA&#10;AGRycy9kb3ducmV2LnhtbEyPy07DMBBF90j8gzWV2FEngT4U4lSogkrdQegHuPE0iRqPQ+zW6d8z&#10;rGA5mqN7zy02k+3FFUffOVKQzhMQSLUzHTUKDl/vj2sQPmgyuneECm7oYVPe3xU6Ny7SJ16r0AgO&#10;IZ9rBW0IQy6lr1u02s/dgMS/kxutDnyOjTSjjhxue5klyVJa3RE3tHrAbYv1ubpYBdG9feMubj92&#10;QzhUt2p/ivtUKvUwm15fQAScwh8Mv/qsDiU7Hd2FjBe9gmyRZYwqeFrxJgay9WoB4qhg+ZyCLAv5&#10;f0H5AwAA//8DAFBLAQItABQABgAIAAAAIQC2gziS/gAAAOEBAAATAAAAAAAAAAAAAAAAAAAAAABb&#10;Q29udGVudF9UeXBlc10ueG1sUEsBAi0AFAAGAAgAAAAhADj9If/WAAAAlAEAAAsAAAAAAAAAAAAA&#10;AAAALwEAAF9yZWxzLy5yZWxzUEsBAi0AFAAGAAgAAAAhAEBg+P6oAgAAqAUAAA4AAAAAAAAAAAAA&#10;AAAALgIAAGRycy9lMm9Eb2MueG1sUEsBAi0AFAAGAAgAAAAhAG8hJqDeAAAACQEAAA8AAAAAAAAA&#10;AAAAAAAAAgUAAGRycy9kb3ducmV2LnhtbFBLBQYAAAAABAAEAPMAAAANBgAAAAA=&#10;" filled="f" strokecolor="black [3213]" strokeweight="1pt">
                <v:path arrowok="t"/>
              </v:rect>
            </w:pict>
          </mc:Fallback>
        </mc:AlternateContent>
      </w:r>
      <w:r w:rsidRPr="00C10121">
        <w:rPr>
          <w:rFonts w:ascii="Arial" w:hAnsi="Arial" w:cs="Arial"/>
          <w:sz w:val="24"/>
          <w:szCs w:val="24"/>
        </w:rPr>
        <w:t>CALIDAD DEL TRABAJO REALIZADO/</w:t>
      </w:r>
      <w:r w:rsidR="00D9053F" w:rsidRPr="00C10121">
        <w:rPr>
          <w:rFonts w:ascii="Arial" w:hAnsi="Arial" w:cs="Arial"/>
          <w:sz w:val="24"/>
          <w:szCs w:val="24"/>
        </w:rPr>
        <w:t xml:space="preserve">MERCADERÍA ENTREGADA: Calificación </w:t>
      </w:r>
    </w:p>
    <w:p w:rsidR="00D9053F" w:rsidRPr="00C10121" w:rsidRDefault="005D4C0C" w:rsidP="00673799">
      <w:pPr>
        <w:numPr>
          <w:ilvl w:val="0"/>
          <w:numId w:val="8"/>
        </w:numPr>
        <w:tabs>
          <w:tab w:val="left" w:pos="1440"/>
        </w:tabs>
        <w:rPr>
          <w:rFonts w:ascii="Arial" w:hAnsi="Arial" w:cs="Arial"/>
          <w:sz w:val="24"/>
          <w:szCs w:val="24"/>
        </w:rPr>
      </w:pPr>
      <w:r w:rsidRPr="00C10121">
        <w:rPr>
          <w:rFonts w:ascii="Arial" w:hAnsi="Arial" w:cs="Arial"/>
          <w:noProof/>
          <w:sz w:val="24"/>
          <w:szCs w:val="24"/>
          <w:lang w:val="es-UY" w:eastAsia="es-UY"/>
        </w:rPr>
        <mc:AlternateContent>
          <mc:Choice Requires="wps">
            <w:drawing>
              <wp:anchor distT="0" distB="0" distL="114300" distR="114300" simplePos="0" relativeHeight="251660288" behindDoc="0" locked="0" layoutInCell="1" allowOverlap="1" wp14:anchorId="26DCC303" wp14:editId="7E3223ED">
                <wp:simplePos x="0" y="0"/>
                <wp:positionH relativeFrom="column">
                  <wp:posOffset>3980180</wp:posOffset>
                </wp:positionH>
                <wp:positionV relativeFrom="paragraph">
                  <wp:posOffset>22225</wp:posOffset>
                </wp:positionV>
                <wp:extent cx="224155" cy="172085"/>
                <wp:effectExtent l="0" t="0" r="23495" b="18415"/>
                <wp:wrapNone/>
                <wp:docPr id="3" name="6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155" cy="1720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A2FA566" id="6 Rectángulo" o:spid="_x0000_s1026" style="position:absolute;margin-left:313.4pt;margin-top:1.75pt;width:17.65pt;height:1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RqAIAAKgFAAAOAAAAZHJzL2Uyb0RvYy54bWysVMFu2zAMvQ/YPwi6r7azpO2MOkXQosOA&#10;oC3aDj2rshQbk0VNUuJkf7Nv2Y+Nkuw07YodhvkgWOLjo/hE8ux82ymyEda1oCtaHOWUCM2hbvWq&#10;ol8frj6cUuI80zVToEVFd8LR8/n7d2e9KcUEGlC1sARJtCt7U9HGe1NmmeON6Jg7AiM0GiXYjnnc&#10;2lVWW9Yje6eySZ4fZz3Y2ljgwjk8vUxGOo/8Ugrub6R0whNVUbybj6uN61NYs/kZK1eWmablwzXY&#10;P9yiY63GoHuqS+YZWdv2D6qu5RYcSH/EoctAypaLmANmU+SvsrlvmBExFxTHmb1M7v/R8uvNrSVt&#10;XdGPlGjW4RMdkzuU7ddPvVorCAL1xpWIuze3NqTozBL4N4eG7IUlbNyA2UrbBSwmSLZR7d1ebbH1&#10;hOPhZDItZjNKOJqKk0l+OgvBMlaOzsY6/1lAR8JPRS3eKmrMNkvnE3SEhFgarlql8JyVSpMeSScn&#10;eR49HKi2DtZ4/1Bb4kJZsmFYFX5bDHEPUHgLpYcEU04xO79TIvHfCYmqhSxSgJecjHOhfZFMDatF&#10;CjXL8RuDjR4xZaWRMDBLvOSeeyAYkYlk5E4CDPjgKmK5752HzP/mvPeIkUH7vXPXarBvZaYwqyFy&#10;wo8iJWmCSk9Q77CmLKRmc4ZftfiAS+b8LbPYXdiHODH8DS5SAT4UDH+UNGB/vHUe8Fj0aKWkx26t&#10;qPu+ZlZQor5obIdPxXQa2jtupjOsJkrsoeXp0KLX3QXg0xc4mwyPvwHv1fgrLXSPOFgWISqamOYY&#10;u6Lc23Fz4dMUwdHExWIRYdjShvmlvjc8kAdVQ4E+bB+ZNUMVeyz/axg7m5Wvijlhg6eGxdqDbGOl&#10;P+s66I3jIBbOMLrCvDncR9TzgJ3/BgAA//8DAFBLAwQUAAYACAAAACEAbWXZs9sAAAAIAQAADwAA&#10;AGRycy9kb3ducmV2LnhtbEyPwU7DMBBE70j8g7VI3KiTICwU4lSogkq9QdoPcONtEhGvQ+zW6d+z&#10;nOA4mtHMm2q9uFFccA6DJw35KgOB1Ho7UKfhsH9/eAYRoiFrRk+o4YoB1vXtTWVK6xN94qWJneAS&#10;CqXR0Mc4lVKGtkdnwspPSOyd/OxMZDl30s4mcbkbZZFlSjozEC/0ZsJNj+1Xc3Yakn/7xm3afGyn&#10;eGiuze6UdrnU+v5ueX0BEXGJf2H4xWd0qJnp6M9kgxg1qEIxetTw+ASCfaWKHMSRdaZA1pX8f6D+&#10;AQAA//8DAFBLAQItABQABgAIAAAAIQC2gziS/gAAAOEBAAATAAAAAAAAAAAAAAAAAAAAAABbQ29u&#10;dGVudF9UeXBlc10ueG1sUEsBAi0AFAAGAAgAAAAhADj9If/WAAAAlAEAAAsAAAAAAAAAAAAAAAAA&#10;LwEAAF9yZWxzLy5yZWxzUEsBAi0AFAAGAAgAAAAhAD76gtGoAgAAqAUAAA4AAAAAAAAAAAAAAAAA&#10;LgIAAGRycy9lMm9Eb2MueG1sUEsBAi0AFAAGAAgAAAAhAG1l2bPbAAAACAEAAA8AAAAAAAAAAAAA&#10;AAAAAgUAAGRycy9kb3ducmV2LnhtbFBLBQYAAAAABAAEAPMAAAAKBgAAAAA=&#10;" filled="f" strokecolor="black [3213]" strokeweight="1pt">
                <v:path arrowok="t"/>
              </v:rect>
            </w:pict>
          </mc:Fallback>
        </mc:AlternateContent>
      </w:r>
      <w:r w:rsidR="00D9053F" w:rsidRPr="00C10121">
        <w:rPr>
          <w:rFonts w:ascii="Arial" w:hAnsi="Arial" w:cs="Arial"/>
          <w:sz w:val="24"/>
          <w:szCs w:val="24"/>
        </w:rPr>
        <w:t>PUNTUALIDAD EN LA ENTREGA: Calificación  </w:t>
      </w:r>
    </w:p>
    <w:p w:rsidR="00D9053F" w:rsidRPr="00C10121" w:rsidRDefault="00D9053F" w:rsidP="00D9053F">
      <w:pPr>
        <w:tabs>
          <w:tab w:val="left" w:pos="1440"/>
        </w:tabs>
        <w:rPr>
          <w:rFonts w:ascii="Arial" w:hAnsi="Arial" w:cs="Arial"/>
          <w:sz w:val="24"/>
          <w:szCs w:val="24"/>
        </w:rPr>
      </w:pPr>
    </w:p>
    <w:p w:rsidR="00D9053F" w:rsidRPr="00C10121" w:rsidRDefault="00D9053F" w:rsidP="00D9053F">
      <w:pPr>
        <w:tabs>
          <w:tab w:val="left" w:pos="1440"/>
        </w:tabs>
        <w:rPr>
          <w:rFonts w:ascii="Arial" w:hAnsi="Arial" w:cs="Arial"/>
          <w:sz w:val="24"/>
          <w:szCs w:val="24"/>
        </w:rPr>
      </w:pPr>
      <w:r w:rsidRPr="00C10121">
        <w:rPr>
          <w:rFonts w:ascii="Arial" w:hAnsi="Arial" w:cs="Arial"/>
          <w:sz w:val="24"/>
          <w:szCs w:val="24"/>
        </w:rPr>
        <w:t>EMPRESA:</w:t>
      </w:r>
    </w:p>
    <w:p w:rsidR="00D9053F" w:rsidRPr="00C10121" w:rsidRDefault="00D9053F" w:rsidP="00D9053F">
      <w:pPr>
        <w:tabs>
          <w:tab w:val="left" w:pos="1440"/>
        </w:tabs>
        <w:rPr>
          <w:rFonts w:ascii="Arial" w:hAnsi="Arial" w:cs="Arial"/>
          <w:sz w:val="24"/>
          <w:szCs w:val="24"/>
        </w:rPr>
      </w:pPr>
      <w:r w:rsidRPr="00C10121">
        <w:rPr>
          <w:rFonts w:ascii="Arial" w:hAnsi="Arial" w:cs="Arial"/>
          <w:sz w:val="24"/>
          <w:szCs w:val="24"/>
        </w:rPr>
        <w:t>FIRMA:</w:t>
      </w:r>
    </w:p>
    <w:p w:rsidR="00D9053F" w:rsidRPr="00C10121" w:rsidRDefault="00D9053F" w:rsidP="00D9053F">
      <w:pPr>
        <w:tabs>
          <w:tab w:val="left" w:pos="1440"/>
        </w:tabs>
        <w:rPr>
          <w:rFonts w:ascii="Arial" w:hAnsi="Arial" w:cs="Arial"/>
          <w:sz w:val="24"/>
          <w:szCs w:val="24"/>
        </w:rPr>
      </w:pPr>
      <w:r w:rsidRPr="00C10121">
        <w:rPr>
          <w:rFonts w:ascii="Arial" w:hAnsi="Arial" w:cs="Arial"/>
          <w:sz w:val="24"/>
          <w:szCs w:val="24"/>
        </w:rPr>
        <w:t>ACLARACION DE FIRMA:</w:t>
      </w:r>
    </w:p>
    <w:p w:rsidR="00D9053F" w:rsidRPr="00C10121" w:rsidRDefault="00D9053F" w:rsidP="00D9053F">
      <w:pPr>
        <w:tabs>
          <w:tab w:val="left" w:pos="1440"/>
        </w:tabs>
        <w:rPr>
          <w:rFonts w:ascii="Arial" w:hAnsi="Arial" w:cs="Arial"/>
          <w:sz w:val="24"/>
          <w:szCs w:val="24"/>
        </w:rPr>
      </w:pPr>
      <w:r w:rsidRPr="00C10121">
        <w:rPr>
          <w:rFonts w:ascii="Arial" w:hAnsi="Arial" w:cs="Arial"/>
          <w:sz w:val="24"/>
          <w:szCs w:val="24"/>
        </w:rPr>
        <w:t>C.I.:</w:t>
      </w:r>
    </w:p>
    <w:p w:rsidR="00D9053F" w:rsidRPr="00C10121" w:rsidRDefault="00D9053F" w:rsidP="00D9053F">
      <w:pPr>
        <w:tabs>
          <w:tab w:val="left" w:pos="1440"/>
        </w:tabs>
        <w:rPr>
          <w:rFonts w:ascii="Arial" w:hAnsi="Arial" w:cs="Arial"/>
          <w:sz w:val="24"/>
          <w:szCs w:val="24"/>
        </w:rPr>
      </w:pPr>
      <w:r w:rsidRPr="00C10121">
        <w:rPr>
          <w:rFonts w:ascii="Arial" w:hAnsi="Arial" w:cs="Arial"/>
          <w:sz w:val="24"/>
          <w:szCs w:val="24"/>
        </w:rPr>
        <w:t>TELÉFONO:</w:t>
      </w:r>
    </w:p>
    <w:p w:rsidR="005E4049" w:rsidRPr="00C10121" w:rsidRDefault="00D9053F" w:rsidP="005E4049">
      <w:pPr>
        <w:tabs>
          <w:tab w:val="left" w:pos="1440"/>
        </w:tabs>
        <w:rPr>
          <w:rFonts w:ascii="Arial" w:hAnsi="Arial" w:cs="Arial"/>
          <w:sz w:val="24"/>
          <w:szCs w:val="24"/>
        </w:rPr>
      </w:pPr>
      <w:r w:rsidRPr="00C10121">
        <w:rPr>
          <w:rFonts w:ascii="Arial" w:hAnsi="Arial" w:cs="Arial"/>
          <w:sz w:val="24"/>
          <w:szCs w:val="24"/>
        </w:rPr>
        <w:t>DOMICILIO:</w:t>
      </w:r>
    </w:p>
    <w:p w:rsidR="0085062D" w:rsidRDefault="005E4049" w:rsidP="0085062D">
      <w:pPr>
        <w:tabs>
          <w:tab w:val="left" w:pos="1440"/>
        </w:tabs>
        <w:rPr>
          <w:rFonts w:ascii="Arial" w:hAnsi="Arial" w:cs="Arial"/>
          <w:b/>
          <w:bCs/>
          <w:lang w:eastAsia="es-ES"/>
        </w:rPr>
      </w:pPr>
      <w:r w:rsidRPr="00C10121">
        <w:rPr>
          <w:rFonts w:ascii="Arial" w:hAnsi="Arial" w:cs="Arial"/>
          <w:sz w:val="16"/>
          <w:szCs w:val="16"/>
          <w:lang w:eastAsia="es-ES"/>
        </w:rPr>
        <w:t>* El presente documento debe ser completado exclusivamente por los clientes del oferente, con toda la información solicitada, en el mismo formato, escaneado y anexado electrónicamente junto con la oferta.</w:t>
      </w:r>
      <w:r w:rsidRPr="00C10121">
        <w:rPr>
          <w:rFonts w:ascii="Arial" w:hAnsi="Arial" w:cs="Arial"/>
          <w:b/>
          <w:bCs/>
          <w:lang w:eastAsia="es-ES"/>
        </w:rPr>
        <w:t xml:space="preserve"> </w:t>
      </w:r>
    </w:p>
    <w:p w:rsidR="00D96DF1" w:rsidRDefault="00D96DF1" w:rsidP="0085062D">
      <w:pPr>
        <w:tabs>
          <w:tab w:val="left" w:pos="1440"/>
        </w:tabs>
        <w:rPr>
          <w:rFonts w:ascii="Arial" w:hAnsi="Arial" w:cs="Arial"/>
          <w:b/>
          <w:bCs/>
          <w:color w:val="00000A"/>
          <w:sz w:val="24"/>
          <w:szCs w:val="24"/>
        </w:rPr>
      </w:pPr>
    </w:p>
    <w:p w:rsidR="00D84AB6" w:rsidRPr="00C10121" w:rsidRDefault="007552F2" w:rsidP="0085062D">
      <w:pPr>
        <w:tabs>
          <w:tab w:val="left" w:pos="1440"/>
        </w:tabs>
        <w:rPr>
          <w:rFonts w:ascii="Arial" w:hAnsi="Arial" w:cs="Arial"/>
          <w:b/>
          <w:bCs/>
          <w:color w:val="00000A"/>
          <w:sz w:val="24"/>
          <w:szCs w:val="24"/>
        </w:rPr>
      </w:pPr>
      <w:r w:rsidRPr="00C10121">
        <w:rPr>
          <w:rFonts w:ascii="Arial" w:hAnsi="Arial" w:cs="Arial"/>
          <w:b/>
          <w:bCs/>
          <w:color w:val="00000A"/>
          <w:sz w:val="24"/>
          <w:szCs w:val="24"/>
        </w:rPr>
        <w:t xml:space="preserve">ANEXO IV – </w:t>
      </w:r>
      <w:r w:rsidR="00D84AB6" w:rsidRPr="00C10121">
        <w:rPr>
          <w:rFonts w:ascii="Arial" w:hAnsi="Arial" w:cs="Arial"/>
          <w:b/>
          <w:bCs/>
          <w:color w:val="00000A"/>
          <w:sz w:val="24"/>
          <w:szCs w:val="24"/>
        </w:rPr>
        <w:t>ESPECIFICACIONES TÉCNICA</w:t>
      </w:r>
      <w:r w:rsidR="003341A8" w:rsidRPr="00C10121">
        <w:rPr>
          <w:rFonts w:ascii="Arial" w:hAnsi="Arial" w:cs="Arial"/>
          <w:b/>
          <w:bCs/>
          <w:color w:val="00000A"/>
          <w:sz w:val="24"/>
          <w:szCs w:val="24"/>
        </w:rPr>
        <w:t>S</w:t>
      </w:r>
    </w:p>
    <w:p w:rsidR="007552F2" w:rsidRPr="00C10121" w:rsidRDefault="007552F2" w:rsidP="00A5488A">
      <w:pPr>
        <w:autoSpaceDE w:val="0"/>
        <w:autoSpaceDN w:val="0"/>
        <w:adjustRightInd w:val="0"/>
        <w:spacing w:after="0" w:line="240" w:lineRule="auto"/>
        <w:jc w:val="both"/>
        <w:rPr>
          <w:rFonts w:ascii="Arial" w:hAnsi="Arial" w:cs="Arial"/>
          <w:b/>
          <w:bCs/>
          <w:color w:val="000000"/>
          <w:sz w:val="24"/>
          <w:szCs w:val="24"/>
        </w:rPr>
      </w:pPr>
      <w:r w:rsidRPr="00C10121">
        <w:rPr>
          <w:rFonts w:ascii="Arial" w:hAnsi="Arial" w:cs="Arial"/>
          <w:b/>
          <w:bCs/>
          <w:color w:val="000000"/>
          <w:sz w:val="24"/>
          <w:szCs w:val="24"/>
        </w:rPr>
        <w:t xml:space="preserve">LICITACIÓN ABREVIADA  </w:t>
      </w:r>
      <w:r w:rsidR="005E4049" w:rsidRPr="00C10121">
        <w:rPr>
          <w:rFonts w:ascii="Arial" w:hAnsi="Arial" w:cs="Arial"/>
          <w:b/>
          <w:bCs/>
          <w:color w:val="000000"/>
          <w:sz w:val="24"/>
          <w:szCs w:val="24"/>
        </w:rPr>
        <w:t>10</w:t>
      </w:r>
      <w:r w:rsidRPr="00C10121">
        <w:rPr>
          <w:rFonts w:ascii="Arial" w:hAnsi="Arial" w:cs="Arial"/>
          <w:b/>
          <w:bCs/>
          <w:color w:val="000000"/>
          <w:sz w:val="24"/>
          <w:szCs w:val="24"/>
        </w:rPr>
        <w:t>/201</w:t>
      </w:r>
      <w:r w:rsidR="00291231" w:rsidRPr="00C10121">
        <w:rPr>
          <w:rFonts w:ascii="Arial" w:hAnsi="Arial" w:cs="Arial"/>
          <w:b/>
          <w:bCs/>
          <w:color w:val="000000"/>
          <w:sz w:val="24"/>
          <w:szCs w:val="24"/>
        </w:rPr>
        <w:t>9</w:t>
      </w:r>
    </w:p>
    <w:p w:rsidR="00D96DF1" w:rsidRDefault="00D96DF1" w:rsidP="00B421E7">
      <w:pPr>
        <w:pStyle w:val="Standard"/>
        <w:spacing w:line="360" w:lineRule="auto"/>
        <w:jc w:val="both"/>
        <w:rPr>
          <w:rFonts w:ascii="Arial" w:hAnsi="Arial" w:cs="Arial"/>
          <w:b/>
          <w:color w:val="000000"/>
          <w:lang w:val="es-UY"/>
        </w:rPr>
      </w:pPr>
    </w:p>
    <w:p w:rsidR="003341A8" w:rsidRPr="00C10121" w:rsidRDefault="003341A8" w:rsidP="00B421E7">
      <w:pPr>
        <w:pStyle w:val="Standard"/>
        <w:spacing w:line="360" w:lineRule="auto"/>
        <w:jc w:val="both"/>
        <w:rPr>
          <w:rFonts w:ascii="Arial" w:hAnsi="Arial" w:cs="Arial"/>
        </w:rPr>
      </w:pPr>
      <w:r w:rsidRPr="00C10121">
        <w:rPr>
          <w:rFonts w:ascii="Arial" w:hAnsi="Arial" w:cs="Arial"/>
          <w:b/>
          <w:color w:val="000000"/>
          <w:lang w:val="es-UY"/>
        </w:rPr>
        <w:t>Ítem 1.1</w:t>
      </w:r>
      <w:r w:rsidRPr="00C10121">
        <w:rPr>
          <w:rFonts w:ascii="Arial" w:hAnsi="Arial" w:cs="Arial"/>
          <w:color w:val="000000"/>
          <w:lang w:val="es-UY"/>
        </w:rPr>
        <w:t xml:space="preserve">  </w:t>
      </w:r>
      <w:r w:rsidRPr="00C10121">
        <w:rPr>
          <w:rFonts w:ascii="Arial" w:hAnsi="Arial" w:cs="Arial"/>
          <w:b/>
          <w:bCs/>
        </w:rPr>
        <w:t>Contenedor de 20 pies (6,0x2</w:t>
      </w:r>
      <w:proofErr w:type="gramStart"/>
      <w:r w:rsidRPr="00C10121">
        <w:rPr>
          <w:rFonts w:ascii="Arial" w:hAnsi="Arial" w:cs="Arial"/>
          <w:b/>
          <w:bCs/>
        </w:rPr>
        <w:t>,40x2,50m</w:t>
      </w:r>
      <w:proofErr w:type="gramEnd"/>
      <w:r w:rsidRPr="00C10121">
        <w:rPr>
          <w:rFonts w:ascii="Arial" w:hAnsi="Arial" w:cs="Arial"/>
          <w:b/>
          <w:bCs/>
        </w:rPr>
        <w:t xml:space="preserve">) “BATERÍA DE BAÑOS”. </w:t>
      </w:r>
      <w:r w:rsidRPr="00C10121">
        <w:rPr>
          <w:rFonts w:ascii="Arial" w:hAnsi="Arial" w:cs="Arial"/>
          <w:b/>
          <w:bCs/>
          <w:color w:val="000000"/>
        </w:rPr>
        <w:t xml:space="preserve"> </w:t>
      </w:r>
    </w:p>
    <w:p w:rsidR="003341A8" w:rsidRPr="00C10121" w:rsidRDefault="003341A8" w:rsidP="00B421E7">
      <w:pPr>
        <w:pStyle w:val="Standard"/>
        <w:spacing w:line="360" w:lineRule="auto"/>
        <w:jc w:val="both"/>
        <w:rPr>
          <w:rFonts w:ascii="Arial" w:hAnsi="Arial" w:cs="Arial"/>
        </w:rPr>
      </w:pPr>
      <w:r w:rsidRPr="00C10121">
        <w:rPr>
          <w:rFonts w:ascii="Arial" w:hAnsi="Arial" w:cs="Arial"/>
        </w:rPr>
        <w:t>Se adjunta esquema de distribución (Planilla A01).</w:t>
      </w:r>
    </w:p>
    <w:p w:rsidR="003341A8" w:rsidRPr="00C10121" w:rsidRDefault="003341A8" w:rsidP="00B421E7">
      <w:pPr>
        <w:pStyle w:val="Standard"/>
        <w:spacing w:line="360" w:lineRule="auto"/>
        <w:jc w:val="both"/>
        <w:rPr>
          <w:rFonts w:ascii="Arial" w:hAnsi="Arial" w:cs="Arial"/>
        </w:rPr>
      </w:pPr>
      <w:r w:rsidRPr="00C10121">
        <w:rPr>
          <w:rFonts w:ascii="Arial" w:hAnsi="Arial" w:cs="Arial"/>
        </w:rPr>
        <w:t>La batería de baños consta de 4 cabinas con 4 inodoros con cisternas exteriores y 4 lavamanos. Los mismos se encurtan divididos en 2 sectores (baños para varones y baños mujeres).</w:t>
      </w:r>
    </w:p>
    <w:p w:rsidR="003341A8" w:rsidRPr="00C10121" w:rsidRDefault="003341A8" w:rsidP="00B421E7">
      <w:pPr>
        <w:pStyle w:val="Standard"/>
        <w:spacing w:line="360" w:lineRule="auto"/>
        <w:jc w:val="both"/>
        <w:rPr>
          <w:rFonts w:ascii="Arial" w:hAnsi="Arial" w:cs="Arial"/>
        </w:rPr>
      </w:pPr>
      <w:r w:rsidRPr="00C10121">
        <w:rPr>
          <w:rFonts w:ascii="Arial" w:hAnsi="Arial" w:cs="Arial"/>
        </w:rPr>
        <w:t>Para la conformación de las capas que constituyen los “muros” del contenedor se admitirán 2 variantes que se pasan a detallar sus capas (del interior al exterior):</w:t>
      </w:r>
    </w:p>
    <w:p w:rsidR="003341A8" w:rsidRPr="00C10121" w:rsidRDefault="003341A8" w:rsidP="00D96DF1">
      <w:pPr>
        <w:pStyle w:val="Standard"/>
        <w:numPr>
          <w:ilvl w:val="0"/>
          <w:numId w:val="10"/>
        </w:numPr>
        <w:spacing w:line="360" w:lineRule="auto"/>
        <w:ind w:left="0" w:firstLine="142"/>
        <w:jc w:val="both"/>
        <w:rPr>
          <w:rFonts w:ascii="Arial" w:hAnsi="Arial" w:cs="Arial"/>
        </w:rPr>
      </w:pPr>
      <w:r w:rsidRPr="00C10121">
        <w:rPr>
          <w:rFonts w:ascii="Arial" w:hAnsi="Arial" w:cs="Arial"/>
        </w:rPr>
        <w:t xml:space="preserve">Revestimiento cerámico / Placa verde de yeso 12mm / Aislación termo-acústica de lana de vidrio de espesor 50mm / Montante galvanizado de 70mm / </w:t>
      </w:r>
      <w:r w:rsidRPr="00C10121">
        <w:rPr>
          <w:rFonts w:ascii="Arial" w:eastAsia="Calibri" w:hAnsi="Arial" w:cs="Arial"/>
          <w:bCs/>
          <w:lang w:val="es-UY" w:eastAsia="en-US"/>
        </w:rPr>
        <w:t>Chapa exterior de acero de 1.8 mm</w:t>
      </w:r>
      <w:r w:rsidRPr="00C10121">
        <w:rPr>
          <w:rFonts w:ascii="Arial" w:hAnsi="Arial" w:cs="Arial"/>
        </w:rPr>
        <w:t xml:space="preserve"> + tratamiento anti óxido / Pintura exterior.</w:t>
      </w:r>
    </w:p>
    <w:p w:rsidR="003341A8" w:rsidRPr="00C10121" w:rsidRDefault="003341A8" w:rsidP="00D96DF1">
      <w:pPr>
        <w:pStyle w:val="Standard"/>
        <w:numPr>
          <w:ilvl w:val="0"/>
          <w:numId w:val="10"/>
        </w:numPr>
        <w:spacing w:line="360" w:lineRule="auto"/>
        <w:ind w:left="0" w:firstLine="142"/>
        <w:jc w:val="both"/>
        <w:rPr>
          <w:rFonts w:ascii="Arial" w:hAnsi="Arial" w:cs="Arial"/>
        </w:rPr>
      </w:pPr>
      <w:proofErr w:type="spellStart"/>
      <w:r w:rsidRPr="00C10121">
        <w:rPr>
          <w:rFonts w:ascii="Arial" w:hAnsi="Arial" w:cs="Arial"/>
        </w:rPr>
        <w:t>Melamínico</w:t>
      </w:r>
      <w:proofErr w:type="spellEnd"/>
      <w:r w:rsidRPr="00C10121">
        <w:rPr>
          <w:rFonts w:ascii="Arial" w:hAnsi="Arial" w:cs="Arial"/>
        </w:rPr>
        <w:t xml:space="preserve"> blanco de 15mm de espesor / Aislación termo-acústica de lana de vidrio de espesor 50mm / Montante galvanizado de 70mm / </w:t>
      </w:r>
      <w:r w:rsidRPr="00C10121">
        <w:rPr>
          <w:rFonts w:ascii="Arial" w:eastAsia="Calibri" w:hAnsi="Arial" w:cs="Arial"/>
          <w:bCs/>
          <w:lang w:val="es-UY" w:eastAsia="en-US"/>
        </w:rPr>
        <w:t>Chapa exterior de acero de 1.8 mm</w:t>
      </w:r>
      <w:r w:rsidRPr="00C10121">
        <w:rPr>
          <w:rFonts w:ascii="Arial" w:hAnsi="Arial" w:cs="Arial"/>
        </w:rPr>
        <w:t xml:space="preserve"> + tratamiento anti óxido / Pintura exterior color gris grafito.</w:t>
      </w:r>
    </w:p>
    <w:p w:rsidR="003341A8" w:rsidRPr="00C10121" w:rsidRDefault="003341A8" w:rsidP="00B421E7">
      <w:pPr>
        <w:pStyle w:val="Standard"/>
        <w:spacing w:line="360" w:lineRule="auto"/>
        <w:jc w:val="both"/>
        <w:rPr>
          <w:rFonts w:ascii="Arial" w:hAnsi="Arial" w:cs="Arial"/>
        </w:rPr>
      </w:pPr>
      <w:r w:rsidRPr="00C10121">
        <w:rPr>
          <w:rFonts w:ascii="Arial" w:hAnsi="Arial" w:cs="Arial"/>
        </w:rPr>
        <w:t xml:space="preserve">Para la conformación de las capas que constituyen el techo del contenedor se admitirán las siguientes capas (del interior al exterior): Cielorraso de </w:t>
      </w:r>
      <w:proofErr w:type="spellStart"/>
      <w:r w:rsidRPr="00C10121">
        <w:rPr>
          <w:rFonts w:ascii="Arial" w:hAnsi="Arial" w:cs="Arial"/>
        </w:rPr>
        <w:t>lambríz</w:t>
      </w:r>
      <w:proofErr w:type="spellEnd"/>
      <w:r w:rsidRPr="00C10121">
        <w:rPr>
          <w:rFonts w:ascii="Arial" w:hAnsi="Arial" w:cs="Arial"/>
        </w:rPr>
        <w:t xml:space="preserve"> alveolar de PVC blanco / Aislación termo-acústica de lana de vidrio de espesor 50mm / </w:t>
      </w:r>
      <w:r w:rsidRPr="00C10121">
        <w:rPr>
          <w:rFonts w:ascii="Arial" w:eastAsia="Calibri" w:hAnsi="Arial" w:cs="Arial"/>
          <w:bCs/>
          <w:lang w:val="es-UY" w:eastAsia="en-US"/>
        </w:rPr>
        <w:t>Chapa exterior de acero de 1.8 mm</w:t>
      </w:r>
      <w:r w:rsidRPr="00C10121">
        <w:rPr>
          <w:rFonts w:ascii="Arial" w:hAnsi="Arial" w:cs="Arial"/>
        </w:rPr>
        <w:t xml:space="preserve"> + tratamiento anti óxido / Pintura exterior color gris grafito.</w:t>
      </w:r>
    </w:p>
    <w:p w:rsidR="003341A8" w:rsidRPr="00C10121" w:rsidRDefault="003341A8" w:rsidP="00B421E7">
      <w:pPr>
        <w:pStyle w:val="Standard"/>
        <w:spacing w:line="360" w:lineRule="auto"/>
        <w:jc w:val="both"/>
        <w:rPr>
          <w:rFonts w:ascii="Arial" w:hAnsi="Arial" w:cs="Arial"/>
        </w:rPr>
      </w:pPr>
      <w:r w:rsidRPr="00C10121">
        <w:rPr>
          <w:rFonts w:ascii="Arial" w:hAnsi="Arial" w:cs="Arial"/>
        </w:rPr>
        <w:t>Para el pavimento se admitirá revestimiento cerámico en toda su extensión.</w:t>
      </w:r>
    </w:p>
    <w:p w:rsidR="003341A8" w:rsidRPr="00C10121" w:rsidRDefault="003341A8" w:rsidP="00B421E7">
      <w:pPr>
        <w:pStyle w:val="Standard"/>
        <w:spacing w:line="360" w:lineRule="auto"/>
        <w:jc w:val="both"/>
        <w:rPr>
          <w:rFonts w:ascii="Arial" w:hAnsi="Arial" w:cs="Arial"/>
        </w:rPr>
      </w:pPr>
      <w:r w:rsidRPr="00C10121">
        <w:rPr>
          <w:rFonts w:ascii="Arial" w:hAnsi="Arial" w:cs="Arial"/>
        </w:rPr>
        <w:t>Las aberturas (todas) serán en aluminio serie 20 en color blanco. Se solicitan 2 ventanas corredizas de dimensiones 0,80x0</w:t>
      </w:r>
      <w:proofErr w:type="gramStart"/>
      <w:r w:rsidRPr="00C10121">
        <w:rPr>
          <w:rFonts w:ascii="Arial" w:hAnsi="Arial" w:cs="Arial"/>
        </w:rPr>
        <w:t>,40</w:t>
      </w:r>
      <w:proofErr w:type="gramEnd"/>
      <w:r w:rsidRPr="00C10121">
        <w:rPr>
          <w:rFonts w:ascii="Arial" w:hAnsi="Arial" w:cs="Arial"/>
        </w:rPr>
        <w:t xml:space="preserve"> m (siendo largo x alto) que se instalarán entre el área de cabinas y lavamanos en ambos lados. 2 puertas ciegas de dimensiones 0,75x2</w:t>
      </w:r>
      <w:proofErr w:type="gramStart"/>
      <w:r w:rsidRPr="00C10121">
        <w:rPr>
          <w:rFonts w:ascii="Arial" w:hAnsi="Arial" w:cs="Arial"/>
        </w:rPr>
        <w:t>,00</w:t>
      </w:r>
      <w:proofErr w:type="gramEnd"/>
      <w:r w:rsidRPr="00C10121">
        <w:rPr>
          <w:rFonts w:ascii="Arial" w:hAnsi="Arial" w:cs="Arial"/>
        </w:rPr>
        <w:t xml:space="preserve"> m  (siendo ancho x alto) que se instalarán en los accesos a cada uno de los baños.  </w:t>
      </w:r>
    </w:p>
    <w:p w:rsidR="003341A8" w:rsidRPr="00C10121" w:rsidRDefault="003341A8" w:rsidP="00B421E7">
      <w:pPr>
        <w:pStyle w:val="Standard"/>
        <w:spacing w:line="360" w:lineRule="auto"/>
        <w:jc w:val="both"/>
        <w:rPr>
          <w:rFonts w:ascii="Arial" w:hAnsi="Arial" w:cs="Arial"/>
        </w:rPr>
      </w:pPr>
      <w:r w:rsidRPr="00C10121">
        <w:rPr>
          <w:rFonts w:ascii="Arial" w:hAnsi="Arial" w:cs="Arial"/>
        </w:rPr>
        <w:t>Se solicita puerta-reja de hierro batiente hacia afuera de dimensiones 0,80x2</w:t>
      </w:r>
      <w:proofErr w:type="gramStart"/>
      <w:r w:rsidRPr="00C10121">
        <w:rPr>
          <w:rFonts w:ascii="Arial" w:hAnsi="Arial" w:cs="Arial"/>
        </w:rPr>
        <w:t>,00m</w:t>
      </w:r>
      <w:proofErr w:type="gramEnd"/>
      <w:r w:rsidRPr="00C10121">
        <w:rPr>
          <w:rFonts w:ascii="Arial" w:hAnsi="Arial" w:cs="Arial"/>
        </w:rPr>
        <w:t xml:space="preserve"> (siendo ancho x alto) </w:t>
      </w:r>
      <w:r w:rsidRPr="00C10121">
        <w:rPr>
          <w:rFonts w:ascii="Arial" w:hAnsi="Arial" w:cs="Arial"/>
          <w:color w:val="000000"/>
        </w:rPr>
        <w:t>con marco en ángulo de 1 1/2” y</w:t>
      </w:r>
      <w:r w:rsidRPr="00C10121">
        <w:rPr>
          <w:rFonts w:ascii="Arial" w:hAnsi="Arial" w:cs="Arial"/>
        </w:rPr>
        <w:t xml:space="preserve"> metal desplegado soldado al mismo. Su t</w:t>
      </w:r>
      <w:r w:rsidRPr="00C10121">
        <w:rPr>
          <w:rFonts w:ascii="Arial" w:hAnsi="Arial" w:cs="Arial"/>
          <w:color w:val="000000"/>
        </w:rPr>
        <w:t>erminación deberá ser pintura esmalte sintético en color gris grafito o similar.</w:t>
      </w:r>
      <w:r w:rsidRPr="00C10121">
        <w:rPr>
          <w:rFonts w:ascii="Arial" w:hAnsi="Arial" w:cs="Arial"/>
        </w:rPr>
        <w:t xml:space="preserve"> Además deberá contar con 2 cerraduras tipo cerrojo de perno.</w:t>
      </w:r>
    </w:p>
    <w:p w:rsidR="003341A8" w:rsidRPr="00C10121" w:rsidRDefault="003341A8" w:rsidP="00B421E7">
      <w:pPr>
        <w:pStyle w:val="Standard"/>
        <w:spacing w:line="360" w:lineRule="auto"/>
        <w:jc w:val="both"/>
        <w:rPr>
          <w:rFonts w:ascii="Arial" w:hAnsi="Arial" w:cs="Arial"/>
          <w:color w:val="000000"/>
        </w:rPr>
      </w:pPr>
      <w:r w:rsidRPr="00C10121">
        <w:rPr>
          <w:rFonts w:ascii="Arial" w:hAnsi="Arial" w:cs="Arial"/>
          <w:color w:val="000000"/>
        </w:rPr>
        <w:t xml:space="preserve">Los boxes se compondrán de tabiques y </w:t>
      </w:r>
      <w:proofErr w:type="gramStart"/>
      <w:r w:rsidRPr="00C10121">
        <w:rPr>
          <w:rFonts w:ascii="Arial" w:hAnsi="Arial" w:cs="Arial"/>
          <w:color w:val="000000"/>
        </w:rPr>
        <w:t>puertas batiente</w:t>
      </w:r>
      <w:proofErr w:type="gramEnd"/>
      <w:r w:rsidRPr="00C10121">
        <w:rPr>
          <w:rFonts w:ascii="Arial" w:hAnsi="Arial" w:cs="Arial"/>
          <w:color w:val="000000"/>
        </w:rPr>
        <w:t xml:space="preserve"> en </w:t>
      </w:r>
      <w:proofErr w:type="spellStart"/>
      <w:r w:rsidRPr="00C10121">
        <w:rPr>
          <w:rFonts w:ascii="Arial" w:hAnsi="Arial" w:cs="Arial"/>
          <w:color w:val="000000"/>
        </w:rPr>
        <w:t>melamínico</w:t>
      </w:r>
      <w:proofErr w:type="spellEnd"/>
      <w:r w:rsidRPr="00C10121">
        <w:rPr>
          <w:rFonts w:ascii="Arial" w:hAnsi="Arial" w:cs="Arial"/>
          <w:color w:val="000000"/>
        </w:rPr>
        <w:t xml:space="preserve"> blanco de 18mm con estructura en aluminio pintado color blanco. La puerta de cada box deberá contar con muletilla “libre-ocupado” con su respectivo cerrojo, además de 3 bisagras y tirador.</w:t>
      </w:r>
    </w:p>
    <w:p w:rsidR="003341A8" w:rsidRPr="00C10121" w:rsidRDefault="003341A8" w:rsidP="00B421E7">
      <w:pPr>
        <w:pStyle w:val="Standard"/>
        <w:spacing w:line="360" w:lineRule="auto"/>
        <w:jc w:val="both"/>
        <w:rPr>
          <w:rFonts w:ascii="Arial" w:hAnsi="Arial" w:cs="Arial"/>
          <w:color w:val="000000"/>
        </w:rPr>
      </w:pPr>
      <w:r w:rsidRPr="00C10121">
        <w:rPr>
          <w:rFonts w:ascii="Arial" w:hAnsi="Arial" w:cs="Arial"/>
          <w:color w:val="000000"/>
        </w:rPr>
        <w:t>El tabique divisor entre los baños deberá ser en estructura galvanizada de 70mm, placa de yeso verde de 12mm y revestimiento cerámico.</w:t>
      </w:r>
    </w:p>
    <w:p w:rsidR="003341A8" w:rsidRPr="00C10121" w:rsidRDefault="003341A8" w:rsidP="00B421E7">
      <w:pPr>
        <w:pStyle w:val="Standard"/>
        <w:spacing w:line="360" w:lineRule="auto"/>
        <w:jc w:val="both"/>
        <w:rPr>
          <w:rFonts w:ascii="Arial" w:hAnsi="Arial" w:cs="Arial"/>
          <w:color w:val="000000"/>
        </w:rPr>
      </w:pPr>
      <w:r w:rsidRPr="00C10121">
        <w:rPr>
          <w:rFonts w:ascii="Arial" w:hAnsi="Arial" w:cs="Arial"/>
          <w:color w:val="000000"/>
        </w:rPr>
        <w:t xml:space="preserve">Para la mesada de los lavabos se admitirán diferentes opciones como granito, </w:t>
      </w:r>
      <w:proofErr w:type="spellStart"/>
      <w:r w:rsidRPr="00C10121">
        <w:rPr>
          <w:rFonts w:ascii="Arial" w:hAnsi="Arial" w:cs="Arial"/>
          <w:color w:val="000000"/>
        </w:rPr>
        <w:t>melamínico</w:t>
      </w:r>
      <w:proofErr w:type="spellEnd"/>
      <w:r w:rsidRPr="00C10121">
        <w:rPr>
          <w:rFonts w:ascii="Arial" w:hAnsi="Arial" w:cs="Arial"/>
          <w:color w:val="000000"/>
        </w:rPr>
        <w:t xml:space="preserve">, madera o </w:t>
      </w:r>
      <w:proofErr w:type="spellStart"/>
      <w:r w:rsidRPr="00C10121">
        <w:rPr>
          <w:rFonts w:ascii="Arial" w:hAnsi="Arial" w:cs="Arial"/>
          <w:color w:val="000000"/>
        </w:rPr>
        <w:t>monolitico</w:t>
      </w:r>
      <w:proofErr w:type="spellEnd"/>
      <w:r w:rsidRPr="00C10121">
        <w:rPr>
          <w:rFonts w:ascii="Arial" w:hAnsi="Arial" w:cs="Arial"/>
          <w:color w:val="000000"/>
        </w:rPr>
        <w:t xml:space="preserve"> lavado (en lo posible color blanco). Se deberá colocar ménsulas metálicas como sujeción, así como el amure de las mismas al tabique divisorio de yeso para lo cual se deberá reforzar el mismo.  </w:t>
      </w:r>
    </w:p>
    <w:p w:rsidR="003341A8" w:rsidRPr="00C10121" w:rsidRDefault="003341A8" w:rsidP="00B421E7">
      <w:pPr>
        <w:pStyle w:val="Standard"/>
        <w:spacing w:line="360" w:lineRule="auto"/>
        <w:jc w:val="both"/>
        <w:rPr>
          <w:rFonts w:ascii="Arial" w:hAnsi="Arial" w:cs="Arial"/>
          <w:color w:val="000000"/>
        </w:rPr>
      </w:pPr>
      <w:r w:rsidRPr="00C10121">
        <w:rPr>
          <w:rFonts w:ascii="Arial" w:hAnsi="Arial" w:cs="Arial"/>
          <w:color w:val="000000"/>
        </w:rPr>
        <w:t xml:space="preserve">Se deberá proveer de todos los elementos y accesorios como portarrollos, percheros, toalleros, extractor, </w:t>
      </w:r>
      <w:proofErr w:type="spellStart"/>
      <w:r w:rsidRPr="00C10121">
        <w:rPr>
          <w:rFonts w:ascii="Arial" w:hAnsi="Arial" w:cs="Arial"/>
          <w:color w:val="000000"/>
        </w:rPr>
        <w:t>etc</w:t>
      </w:r>
      <w:proofErr w:type="spellEnd"/>
      <w:r w:rsidRPr="00C10121">
        <w:rPr>
          <w:rFonts w:ascii="Arial" w:hAnsi="Arial" w:cs="Arial"/>
          <w:color w:val="000000"/>
        </w:rPr>
        <w:t>, para cada uno de los baños.</w:t>
      </w:r>
    </w:p>
    <w:p w:rsidR="003341A8" w:rsidRPr="00C10121" w:rsidRDefault="003341A8" w:rsidP="00B421E7">
      <w:pPr>
        <w:pStyle w:val="Standard"/>
        <w:spacing w:line="360" w:lineRule="auto"/>
        <w:jc w:val="both"/>
        <w:rPr>
          <w:rFonts w:ascii="Arial" w:hAnsi="Arial" w:cs="Arial"/>
          <w:color w:val="000000"/>
        </w:rPr>
      </w:pPr>
      <w:r w:rsidRPr="00C10121">
        <w:rPr>
          <w:rFonts w:ascii="Arial" w:hAnsi="Arial" w:cs="Arial"/>
          <w:color w:val="000000"/>
        </w:rPr>
        <w:t>En cuanto a la instalación eléctrica se deberá realizar absolutamente todo el tendido interior de manera embutida, puestas de iluminación, llaves y tomas corrientes, además de tablero general con sus correspondientes disyuntores y llaves termo- magnéticas de corte automático. Como iluminación se solicitan paneles con tecnología LED, pudiendo ser de adosar o embutir, para cada uno de los baños.</w:t>
      </w:r>
    </w:p>
    <w:p w:rsidR="005E4049" w:rsidRPr="00C10121" w:rsidRDefault="003341A8" w:rsidP="00B421E7">
      <w:pPr>
        <w:autoSpaceDE w:val="0"/>
        <w:autoSpaceDN w:val="0"/>
        <w:adjustRightInd w:val="0"/>
        <w:spacing w:after="0" w:line="360" w:lineRule="auto"/>
        <w:jc w:val="both"/>
        <w:rPr>
          <w:rFonts w:ascii="Arial" w:hAnsi="Arial" w:cs="Arial"/>
          <w:color w:val="000000"/>
          <w:sz w:val="24"/>
          <w:szCs w:val="24"/>
        </w:rPr>
      </w:pPr>
      <w:r w:rsidRPr="00C10121">
        <w:rPr>
          <w:rFonts w:ascii="Arial" w:hAnsi="Arial" w:cs="Arial"/>
          <w:color w:val="000000"/>
          <w:sz w:val="24"/>
          <w:szCs w:val="24"/>
        </w:rPr>
        <w:t xml:space="preserve">La instalación sanitaria deberá ser embutida en muros. El abastecimiento será en cañerías de termofusión y deberá contar con 1 llave de paso general, así como 1 llave de paso por sector y 1 llave de paso por cisterna. Cajas sifonadas, receptáculos y desagües, tanto de primaria como secundaria, deberán ser en PVC. Las griferías de los lavabos deberán ser </w:t>
      </w:r>
      <w:proofErr w:type="spellStart"/>
      <w:r w:rsidRPr="00C10121">
        <w:rPr>
          <w:rFonts w:ascii="Arial" w:hAnsi="Arial" w:cs="Arial"/>
          <w:color w:val="000000"/>
          <w:sz w:val="24"/>
          <w:szCs w:val="24"/>
        </w:rPr>
        <w:t>monocomando</w:t>
      </w:r>
      <w:proofErr w:type="spellEnd"/>
      <w:r w:rsidRPr="00C10121">
        <w:rPr>
          <w:rFonts w:ascii="Arial" w:hAnsi="Arial" w:cs="Arial"/>
          <w:color w:val="000000"/>
          <w:sz w:val="24"/>
          <w:szCs w:val="24"/>
        </w:rPr>
        <w:t xml:space="preserve"> con terminación cromada. Los inodoros serán del tipo pedestal.</w:t>
      </w:r>
    </w:p>
    <w:p w:rsidR="003341A8" w:rsidRPr="00C10121" w:rsidRDefault="003341A8" w:rsidP="00B421E7">
      <w:pPr>
        <w:autoSpaceDE w:val="0"/>
        <w:autoSpaceDN w:val="0"/>
        <w:adjustRightInd w:val="0"/>
        <w:spacing w:after="0" w:line="360" w:lineRule="auto"/>
        <w:jc w:val="both"/>
        <w:rPr>
          <w:rFonts w:ascii="Arial" w:hAnsi="Arial" w:cs="Arial"/>
          <w:b/>
          <w:bCs/>
          <w:color w:val="000000"/>
          <w:sz w:val="24"/>
          <w:szCs w:val="24"/>
        </w:rPr>
      </w:pPr>
      <w:r w:rsidRPr="00C10121">
        <w:rPr>
          <w:rFonts w:ascii="Arial" w:hAnsi="Arial" w:cs="Arial"/>
          <w:b/>
          <w:color w:val="000000"/>
          <w:sz w:val="24"/>
          <w:szCs w:val="24"/>
          <w:lang w:val="es-UY"/>
        </w:rPr>
        <w:t xml:space="preserve">Ítem 1.2 </w:t>
      </w:r>
      <w:r w:rsidRPr="00C10121">
        <w:rPr>
          <w:rFonts w:ascii="Arial" w:hAnsi="Arial" w:cs="Arial"/>
          <w:b/>
          <w:bCs/>
          <w:color w:val="000000"/>
          <w:sz w:val="24"/>
          <w:szCs w:val="24"/>
        </w:rPr>
        <w:t>Contenedor de 20 pies (6,0x2</w:t>
      </w:r>
      <w:proofErr w:type="gramStart"/>
      <w:r w:rsidRPr="00C10121">
        <w:rPr>
          <w:rFonts w:ascii="Arial" w:hAnsi="Arial" w:cs="Arial"/>
          <w:b/>
          <w:bCs/>
          <w:color w:val="000000"/>
          <w:sz w:val="24"/>
          <w:szCs w:val="24"/>
        </w:rPr>
        <w:t>,40x2,50m</w:t>
      </w:r>
      <w:proofErr w:type="gramEnd"/>
      <w:r w:rsidRPr="00C10121">
        <w:rPr>
          <w:rFonts w:ascii="Arial" w:hAnsi="Arial" w:cs="Arial"/>
          <w:b/>
          <w:bCs/>
          <w:color w:val="000000"/>
          <w:sz w:val="24"/>
          <w:szCs w:val="24"/>
        </w:rPr>
        <w:t>) “OFICINA”</w:t>
      </w:r>
    </w:p>
    <w:p w:rsidR="003341A8" w:rsidRPr="00C10121" w:rsidRDefault="003341A8" w:rsidP="00B421E7">
      <w:pPr>
        <w:pStyle w:val="Standard"/>
        <w:spacing w:line="360" w:lineRule="auto"/>
        <w:jc w:val="both"/>
        <w:rPr>
          <w:rFonts w:ascii="Arial" w:hAnsi="Arial" w:cs="Arial"/>
          <w:b/>
          <w:bCs/>
          <w:color w:val="000000"/>
        </w:rPr>
      </w:pPr>
      <w:r w:rsidRPr="00C10121">
        <w:rPr>
          <w:rFonts w:ascii="Arial" w:hAnsi="Arial" w:cs="Arial"/>
          <w:color w:val="000000"/>
        </w:rPr>
        <w:t>Se adjunta esquema de distribución (VER A02).</w:t>
      </w:r>
    </w:p>
    <w:p w:rsidR="003341A8" w:rsidRPr="00C10121" w:rsidRDefault="003341A8" w:rsidP="00B421E7">
      <w:pPr>
        <w:pStyle w:val="Standard"/>
        <w:spacing w:line="360" w:lineRule="auto"/>
        <w:jc w:val="both"/>
        <w:rPr>
          <w:rFonts w:ascii="Arial" w:hAnsi="Arial" w:cs="Arial"/>
        </w:rPr>
      </w:pPr>
      <w:r w:rsidRPr="00C10121">
        <w:rPr>
          <w:rFonts w:ascii="Arial" w:hAnsi="Arial" w:cs="Arial"/>
        </w:rPr>
        <w:t>Para la conformación de las capas que constituyen los “muros” del contenedor se admitirán 2 variantes que se pasan a detallar sus capas (del interior al exterior):</w:t>
      </w:r>
    </w:p>
    <w:p w:rsidR="003341A8" w:rsidRPr="00C10121" w:rsidRDefault="003341A8" w:rsidP="00D96DF1">
      <w:pPr>
        <w:pStyle w:val="Standard"/>
        <w:numPr>
          <w:ilvl w:val="0"/>
          <w:numId w:val="11"/>
        </w:numPr>
        <w:spacing w:line="360" w:lineRule="auto"/>
        <w:ind w:left="0" w:firstLine="284"/>
        <w:jc w:val="both"/>
        <w:rPr>
          <w:rFonts w:ascii="Arial" w:hAnsi="Arial" w:cs="Arial"/>
        </w:rPr>
      </w:pPr>
      <w:r w:rsidRPr="00C10121">
        <w:rPr>
          <w:rFonts w:ascii="Arial" w:hAnsi="Arial" w:cs="Arial"/>
        </w:rPr>
        <w:t xml:space="preserve">Pintura </w:t>
      </w:r>
      <w:proofErr w:type="spellStart"/>
      <w:r w:rsidRPr="00C10121">
        <w:rPr>
          <w:rFonts w:ascii="Arial" w:hAnsi="Arial" w:cs="Arial"/>
        </w:rPr>
        <w:t>superlavable</w:t>
      </w:r>
      <w:proofErr w:type="spellEnd"/>
      <w:r w:rsidRPr="00C10121">
        <w:rPr>
          <w:rFonts w:ascii="Arial" w:hAnsi="Arial" w:cs="Arial"/>
        </w:rPr>
        <w:t xml:space="preserve"> / Placa yeso 12mm / Aislación termo-acústica de lana de vidrio de espesor 50mm / Montante galvanizado de 70mm / </w:t>
      </w:r>
      <w:r w:rsidRPr="00C10121">
        <w:rPr>
          <w:rFonts w:ascii="Arial" w:eastAsia="Calibri" w:hAnsi="Arial" w:cs="Arial"/>
          <w:bCs/>
          <w:lang w:val="es-UY" w:eastAsia="en-US"/>
        </w:rPr>
        <w:t>Chapa exterior de acero de 1.8 mm</w:t>
      </w:r>
      <w:r w:rsidRPr="00C10121">
        <w:rPr>
          <w:rFonts w:ascii="Arial" w:hAnsi="Arial" w:cs="Arial"/>
        </w:rPr>
        <w:t xml:space="preserve"> + tratamiento anti óxido / Pintura exterior.</w:t>
      </w:r>
    </w:p>
    <w:p w:rsidR="003341A8" w:rsidRPr="004D4187" w:rsidRDefault="003341A8" w:rsidP="00B421E7">
      <w:pPr>
        <w:pStyle w:val="Standard"/>
        <w:numPr>
          <w:ilvl w:val="0"/>
          <w:numId w:val="11"/>
        </w:numPr>
        <w:spacing w:line="360" w:lineRule="auto"/>
        <w:ind w:left="0" w:firstLine="284"/>
        <w:jc w:val="both"/>
        <w:rPr>
          <w:rFonts w:ascii="Arial" w:hAnsi="Arial" w:cs="Arial"/>
        </w:rPr>
      </w:pPr>
      <w:proofErr w:type="spellStart"/>
      <w:r w:rsidRPr="00C10121">
        <w:rPr>
          <w:rFonts w:ascii="Arial" w:hAnsi="Arial" w:cs="Arial"/>
        </w:rPr>
        <w:t>Melamínico</w:t>
      </w:r>
      <w:proofErr w:type="spellEnd"/>
      <w:r w:rsidRPr="00C10121">
        <w:rPr>
          <w:rFonts w:ascii="Arial" w:hAnsi="Arial" w:cs="Arial"/>
        </w:rPr>
        <w:t xml:space="preserve"> blanco de 15mm de espesor / Aislación termo-acústica de lana de vidrio de espesor 50mm / Montante galvanizado de 70mm / </w:t>
      </w:r>
      <w:r w:rsidRPr="00C10121">
        <w:rPr>
          <w:rFonts w:ascii="Arial" w:eastAsia="Calibri" w:hAnsi="Arial" w:cs="Arial"/>
          <w:bCs/>
          <w:lang w:val="es-UY" w:eastAsia="en-US"/>
        </w:rPr>
        <w:t>Chapa exterior de acero de 1.8 mm</w:t>
      </w:r>
      <w:r w:rsidRPr="00C10121">
        <w:rPr>
          <w:rFonts w:ascii="Arial" w:hAnsi="Arial" w:cs="Arial"/>
        </w:rPr>
        <w:t xml:space="preserve"> + tratamiento anti óxido / Pintura exterior color gris grafito.</w:t>
      </w:r>
      <w:r w:rsidR="004D4187">
        <w:rPr>
          <w:rFonts w:ascii="Arial" w:hAnsi="Arial" w:cs="Arial"/>
        </w:rPr>
        <w:t xml:space="preserve"> </w:t>
      </w:r>
      <w:r w:rsidRPr="004D4187">
        <w:rPr>
          <w:rFonts w:ascii="Arial" w:hAnsi="Arial" w:cs="Arial"/>
        </w:rPr>
        <w:t xml:space="preserve">Para la conformación de las capas que constituyen el techo del contenedor se admitirán las siguientes capas (del interior al exterior): Cielorraso de </w:t>
      </w:r>
      <w:proofErr w:type="spellStart"/>
      <w:r w:rsidRPr="004D4187">
        <w:rPr>
          <w:rFonts w:ascii="Arial" w:hAnsi="Arial" w:cs="Arial"/>
        </w:rPr>
        <w:t>lambríz</w:t>
      </w:r>
      <w:proofErr w:type="spellEnd"/>
      <w:r w:rsidRPr="004D4187">
        <w:rPr>
          <w:rFonts w:ascii="Arial" w:hAnsi="Arial" w:cs="Arial"/>
        </w:rPr>
        <w:t xml:space="preserve"> alveolar de PVC blanco / Aislación termo-acústica de lana de vidrio de espesor 50mm / </w:t>
      </w:r>
      <w:r w:rsidRPr="004D4187">
        <w:rPr>
          <w:rFonts w:ascii="Arial" w:eastAsia="Calibri" w:hAnsi="Arial" w:cs="Arial"/>
          <w:bCs/>
          <w:lang w:val="es-UY" w:eastAsia="en-US"/>
        </w:rPr>
        <w:t>Chapa exterior de acero de 1.8 mm</w:t>
      </w:r>
      <w:r w:rsidRPr="004D4187">
        <w:rPr>
          <w:rFonts w:ascii="Arial" w:hAnsi="Arial" w:cs="Arial"/>
        </w:rPr>
        <w:t xml:space="preserve"> + tratamiento anti óxido / Pintura exterior color gris grafito.</w:t>
      </w:r>
    </w:p>
    <w:p w:rsidR="003341A8" w:rsidRPr="00C10121" w:rsidRDefault="003341A8" w:rsidP="00B421E7">
      <w:pPr>
        <w:pStyle w:val="Standard"/>
        <w:spacing w:line="360" w:lineRule="auto"/>
        <w:jc w:val="both"/>
        <w:rPr>
          <w:rFonts w:ascii="Arial" w:hAnsi="Arial" w:cs="Arial"/>
        </w:rPr>
      </w:pPr>
      <w:r w:rsidRPr="00C10121">
        <w:rPr>
          <w:rFonts w:ascii="Arial" w:hAnsi="Arial" w:cs="Arial"/>
        </w:rPr>
        <w:t>Para el pavimento se admitirá revestimiento en piso flotante o el piso original del contenedor tratado en toda su extensión.</w:t>
      </w:r>
    </w:p>
    <w:p w:rsidR="003341A8" w:rsidRPr="00C10121" w:rsidRDefault="003341A8" w:rsidP="00B421E7">
      <w:pPr>
        <w:pStyle w:val="Standard"/>
        <w:spacing w:line="360" w:lineRule="auto"/>
        <w:jc w:val="both"/>
        <w:rPr>
          <w:rFonts w:ascii="Arial" w:hAnsi="Arial" w:cs="Arial"/>
        </w:rPr>
      </w:pPr>
      <w:r w:rsidRPr="00C10121">
        <w:rPr>
          <w:rFonts w:ascii="Arial" w:hAnsi="Arial" w:cs="Arial"/>
        </w:rPr>
        <w:t>Se solicitan 2 ventanas corredizas de dimensiones 1,20x1</w:t>
      </w:r>
      <w:proofErr w:type="gramStart"/>
      <w:r w:rsidRPr="00C10121">
        <w:rPr>
          <w:rFonts w:ascii="Arial" w:hAnsi="Arial" w:cs="Arial"/>
        </w:rPr>
        <w:t>,00m</w:t>
      </w:r>
      <w:proofErr w:type="gramEnd"/>
      <w:r w:rsidRPr="00C10121">
        <w:rPr>
          <w:rFonts w:ascii="Arial" w:hAnsi="Arial" w:cs="Arial"/>
        </w:rPr>
        <w:t xml:space="preserve"> (siendo largo x alto) y 1 ventana corrediza de dimensiones 3,00x2,00m  (siendo largo x alto). Las mismas deberán ser en serie 20 y 25 respectivamente en aluminio color blanco.  </w:t>
      </w:r>
    </w:p>
    <w:p w:rsidR="003341A8" w:rsidRPr="00C10121" w:rsidRDefault="003341A8" w:rsidP="00B421E7">
      <w:pPr>
        <w:pStyle w:val="Standard"/>
        <w:spacing w:line="360" w:lineRule="auto"/>
        <w:jc w:val="both"/>
        <w:rPr>
          <w:rFonts w:ascii="Arial" w:hAnsi="Arial" w:cs="Arial"/>
          <w:color w:val="000000"/>
        </w:rPr>
      </w:pPr>
      <w:r w:rsidRPr="00C10121">
        <w:rPr>
          <w:rFonts w:ascii="Arial" w:hAnsi="Arial" w:cs="Arial"/>
        </w:rPr>
        <w:t>Se solicita puerta-reja de hierro batiente hacia afuera de dimensiones 1,50x2</w:t>
      </w:r>
      <w:proofErr w:type="gramStart"/>
      <w:r w:rsidRPr="00C10121">
        <w:rPr>
          <w:rFonts w:ascii="Arial" w:hAnsi="Arial" w:cs="Arial"/>
        </w:rPr>
        <w:t>,00m</w:t>
      </w:r>
      <w:proofErr w:type="gramEnd"/>
      <w:r w:rsidRPr="00C10121">
        <w:rPr>
          <w:rFonts w:ascii="Arial" w:hAnsi="Arial" w:cs="Arial"/>
        </w:rPr>
        <w:t xml:space="preserve"> (siendo largo x alto) y reja fija de dimensiones 1,50x2,00m (siendo largo x alto) </w:t>
      </w:r>
      <w:r w:rsidRPr="00C10121">
        <w:rPr>
          <w:rFonts w:ascii="Arial" w:hAnsi="Arial" w:cs="Arial"/>
          <w:color w:val="000000"/>
        </w:rPr>
        <w:t>con marco en ángulo de 1 1/2” y</w:t>
      </w:r>
      <w:r w:rsidRPr="00C10121">
        <w:rPr>
          <w:rFonts w:ascii="Arial" w:hAnsi="Arial" w:cs="Arial"/>
        </w:rPr>
        <w:t xml:space="preserve"> metal desplegado soldado al mismo.  Además deberán contar con 2 cerraduras tipo cerrojo de perno. Además se solicitan 2 rejas fijas de hierro de dimensiones 1,20x1</w:t>
      </w:r>
      <w:proofErr w:type="gramStart"/>
      <w:r w:rsidRPr="00C10121">
        <w:rPr>
          <w:rFonts w:ascii="Arial" w:hAnsi="Arial" w:cs="Arial"/>
        </w:rPr>
        <w:t>,00m</w:t>
      </w:r>
      <w:proofErr w:type="gramEnd"/>
      <w:r w:rsidRPr="00C10121">
        <w:rPr>
          <w:rFonts w:ascii="Arial" w:hAnsi="Arial" w:cs="Arial"/>
        </w:rPr>
        <w:t xml:space="preserve"> (siendo largo x alto) </w:t>
      </w:r>
      <w:r w:rsidRPr="00C10121">
        <w:rPr>
          <w:rFonts w:ascii="Arial" w:hAnsi="Arial" w:cs="Arial"/>
          <w:color w:val="000000"/>
        </w:rPr>
        <w:t>con marco en ángulo de 1 1/2” y</w:t>
      </w:r>
      <w:r w:rsidRPr="00C10121">
        <w:rPr>
          <w:rFonts w:ascii="Arial" w:hAnsi="Arial" w:cs="Arial"/>
        </w:rPr>
        <w:t xml:space="preserve"> metal desplegado soldado al mismo. Su t</w:t>
      </w:r>
      <w:r w:rsidRPr="00C10121">
        <w:rPr>
          <w:rFonts w:ascii="Arial" w:hAnsi="Arial" w:cs="Arial"/>
          <w:color w:val="000000"/>
        </w:rPr>
        <w:t>erminación deberá ser pintura esmalte sintético en color gris grafito o similar.</w:t>
      </w:r>
    </w:p>
    <w:p w:rsidR="003341A8" w:rsidRPr="00C10121" w:rsidRDefault="003341A8" w:rsidP="00B421E7">
      <w:pPr>
        <w:pStyle w:val="Standard"/>
        <w:spacing w:line="360" w:lineRule="auto"/>
        <w:jc w:val="both"/>
        <w:rPr>
          <w:rFonts w:ascii="Arial" w:hAnsi="Arial" w:cs="Arial"/>
          <w:color w:val="000000"/>
        </w:rPr>
      </w:pPr>
      <w:r w:rsidRPr="00C10121">
        <w:rPr>
          <w:rFonts w:ascii="Arial" w:hAnsi="Arial" w:cs="Arial"/>
          <w:color w:val="000000"/>
        </w:rPr>
        <w:t>En cuanto a la instalación eléctrica se deberá realizar absolutamente todo el tendido interior de manera embutida, puestas de iluminación, llaves y tomas corrientes, además de tablero general con sus correspondientes disyuntores y llaves termo-magnéticas de corte automático. Se deberá dejar instalada la conexión para el aire acondicionado, así como previsiones para la conexión de telefonía y datos. Como iluminación se solicitan 3 paneles con tecnología LED, pudiendo ser de adosar o embutir.</w:t>
      </w:r>
    </w:p>
    <w:p w:rsidR="003341A8" w:rsidRPr="00C10121" w:rsidRDefault="00B421E7" w:rsidP="00B421E7">
      <w:pPr>
        <w:autoSpaceDE w:val="0"/>
        <w:autoSpaceDN w:val="0"/>
        <w:adjustRightInd w:val="0"/>
        <w:spacing w:after="0" w:line="360" w:lineRule="auto"/>
        <w:jc w:val="both"/>
        <w:rPr>
          <w:rFonts w:ascii="Arial" w:hAnsi="Arial" w:cs="Arial"/>
          <w:b/>
          <w:bCs/>
          <w:color w:val="000000"/>
          <w:sz w:val="24"/>
          <w:szCs w:val="24"/>
        </w:rPr>
      </w:pPr>
      <w:r w:rsidRPr="00C10121">
        <w:rPr>
          <w:rFonts w:ascii="Arial" w:hAnsi="Arial" w:cs="Arial"/>
          <w:b/>
          <w:color w:val="000000"/>
          <w:sz w:val="24"/>
          <w:szCs w:val="24"/>
          <w:lang w:val="es-UY"/>
        </w:rPr>
        <w:t xml:space="preserve">Ítem 2 </w:t>
      </w:r>
      <w:r w:rsidRPr="00C10121">
        <w:rPr>
          <w:rFonts w:ascii="Arial" w:hAnsi="Arial" w:cs="Arial"/>
          <w:b/>
          <w:bCs/>
          <w:color w:val="000000"/>
          <w:sz w:val="24"/>
          <w:szCs w:val="24"/>
        </w:rPr>
        <w:t>Cimentación, conexión eléctrica y sanitaria (desagües y abastecimiento) para 4 contenedores de 20 pies (6,0x2</w:t>
      </w:r>
      <w:proofErr w:type="gramStart"/>
      <w:r w:rsidRPr="00C10121">
        <w:rPr>
          <w:rFonts w:ascii="Arial" w:hAnsi="Arial" w:cs="Arial"/>
          <w:b/>
          <w:bCs/>
          <w:color w:val="000000"/>
          <w:sz w:val="24"/>
          <w:szCs w:val="24"/>
        </w:rPr>
        <w:t>,40x2,50m</w:t>
      </w:r>
      <w:proofErr w:type="gramEnd"/>
      <w:r w:rsidRPr="00C10121">
        <w:rPr>
          <w:rFonts w:ascii="Arial" w:hAnsi="Arial" w:cs="Arial"/>
          <w:b/>
          <w:bCs/>
          <w:color w:val="000000"/>
          <w:sz w:val="24"/>
          <w:szCs w:val="24"/>
        </w:rPr>
        <w:t>).</w:t>
      </w:r>
    </w:p>
    <w:p w:rsidR="00D96DF1" w:rsidRDefault="00B421E7" w:rsidP="00673799">
      <w:pPr>
        <w:pStyle w:val="Standard"/>
        <w:numPr>
          <w:ilvl w:val="0"/>
          <w:numId w:val="12"/>
        </w:numPr>
        <w:spacing w:line="360" w:lineRule="auto"/>
        <w:ind w:left="0" w:firstLine="66"/>
        <w:jc w:val="both"/>
        <w:rPr>
          <w:rFonts w:ascii="Arial" w:hAnsi="Arial" w:cs="Arial"/>
          <w:color w:val="000000"/>
        </w:rPr>
      </w:pPr>
      <w:r w:rsidRPr="00C10121">
        <w:rPr>
          <w:rFonts w:ascii="Arial" w:hAnsi="Arial" w:cs="Arial"/>
          <w:bCs/>
          <w:color w:val="000000"/>
        </w:rPr>
        <w:t>Cimentación:</w:t>
      </w:r>
      <w:r w:rsidRPr="00C10121">
        <w:rPr>
          <w:rFonts w:ascii="Arial" w:hAnsi="Arial" w:cs="Arial"/>
          <w:color w:val="000000"/>
        </w:rPr>
        <w:t xml:space="preserve"> se sugiere la fundación a base de bloques de hormigón armado. Se considerarán 4 fundaciones aisladas con dimensiones de 40x40cm y </w:t>
      </w:r>
    </w:p>
    <w:p w:rsidR="00B421E7" w:rsidRDefault="00B421E7" w:rsidP="00D96DF1">
      <w:pPr>
        <w:pStyle w:val="Standard"/>
        <w:spacing w:line="360" w:lineRule="auto"/>
        <w:ind w:left="66"/>
        <w:jc w:val="both"/>
        <w:rPr>
          <w:rFonts w:ascii="Arial" w:hAnsi="Arial" w:cs="Arial"/>
          <w:color w:val="000000"/>
        </w:rPr>
      </w:pPr>
      <w:proofErr w:type="gramStart"/>
      <w:r w:rsidRPr="00C10121">
        <w:rPr>
          <w:rFonts w:ascii="Arial" w:hAnsi="Arial" w:cs="Arial"/>
          <w:color w:val="000000"/>
        </w:rPr>
        <w:t>una</w:t>
      </w:r>
      <w:proofErr w:type="gramEnd"/>
      <w:r w:rsidRPr="00C10121">
        <w:rPr>
          <w:rFonts w:ascii="Arial" w:hAnsi="Arial" w:cs="Arial"/>
          <w:color w:val="000000"/>
        </w:rPr>
        <w:t xml:space="preserve"> altura de 60 cm, en el entendido que las cargas del peso propio del contenedor así como las cargas dinámicas dentro del mismo, serán transmitidas a éstas por medio de las vigas laterales inferiores que forman parte de la estructura del contenedor.</w:t>
      </w:r>
    </w:p>
    <w:p w:rsidR="00B421E7" w:rsidRPr="00C10121" w:rsidRDefault="00B421E7" w:rsidP="00673799">
      <w:pPr>
        <w:pStyle w:val="Standard"/>
        <w:numPr>
          <w:ilvl w:val="0"/>
          <w:numId w:val="12"/>
        </w:numPr>
        <w:spacing w:line="360" w:lineRule="auto"/>
        <w:ind w:left="0" w:firstLine="66"/>
        <w:jc w:val="both"/>
        <w:rPr>
          <w:rFonts w:ascii="Arial" w:hAnsi="Arial" w:cs="Arial"/>
          <w:color w:val="000000"/>
        </w:rPr>
      </w:pPr>
      <w:r w:rsidRPr="00C10121">
        <w:rPr>
          <w:rFonts w:ascii="Arial" w:hAnsi="Arial" w:cs="Arial"/>
          <w:color w:val="000000"/>
        </w:rPr>
        <w:t>La disposición de las fundaciones será bajo los 4 extremos de la estructura del contenedor y elevadas al menos 30 cm sobre el nivel de terreno. Se deberán chequear las condiciones y resistencia del suelo, así como las fundaciones aquí sugeridas respecto a las mismas.</w:t>
      </w:r>
    </w:p>
    <w:p w:rsidR="00B421E7" w:rsidRPr="00C10121" w:rsidRDefault="00B421E7" w:rsidP="00673799">
      <w:pPr>
        <w:pStyle w:val="Standard"/>
        <w:numPr>
          <w:ilvl w:val="0"/>
          <w:numId w:val="12"/>
        </w:numPr>
        <w:spacing w:line="360" w:lineRule="auto"/>
        <w:ind w:left="0" w:firstLine="66"/>
        <w:jc w:val="both"/>
        <w:rPr>
          <w:rFonts w:ascii="Arial" w:hAnsi="Arial" w:cs="Arial"/>
          <w:color w:val="000000"/>
        </w:rPr>
      </w:pPr>
      <w:r w:rsidRPr="00C10121">
        <w:rPr>
          <w:rFonts w:ascii="Arial" w:hAnsi="Arial" w:cs="Arial"/>
          <w:bCs/>
          <w:color w:val="000000"/>
        </w:rPr>
        <w:t>Instalación eléctrica:</w:t>
      </w:r>
      <w:r w:rsidRPr="00C10121">
        <w:rPr>
          <w:rFonts w:ascii="Arial" w:hAnsi="Arial" w:cs="Arial"/>
          <w:b/>
          <w:bCs/>
          <w:color w:val="000000"/>
        </w:rPr>
        <w:t xml:space="preserve"> </w:t>
      </w:r>
      <w:r w:rsidRPr="00C10121">
        <w:rPr>
          <w:rFonts w:ascii="Arial" w:hAnsi="Arial" w:cs="Arial"/>
          <w:color w:val="000000"/>
        </w:rPr>
        <w:t>se deberá realizar la conexión eléctrica desde el contador o tablero general del inmueble hacia el tablero derivado o caja estanca de interconexión prevista en el contenedor.</w:t>
      </w:r>
    </w:p>
    <w:p w:rsidR="00B421E7" w:rsidRPr="00C10121" w:rsidRDefault="00B421E7" w:rsidP="00673799">
      <w:pPr>
        <w:pStyle w:val="Standard"/>
        <w:numPr>
          <w:ilvl w:val="0"/>
          <w:numId w:val="12"/>
        </w:numPr>
        <w:spacing w:line="360" w:lineRule="auto"/>
        <w:ind w:left="0" w:firstLine="66"/>
        <w:jc w:val="both"/>
        <w:rPr>
          <w:rFonts w:ascii="Arial" w:hAnsi="Arial" w:cs="Arial"/>
        </w:rPr>
      </w:pPr>
      <w:r w:rsidRPr="00C10121">
        <w:rPr>
          <w:rFonts w:ascii="Arial" w:hAnsi="Arial" w:cs="Arial"/>
          <w:bCs/>
          <w:color w:val="000000"/>
        </w:rPr>
        <w:t xml:space="preserve">Instalación sanitaria: </w:t>
      </w:r>
      <w:r w:rsidRPr="00C10121">
        <w:rPr>
          <w:rFonts w:ascii="Arial" w:hAnsi="Arial" w:cs="Arial"/>
          <w:color w:val="000000"/>
        </w:rPr>
        <w:t xml:space="preserve">se deberá realizar la conexión de los desagües de secundaria y primaria del contenedor a la red sanitaria existente en el inmueble así como la conexión de abastecimiento de agua desde el contador o un derivado cercano al mismo. A su vez, se deberán conectar entre </w:t>
      </w:r>
      <w:proofErr w:type="spellStart"/>
      <w:r w:rsidRPr="00C10121">
        <w:rPr>
          <w:rFonts w:ascii="Arial" w:hAnsi="Arial" w:cs="Arial"/>
          <w:color w:val="000000"/>
        </w:rPr>
        <w:t>si</w:t>
      </w:r>
      <w:proofErr w:type="spellEnd"/>
      <w:r w:rsidRPr="00C10121">
        <w:rPr>
          <w:rFonts w:ascii="Arial" w:hAnsi="Arial" w:cs="Arial"/>
          <w:color w:val="000000"/>
        </w:rPr>
        <w:t xml:space="preserve">, de manera suspendida debajo del piso del contenedor, los inodoros, lavabos, cajas de desagüe y registros. Los desagües de aguas secundarias deberán </w:t>
      </w:r>
      <w:proofErr w:type="spellStart"/>
      <w:r w:rsidRPr="00C10121">
        <w:rPr>
          <w:rFonts w:ascii="Arial" w:hAnsi="Arial" w:cs="Arial"/>
          <w:color w:val="000000"/>
        </w:rPr>
        <w:t>sifonarse</w:t>
      </w:r>
      <w:proofErr w:type="spellEnd"/>
      <w:r w:rsidRPr="00C10121">
        <w:rPr>
          <w:rFonts w:ascii="Arial" w:hAnsi="Arial" w:cs="Arial"/>
          <w:color w:val="000000"/>
        </w:rPr>
        <w:t xml:space="preserve"> previo a su conexión con la línea primaria.</w:t>
      </w:r>
    </w:p>
    <w:p w:rsidR="00B421E7" w:rsidRPr="00C10121" w:rsidRDefault="00B421E7" w:rsidP="00B421E7">
      <w:pPr>
        <w:pStyle w:val="Standard"/>
        <w:spacing w:line="360" w:lineRule="auto"/>
        <w:jc w:val="both"/>
        <w:rPr>
          <w:rFonts w:ascii="Arial" w:hAnsi="Arial" w:cs="Arial"/>
        </w:rPr>
      </w:pPr>
    </w:p>
    <w:p w:rsidR="00B421E7" w:rsidRPr="00C10121" w:rsidRDefault="00B421E7" w:rsidP="003341A8">
      <w:pPr>
        <w:autoSpaceDE w:val="0"/>
        <w:autoSpaceDN w:val="0"/>
        <w:adjustRightInd w:val="0"/>
        <w:spacing w:after="0" w:line="360" w:lineRule="auto"/>
        <w:jc w:val="both"/>
        <w:rPr>
          <w:rFonts w:ascii="Arial" w:hAnsi="Arial" w:cs="Arial"/>
          <w:color w:val="000000"/>
          <w:sz w:val="24"/>
          <w:szCs w:val="24"/>
        </w:rPr>
      </w:pPr>
    </w:p>
    <w:sectPr w:rsidR="00B421E7" w:rsidRPr="00C10121" w:rsidSect="00B43C53">
      <w:headerReference w:type="even" r:id="rId9"/>
      <w:headerReference w:type="default" r:id="rId10"/>
      <w:pgSz w:w="11906" w:h="16838"/>
      <w:pgMar w:top="1134" w:right="1700" w:bottom="1134" w:left="1588" w:header="397"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C2E" w:rsidRDefault="00E11C2E" w:rsidP="006A4206">
      <w:pPr>
        <w:spacing w:after="0" w:line="240" w:lineRule="auto"/>
      </w:pPr>
      <w:r>
        <w:separator/>
      </w:r>
    </w:p>
  </w:endnote>
  <w:endnote w:type="continuationSeparator" w:id="0">
    <w:p w:rsidR="00E11C2E" w:rsidRDefault="00E11C2E" w:rsidP="006A4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C2E" w:rsidRDefault="00E11C2E" w:rsidP="006A4206">
      <w:pPr>
        <w:spacing w:after="0" w:line="240" w:lineRule="auto"/>
      </w:pPr>
      <w:r>
        <w:separator/>
      </w:r>
    </w:p>
  </w:footnote>
  <w:footnote w:type="continuationSeparator" w:id="0">
    <w:p w:rsidR="00E11C2E" w:rsidRDefault="00E11C2E" w:rsidP="006A42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C2E" w:rsidRDefault="00E11C2E">
    <w:pPr>
      <w:pStyle w:val="Encabezado"/>
    </w:pPr>
    <w:r w:rsidRPr="00117691">
      <w:rPr>
        <w:rFonts w:cs="Times New Roman"/>
        <w:noProof/>
        <w:lang w:val="es-UY" w:eastAsia="es-UY"/>
      </w:rPr>
      <w:drawing>
        <wp:anchor distT="0" distB="0" distL="114300" distR="114300" simplePos="0" relativeHeight="251661312" behindDoc="0" locked="0" layoutInCell="1" allowOverlap="1" wp14:anchorId="13B91F18" wp14:editId="3FEA9B2F">
          <wp:simplePos x="0" y="0"/>
          <wp:positionH relativeFrom="column">
            <wp:posOffset>4062095</wp:posOffset>
          </wp:positionH>
          <wp:positionV relativeFrom="paragraph">
            <wp:posOffset>-185420</wp:posOffset>
          </wp:positionV>
          <wp:extent cx="1243965" cy="647700"/>
          <wp:effectExtent l="0" t="0" r="0" b="0"/>
          <wp:wrapSquare wrapText="bothSides"/>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965" cy="647700"/>
                  </a:xfrm>
                  <a:prstGeom prst="rect">
                    <a:avLst/>
                  </a:prstGeom>
                  <a:noFill/>
                </pic:spPr>
              </pic:pic>
            </a:graphicData>
          </a:graphic>
          <wp14:sizeRelH relativeFrom="page">
            <wp14:pctWidth>0</wp14:pctWidth>
          </wp14:sizeRelH>
          <wp14:sizeRelV relativeFrom="page">
            <wp14:pctHeight>0</wp14:pctHeight>
          </wp14:sizeRelV>
        </wp:anchor>
      </w:drawing>
    </w:r>
  </w:p>
  <w:p w:rsidR="00E11C2E" w:rsidRDefault="00E11C2E" w:rsidP="00566511">
    <w:pPr>
      <w:pStyle w:val="Encabezad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C2E" w:rsidRDefault="00E11C2E" w:rsidP="00B43C53">
    <w:pPr>
      <w:pStyle w:val="Encabezado"/>
      <w:tabs>
        <w:tab w:val="clear" w:pos="8504"/>
        <w:tab w:val="right" w:pos="7088"/>
      </w:tabs>
      <w:ind w:right="963"/>
      <w:jc w:val="right"/>
    </w:pPr>
    <w:r w:rsidRPr="00117691">
      <w:rPr>
        <w:rFonts w:cs="Times New Roman"/>
        <w:noProof/>
        <w:lang w:val="es-UY" w:eastAsia="es-UY"/>
      </w:rPr>
      <w:drawing>
        <wp:anchor distT="0" distB="0" distL="114300" distR="114300" simplePos="0" relativeHeight="251663360" behindDoc="0" locked="0" layoutInCell="1" allowOverlap="1" wp14:anchorId="65D74E1D" wp14:editId="0FDC8CF3">
          <wp:simplePos x="0" y="0"/>
          <wp:positionH relativeFrom="column">
            <wp:posOffset>4077970</wp:posOffset>
          </wp:positionH>
          <wp:positionV relativeFrom="paragraph">
            <wp:posOffset>-233680</wp:posOffset>
          </wp:positionV>
          <wp:extent cx="1276350" cy="664845"/>
          <wp:effectExtent l="0" t="0" r="0" b="1905"/>
          <wp:wrapSquare wrapText="bothSides"/>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6648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EA616A0"/>
    <w:multiLevelType w:val="hybridMultilevel"/>
    <w:tmpl w:val="DDCA4394"/>
    <w:lvl w:ilvl="0" w:tplc="62840152">
      <w:start w:val="2"/>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 w15:restartNumberingAfterBreak="0">
    <w:nsid w:val="10E01AB0"/>
    <w:multiLevelType w:val="hybridMultilevel"/>
    <w:tmpl w:val="3BD27BA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41069A0"/>
    <w:multiLevelType w:val="hybridMultilevel"/>
    <w:tmpl w:val="D24C461A"/>
    <w:lvl w:ilvl="0" w:tplc="B42EE5E4">
      <w:start w:val="1"/>
      <w:numFmt w:val="decimal"/>
      <w:lvlText w:val="%1."/>
      <w:lvlJc w:val="left"/>
      <w:pPr>
        <w:ind w:left="974" w:hanging="404"/>
      </w:pPr>
      <w:rPr>
        <w:rFonts w:ascii="Arial" w:eastAsia="Arial" w:hAnsi="Arial" w:cs="Arial" w:hint="default"/>
        <w:b/>
        <w:bCs/>
        <w:spacing w:val="0"/>
        <w:w w:val="102"/>
        <w:sz w:val="22"/>
        <w:szCs w:val="22"/>
        <w:lang w:val="es-ES" w:eastAsia="es-ES" w:bidi="es-ES"/>
      </w:rPr>
    </w:lvl>
    <w:lvl w:ilvl="1" w:tplc="07E2DCBE">
      <w:start w:val="1"/>
      <w:numFmt w:val="lowerLetter"/>
      <w:lvlText w:val="%2)"/>
      <w:lvlJc w:val="left"/>
      <w:pPr>
        <w:ind w:left="1636" w:hanging="370"/>
      </w:pPr>
      <w:rPr>
        <w:rFonts w:ascii="Arial" w:eastAsia="Arial" w:hAnsi="Arial" w:cs="Arial" w:hint="default"/>
        <w:spacing w:val="0"/>
        <w:w w:val="102"/>
        <w:sz w:val="22"/>
        <w:szCs w:val="22"/>
        <w:lang w:val="es-ES" w:eastAsia="es-ES" w:bidi="es-ES"/>
      </w:rPr>
    </w:lvl>
    <w:lvl w:ilvl="2" w:tplc="E0469182">
      <w:numFmt w:val="bullet"/>
      <w:lvlText w:val="•"/>
      <w:lvlJc w:val="left"/>
      <w:pPr>
        <w:ind w:left="1500" w:hanging="370"/>
      </w:pPr>
      <w:rPr>
        <w:rFonts w:hint="default"/>
        <w:lang w:val="es-ES" w:eastAsia="es-ES" w:bidi="es-ES"/>
      </w:rPr>
    </w:lvl>
    <w:lvl w:ilvl="3" w:tplc="A104BAE6">
      <w:numFmt w:val="bullet"/>
      <w:lvlText w:val="•"/>
      <w:lvlJc w:val="left"/>
      <w:pPr>
        <w:ind w:left="1520" w:hanging="370"/>
      </w:pPr>
      <w:rPr>
        <w:rFonts w:hint="default"/>
        <w:lang w:val="es-ES" w:eastAsia="es-ES" w:bidi="es-ES"/>
      </w:rPr>
    </w:lvl>
    <w:lvl w:ilvl="4" w:tplc="B560B0CC">
      <w:numFmt w:val="bullet"/>
      <w:lvlText w:val="•"/>
      <w:lvlJc w:val="left"/>
      <w:pPr>
        <w:ind w:left="1640" w:hanging="370"/>
      </w:pPr>
      <w:rPr>
        <w:rFonts w:hint="default"/>
        <w:lang w:val="es-ES" w:eastAsia="es-ES" w:bidi="es-ES"/>
      </w:rPr>
    </w:lvl>
    <w:lvl w:ilvl="5" w:tplc="33E66BD8">
      <w:numFmt w:val="bullet"/>
      <w:lvlText w:val="•"/>
      <w:lvlJc w:val="left"/>
      <w:pPr>
        <w:ind w:left="1700" w:hanging="370"/>
      </w:pPr>
      <w:rPr>
        <w:rFonts w:hint="default"/>
        <w:lang w:val="es-ES" w:eastAsia="es-ES" w:bidi="es-ES"/>
      </w:rPr>
    </w:lvl>
    <w:lvl w:ilvl="6" w:tplc="E000FF04">
      <w:numFmt w:val="bullet"/>
      <w:lvlText w:val="•"/>
      <w:lvlJc w:val="left"/>
      <w:pPr>
        <w:ind w:left="3368" w:hanging="370"/>
      </w:pPr>
      <w:rPr>
        <w:rFonts w:hint="default"/>
        <w:lang w:val="es-ES" w:eastAsia="es-ES" w:bidi="es-ES"/>
      </w:rPr>
    </w:lvl>
    <w:lvl w:ilvl="7" w:tplc="055E33D0">
      <w:numFmt w:val="bullet"/>
      <w:lvlText w:val="•"/>
      <w:lvlJc w:val="left"/>
      <w:pPr>
        <w:ind w:left="5036" w:hanging="370"/>
      </w:pPr>
      <w:rPr>
        <w:rFonts w:hint="default"/>
        <w:lang w:val="es-ES" w:eastAsia="es-ES" w:bidi="es-ES"/>
      </w:rPr>
    </w:lvl>
    <w:lvl w:ilvl="8" w:tplc="1E7CE8F6">
      <w:numFmt w:val="bullet"/>
      <w:lvlText w:val="•"/>
      <w:lvlJc w:val="left"/>
      <w:pPr>
        <w:ind w:left="6704" w:hanging="370"/>
      </w:pPr>
      <w:rPr>
        <w:rFonts w:hint="default"/>
        <w:lang w:val="es-ES" w:eastAsia="es-ES" w:bidi="es-ES"/>
      </w:rPr>
    </w:lvl>
  </w:abstractNum>
  <w:abstractNum w:abstractNumId="4" w15:restartNumberingAfterBreak="0">
    <w:nsid w:val="18EC3E05"/>
    <w:multiLevelType w:val="hybridMultilevel"/>
    <w:tmpl w:val="061A8EC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15:restartNumberingAfterBreak="0">
    <w:nsid w:val="29420E59"/>
    <w:multiLevelType w:val="hybridMultilevel"/>
    <w:tmpl w:val="503C7088"/>
    <w:lvl w:ilvl="0" w:tplc="380A0001">
      <w:start w:val="1"/>
      <w:numFmt w:val="bullet"/>
      <w:lvlText w:val=""/>
      <w:lvlJc w:val="left"/>
      <w:pPr>
        <w:ind w:left="1428" w:hanging="360"/>
      </w:pPr>
      <w:rPr>
        <w:rFonts w:ascii="Symbol" w:hAnsi="Symbol" w:hint="default"/>
      </w:rPr>
    </w:lvl>
    <w:lvl w:ilvl="1" w:tplc="380A0003" w:tentative="1">
      <w:start w:val="1"/>
      <w:numFmt w:val="bullet"/>
      <w:lvlText w:val="o"/>
      <w:lvlJc w:val="left"/>
      <w:pPr>
        <w:ind w:left="2148" w:hanging="360"/>
      </w:pPr>
      <w:rPr>
        <w:rFonts w:ascii="Courier New" w:hAnsi="Courier New" w:cs="Courier New" w:hint="default"/>
      </w:rPr>
    </w:lvl>
    <w:lvl w:ilvl="2" w:tplc="380A0005" w:tentative="1">
      <w:start w:val="1"/>
      <w:numFmt w:val="bullet"/>
      <w:lvlText w:val=""/>
      <w:lvlJc w:val="left"/>
      <w:pPr>
        <w:ind w:left="2868" w:hanging="360"/>
      </w:pPr>
      <w:rPr>
        <w:rFonts w:ascii="Wingdings" w:hAnsi="Wingdings" w:hint="default"/>
      </w:rPr>
    </w:lvl>
    <w:lvl w:ilvl="3" w:tplc="380A0001" w:tentative="1">
      <w:start w:val="1"/>
      <w:numFmt w:val="bullet"/>
      <w:lvlText w:val=""/>
      <w:lvlJc w:val="left"/>
      <w:pPr>
        <w:ind w:left="3588" w:hanging="360"/>
      </w:pPr>
      <w:rPr>
        <w:rFonts w:ascii="Symbol" w:hAnsi="Symbol" w:hint="default"/>
      </w:rPr>
    </w:lvl>
    <w:lvl w:ilvl="4" w:tplc="380A0003" w:tentative="1">
      <w:start w:val="1"/>
      <w:numFmt w:val="bullet"/>
      <w:lvlText w:val="o"/>
      <w:lvlJc w:val="left"/>
      <w:pPr>
        <w:ind w:left="4308" w:hanging="360"/>
      </w:pPr>
      <w:rPr>
        <w:rFonts w:ascii="Courier New" w:hAnsi="Courier New" w:cs="Courier New" w:hint="default"/>
      </w:rPr>
    </w:lvl>
    <w:lvl w:ilvl="5" w:tplc="380A0005" w:tentative="1">
      <w:start w:val="1"/>
      <w:numFmt w:val="bullet"/>
      <w:lvlText w:val=""/>
      <w:lvlJc w:val="left"/>
      <w:pPr>
        <w:ind w:left="5028" w:hanging="360"/>
      </w:pPr>
      <w:rPr>
        <w:rFonts w:ascii="Wingdings" w:hAnsi="Wingdings" w:hint="default"/>
      </w:rPr>
    </w:lvl>
    <w:lvl w:ilvl="6" w:tplc="380A0001" w:tentative="1">
      <w:start w:val="1"/>
      <w:numFmt w:val="bullet"/>
      <w:lvlText w:val=""/>
      <w:lvlJc w:val="left"/>
      <w:pPr>
        <w:ind w:left="5748" w:hanging="360"/>
      </w:pPr>
      <w:rPr>
        <w:rFonts w:ascii="Symbol" w:hAnsi="Symbol" w:hint="default"/>
      </w:rPr>
    </w:lvl>
    <w:lvl w:ilvl="7" w:tplc="380A0003" w:tentative="1">
      <w:start w:val="1"/>
      <w:numFmt w:val="bullet"/>
      <w:lvlText w:val="o"/>
      <w:lvlJc w:val="left"/>
      <w:pPr>
        <w:ind w:left="6468" w:hanging="360"/>
      </w:pPr>
      <w:rPr>
        <w:rFonts w:ascii="Courier New" w:hAnsi="Courier New" w:cs="Courier New" w:hint="default"/>
      </w:rPr>
    </w:lvl>
    <w:lvl w:ilvl="8" w:tplc="380A0005" w:tentative="1">
      <w:start w:val="1"/>
      <w:numFmt w:val="bullet"/>
      <w:lvlText w:val=""/>
      <w:lvlJc w:val="left"/>
      <w:pPr>
        <w:ind w:left="7188" w:hanging="360"/>
      </w:pPr>
      <w:rPr>
        <w:rFonts w:ascii="Wingdings" w:hAnsi="Wingdings" w:hint="default"/>
      </w:rPr>
    </w:lvl>
  </w:abstractNum>
  <w:abstractNum w:abstractNumId="6" w15:restartNumberingAfterBreak="0">
    <w:nsid w:val="29653F2F"/>
    <w:multiLevelType w:val="hybridMultilevel"/>
    <w:tmpl w:val="CC90657E"/>
    <w:lvl w:ilvl="0" w:tplc="380A000F">
      <w:start w:val="22"/>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15:restartNumberingAfterBreak="0">
    <w:nsid w:val="2D7F1070"/>
    <w:multiLevelType w:val="hybridMultilevel"/>
    <w:tmpl w:val="8C5AE28A"/>
    <w:lvl w:ilvl="0" w:tplc="993C139C">
      <w:numFmt w:val="bullet"/>
      <w:lvlText w:val=""/>
      <w:lvlJc w:val="left"/>
      <w:pPr>
        <w:ind w:left="720" w:hanging="360"/>
      </w:pPr>
      <w:rPr>
        <w:rFonts w:ascii="Symbol" w:eastAsia="Calibri" w:hAnsi="Symbol" w:cs="Times New Roman"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8" w15:restartNumberingAfterBreak="0">
    <w:nsid w:val="333D691B"/>
    <w:multiLevelType w:val="hybridMultilevel"/>
    <w:tmpl w:val="E94A6FCE"/>
    <w:lvl w:ilvl="0" w:tplc="380A000D">
      <w:start w:val="1"/>
      <w:numFmt w:val="bullet"/>
      <w:lvlText w:val=""/>
      <w:lvlJc w:val="left"/>
      <w:pPr>
        <w:ind w:left="2138" w:hanging="360"/>
      </w:pPr>
      <w:rPr>
        <w:rFonts w:ascii="Wingdings" w:hAnsi="Wingdings" w:hint="default"/>
      </w:rPr>
    </w:lvl>
    <w:lvl w:ilvl="1" w:tplc="380A0003" w:tentative="1">
      <w:start w:val="1"/>
      <w:numFmt w:val="bullet"/>
      <w:lvlText w:val="o"/>
      <w:lvlJc w:val="left"/>
      <w:pPr>
        <w:ind w:left="2858" w:hanging="360"/>
      </w:pPr>
      <w:rPr>
        <w:rFonts w:ascii="Courier New" w:hAnsi="Courier New" w:cs="Courier New" w:hint="default"/>
      </w:rPr>
    </w:lvl>
    <w:lvl w:ilvl="2" w:tplc="380A0005" w:tentative="1">
      <w:start w:val="1"/>
      <w:numFmt w:val="bullet"/>
      <w:lvlText w:val=""/>
      <w:lvlJc w:val="left"/>
      <w:pPr>
        <w:ind w:left="3578" w:hanging="360"/>
      </w:pPr>
      <w:rPr>
        <w:rFonts w:ascii="Wingdings" w:hAnsi="Wingdings" w:hint="default"/>
      </w:rPr>
    </w:lvl>
    <w:lvl w:ilvl="3" w:tplc="380A0001" w:tentative="1">
      <w:start w:val="1"/>
      <w:numFmt w:val="bullet"/>
      <w:lvlText w:val=""/>
      <w:lvlJc w:val="left"/>
      <w:pPr>
        <w:ind w:left="4298" w:hanging="360"/>
      </w:pPr>
      <w:rPr>
        <w:rFonts w:ascii="Symbol" w:hAnsi="Symbol" w:hint="default"/>
      </w:rPr>
    </w:lvl>
    <w:lvl w:ilvl="4" w:tplc="380A0003" w:tentative="1">
      <w:start w:val="1"/>
      <w:numFmt w:val="bullet"/>
      <w:lvlText w:val="o"/>
      <w:lvlJc w:val="left"/>
      <w:pPr>
        <w:ind w:left="5018" w:hanging="360"/>
      </w:pPr>
      <w:rPr>
        <w:rFonts w:ascii="Courier New" w:hAnsi="Courier New" w:cs="Courier New" w:hint="default"/>
      </w:rPr>
    </w:lvl>
    <w:lvl w:ilvl="5" w:tplc="380A0005" w:tentative="1">
      <w:start w:val="1"/>
      <w:numFmt w:val="bullet"/>
      <w:lvlText w:val=""/>
      <w:lvlJc w:val="left"/>
      <w:pPr>
        <w:ind w:left="5738" w:hanging="360"/>
      </w:pPr>
      <w:rPr>
        <w:rFonts w:ascii="Wingdings" w:hAnsi="Wingdings" w:hint="default"/>
      </w:rPr>
    </w:lvl>
    <w:lvl w:ilvl="6" w:tplc="380A0001" w:tentative="1">
      <w:start w:val="1"/>
      <w:numFmt w:val="bullet"/>
      <w:lvlText w:val=""/>
      <w:lvlJc w:val="left"/>
      <w:pPr>
        <w:ind w:left="6458" w:hanging="360"/>
      </w:pPr>
      <w:rPr>
        <w:rFonts w:ascii="Symbol" w:hAnsi="Symbol" w:hint="default"/>
      </w:rPr>
    </w:lvl>
    <w:lvl w:ilvl="7" w:tplc="380A0003" w:tentative="1">
      <w:start w:val="1"/>
      <w:numFmt w:val="bullet"/>
      <w:lvlText w:val="o"/>
      <w:lvlJc w:val="left"/>
      <w:pPr>
        <w:ind w:left="7178" w:hanging="360"/>
      </w:pPr>
      <w:rPr>
        <w:rFonts w:ascii="Courier New" w:hAnsi="Courier New" w:cs="Courier New" w:hint="default"/>
      </w:rPr>
    </w:lvl>
    <w:lvl w:ilvl="8" w:tplc="380A0005" w:tentative="1">
      <w:start w:val="1"/>
      <w:numFmt w:val="bullet"/>
      <w:lvlText w:val=""/>
      <w:lvlJc w:val="left"/>
      <w:pPr>
        <w:ind w:left="7898" w:hanging="360"/>
      </w:pPr>
      <w:rPr>
        <w:rFonts w:ascii="Wingdings" w:hAnsi="Wingdings" w:hint="default"/>
      </w:rPr>
    </w:lvl>
  </w:abstractNum>
  <w:abstractNum w:abstractNumId="9" w15:restartNumberingAfterBreak="0">
    <w:nsid w:val="33D11235"/>
    <w:multiLevelType w:val="hybridMultilevel"/>
    <w:tmpl w:val="810AE2D0"/>
    <w:lvl w:ilvl="0" w:tplc="31202504">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0" w15:restartNumberingAfterBreak="0">
    <w:nsid w:val="39AF220D"/>
    <w:multiLevelType w:val="hybridMultilevel"/>
    <w:tmpl w:val="F9303E88"/>
    <w:lvl w:ilvl="0" w:tplc="380A0001">
      <w:start w:val="1"/>
      <w:numFmt w:val="bullet"/>
      <w:lvlText w:val=""/>
      <w:lvlJc w:val="left"/>
      <w:pPr>
        <w:ind w:left="1428" w:hanging="360"/>
      </w:pPr>
      <w:rPr>
        <w:rFonts w:ascii="Symbol" w:hAnsi="Symbol" w:hint="default"/>
      </w:rPr>
    </w:lvl>
    <w:lvl w:ilvl="1" w:tplc="380A0003" w:tentative="1">
      <w:start w:val="1"/>
      <w:numFmt w:val="bullet"/>
      <w:lvlText w:val="o"/>
      <w:lvlJc w:val="left"/>
      <w:pPr>
        <w:ind w:left="2148" w:hanging="360"/>
      </w:pPr>
      <w:rPr>
        <w:rFonts w:ascii="Courier New" w:hAnsi="Courier New" w:cs="Courier New" w:hint="default"/>
      </w:rPr>
    </w:lvl>
    <w:lvl w:ilvl="2" w:tplc="380A0005" w:tentative="1">
      <w:start w:val="1"/>
      <w:numFmt w:val="bullet"/>
      <w:lvlText w:val=""/>
      <w:lvlJc w:val="left"/>
      <w:pPr>
        <w:ind w:left="2868" w:hanging="360"/>
      </w:pPr>
      <w:rPr>
        <w:rFonts w:ascii="Wingdings" w:hAnsi="Wingdings" w:hint="default"/>
      </w:rPr>
    </w:lvl>
    <w:lvl w:ilvl="3" w:tplc="380A0001" w:tentative="1">
      <w:start w:val="1"/>
      <w:numFmt w:val="bullet"/>
      <w:lvlText w:val=""/>
      <w:lvlJc w:val="left"/>
      <w:pPr>
        <w:ind w:left="3588" w:hanging="360"/>
      </w:pPr>
      <w:rPr>
        <w:rFonts w:ascii="Symbol" w:hAnsi="Symbol" w:hint="default"/>
      </w:rPr>
    </w:lvl>
    <w:lvl w:ilvl="4" w:tplc="380A0003" w:tentative="1">
      <w:start w:val="1"/>
      <w:numFmt w:val="bullet"/>
      <w:lvlText w:val="o"/>
      <w:lvlJc w:val="left"/>
      <w:pPr>
        <w:ind w:left="4308" w:hanging="360"/>
      </w:pPr>
      <w:rPr>
        <w:rFonts w:ascii="Courier New" w:hAnsi="Courier New" w:cs="Courier New" w:hint="default"/>
      </w:rPr>
    </w:lvl>
    <w:lvl w:ilvl="5" w:tplc="380A0005" w:tentative="1">
      <w:start w:val="1"/>
      <w:numFmt w:val="bullet"/>
      <w:lvlText w:val=""/>
      <w:lvlJc w:val="left"/>
      <w:pPr>
        <w:ind w:left="5028" w:hanging="360"/>
      </w:pPr>
      <w:rPr>
        <w:rFonts w:ascii="Wingdings" w:hAnsi="Wingdings" w:hint="default"/>
      </w:rPr>
    </w:lvl>
    <w:lvl w:ilvl="6" w:tplc="380A0001" w:tentative="1">
      <w:start w:val="1"/>
      <w:numFmt w:val="bullet"/>
      <w:lvlText w:val=""/>
      <w:lvlJc w:val="left"/>
      <w:pPr>
        <w:ind w:left="5748" w:hanging="360"/>
      </w:pPr>
      <w:rPr>
        <w:rFonts w:ascii="Symbol" w:hAnsi="Symbol" w:hint="default"/>
      </w:rPr>
    </w:lvl>
    <w:lvl w:ilvl="7" w:tplc="380A0003" w:tentative="1">
      <w:start w:val="1"/>
      <w:numFmt w:val="bullet"/>
      <w:lvlText w:val="o"/>
      <w:lvlJc w:val="left"/>
      <w:pPr>
        <w:ind w:left="6468" w:hanging="360"/>
      </w:pPr>
      <w:rPr>
        <w:rFonts w:ascii="Courier New" w:hAnsi="Courier New" w:cs="Courier New" w:hint="default"/>
      </w:rPr>
    </w:lvl>
    <w:lvl w:ilvl="8" w:tplc="380A0005" w:tentative="1">
      <w:start w:val="1"/>
      <w:numFmt w:val="bullet"/>
      <w:lvlText w:val=""/>
      <w:lvlJc w:val="left"/>
      <w:pPr>
        <w:ind w:left="7188" w:hanging="360"/>
      </w:pPr>
      <w:rPr>
        <w:rFonts w:ascii="Wingdings" w:hAnsi="Wingdings" w:hint="default"/>
      </w:rPr>
    </w:lvl>
  </w:abstractNum>
  <w:abstractNum w:abstractNumId="11" w15:restartNumberingAfterBreak="0">
    <w:nsid w:val="4788709B"/>
    <w:multiLevelType w:val="hybridMultilevel"/>
    <w:tmpl w:val="9424A950"/>
    <w:lvl w:ilvl="0" w:tplc="CFEADB14">
      <w:start w:val="1"/>
      <w:numFmt w:val="lowerLetter"/>
      <w:lvlText w:val="%1)"/>
      <w:lvlJc w:val="left"/>
      <w:pPr>
        <w:ind w:left="502" w:hanging="360"/>
      </w:pPr>
      <w:rPr>
        <w:rFonts w:hint="default"/>
        <w:b/>
        <w:u w:val="none"/>
      </w:rPr>
    </w:lvl>
    <w:lvl w:ilvl="1" w:tplc="380A0019" w:tentative="1">
      <w:start w:val="1"/>
      <w:numFmt w:val="lowerLetter"/>
      <w:lvlText w:val="%2."/>
      <w:lvlJc w:val="left"/>
      <w:pPr>
        <w:ind w:left="1298" w:hanging="360"/>
      </w:pPr>
    </w:lvl>
    <w:lvl w:ilvl="2" w:tplc="380A001B" w:tentative="1">
      <w:start w:val="1"/>
      <w:numFmt w:val="lowerRoman"/>
      <w:lvlText w:val="%3."/>
      <w:lvlJc w:val="right"/>
      <w:pPr>
        <w:ind w:left="2018" w:hanging="180"/>
      </w:pPr>
    </w:lvl>
    <w:lvl w:ilvl="3" w:tplc="380A000F" w:tentative="1">
      <w:start w:val="1"/>
      <w:numFmt w:val="decimal"/>
      <w:lvlText w:val="%4."/>
      <w:lvlJc w:val="left"/>
      <w:pPr>
        <w:ind w:left="2738" w:hanging="360"/>
      </w:pPr>
    </w:lvl>
    <w:lvl w:ilvl="4" w:tplc="380A0019" w:tentative="1">
      <w:start w:val="1"/>
      <w:numFmt w:val="lowerLetter"/>
      <w:lvlText w:val="%5."/>
      <w:lvlJc w:val="left"/>
      <w:pPr>
        <w:ind w:left="3458" w:hanging="360"/>
      </w:pPr>
    </w:lvl>
    <w:lvl w:ilvl="5" w:tplc="380A001B" w:tentative="1">
      <w:start w:val="1"/>
      <w:numFmt w:val="lowerRoman"/>
      <w:lvlText w:val="%6."/>
      <w:lvlJc w:val="right"/>
      <w:pPr>
        <w:ind w:left="4178" w:hanging="180"/>
      </w:pPr>
    </w:lvl>
    <w:lvl w:ilvl="6" w:tplc="380A000F" w:tentative="1">
      <w:start w:val="1"/>
      <w:numFmt w:val="decimal"/>
      <w:lvlText w:val="%7."/>
      <w:lvlJc w:val="left"/>
      <w:pPr>
        <w:ind w:left="4898" w:hanging="360"/>
      </w:pPr>
    </w:lvl>
    <w:lvl w:ilvl="7" w:tplc="380A0019" w:tentative="1">
      <w:start w:val="1"/>
      <w:numFmt w:val="lowerLetter"/>
      <w:lvlText w:val="%8."/>
      <w:lvlJc w:val="left"/>
      <w:pPr>
        <w:ind w:left="5618" w:hanging="360"/>
      </w:pPr>
    </w:lvl>
    <w:lvl w:ilvl="8" w:tplc="380A001B" w:tentative="1">
      <w:start w:val="1"/>
      <w:numFmt w:val="lowerRoman"/>
      <w:lvlText w:val="%9."/>
      <w:lvlJc w:val="right"/>
      <w:pPr>
        <w:ind w:left="6338" w:hanging="180"/>
      </w:pPr>
    </w:lvl>
  </w:abstractNum>
  <w:abstractNum w:abstractNumId="12" w15:restartNumberingAfterBreak="0">
    <w:nsid w:val="50AC1488"/>
    <w:multiLevelType w:val="hybridMultilevel"/>
    <w:tmpl w:val="C05E91FC"/>
    <w:lvl w:ilvl="0" w:tplc="380A0001">
      <w:start w:val="1"/>
      <w:numFmt w:val="bullet"/>
      <w:lvlText w:val=""/>
      <w:lvlJc w:val="left"/>
      <w:pPr>
        <w:ind w:left="1287" w:hanging="360"/>
      </w:pPr>
      <w:rPr>
        <w:rFonts w:ascii="Symbol" w:hAnsi="Symbol" w:hint="default"/>
      </w:rPr>
    </w:lvl>
    <w:lvl w:ilvl="1" w:tplc="380A0003" w:tentative="1">
      <w:start w:val="1"/>
      <w:numFmt w:val="bullet"/>
      <w:lvlText w:val="o"/>
      <w:lvlJc w:val="left"/>
      <w:pPr>
        <w:ind w:left="2007" w:hanging="360"/>
      </w:pPr>
      <w:rPr>
        <w:rFonts w:ascii="Courier New" w:hAnsi="Courier New" w:cs="Courier New" w:hint="default"/>
      </w:rPr>
    </w:lvl>
    <w:lvl w:ilvl="2" w:tplc="380A0005" w:tentative="1">
      <w:start w:val="1"/>
      <w:numFmt w:val="bullet"/>
      <w:lvlText w:val=""/>
      <w:lvlJc w:val="left"/>
      <w:pPr>
        <w:ind w:left="2727" w:hanging="360"/>
      </w:pPr>
      <w:rPr>
        <w:rFonts w:ascii="Wingdings" w:hAnsi="Wingdings" w:hint="default"/>
      </w:rPr>
    </w:lvl>
    <w:lvl w:ilvl="3" w:tplc="380A0001" w:tentative="1">
      <w:start w:val="1"/>
      <w:numFmt w:val="bullet"/>
      <w:lvlText w:val=""/>
      <w:lvlJc w:val="left"/>
      <w:pPr>
        <w:ind w:left="3447" w:hanging="360"/>
      </w:pPr>
      <w:rPr>
        <w:rFonts w:ascii="Symbol" w:hAnsi="Symbol" w:hint="default"/>
      </w:rPr>
    </w:lvl>
    <w:lvl w:ilvl="4" w:tplc="380A0003" w:tentative="1">
      <w:start w:val="1"/>
      <w:numFmt w:val="bullet"/>
      <w:lvlText w:val="o"/>
      <w:lvlJc w:val="left"/>
      <w:pPr>
        <w:ind w:left="4167" w:hanging="360"/>
      </w:pPr>
      <w:rPr>
        <w:rFonts w:ascii="Courier New" w:hAnsi="Courier New" w:cs="Courier New" w:hint="default"/>
      </w:rPr>
    </w:lvl>
    <w:lvl w:ilvl="5" w:tplc="380A0005" w:tentative="1">
      <w:start w:val="1"/>
      <w:numFmt w:val="bullet"/>
      <w:lvlText w:val=""/>
      <w:lvlJc w:val="left"/>
      <w:pPr>
        <w:ind w:left="4887" w:hanging="360"/>
      </w:pPr>
      <w:rPr>
        <w:rFonts w:ascii="Wingdings" w:hAnsi="Wingdings" w:hint="default"/>
      </w:rPr>
    </w:lvl>
    <w:lvl w:ilvl="6" w:tplc="380A0001" w:tentative="1">
      <w:start w:val="1"/>
      <w:numFmt w:val="bullet"/>
      <w:lvlText w:val=""/>
      <w:lvlJc w:val="left"/>
      <w:pPr>
        <w:ind w:left="5607" w:hanging="360"/>
      </w:pPr>
      <w:rPr>
        <w:rFonts w:ascii="Symbol" w:hAnsi="Symbol" w:hint="default"/>
      </w:rPr>
    </w:lvl>
    <w:lvl w:ilvl="7" w:tplc="380A0003" w:tentative="1">
      <w:start w:val="1"/>
      <w:numFmt w:val="bullet"/>
      <w:lvlText w:val="o"/>
      <w:lvlJc w:val="left"/>
      <w:pPr>
        <w:ind w:left="6327" w:hanging="360"/>
      </w:pPr>
      <w:rPr>
        <w:rFonts w:ascii="Courier New" w:hAnsi="Courier New" w:cs="Courier New" w:hint="default"/>
      </w:rPr>
    </w:lvl>
    <w:lvl w:ilvl="8" w:tplc="380A0005" w:tentative="1">
      <w:start w:val="1"/>
      <w:numFmt w:val="bullet"/>
      <w:lvlText w:val=""/>
      <w:lvlJc w:val="left"/>
      <w:pPr>
        <w:ind w:left="7047" w:hanging="360"/>
      </w:pPr>
      <w:rPr>
        <w:rFonts w:ascii="Wingdings" w:hAnsi="Wingdings" w:hint="default"/>
      </w:rPr>
    </w:lvl>
  </w:abstractNum>
  <w:abstractNum w:abstractNumId="13" w15:restartNumberingAfterBreak="0">
    <w:nsid w:val="55457688"/>
    <w:multiLevelType w:val="hybridMultilevel"/>
    <w:tmpl w:val="0268B58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4" w15:restartNumberingAfterBreak="0">
    <w:nsid w:val="5D294B0E"/>
    <w:multiLevelType w:val="hybridMultilevel"/>
    <w:tmpl w:val="9670E7BC"/>
    <w:lvl w:ilvl="0" w:tplc="85688E54">
      <w:start w:val="1"/>
      <w:numFmt w:val="lowerLetter"/>
      <w:lvlText w:val="%1)"/>
      <w:lvlJc w:val="left"/>
      <w:pPr>
        <w:ind w:left="1068" w:hanging="360"/>
      </w:pPr>
      <w:rPr>
        <w:rFonts w:hint="default"/>
      </w:rPr>
    </w:lvl>
    <w:lvl w:ilvl="1" w:tplc="380A0019" w:tentative="1">
      <w:start w:val="1"/>
      <w:numFmt w:val="lowerLetter"/>
      <w:lvlText w:val="%2."/>
      <w:lvlJc w:val="left"/>
      <w:pPr>
        <w:ind w:left="1788" w:hanging="360"/>
      </w:pPr>
    </w:lvl>
    <w:lvl w:ilvl="2" w:tplc="380A001B" w:tentative="1">
      <w:start w:val="1"/>
      <w:numFmt w:val="lowerRoman"/>
      <w:lvlText w:val="%3."/>
      <w:lvlJc w:val="right"/>
      <w:pPr>
        <w:ind w:left="2508" w:hanging="180"/>
      </w:pPr>
    </w:lvl>
    <w:lvl w:ilvl="3" w:tplc="380A000F" w:tentative="1">
      <w:start w:val="1"/>
      <w:numFmt w:val="decimal"/>
      <w:lvlText w:val="%4."/>
      <w:lvlJc w:val="left"/>
      <w:pPr>
        <w:ind w:left="3228" w:hanging="360"/>
      </w:pPr>
    </w:lvl>
    <w:lvl w:ilvl="4" w:tplc="380A0019" w:tentative="1">
      <w:start w:val="1"/>
      <w:numFmt w:val="lowerLetter"/>
      <w:lvlText w:val="%5."/>
      <w:lvlJc w:val="left"/>
      <w:pPr>
        <w:ind w:left="3948" w:hanging="360"/>
      </w:pPr>
    </w:lvl>
    <w:lvl w:ilvl="5" w:tplc="380A001B" w:tentative="1">
      <w:start w:val="1"/>
      <w:numFmt w:val="lowerRoman"/>
      <w:lvlText w:val="%6."/>
      <w:lvlJc w:val="right"/>
      <w:pPr>
        <w:ind w:left="4668" w:hanging="180"/>
      </w:pPr>
    </w:lvl>
    <w:lvl w:ilvl="6" w:tplc="380A000F" w:tentative="1">
      <w:start w:val="1"/>
      <w:numFmt w:val="decimal"/>
      <w:lvlText w:val="%7."/>
      <w:lvlJc w:val="left"/>
      <w:pPr>
        <w:ind w:left="5388" w:hanging="360"/>
      </w:pPr>
    </w:lvl>
    <w:lvl w:ilvl="7" w:tplc="380A0019" w:tentative="1">
      <w:start w:val="1"/>
      <w:numFmt w:val="lowerLetter"/>
      <w:lvlText w:val="%8."/>
      <w:lvlJc w:val="left"/>
      <w:pPr>
        <w:ind w:left="6108" w:hanging="360"/>
      </w:pPr>
    </w:lvl>
    <w:lvl w:ilvl="8" w:tplc="380A001B" w:tentative="1">
      <w:start w:val="1"/>
      <w:numFmt w:val="lowerRoman"/>
      <w:lvlText w:val="%9."/>
      <w:lvlJc w:val="right"/>
      <w:pPr>
        <w:ind w:left="6828" w:hanging="180"/>
      </w:pPr>
    </w:lvl>
  </w:abstractNum>
  <w:abstractNum w:abstractNumId="15" w15:restartNumberingAfterBreak="0">
    <w:nsid w:val="67F57A16"/>
    <w:multiLevelType w:val="hybridMultilevel"/>
    <w:tmpl w:val="095095D0"/>
    <w:lvl w:ilvl="0" w:tplc="26248280">
      <w:start w:val="1"/>
      <w:numFmt w:val="upperLetter"/>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6" w15:restartNumberingAfterBreak="0">
    <w:nsid w:val="6DAE7647"/>
    <w:multiLevelType w:val="hybridMultilevel"/>
    <w:tmpl w:val="82CE83FC"/>
    <w:lvl w:ilvl="0" w:tplc="0C0A0001">
      <w:start w:val="1"/>
      <w:numFmt w:val="bullet"/>
      <w:lvlText w:val=""/>
      <w:lvlJc w:val="left"/>
      <w:pPr>
        <w:ind w:left="1429" w:hanging="360"/>
      </w:pPr>
      <w:rPr>
        <w:rFonts w:ascii="Symbol" w:hAnsi="Symbol" w:hint="default"/>
      </w:rPr>
    </w:lvl>
    <w:lvl w:ilvl="1" w:tplc="0C0A0003">
      <w:start w:val="1"/>
      <w:numFmt w:val="bullet"/>
      <w:lvlText w:val="o"/>
      <w:lvlJc w:val="left"/>
      <w:pPr>
        <w:ind w:left="2149" w:hanging="360"/>
      </w:pPr>
      <w:rPr>
        <w:rFonts w:ascii="Courier New" w:hAnsi="Courier New" w:cs="Courier New" w:hint="default"/>
      </w:rPr>
    </w:lvl>
    <w:lvl w:ilvl="2" w:tplc="0C0A0005">
      <w:start w:val="1"/>
      <w:numFmt w:val="bullet"/>
      <w:lvlText w:val=""/>
      <w:lvlJc w:val="left"/>
      <w:pPr>
        <w:ind w:left="2869" w:hanging="360"/>
      </w:pPr>
      <w:rPr>
        <w:rFonts w:ascii="Wingdings" w:hAnsi="Wingdings" w:cs="Wingdings" w:hint="default"/>
      </w:rPr>
    </w:lvl>
    <w:lvl w:ilvl="3" w:tplc="0C0A0001">
      <w:start w:val="1"/>
      <w:numFmt w:val="bullet"/>
      <w:lvlText w:val=""/>
      <w:lvlJc w:val="left"/>
      <w:pPr>
        <w:ind w:left="3589" w:hanging="360"/>
      </w:pPr>
      <w:rPr>
        <w:rFonts w:ascii="Symbol" w:hAnsi="Symbol" w:cs="Symbol" w:hint="default"/>
      </w:rPr>
    </w:lvl>
    <w:lvl w:ilvl="4" w:tplc="0C0A0003">
      <w:start w:val="1"/>
      <w:numFmt w:val="bullet"/>
      <w:lvlText w:val="o"/>
      <w:lvlJc w:val="left"/>
      <w:pPr>
        <w:ind w:left="4309" w:hanging="360"/>
      </w:pPr>
      <w:rPr>
        <w:rFonts w:ascii="Courier New" w:hAnsi="Courier New" w:cs="Courier New" w:hint="default"/>
      </w:rPr>
    </w:lvl>
    <w:lvl w:ilvl="5" w:tplc="0C0A0005">
      <w:start w:val="1"/>
      <w:numFmt w:val="bullet"/>
      <w:lvlText w:val=""/>
      <w:lvlJc w:val="left"/>
      <w:pPr>
        <w:ind w:left="5029" w:hanging="360"/>
      </w:pPr>
      <w:rPr>
        <w:rFonts w:ascii="Wingdings" w:hAnsi="Wingdings" w:cs="Wingdings" w:hint="default"/>
      </w:rPr>
    </w:lvl>
    <w:lvl w:ilvl="6" w:tplc="0C0A0001">
      <w:start w:val="1"/>
      <w:numFmt w:val="bullet"/>
      <w:lvlText w:val=""/>
      <w:lvlJc w:val="left"/>
      <w:pPr>
        <w:ind w:left="5749" w:hanging="360"/>
      </w:pPr>
      <w:rPr>
        <w:rFonts w:ascii="Symbol" w:hAnsi="Symbol" w:cs="Symbol" w:hint="default"/>
      </w:rPr>
    </w:lvl>
    <w:lvl w:ilvl="7" w:tplc="0C0A0003">
      <w:start w:val="1"/>
      <w:numFmt w:val="bullet"/>
      <w:lvlText w:val="o"/>
      <w:lvlJc w:val="left"/>
      <w:pPr>
        <w:ind w:left="6469" w:hanging="360"/>
      </w:pPr>
      <w:rPr>
        <w:rFonts w:ascii="Courier New" w:hAnsi="Courier New" w:cs="Courier New" w:hint="default"/>
      </w:rPr>
    </w:lvl>
    <w:lvl w:ilvl="8" w:tplc="0C0A0005">
      <w:start w:val="1"/>
      <w:numFmt w:val="bullet"/>
      <w:lvlText w:val=""/>
      <w:lvlJc w:val="left"/>
      <w:pPr>
        <w:ind w:left="7189" w:hanging="360"/>
      </w:pPr>
      <w:rPr>
        <w:rFonts w:ascii="Wingdings" w:hAnsi="Wingdings" w:cs="Wingdings" w:hint="default"/>
      </w:rPr>
    </w:lvl>
  </w:abstractNum>
  <w:abstractNum w:abstractNumId="17" w15:restartNumberingAfterBreak="0">
    <w:nsid w:val="7E125A4C"/>
    <w:multiLevelType w:val="hybridMultilevel"/>
    <w:tmpl w:val="A39AC49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8" w15:restartNumberingAfterBreak="0">
    <w:nsid w:val="7F6C20C8"/>
    <w:multiLevelType w:val="hybridMultilevel"/>
    <w:tmpl w:val="C7AA4008"/>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5"/>
  </w:num>
  <w:num w:numId="4">
    <w:abstractNumId w:val="1"/>
  </w:num>
  <w:num w:numId="5">
    <w:abstractNumId w:val="2"/>
  </w:num>
  <w:num w:numId="6">
    <w:abstractNumId w:val="8"/>
  </w:num>
  <w:num w:numId="7">
    <w:abstractNumId w:val="18"/>
  </w:num>
  <w:num w:numId="8">
    <w:abstractNumId w:val="7"/>
  </w:num>
  <w:num w:numId="9">
    <w:abstractNumId w:val="11"/>
  </w:num>
  <w:num w:numId="10">
    <w:abstractNumId w:val="10"/>
  </w:num>
  <w:num w:numId="11">
    <w:abstractNumId w:val="5"/>
  </w:num>
  <w:num w:numId="12">
    <w:abstractNumId w:val="17"/>
  </w:num>
  <w:num w:numId="13">
    <w:abstractNumId w:val="4"/>
  </w:num>
  <w:num w:numId="14">
    <w:abstractNumId w:val="13"/>
  </w:num>
  <w:num w:numId="15">
    <w:abstractNumId w:val="14"/>
  </w:num>
  <w:num w:numId="16">
    <w:abstractNumId w:val="3"/>
  </w:num>
  <w:num w:numId="17">
    <w:abstractNumId w:val="6"/>
  </w:num>
  <w:num w:numId="18">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defaultTabStop w:val="708"/>
  <w:hyphenationZone w:val="425"/>
  <w:doNotHyphenateCaps/>
  <w:evenAndOddHeaders/>
  <w:drawingGridHorizontalSpacing w:val="110"/>
  <w:displayHorizontalDrawingGridEvery w:val="2"/>
  <w:characterSpacingControl w:val="doNotCompress"/>
  <w:doNotValidateAgainstSchema/>
  <w:doNotDemarcateInvalidXml/>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938"/>
    <w:rsid w:val="000043F5"/>
    <w:rsid w:val="00005473"/>
    <w:rsid w:val="00007EB7"/>
    <w:rsid w:val="00012E62"/>
    <w:rsid w:val="00014343"/>
    <w:rsid w:val="00017285"/>
    <w:rsid w:val="000239F4"/>
    <w:rsid w:val="00026AB4"/>
    <w:rsid w:val="00031E79"/>
    <w:rsid w:val="00044D0E"/>
    <w:rsid w:val="000458FD"/>
    <w:rsid w:val="00045D09"/>
    <w:rsid w:val="000500FD"/>
    <w:rsid w:val="000511F1"/>
    <w:rsid w:val="0005453B"/>
    <w:rsid w:val="0005685A"/>
    <w:rsid w:val="000600D9"/>
    <w:rsid w:val="00060AD1"/>
    <w:rsid w:val="00061690"/>
    <w:rsid w:val="0006369C"/>
    <w:rsid w:val="000651E5"/>
    <w:rsid w:val="00065A18"/>
    <w:rsid w:val="00065AE4"/>
    <w:rsid w:val="00070572"/>
    <w:rsid w:val="00076370"/>
    <w:rsid w:val="0007694B"/>
    <w:rsid w:val="00077128"/>
    <w:rsid w:val="000A4698"/>
    <w:rsid w:val="000A6264"/>
    <w:rsid w:val="000B0CBC"/>
    <w:rsid w:val="000B267A"/>
    <w:rsid w:val="000B589E"/>
    <w:rsid w:val="000B7628"/>
    <w:rsid w:val="000C0CB9"/>
    <w:rsid w:val="000D5C33"/>
    <w:rsid w:val="000E4B1C"/>
    <w:rsid w:val="000F4C7E"/>
    <w:rsid w:val="000F734A"/>
    <w:rsid w:val="00102B39"/>
    <w:rsid w:val="001043A3"/>
    <w:rsid w:val="00107951"/>
    <w:rsid w:val="00112B12"/>
    <w:rsid w:val="00114990"/>
    <w:rsid w:val="00117691"/>
    <w:rsid w:val="00123610"/>
    <w:rsid w:val="00134DA9"/>
    <w:rsid w:val="00145F30"/>
    <w:rsid w:val="00152AE7"/>
    <w:rsid w:val="00161BDB"/>
    <w:rsid w:val="00167F34"/>
    <w:rsid w:val="00180072"/>
    <w:rsid w:val="00187CAB"/>
    <w:rsid w:val="001A2AE0"/>
    <w:rsid w:val="001A6686"/>
    <w:rsid w:val="001B4427"/>
    <w:rsid w:val="001C428F"/>
    <w:rsid w:val="001C6380"/>
    <w:rsid w:val="001C723E"/>
    <w:rsid w:val="001D2ED9"/>
    <w:rsid w:val="001D4344"/>
    <w:rsid w:val="001D4ECC"/>
    <w:rsid w:val="001E0391"/>
    <w:rsid w:val="001E40A1"/>
    <w:rsid w:val="001E4701"/>
    <w:rsid w:val="001F2C49"/>
    <w:rsid w:val="001F41B8"/>
    <w:rsid w:val="00205EFD"/>
    <w:rsid w:val="00207938"/>
    <w:rsid w:val="002208ED"/>
    <w:rsid w:val="00221F68"/>
    <w:rsid w:val="0022284D"/>
    <w:rsid w:val="0023161D"/>
    <w:rsid w:val="00234AFB"/>
    <w:rsid w:val="00241E74"/>
    <w:rsid w:val="00242C12"/>
    <w:rsid w:val="00243A12"/>
    <w:rsid w:val="00251E4E"/>
    <w:rsid w:val="00261E8C"/>
    <w:rsid w:val="00273430"/>
    <w:rsid w:val="00273EE7"/>
    <w:rsid w:val="00281CD4"/>
    <w:rsid w:val="00284E47"/>
    <w:rsid w:val="002871C0"/>
    <w:rsid w:val="002905CF"/>
    <w:rsid w:val="00291231"/>
    <w:rsid w:val="00294B14"/>
    <w:rsid w:val="002A2036"/>
    <w:rsid w:val="002A3F2F"/>
    <w:rsid w:val="002A3FF1"/>
    <w:rsid w:val="002A4638"/>
    <w:rsid w:val="002D2AE2"/>
    <w:rsid w:val="002D7047"/>
    <w:rsid w:val="002D7D8F"/>
    <w:rsid w:val="002D7EA3"/>
    <w:rsid w:val="002E59E6"/>
    <w:rsid w:val="002F633B"/>
    <w:rsid w:val="00301893"/>
    <w:rsid w:val="00303D05"/>
    <w:rsid w:val="00312088"/>
    <w:rsid w:val="00313FCB"/>
    <w:rsid w:val="003169D3"/>
    <w:rsid w:val="00325B81"/>
    <w:rsid w:val="003341A8"/>
    <w:rsid w:val="003346D9"/>
    <w:rsid w:val="00337D21"/>
    <w:rsid w:val="0034148F"/>
    <w:rsid w:val="00345536"/>
    <w:rsid w:val="00354BE7"/>
    <w:rsid w:val="0036340E"/>
    <w:rsid w:val="00365E37"/>
    <w:rsid w:val="003706CE"/>
    <w:rsid w:val="00371B5D"/>
    <w:rsid w:val="0037288D"/>
    <w:rsid w:val="00372B2A"/>
    <w:rsid w:val="00376D34"/>
    <w:rsid w:val="003824F2"/>
    <w:rsid w:val="0038434C"/>
    <w:rsid w:val="00384979"/>
    <w:rsid w:val="0038621F"/>
    <w:rsid w:val="00392E24"/>
    <w:rsid w:val="003B04E2"/>
    <w:rsid w:val="003B189D"/>
    <w:rsid w:val="003B40BB"/>
    <w:rsid w:val="003D76CC"/>
    <w:rsid w:val="003D7C96"/>
    <w:rsid w:val="003E76C9"/>
    <w:rsid w:val="003F1BBA"/>
    <w:rsid w:val="003F4433"/>
    <w:rsid w:val="003F49EA"/>
    <w:rsid w:val="0040403A"/>
    <w:rsid w:val="0041495C"/>
    <w:rsid w:val="0041518A"/>
    <w:rsid w:val="00417727"/>
    <w:rsid w:val="00422833"/>
    <w:rsid w:val="00424D7F"/>
    <w:rsid w:val="004255D5"/>
    <w:rsid w:val="00431C34"/>
    <w:rsid w:val="004342B3"/>
    <w:rsid w:val="004428B2"/>
    <w:rsid w:val="004435BD"/>
    <w:rsid w:val="00444ED1"/>
    <w:rsid w:val="004459C4"/>
    <w:rsid w:val="00450C05"/>
    <w:rsid w:val="0045673E"/>
    <w:rsid w:val="00465C73"/>
    <w:rsid w:val="00470D91"/>
    <w:rsid w:val="00470E23"/>
    <w:rsid w:val="00482CE5"/>
    <w:rsid w:val="00485FDF"/>
    <w:rsid w:val="00495151"/>
    <w:rsid w:val="00497506"/>
    <w:rsid w:val="004B514D"/>
    <w:rsid w:val="004B5F68"/>
    <w:rsid w:val="004C3408"/>
    <w:rsid w:val="004C5DDF"/>
    <w:rsid w:val="004D3713"/>
    <w:rsid w:val="004D4187"/>
    <w:rsid w:val="004E1C5A"/>
    <w:rsid w:val="004E6B94"/>
    <w:rsid w:val="004E701A"/>
    <w:rsid w:val="004F277C"/>
    <w:rsid w:val="004F4B50"/>
    <w:rsid w:val="00502486"/>
    <w:rsid w:val="005048E2"/>
    <w:rsid w:val="0051032B"/>
    <w:rsid w:val="00514F64"/>
    <w:rsid w:val="005177BC"/>
    <w:rsid w:val="00520DA6"/>
    <w:rsid w:val="0052324C"/>
    <w:rsid w:val="005243CA"/>
    <w:rsid w:val="00535987"/>
    <w:rsid w:val="005359FE"/>
    <w:rsid w:val="00536738"/>
    <w:rsid w:val="00562BEB"/>
    <w:rsid w:val="00565747"/>
    <w:rsid w:val="00566511"/>
    <w:rsid w:val="00573D68"/>
    <w:rsid w:val="00576FF1"/>
    <w:rsid w:val="00582AD4"/>
    <w:rsid w:val="0058753C"/>
    <w:rsid w:val="00590287"/>
    <w:rsid w:val="0059039E"/>
    <w:rsid w:val="005B344F"/>
    <w:rsid w:val="005D20C6"/>
    <w:rsid w:val="005D4C0C"/>
    <w:rsid w:val="005D4EBF"/>
    <w:rsid w:val="005E18AC"/>
    <w:rsid w:val="005E4049"/>
    <w:rsid w:val="005E50DE"/>
    <w:rsid w:val="005E6C12"/>
    <w:rsid w:val="005E710D"/>
    <w:rsid w:val="005F2770"/>
    <w:rsid w:val="005F2C41"/>
    <w:rsid w:val="00610792"/>
    <w:rsid w:val="00611F35"/>
    <w:rsid w:val="006177FB"/>
    <w:rsid w:val="006178A4"/>
    <w:rsid w:val="00621BA3"/>
    <w:rsid w:val="00630E3F"/>
    <w:rsid w:val="00643AD8"/>
    <w:rsid w:val="00645447"/>
    <w:rsid w:val="006516EF"/>
    <w:rsid w:val="00653B83"/>
    <w:rsid w:val="006542EE"/>
    <w:rsid w:val="00660FC4"/>
    <w:rsid w:val="00667A3E"/>
    <w:rsid w:val="00673799"/>
    <w:rsid w:val="00683CF4"/>
    <w:rsid w:val="00691700"/>
    <w:rsid w:val="006A114E"/>
    <w:rsid w:val="006A4206"/>
    <w:rsid w:val="006A49AD"/>
    <w:rsid w:val="006B732D"/>
    <w:rsid w:val="006C7847"/>
    <w:rsid w:val="006E31C5"/>
    <w:rsid w:val="006E4333"/>
    <w:rsid w:val="006E5C69"/>
    <w:rsid w:val="006F1715"/>
    <w:rsid w:val="006F21FC"/>
    <w:rsid w:val="00701F21"/>
    <w:rsid w:val="00701F63"/>
    <w:rsid w:val="007032A2"/>
    <w:rsid w:val="00704F10"/>
    <w:rsid w:val="00712F15"/>
    <w:rsid w:val="0072245A"/>
    <w:rsid w:val="00727A8E"/>
    <w:rsid w:val="0073016B"/>
    <w:rsid w:val="0073326D"/>
    <w:rsid w:val="00735B8D"/>
    <w:rsid w:val="007366C7"/>
    <w:rsid w:val="007409BB"/>
    <w:rsid w:val="00740DC2"/>
    <w:rsid w:val="007422A7"/>
    <w:rsid w:val="00744705"/>
    <w:rsid w:val="007552F2"/>
    <w:rsid w:val="00770630"/>
    <w:rsid w:val="00772203"/>
    <w:rsid w:val="00773E05"/>
    <w:rsid w:val="00775C28"/>
    <w:rsid w:val="00776F50"/>
    <w:rsid w:val="007772E4"/>
    <w:rsid w:val="0077797B"/>
    <w:rsid w:val="00780466"/>
    <w:rsid w:val="0078263A"/>
    <w:rsid w:val="007827D6"/>
    <w:rsid w:val="00783D33"/>
    <w:rsid w:val="00791507"/>
    <w:rsid w:val="00791C13"/>
    <w:rsid w:val="00793ED9"/>
    <w:rsid w:val="00794D8C"/>
    <w:rsid w:val="007A01C9"/>
    <w:rsid w:val="007A2CEB"/>
    <w:rsid w:val="007B51D2"/>
    <w:rsid w:val="007B5F23"/>
    <w:rsid w:val="007C2CD5"/>
    <w:rsid w:val="007C3EBB"/>
    <w:rsid w:val="007C769D"/>
    <w:rsid w:val="007D4FD7"/>
    <w:rsid w:val="007E1347"/>
    <w:rsid w:val="007E3EBE"/>
    <w:rsid w:val="007E49A5"/>
    <w:rsid w:val="007F023F"/>
    <w:rsid w:val="007F113E"/>
    <w:rsid w:val="007F1996"/>
    <w:rsid w:val="007F3832"/>
    <w:rsid w:val="007F653C"/>
    <w:rsid w:val="008042D5"/>
    <w:rsid w:val="00817EC5"/>
    <w:rsid w:val="00821225"/>
    <w:rsid w:val="0082139F"/>
    <w:rsid w:val="008224DD"/>
    <w:rsid w:val="00834D25"/>
    <w:rsid w:val="0083635F"/>
    <w:rsid w:val="00844036"/>
    <w:rsid w:val="00847B44"/>
    <w:rsid w:val="0085062D"/>
    <w:rsid w:val="00850989"/>
    <w:rsid w:val="00871D5D"/>
    <w:rsid w:val="00894405"/>
    <w:rsid w:val="00895FC2"/>
    <w:rsid w:val="008A137C"/>
    <w:rsid w:val="008B36F9"/>
    <w:rsid w:val="008B3AA0"/>
    <w:rsid w:val="008C4B8C"/>
    <w:rsid w:val="008D4245"/>
    <w:rsid w:val="008E0A41"/>
    <w:rsid w:val="008F4B30"/>
    <w:rsid w:val="008F6B34"/>
    <w:rsid w:val="00901BB9"/>
    <w:rsid w:val="009071C6"/>
    <w:rsid w:val="00907E31"/>
    <w:rsid w:val="0091174E"/>
    <w:rsid w:val="0091703E"/>
    <w:rsid w:val="0092429C"/>
    <w:rsid w:val="0093051A"/>
    <w:rsid w:val="00933DC8"/>
    <w:rsid w:val="00946267"/>
    <w:rsid w:val="00952BC0"/>
    <w:rsid w:val="009656F0"/>
    <w:rsid w:val="009663B8"/>
    <w:rsid w:val="0096749C"/>
    <w:rsid w:val="009720BB"/>
    <w:rsid w:val="00972AA2"/>
    <w:rsid w:val="009820E3"/>
    <w:rsid w:val="00982562"/>
    <w:rsid w:val="00986DB1"/>
    <w:rsid w:val="0099288E"/>
    <w:rsid w:val="00995FBE"/>
    <w:rsid w:val="009B5C0C"/>
    <w:rsid w:val="009C0C2C"/>
    <w:rsid w:val="009C12A1"/>
    <w:rsid w:val="009C1BBC"/>
    <w:rsid w:val="009C1F29"/>
    <w:rsid w:val="009C35DE"/>
    <w:rsid w:val="009D118F"/>
    <w:rsid w:val="009D20B0"/>
    <w:rsid w:val="009D3CA0"/>
    <w:rsid w:val="009D433E"/>
    <w:rsid w:val="009D47DD"/>
    <w:rsid w:val="009D678D"/>
    <w:rsid w:val="009E26DF"/>
    <w:rsid w:val="009E4D42"/>
    <w:rsid w:val="009E4F05"/>
    <w:rsid w:val="009F1AFA"/>
    <w:rsid w:val="009F4BE2"/>
    <w:rsid w:val="009F56BA"/>
    <w:rsid w:val="00A01519"/>
    <w:rsid w:val="00A02FB6"/>
    <w:rsid w:val="00A06F4F"/>
    <w:rsid w:val="00A127D6"/>
    <w:rsid w:val="00A17066"/>
    <w:rsid w:val="00A22D84"/>
    <w:rsid w:val="00A23E5E"/>
    <w:rsid w:val="00A30C95"/>
    <w:rsid w:val="00A36406"/>
    <w:rsid w:val="00A42782"/>
    <w:rsid w:val="00A5488A"/>
    <w:rsid w:val="00A61EDC"/>
    <w:rsid w:val="00A7271A"/>
    <w:rsid w:val="00A7333D"/>
    <w:rsid w:val="00A76283"/>
    <w:rsid w:val="00A86B38"/>
    <w:rsid w:val="00A877AE"/>
    <w:rsid w:val="00A92C19"/>
    <w:rsid w:val="00A95A73"/>
    <w:rsid w:val="00A97740"/>
    <w:rsid w:val="00A9789E"/>
    <w:rsid w:val="00AA4F75"/>
    <w:rsid w:val="00AA7ABD"/>
    <w:rsid w:val="00AB599C"/>
    <w:rsid w:val="00AD0A9C"/>
    <w:rsid w:val="00AD2ABA"/>
    <w:rsid w:val="00AD31FB"/>
    <w:rsid w:val="00AE09C8"/>
    <w:rsid w:val="00AE22C1"/>
    <w:rsid w:val="00AE4113"/>
    <w:rsid w:val="00AE719B"/>
    <w:rsid w:val="00AF56CF"/>
    <w:rsid w:val="00B04A19"/>
    <w:rsid w:val="00B04C03"/>
    <w:rsid w:val="00B05240"/>
    <w:rsid w:val="00B1285E"/>
    <w:rsid w:val="00B12BAB"/>
    <w:rsid w:val="00B136CA"/>
    <w:rsid w:val="00B24B24"/>
    <w:rsid w:val="00B31DCE"/>
    <w:rsid w:val="00B4139B"/>
    <w:rsid w:val="00B421E7"/>
    <w:rsid w:val="00B43C53"/>
    <w:rsid w:val="00B44B6D"/>
    <w:rsid w:val="00B524F5"/>
    <w:rsid w:val="00B57E0C"/>
    <w:rsid w:val="00B607E1"/>
    <w:rsid w:val="00B61615"/>
    <w:rsid w:val="00B67AC2"/>
    <w:rsid w:val="00B67E16"/>
    <w:rsid w:val="00B7144C"/>
    <w:rsid w:val="00B7430E"/>
    <w:rsid w:val="00B75344"/>
    <w:rsid w:val="00B8435B"/>
    <w:rsid w:val="00B874BB"/>
    <w:rsid w:val="00B87C7E"/>
    <w:rsid w:val="00B90792"/>
    <w:rsid w:val="00B942BE"/>
    <w:rsid w:val="00B949E1"/>
    <w:rsid w:val="00B95D1C"/>
    <w:rsid w:val="00B9669E"/>
    <w:rsid w:val="00BA2D99"/>
    <w:rsid w:val="00BB109A"/>
    <w:rsid w:val="00BB1C4C"/>
    <w:rsid w:val="00BB7212"/>
    <w:rsid w:val="00BC0ACC"/>
    <w:rsid w:val="00BC44AF"/>
    <w:rsid w:val="00BC5870"/>
    <w:rsid w:val="00BC6471"/>
    <w:rsid w:val="00BC74DD"/>
    <w:rsid w:val="00BD388E"/>
    <w:rsid w:val="00BD5AC6"/>
    <w:rsid w:val="00BE0948"/>
    <w:rsid w:val="00BE0EFB"/>
    <w:rsid w:val="00BF59EB"/>
    <w:rsid w:val="00BF6BF4"/>
    <w:rsid w:val="00BF7566"/>
    <w:rsid w:val="00C03AD8"/>
    <w:rsid w:val="00C10121"/>
    <w:rsid w:val="00C14B33"/>
    <w:rsid w:val="00C151AA"/>
    <w:rsid w:val="00C22948"/>
    <w:rsid w:val="00C2368D"/>
    <w:rsid w:val="00C24E0A"/>
    <w:rsid w:val="00C44E41"/>
    <w:rsid w:val="00C50950"/>
    <w:rsid w:val="00C50DB2"/>
    <w:rsid w:val="00C56E26"/>
    <w:rsid w:val="00C574DB"/>
    <w:rsid w:val="00C70C2B"/>
    <w:rsid w:val="00C730D1"/>
    <w:rsid w:val="00C731F2"/>
    <w:rsid w:val="00C768F9"/>
    <w:rsid w:val="00C82AA1"/>
    <w:rsid w:val="00C84424"/>
    <w:rsid w:val="00C91CDC"/>
    <w:rsid w:val="00C92CBB"/>
    <w:rsid w:val="00C95E88"/>
    <w:rsid w:val="00CA1DC9"/>
    <w:rsid w:val="00CA4101"/>
    <w:rsid w:val="00CA499C"/>
    <w:rsid w:val="00CB0FC8"/>
    <w:rsid w:val="00CC177C"/>
    <w:rsid w:val="00CD305E"/>
    <w:rsid w:val="00CD415F"/>
    <w:rsid w:val="00CF1823"/>
    <w:rsid w:val="00CF6CAC"/>
    <w:rsid w:val="00CF7FF1"/>
    <w:rsid w:val="00D00C5F"/>
    <w:rsid w:val="00D02008"/>
    <w:rsid w:val="00D041D4"/>
    <w:rsid w:val="00D23AEE"/>
    <w:rsid w:val="00D27579"/>
    <w:rsid w:val="00D30DA0"/>
    <w:rsid w:val="00D34A9D"/>
    <w:rsid w:val="00D40170"/>
    <w:rsid w:val="00D41C8D"/>
    <w:rsid w:val="00D5059C"/>
    <w:rsid w:val="00D50EB1"/>
    <w:rsid w:val="00D62B3C"/>
    <w:rsid w:val="00D66FF6"/>
    <w:rsid w:val="00D7305A"/>
    <w:rsid w:val="00D73D28"/>
    <w:rsid w:val="00D76244"/>
    <w:rsid w:val="00D76EF2"/>
    <w:rsid w:val="00D83969"/>
    <w:rsid w:val="00D84AB6"/>
    <w:rsid w:val="00D8588F"/>
    <w:rsid w:val="00D9053F"/>
    <w:rsid w:val="00D96DF1"/>
    <w:rsid w:val="00D977E7"/>
    <w:rsid w:val="00DB2B9C"/>
    <w:rsid w:val="00DB2F07"/>
    <w:rsid w:val="00DB5209"/>
    <w:rsid w:val="00DB5D27"/>
    <w:rsid w:val="00DB7FCC"/>
    <w:rsid w:val="00DD0C81"/>
    <w:rsid w:val="00DD13F2"/>
    <w:rsid w:val="00DD1788"/>
    <w:rsid w:val="00DD4942"/>
    <w:rsid w:val="00DD4A11"/>
    <w:rsid w:val="00DE0168"/>
    <w:rsid w:val="00DE6982"/>
    <w:rsid w:val="00DF18D7"/>
    <w:rsid w:val="00DF3880"/>
    <w:rsid w:val="00DF66C5"/>
    <w:rsid w:val="00DF75D5"/>
    <w:rsid w:val="00E02647"/>
    <w:rsid w:val="00E1039B"/>
    <w:rsid w:val="00E10657"/>
    <w:rsid w:val="00E11B49"/>
    <w:rsid w:val="00E11C2E"/>
    <w:rsid w:val="00E2166D"/>
    <w:rsid w:val="00E24D10"/>
    <w:rsid w:val="00E30D0A"/>
    <w:rsid w:val="00E3393C"/>
    <w:rsid w:val="00E45EB7"/>
    <w:rsid w:val="00E55575"/>
    <w:rsid w:val="00E67747"/>
    <w:rsid w:val="00E72BF3"/>
    <w:rsid w:val="00E81D5A"/>
    <w:rsid w:val="00E842E6"/>
    <w:rsid w:val="00EA038D"/>
    <w:rsid w:val="00EA1125"/>
    <w:rsid w:val="00EA2EC7"/>
    <w:rsid w:val="00EA4DE2"/>
    <w:rsid w:val="00EA544F"/>
    <w:rsid w:val="00EB6018"/>
    <w:rsid w:val="00EB7E66"/>
    <w:rsid w:val="00EC4EC2"/>
    <w:rsid w:val="00EC5F46"/>
    <w:rsid w:val="00EC6C73"/>
    <w:rsid w:val="00ED51BD"/>
    <w:rsid w:val="00ED6DB4"/>
    <w:rsid w:val="00ED72E8"/>
    <w:rsid w:val="00EE13E6"/>
    <w:rsid w:val="00F12817"/>
    <w:rsid w:val="00F253D5"/>
    <w:rsid w:val="00F33E03"/>
    <w:rsid w:val="00F34B98"/>
    <w:rsid w:val="00F352A0"/>
    <w:rsid w:val="00F36A54"/>
    <w:rsid w:val="00F43F75"/>
    <w:rsid w:val="00F457ED"/>
    <w:rsid w:val="00F47254"/>
    <w:rsid w:val="00F54228"/>
    <w:rsid w:val="00F71D63"/>
    <w:rsid w:val="00F74458"/>
    <w:rsid w:val="00F7557B"/>
    <w:rsid w:val="00F93D73"/>
    <w:rsid w:val="00FA67B2"/>
    <w:rsid w:val="00FB4DF5"/>
    <w:rsid w:val="00FC414A"/>
    <w:rsid w:val="00FD0527"/>
    <w:rsid w:val="00FD74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8369"/>
    <o:shapelayout v:ext="edit">
      <o:idmap v:ext="edit" data="1"/>
    </o:shapelayout>
  </w:shapeDefaults>
  <w:decimalSymbol w:val=","/>
  <w:listSeparator w:val=","/>
  <w15:docId w15:val="{6C1D88D7-8328-4056-A6A7-67FCEAB4D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3A3"/>
    <w:pPr>
      <w:spacing w:after="200" w:line="276" w:lineRule="auto"/>
    </w:pPr>
    <w:rPr>
      <w:rFonts w:cs="Calibri"/>
      <w:lang w:eastAsia="en-US"/>
    </w:rPr>
  </w:style>
  <w:style w:type="paragraph" w:styleId="Ttulo1">
    <w:name w:val="heading 1"/>
    <w:basedOn w:val="Normal"/>
    <w:link w:val="Ttulo1Car"/>
    <w:uiPriority w:val="1"/>
    <w:qFormat/>
    <w:locked/>
    <w:rsid w:val="00C10121"/>
    <w:pPr>
      <w:widowControl w:val="0"/>
      <w:autoSpaceDE w:val="0"/>
      <w:autoSpaceDN w:val="0"/>
      <w:spacing w:after="0" w:line="240" w:lineRule="auto"/>
      <w:ind w:left="974" w:hanging="404"/>
      <w:outlineLvl w:val="0"/>
    </w:pPr>
    <w:rPr>
      <w:rFonts w:ascii="Arial" w:eastAsia="Arial" w:hAnsi="Arial" w:cs="Arial"/>
      <w:b/>
      <w:bCs/>
      <w:lang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22284D"/>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rsid w:val="006A4206"/>
    <w:pPr>
      <w:tabs>
        <w:tab w:val="center" w:pos="4252"/>
        <w:tab w:val="right" w:pos="8504"/>
      </w:tabs>
    </w:pPr>
  </w:style>
  <w:style w:type="character" w:customStyle="1" w:styleId="EncabezadoCar">
    <w:name w:val="Encabezado Car"/>
    <w:basedOn w:val="Fuentedeprrafopredeter"/>
    <w:link w:val="Encabezado"/>
    <w:uiPriority w:val="99"/>
    <w:locked/>
    <w:rsid w:val="006A4206"/>
    <w:rPr>
      <w:sz w:val="22"/>
      <w:szCs w:val="22"/>
      <w:lang w:eastAsia="en-US"/>
    </w:rPr>
  </w:style>
  <w:style w:type="paragraph" w:styleId="Piedepgina">
    <w:name w:val="footer"/>
    <w:basedOn w:val="Normal"/>
    <w:link w:val="PiedepginaCar"/>
    <w:uiPriority w:val="99"/>
    <w:semiHidden/>
    <w:rsid w:val="006A4206"/>
    <w:pPr>
      <w:tabs>
        <w:tab w:val="center" w:pos="4252"/>
        <w:tab w:val="right" w:pos="8504"/>
      </w:tabs>
    </w:pPr>
  </w:style>
  <w:style w:type="character" w:customStyle="1" w:styleId="PiedepginaCar">
    <w:name w:val="Pie de página Car"/>
    <w:basedOn w:val="Fuentedeprrafopredeter"/>
    <w:link w:val="Piedepgina"/>
    <w:uiPriority w:val="99"/>
    <w:semiHidden/>
    <w:locked/>
    <w:rsid w:val="006A4206"/>
    <w:rPr>
      <w:sz w:val="22"/>
      <w:szCs w:val="22"/>
      <w:lang w:eastAsia="en-US"/>
    </w:rPr>
  </w:style>
  <w:style w:type="paragraph" w:styleId="Textodeglobo">
    <w:name w:val="Balloon Text"/>
    <w:basedOn w:val="Normal"/>
    <w:link w:val="TextodegloboCar"/>
    <w:uiPriority w:val="99"/>
    <w:semiHidden/>
    <w:rsid w:val="00F93D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93D73"/>
    <w:rPr>
      <w:rFonts w:ascii="Tahoma" w:hAnsi="Tahoma" w:cs="Tahoma"/>
      <w:sz w:val="16"/>
      <w:szCs w:val="16"/>
      <w:lang w:eastAsia="en-US"/>
    </w:rPr>
  </w:style>
  <w:style w:type="character" w:styleId="Hipervnculo">
    <w:name w:val="Hyperlink"/>
    <w:basedOn w:val="Fuentedeprrafopredeter"/>
    <w:rsid w:val="00444ED1"/>
    <w:rPr>
      <w:color w:val="0000FF"/>
      <w:u w:val="single"/>
    </w:rPr>
  </w:style>
  <w:style w:type="paragraph" w:styleId="Prrafodelista">
    <w:name w:val="List Paragraph"/>
    <w:basedOn w:val="Normal"/>
    <w:uiPriority w:val="1"/>
    <w:qFormat/>
    <w:rsid w:val="00444ED1"/>
    <w:pPr>
      <w:ind w:left="720"/>
    </w:pPr>
  </w:style>
  <w:style w:type="character" w:styleId="nfasis">
    <w:name w:val="Emphasis"/>
    <w:basedOn w:val="Fuentedeprrafopredeter"/>
    <w:uiPriority w:val="99"/>
    <w:qFormat/>
    <w:locked/>
    <w:rsid w:val="00A9789E"/>
    <w:rPr>
      <w:i/>
      <w:iCs/>
    </w:rPr>
  </w:style>
  <w:style w:type="paragraph" w:customStyle="1" w:styleId="Default">
    <w:name w:val="Default"/>
    <w:uiPriority w:val="99"/>
    <w:rsid w:val="00BC44AF"/>
    <w:pPr>
      <w:autoSpaceDE w:val="0"/>
      <w:autoSpaceDN w:val="0"/>
      <w:adjustRightInd w:val="0"/>
    </w:pPr>
    <w:rPr>
      <w:rFonts w:ascii="Arial" w:hAnsi="Arial" w:cs="Arial"/>
      <w:color w:val="000000"/>
      <w:sz w:val="24"/>
      <w:szCs w:val="24"/>
    </w:rPr>
  </w:style>
  <w:style w:type="paragraph" w:styleId="Textoindependiente2">
    <w:name w:val="Body Text 2"/>
    <w:basedOn w:val="Normal"/>
    <w:link w:val="Textoindependiente2Car"/>
    <w:uiPriority w:val="99"/>
    <w:rsid w:val="00392E24"/>
    <w:pPr>
      <w:suppressAutoHyphens/>
      <w:spacing w:after="0" w:line="360" w:lineRule="auto"/>
      <w:jc w:val="both"/>
    </w:pPr>
    <w:rPr>
      <w:rFonts w:ascii="Times New Roman" w:eastAsia="Times New Roman" w:hAnsi="Times New Roman" w:cs="Times New Roman"/>
      <w:sz w:val="24"/>
      <w:szCs w:val="24"/>
      <w:lang w:val="es-ES_tradnl" w:eastAsia="ar-SA"/>
    </w:rPr>
  </w:style>
  <w:style w:type="character" w:customStyle="1" w:styleId="Textoindependiente2Car">
    <w:name w:val="Texto independiente 2 Car"/>
    <w:basedOn w:val="Fuentedeprrafopredeter"/>
    <w:link w:val="Textoindependiente2"/>
    <w:uiPriority w:val="99"/>
    <w:locked/>
    <w:rsid w:val="00392E24"/>
    <w:rPr>
      <w:rFonts w:ascii="Times New Roman" w:hAnsi="Times New Roman" w:cs="Times New Roman"/>
      <w:sz w:val="20"/>
      <w:szCs w:val="20"/>
      <w:lang w:val="es-ES_tradnl" w:eastAsia="ar-SA" w:bidi="ar-SA"/>
    </w:rPr>
  </w:style>
  <w:style w:type="paragraph" w:styleId="Sangra2detindependiente">
    <w:name w:val="Body Text Indent 2"/>
    <w:basedOn w:val="Normal"/>
    <w:link w:val="Sangra2detindependienteCar"/>
    <w:uiPriority w:val="99"/>
    <w:semiHidden/>
    <w:rsid w:val="00371B5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371B5D"/>
    <w:rPr>
      <w:lang w:eastAsia="en-US"/>
    </w:rPr>
  </w:style>
  <w:style w:type="paragraph" w:customStyle="1" w:styleId="EstiloArialJustificado">
    <w:name w:val="Estilo Arial Justificado"/>
    <w:basedOn w:val="Normal"/>
    <w:uiPriority w:val="99"/>
    <w:rsid w:val="00371B5D"/>
    <w:pPr>
      <w:spacing w:after="0" w:line="240" w:lineRule="auto"/>
      <w:jc w:val="both"/>
    </w:pPr>
    <w:rPr>
      <w:rFonts w:ascii="Arial" w:eastAsia="Times New Roman" w:hAnsi="Arial" w:cs="Arial"/>
      <w:sz w:val="20"/>
      <w:szCs w:val="20"/>
      <w:lang w:eastAsia="es-ES"/>
    </w:rPr>
  </w:style>
  <w:style w:type="paragraph" w:styleId="Textosinformato">
    <w:name w:val="Plain Text"/>
    <w:basedOn w:val="Normal"/>
    <w:link w:val="TextosinformatoCar"/>
    <w:uiPriority w:val="99"/>
    <w:rsid w:val="00371B5D"/>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uiPriority w:val="99"/>
    <w:locked/>
    <w:rsid w:val="00371B5D"/>
    <w:rPr>
      <w:rFonts w:ascii="Courier New" w:hAnsi="Courier New" w:cs="Courier New"/>
      <w:sz w:val="20"/>
      <w:szCs w:val="20"/>
    </w:rPr>
  </w:style>
  <w:style w:type="paragraph" w:customStyle="1" w:styleId="Standard">
    <w:name w:val="Standard"/>
    <w:rsid w:val="003341A8"/>
    <w:pPr>
      <w:suppressAutoHyphens/>
      <w:autoSpaceDN w:val="0"/>
      <w:textAlignment w:val="baseline"/>
    </w:pPr>
    <w:rPr>
      <w:rFonts w:ascii="Times New Roman" w:eastAsia="Times New Roman" w:hAnsi="Times New Roman"/>
      <w:kern w:val="3"/>
      <w:sz w:val="24"/>
      <w:szCs w:val="24"/>
      <w:lang w:eastAsia="zh-CN"/>
    </w:rPr>
  </w:style>
  <w:style w:type="paragraph" w:customStyle="1" w:styleId="Textoindependiente21">
    <w:name w:val="Texto independiente 21"/>
    <w:basedOn w:val="Normal"/>
    <w:uiPriority w:val="99"/>
    <w:rsid w:val="00B421E7"/>
    <w:pPr>
      <w:suppressAutoHyphens/>
      <w:spacing w:after="0" w:line="360" w:lineRule="auto"/>
      <w:jc w:val="both"/>
    </w:pPr>
    <w:rPr>
      <w:rFonts w:ascii="Times New Roman" w:eastAsia="Times New Roman" w:hAnsi="Times New Roman" w:cs="Times New Roman"/>
      <w:sz w:val="24"/>
      <w:szCs w:val="24"/>
      <w:lang w:val="es-ES_tradnl" w:eastAsia="ar-SA"/>
    </w:rPr>
  </w:style>
  <w:style w:type="character" w:customStyle="1" w:styleId="Internetlink">
    <w:name w:val="Internet link"/>
    <w:rsid w:val="00B421E7"/>
    <w:rPr>
      <w:color w:val="0000FF"/>
      <w:u w:val="single"/>
    </w:rPr>
  </w:style>
  <w:style w:type="paragraph" w:styleId="Textoindependiente">
    <w:name w:val="Body Text"/>
    <w:basedOn w:val="Normal"/>
    <w:link w:val="TextoindependienteCar"/>
    <w:uiPriority w:val="99"/>
    <w:unhideWhenUsed/>
    <w:rsid w:val="00C10121"/>
    <w:pPr>
      <w:spacing w:after="120"/>
    </w:pPr>
  </w:style>
  <w:style w:type="character" w:customStyle="1" w:styleId="TextoindependienteCar">
    <w:name w:val="Texto independiente Car"/>
    <w:basedOn w:val="Fuentedeprrafopredeter"/>
    <w:link w:val="Textoindependiente"/>
    <w:uiPriority w:val="99"/>
    <w:rsid w:val="00C10121"/>
    <w:rPr>
      <w:rFonts w:cs="Calibri"/>
      <w:lang w:eastAsia="en-US"/>
    </w:rPr>
  </w:style>
  <w:style w:type="character" w:customStyle="1" w:styleId="Ttulo1Car">
    <w:name w:val="Título 1 Car"/>
    <w:basedOn w:val="Fuentedeprrafopredeter"/>
    <w:link w:val="Ttulo1"/>
    <w:uiPriority w:val="1"/>
    <w:rsid w:val="00C10121"/>
    <w:rPr>
      <w:rFonts w:ascii="Arial" w:eastAsia="Arial" w:hAnsi="Arial" w:cs="Arial"/>
      <w:b/>
      <w:bCs/>
      <w:lang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98985">
      <w:bodyDiv w:val="1"/>
      <w:marLeft w:val="0"/>
      <w:marRight w:val="0"/>
      <w:marTop w:val="0"/>
      <w:marBottom w:val="0"/>
      <w:divBdr>
        <w:top w:val="none" w:sz="0" w:space="0" w:color="auto"/>
        <w:left w:val="none" w:sz="0" w:space="0" w:color="auto"/>
        <w:bottom w:val="none" w:sz="0" w:space="0" w:color="auto"/>
        <w:right w:val="none" w:sz="0" w:space="0" w:color="auto"/>
      </w:divBdr>
    </w:div>
    <w:div w:id="202715728">
      <w:bodyDiv w:val="1"/>
      <w:marLeft w:val="0"/>
      <w:marRight w:val="0"/>
      <w:marTop w:val="0"/>
      <w:marBottom w:val="0"/>
      <w:divBdr>
        <w:top w:val="none" w:sz="0" w:space="0" w:color="auto"/>
        <w:left w:val="none" w:sz="0" w:space="0" w:color="auto"/>
        <w:bottom w:val="none" w:sz="0" w:space="0" w:color="auto"/>
        <w:right w:val="none" w:sz="0" w:space="0" w:color="auto"/>
      </w:divBdr>
    </w:div>
    <w:div w:id="237522128">
      <w:bodyDiv w:val="1"/>
      <w:marLeft w:val="0"/>
      <w:marRight w:val="0"/>
      <w:marTop w:val="0"/>
      <w:marBottom w:val="0"/>
      <w:divBdr>
        <w:top w:val="none" w:sz="0" w:space="0" w:color="auto"/>
        <w:left w:val="none" w:sz="0" w:space="0" w:color="auto"/>
        <w:bottom w:val="none" w:sz="0" w:space="0" w:color="auto"/>
        <w:right w:val="none" w:sz="0" w:space="0" w:color="auto"/>
      </w:divBdr>
    </w:div>
    <w:div w:id="291861342">
      <w:bodyDiv w:val="1"/>
      <w:marLeft w:val="0"/>
      <w:marRight w:val="0"/>
      <w:marTop w:val="0"/>
      <w:marBottom w:val="0"/>
      <w:divBdr>
        <w:top w:val="none" w:sz="0" w:space="0" w:color="auto"/>
        <w:left w:val="none" w:sz="0" w:space="0" w:color="auto"/>
        <w:bottom w:val="none" w:sz="0" w:space="0" w:color="auto"/>
        <w:right w:val="none" w:sz="0" w:space="0" w:color="auto"/>
      </w:divBdr>
    </w:div>
    <w:div w:id="452558343">
      <w:bodyDiv w:val="1"/>
      <w:marLeft w:val="0"/>
      <w:marRight w:val="0"/>
      <w:marTop w:val="0"/>
      <w:marBottom w:val="0"/>
      <w:divBdr>
        <w:top w:val="none" w:sz="0" w:space="0" w:color="auto"/>
        <w:left w:val="none" w:sz="0" w:space="0" w:color="auto"/>
        <w:bottom w:val="none" w:sz="0" w:space="0" w:color="auto"/>
        <w:right w:val="none" w:sz="0" w:space="0" w:color="auto"/>
      </w:divBdr>
    </w:div>
    <w:div w:id="812330871">
      <w:bodyDiv w:val="1"/>
      <w:marLeft w:val="0"/>
      <w:marRight w:val="0"/>
      <w:marTop w:val="0"/>
      <w:marBottom w:val="0"/>
      <w:divBdr>
        <w:top w:val="none" w:sz="0" w:space="0" w:color="auto"/>
        <w:left w:val="none" w:sz="0" w:space="0" w:color="auto"/>
        <w:bottom w:val="none" w:sz="0" w:space="0" w:color="auto"/>
        <w:right w:val="none" w:sz="0" w:space="0" w:color="auto"/>
      </w:divBdr>
    </w:div>
    <w:div w:id="941255389">
      <w:marLeft w:val="0"/>
      <w:marRight w:val="0"/>
      <w:marTop w:val="0"/>
      <w:marBottom w:val="0"/>
      <w:divBdr>
        <w:top w:val="none" w:sz="0" w:space="0" w:color="auto"/>
        <w:left w:val="none" w:sz="0" w:space="0" w:color="auto"/>
        <w:bottom w:val="none" w:sz="0" w:space="0" w:color="auto"/>
        <w:right w:val="none" w:sz="0" w:space="0" w:color="auto"/>
      </w:divBdr>
    </w:div>
    <w:div w:id="941255390">
      <w:marLeft w:val="0"/>
      <w:marRight w:val="0"/>
      <w:marTop w:val="0"/>
      <w:marBottom w:val="0"/>
      <w:divBdr>
        <w:top w:val="none" w:sz="0" w:space="0" w:color="auto"/>
        <w:left w:val="none" w:sz="0" w:space="0" w:color="auto"/>
        <w:bottom w:val="none" w:sz="0" w:space="0" w:color="auto"/>
        <w:right w:val="none" w:sz="0" w:space="0" w:color="auto"/>
      </w:divBdr>
    </w:div>
    <w:div w:id="941255391">
      <w:marLeft w:val="0"/>
      <w:marRight w:val="0"/>
      <w:marTop w:val="0"/>
      <w:marBottom w:val="0"/>
      <w:divBdr>
        <w:top w:val="none" w:sz="0" w:space="0" w:color="auto"/>
        <w:left w:val="none" w:sz="0" w:space="0" w:color="auto"/>
        <w:bottom w:val="none" w:sz="0" w:space="0" w:color="auto"/>
        <w:right w:val="none" w:sz="0" w:space="0" w:color="auto"/>
      </w:divBdr>
    </w:div>
    <w:div w:id="941255392">
      <w:marLeft w:val="0"/>
      <w:marRight w:val="0"/>
      <w:marTop w:val="0"/>
      <w:marBottom w:val="0"/>
      <w:divBdr>
        <w:top w:val="none" w:sz="0" w:space="0" w:color="auto"/>
        <w:left w:val="none" w:sz="0" w:space="0" w:color="auto"/>
        <w:bottom w:val="none" w:sz="0" w:space="0" w:color="auto"/>
        <w:right w:val="none" w:sz="0" w:space="0" w:color="auto"/>
      </w:divBdr>
    </w:div>
    <w:div w:id="941255393">
      <w:marLeft w:val="0"/>
      <w:marRight w:val="0"/>
      <w:marTop w:val="0"/>
      <w:marBottom w:val="0"/>
      <w:divBdr>
        <w:top w:val="none" w:sz="0" w:space="0" w:color="auto"/>
        <w:left w:val="none" w:sz="0" w:space="0" w:color="auto"/>
        <w:bottom w:val="none" w:sz="0" w:space="0" w:color="auto"/>
        <w:right w:val="none" w:sz="0" w:space="0" w:color="auto"/>
      </w:divBdr>
    </w:div>
    <w:div w:id="981542350">
      <w:bodyDiv w:val="1"/>
      <w:marLeft w:val="0"/>
      <w:marRight w:val="0"/>
      <w:marTop w:val="0"/>
      <w:marBottom w:val="0"/>
      <w:divBdr>
        <w:top w:val="none" w:sz="0" w:space="0" w:color="auto"/>
        <w:left w:val="none" w:sz="0" w:space="0" w:color="auto"/>
        <w:bottom w:val="none" w:sz="0" w:space="0" w:color="auto"/>
        <w:right w:val="none" w:sz="0" w:space="0" w:color="auto"/>
      </w:divBdr>
    </w:div>
    <w:div w:id="1145049844">
      <w:bodyDiv w:val="1"/>
      <w:marLeft w:val="0"/>
      <w:marRight w:val="0"/>
      <w:marTop w:val="0"/>
      <w:marBottom w:val="0"/>
      <w:divBdr>
        <w:top w:val="none" w:sz="0" w:space="0" w:color="auto"/>
        <w:left w:val="none" w:sz="0" w:space="0" w:color="auto"/>
        <w:bottom w:val="none" w:sz="0" w:space="0" w:color="auto"/>
        <w:right w:val="none" w:sz="0" w:space="0" w:color="auto"/>
      </w:divBdr>
    </w:div>
    <w:div w:id="1155876961">
      <w:bodyDiv w:val="1"/>
      <w:marLeft w:val="0"/>
      <w:marRight w:val="0"/>
      <w:marTop w:val="0"/>
      <w:marBottom w:val="0"/>
      <w:divBdr>
        <w:top w:val="none" w:sz="0" w:space="0" w:color="auto"/>
        <w:left w:val="none" w:sz="0" w:space="0" w:color="auto"/>
        <w:bottom w:val="none" w:sz="0" w:space="0" w:color="auto"/>
        <w:right w:val="none" w:sz="0" w:space="0" w:color="auto"/>
      </w:divBdr>
    </w:div>
    <w:div w:id="1413770673">
      <w:bodyDiv w:val="1"/>
      <w:marLeft w:val="0"/>
      <w:marRight w:val="0"/>
      <w:marTop w:val="0"/>
      <w:marBottom w:val="0"/>
      <w:divBdr>
        <w:top w:val="none" w:sz="0" w:space="0" w:color="auto"/>
        <w:left w:val="none" w:sz="0" w:space="0" w:color="auto"/>
        <w:bottom w:val="none" w:sz="0" w:space="0" w:color="auto"/>
        <w:right w:val="none" w:sz="0" w:space="0" w:color="auto"/>
      </w:divBdr>
    </w:div>
    <w:div w:id="1451969089">
      <w:bodyDiv w:val="1"/>
      <w:marLeft w:val="0"/>
      <w:marRight w:val="0"/>
      <w:marTop w:val="0"/>
      <w:marBottom w:val="0"/>
      <w:divBdr>
        <w:top w:val="none" w:sz="0" w:space="0" w:color="auto"/>
        <w:left w:val="none" w:sz="0" w:space="0" w:color="auto"/>
        <w:bottom w:val="none" w:sz="0" w:space="0" w:color="auto"/>
        <w:right w:val="none" w:sz="0" w:space="0" w:color="auto"/>
      </w:divBdr>
      <w:divsChild>
        <w:div w:id="1136068032">
          <w:marLeft w:val="0"/>
          <w:marRight w:val="0"/>
          <w:marTop w:val="0"/>
          <w:marBottom w:val="0"/>
          <w:divBdr>
            <w:top w:val="none" w:sz="0" w:space="0" w:color="auto"/>
            <w:left w:val="none" w:sz="0" w:space="0" w:color="auto"/>
            <w:bottom w:val="none" w:sz="0" w:space="0" w:color="auto"/>
            <w:right w:val="none" w:sz="0" w:space="0" w:color="auto"/>
          </w:divBdr>
        </w:div>
        <w:div w:id="636379846">
          <w:marLeft w:val="0"/>
          <w:marRight w:val="0"/>
          <w:marTop w:val="0"/>
          <w:marBottom w:val="0"/>
          <w:divBdr>
            <w:top w:val="none" w:sz="0" w:space="0" w:color="auto"/>
            <w:left w:val="none" w:sz="0" w:space="0" w:color="auto"/>
            <w:bottom w:val="none" w:sz="0" w:space="0" w:color="auto"/>
            <w:right w:val="none" w:sz="0" w:space="0" w:color="auto"/>
          </w:divBdr>
        </w:div>
        <w:div w:id="1978561354">
          <w:marLeft w:val="0"/>
          <w:marRight w:val="0"/>
          <w:marTop w:val="0"/>
          <w:marBottom w:val="0"/>
          <w:divBdr>
            <w:top w:val="none" w:sz="0" w:space="0" w:color="auto"/>
            <w:left w:val="none" w:sz="0" w:space="0" w:color="auto"/>
            <w:bottom w:val="none" w:sz="0" w:space="0" w:color="auto"/>
            <w:right w:val="none" w:sz="0" w:space="0" w:color="auto"/>
          </w:divBdr>
        </w:div>
        <w:div w:id="177737026">
          <w:marLeft w:val="0"/>
          <w:marRight w:val="0"/>
          <w:marTop w:val="0"/>
          <w:marBottom w:val="0"/>
          <w:divBdr>
            <w:top w:val="none" w:sz="0" w:space="0" w:color="auto"/>
            <w:left w:val="none" w:sz="0" w:space="0" w:color="auto"/>
            <w:bottom w:val="none" w:sz="0" w:space="0" w:color="auto"/>
            <w:right w:val="none" w:sz="0" w:space="0" w:color="auto"/>
          </w:divBdr>
        </w:div>
        <w:div w:id="929655343">
          <w:marLeft w:val="0"/>
          <w:marRight w:val="0"/>
          <w:marTop w:val="0"/>
          <w:marBottom w:val="0"/>
          <w:divBdr>
            <w:top w:val="none" w:sz="0" w:space="0" w:color="auto"/>
            <w:left w:val="none" w:sz="0" w:space="0" w:color="auto"/>
            <w:bottom w:val="none" w:sz="0" w:space="0" w:color="auto"/>
            <w:right w:val="none" w:sz="0" w:space="0" w:color="auto"/>
          </w:divBdr>
        </w:div>
        <w:div w:id="908614115">
          <w:marLeft w:val="0"/>
          <w:marRight w:val="0"/>
          <w:marTop w:val="0"/>
          <w:marBottom w:val="0"/>
          <w:divBdr>
            <w:top w:val="none" w:sz="0" w:space="0" w:color="auto"/>
            <w:left w:val="none" w:sz="0" w:space="0" w:color="auto"/>
            <w:bottom w:val="none" w:sz="0" w:space="0" w:color="auto"/>
            <w:right w:val="none" w:sz="0" w:space="0" w:color="auto"/>
          </w:divBdr>
        </w:div>
        <w:div w:id="2063675121">
          <w:marLeft w:val="0"/>
          <w:marRight w:val="0"/>
          <w:marTop w:val="0"/>
          <w:marBottom w:val="0"/>
          <w:divBdr>
            <w:top w:val="none" w:sz="0" w:space="0" w:color="auto"/>
            <w:left w:val="none" w:sz="0" w:space="0" w:color="auto"/>
            <w:bottom w:val="none" w:sz="0" w:space="0" w:color="auto"/>
            <w:right w:val="none" w:sz="0" w:space="0" w:color="auto"/>
          </w:divBdr>
        </w:div>
        <w:div w:id="1563712160">
          <w:marLeft w:val="0"/>
          <w:marRight w:val="0"/>
          <w:marTop w:val="0"/>
          <w:marBottom w:val="0"/>
          <w:divBdr>
            <w:top w:val="none" w:sz="0" w:space="0" w:color="auto"/>
            <w:left w:val="none" w:sz="0" w:space="0" w:color="auto"/>
            <w:bottom w:val="none" w:sz="0" w:space="0" w:color="auto"/>
            <w:right w:val="none" w:sz="0" w:space="0" w:color="auto"/>
          </w:divBdr>
        </w:div>
        <w:div w:id="1503424880">
          <w:marLeft w:val="0"/>
          <w:marRight w:val="0"/>
          <w:marTop w:val="0"/>
          <w:marBottom w:val="0"/>
          <w:divBdr>
            <w:top w:val="none" w:sz="0" w:space="0" w:color="auto"/>
            <w:left w:val="none" w:sz="0" w:space="0" w:color="auto"/>
            <w:bottom w:val="none" w:sz="0" w:space="0" w:color="auto"/>
            <w:right w:val="none" w:sz="0" w:space="0" w:color="auto"/>
          </w:divBdr>
        </w:div>
        <w:div w:id="2000190710">
          <w:marLeft w:val="0"/>
          <w:marRight w:val="0"/>
          <w:marTop w:val="0"/>
          <w:marBottom w:val="0"/>
          <w:divBdr>
            <w:top w:val="none" w:sz="0" w:space="0" w:color="auto"/>
            <w:left w:val="none" w:sz="0" w:space="0" w:color="auto"/>
            <w:bottom w:val="none" w:sz="0" w:space="0" w:color="auto"/>
            <w:right w:val="none" w:sz="0" w:space="0" w:color="auto"/>
          </w:divBdr>
        </w:div>
        <w:div w:id="680352108">
          <w:marLeft w:val="0"/>
          <w:marRight w:val="0"/>
          <w:marTop w:val="0"/>
          <w:marBottom w:val="0"/>
          <w:divBdr>
            <w:top w:val="none" w:sz="0" w:space="0" w:color="auto"/>
            <w:left w:val="none" w:sz="0" w:space="0" w:color="auto"/>
            <w:bottom w:val="none" w:sz="0" w:space="0" w:color="auto"/>
            <w:right w:val="none" w:sz="0" w:space="0" w:color="auto"/>
          </w:divBdr>
        </w:div>
        <w:div w:id="495919467">
          <w:marLeft w:val="0"/>
          <w:marRight w:val="0"/>
          <w:marTop w:val="0"/>
          <w:marBottom w:val="0"/>
          <w:divBdr>
            <w:top w:val="none" w:sz="0" w:space="0" w:color="auto"/>
            <w:left w:val="none" w:sz="0" w:space="0" w:color="auto"/>
            <w:bottom w:val="none" w:sz="0" w:space="0" w:color="auto"/>
            <w:right w:val="none" w:sz="0" w:space="0" w:color="auto"/>
          </w:divBdr>
        </w:div>
        <w:div w:id="349067006">
          <w:marLeft w:val="0"/>
          <w:marRight w:val="0"/>
          <w:marTop w:val="0"/>
          <w:marBottom w:val="0"/>
          <w:divBdr>
            <w:top w:val="none" w:sz="0" w:space="0" w:color="auto"/>
            <w:left w:val="none" w:sz="0" w:space="0" w:color="auto"/>
            <w:bottom w:val="none" w:sz="0" w:space="0" w:color="auto"/>
            <w:right w:val="none" w:sz="0" w:space="0" w:color="auto"/>
          </w:divBdr>
        </w:div>
        <w:div w:id="1860849092">
          <w:marLeft w:val="0"/>
          <w:marRight w:val="0"/>
          <w:marTop w:val="0"/>
          <w:marBottom w:val="0"/>
          <w:divBdr>
            <w:top w:val="none" w:sz="0" w:space="0" w:color="auto"/>
            <w:left w:val="none" w:sz="0" w:space="0" w:color="auto"/>
            <w:bottom w:val="none" w:sz="0" w:space="0" w:color="auto"/>
            <w:right w:val="none" w:sz="0" w:space="0" w:color="auto"/>
          </w:divBdr>
        </w:div>
        <w:div w:id="2012178856">
          <w:marLeft w:val="0"/>
          <w:marRight w:val="0"/>
          <w:marTop w:val="0"/>
          <w:marBottom w:val="0"/>
          <w:divBdr>
            <w:top w:val="none" w:sz="0" w:space="0" w:color="auto"/>
            <w:left w:val="none" w:sz="0" w:space="0" w:color="auto"/>
            <w:bottom w:val="none" w:sz="0" w:space="0" w:color="auto"/>
            <w:right w:val="none" w:sz="0" w:space="0" w:color="auto"/>
          </w:divBdr>
        </w:div>
        <w:div w:id="1743789567">
          <w:marLeft w:val="0"/>
          <w:marRight w:val="0"/>
          <w:marTop w:val="0"/>
          <w:marBottom w:val="0"/>
          <w:divBdr>
            <w:top w:val="none" w:sz="0" w:space="0" w:color="auto"/>
            <w:left w:val="none" w:sz="0" w:space="0" w:color="auto"/>
            <w:bottom w:val="none" w:sz="0" w:space="0" w:color="auto"/>
            <w:right w:val="none" w:sz="0" w:space="0" w:color="auto"/>
          </w:divBdr>
        </w:div>
        <w:div w:id="1376615279">
          <w:marLeft w:val="0"/>
          <w:marRight w:val="0"/>
          <w:marTop w:val="0"/>
          <w:marBottom w:val="0"/>
          <w:divBdr>
            <w:top w:val="none" w:sz="0" w:space="0" w:color="auto"/>
            <w:left w:val="none" w:sz="0" w:space="0" w:color="auto"/>
            <w:bottom w:val="none" w:sz="0" w:space="0" w:color="auto"/>
            <w:right w:val="none" w:sz="0" w:space="0" w:color="auto"/>
          </w:divBdr>
        </w:div>
        <w:div w:id="2097550716">
          <w:marLeft w:val="0"/>
          <w:marRight w:val="0"/>
          <w:marTop w:val="0"/>
          <w:marBottom w:val="0"/>
          <w:divBdr>
            <w:top w:val="none" w:sz="0" w:space="0" w:color="auto"/>
            <w:left w:val="none" w:sz="0" w:space="0" w:color="auto"/>
            <w:bottom w:val="none" w:sz="0" w:space="0" w:color="auto"/>
            <w:right w:val="none" w:sz="0" w:space="0" w:color="auto"/>
          </w:divBdr>
        </w:div>
        <w:div w:id="1022782867">
          <w:marLeft w:val="0"/>
          <w:marRight w:val="0"/>
          <w:marTop w:val="0"/>
          <w:marBottom w:val="0"/>
          <w:divBdr>
            <w:top w:val="none" w:sz="0" w:space="0" w:color="auto"/>
            <w:left w:val="none" w:sz="0" w:space="0" w:color="auto"/>
            <w:bottom w:val="none" w:sz="0" w:space="0" w:color="auto"/>
            <w:right w:val="none" w:sz="0" w:space="0" w:color="auto"/>
          </w:divBdr>
        </w:div>
        <w:div w:id="1169322802">
          <w:marLeft w:val="0"/>
          <w:marRight w:val="0"/>
          <w:marTop w:val="0"/>
          <w:marBottom w:val="0"/>
          <w:divBdr>
            <w:top w:val="none" w:sz="0" w:space="0" w:color="auto"/>
            <w:left w:val="none" w:sz="0" w:space="0" w:color="auto"/>
            <w:bottom w:val="none" w:sz="0" w:space="0" w:color="auto"/>
            <w:right w:val="none" w:sz="0" w:space="0" w:color="auto"/>
          </w:divBdr>
        </w:div>
        <w:div w:id="2008049474">
          <w:marLeft w:val="0"/>
          <w:marRight w:val="0"/>
          <w:marTop w:val="0"/>
          <w:marBottom w:val="0"/>
          <w:divBdr>
            <w:top w:val="none" w:sz="0" w:space="0" w:color="auto"/>
            <w:left w:val="none" w:sz="0" w:space="0" w:color="auto"/>
            <w:bottom w:val="none" w:sz="0" w:space="0" w:color="auto"/>
            <w:right w:val="none" w:sz="0" w:space="0" w:color="auto"/>
          </w:divBdr>
        </w:div>
        <w:div w:id="123888045">
          <w:marLeft w:val="0"/>
          <w:marRight w:val="0"/>
          <w:marTop w:val="0"/>
          <w:marBottom w:val="0"/>
          <w:divBdr>
            <w:top w:val="none" w:sz="0" w:space="0" w:color="auto"/>
            <w:left w:val="none" w:sz="0" w:space="0" w:color="auto"/>
            <w:bottom w:val="none" w:sz="0" w:space="0" w:color="auto"/>
            <w:right w:val="none" w:sz="0" w:space="0" w:color="auto"/>
          </w:divBdr>
        </w:div>
        <w:div w:id="1617366141">
          <w:marLeft w:val="0"/>
          <w:marRight w:val="0"/>
          <w:marTop w:val="0"/>
          <w:marBottom w:val="0"/>
          <w:divBdr>
            <w:top w:val="none" w:sz="0" w:space="0" w:color="auto"/>
            <w:left w:val="none" w:sz="0" w:space="0" w:color="auto"/>
            <w:bottom w:val="none" w:sz="0" w:space="0" w:color="auto"/>
            <w:right w:val="none" w:sz="0" w:space="0" w:color="auto"/>
          </w:divBdr>
        </w:div>
        <w:div w:id="588732174">
          <w:marLeft w:val="0"/>
          <w:marRight w:val="0"/>
          <w:marTop w:val="0"/>
          <w:marBottom w:val="0"/>
          <w:divBdr>
            <w:top w:val="none" w:sz="0" w:space="0" w:color="auto"/>
            <w:left w:val="none" w:sz="0" w:space="0" w:color="auto"/>
            <w:bottom w:val="none" w:sz="0" w:space="0" w:color="auto"/>
            <w:right w:val="none" w:sz="0" w:space="0" w:color="auto"/>
          </w:divBdr>
        </w:div>
        <w:div w:id="1691491208">
          <w:marLeft w:val="0"/>
          <w:marRight w:val="0"/>
          <w:marTop w:val="0"/>
          <w:marBottom w:val="0"/>
          <w:divBdr>
            <w:top w:val="none" w:sz="0" w:space="0" w:color="auto"/>
            <w:left w:val="none" w:sz="0" w:space="0" w:color="auto"/>
            <w:bottom w:val="none" w:sz="0" w:space="0" w:color="auto"/>
            <w:right w:val="none" w:sz="0" w:space="0" w:color="auto"/>
          </w:divBdr>
        </w:div>
        <w:div w:id="1275402980">
          <w:marLeft w:val="0"/>
          <w:marRight w:val="0"/>
          <w:marTop w:val="0"/>
          <w:marBottom w:val="0"/>
          <w:divBdr>
            <w:top w:val="none" w:sz="0" w:space="0" w:color="auto"/>
            <w:left w:val="none" w:sz="0" w:space="0" w:color="auto"/>
            <w:bottom w:val="none" w:sz="0" w:space="0" w:color="auto"/>
            <w:right w:val="none" w:sz="0" w:space="0" w:color="auto"/>
          </w:divBdr>
        </w:div>
        <w:div w:id="904529872">
          <w:marLeft w:val="0"/>
          <w:marRight w:val="0"/>
          <w:marTop w:val="0"/>
          <w:marBottom w:val="0"/>
          <w:divBdr>
            <w:top w:val="none" w:sz="0" w:space="0" w:color="auto"/>
            <w:left w:val="none" w:sz="0" w:space="0" w:color="auto"/>
            <w:bottom w:val="none" w:sz="0" w:space="0" w:color="auto"/>
            <w:right w:val="none" w:sz="0" w:space="0" w:color="auto"/>
          </w:divBdr>
        </w:div>
        <w:div w:id="1262882401">
          <w:marLeft w:val="0"/>
          <w:marRight w:val="0"/>
          <w:marTop w:val="0"/>
          <w:marBottom w:val="0"/>
          <w:divBdr>
            <w:top w:val="none" w:sz="0" w:space="0" w:color="auto"/>
            <w:left w:val="none" w:sz="0" w:space="0" w:color="auto"/>
            <w:bottom w:val="none" w:sz="0" w:space="0" w:color="auto"/>
            <w:right w:val="none" w:sz="0" w:space="0" w:color="auto"/>
          </w:divBdr>
        </w:div>
        <w:div w:id="613251484">
          <w:marLeft w:val="0"/>
          <w:marRight w:val="0"/>
          <w:marTop w:val="0"/>
          <w:marBottom w:val="0"/>
          <w:divBdr>
            <w:top w:val="none" w:sz="0" w:space="0" w:color="auto"/>
            <w:left w:val="none" w:sz="0" w:space="0" w:color="auto"/>
            <w:bottom w:val="none" w:sz="0" w:space="0" w:color="auto"/>
            <w:right w:val="none" w:sz="0" w:space="0" w:color="auto"/>
          </w:divBdr>
        </w:div>
        <w:div w:id="172958039">
          <w:marLeft w:val="0"/>
          <w:marRight w:val="0"/>
          <w:marTop w:val="0"/>
          <w:marBottom w:val="0"/>
          <w:divBdr>
            <w:top w:val="none" w:sz="0" w:space="0" w:color="auto"/>
            <w:left w:val="none" w:sz="0" w:space="0" w:color="auto"/>
            <w:bottom w:val="none" w:sz="0" w:space="0" w:color="auto"/>
            <w:right w:val="none" w:sz="0" w:space="0" w:color="auto"/>
          </w:divBdr>
        </w:div>
        <w:div w:id="714231879">
          <w:marLeft w:val="0"/>
          <w:marRight w:val="0"/>
          <w:marTop w:val="0"/>
          <w:marBottom w:val="0"/>
          <w:divBdr>
            <w:top w:val="none" w:sz="0" w:space="0" w:color="auto"/>
            <w:left w:val="none" w:sz="0" w:space="0" w:color="auto"/>
            <w:bottom w:val="none" w:sz="0" w:space="0" w:color="auto"/>
            <w:right w:val="none" w:sz="0" w:space="0" w:color="auto"/>
          </w:divBdr>
        </w:div>
        <w:div w:id="1128620551">
          <w:marLeft w:val="0"/>
          <w:marRight w:val="0"/>
          <w:marTop w:val="0"/>
          <w:marBottom w:val="0"/>
          <w:divBdr>
            <w:top w:val="none" w:sz="0" w:space="0" w:color="auto"/>
            <w:left w:val="none" w:sz="0" w:space="0" w:color="auto"/>
            <w:bottom w:val="none" w:sz="0" w:space="0" w:color="auto"/>
            <w:right w:val="none" w:sz="0" w:space="0" w:color="auto"/>
          </w:divBdr>
        </w:div>
        <w:div w:id="1094790532">
          <w:marLeft w:val="0"/>
          <w:marRight w:val="0"/>
          <w:marTop w:val="0"/>
          <w:marBottom w:val="0"/>
          <w:divBdr>
            <w:top w:val="none" w:sz="0" w:space="0" w:color="auto"/>
            <w:left w:val="none" w:sz="0" w:space="0" w:color="auto"/>
            <w:bottom w:val="none" w:sz="0" w:space="0" w:color="auto"/>
            <w:right w:val="none" w:sz="0" w:space="0" w:color="auto"/>
          </w:divBdr>
        </w:div>
        <w:div w:id="611979247">
          <w:marLeft w:val="0"/>
          <w:marRight w:val="0"/>
          <w:marTop w:val="0"/>
          <w:marBottom w:val="0"/>
          <w:divBdr>
            <w:top w:val="none" w:sz="0" w:space="0" w:color="auto"/>
            <w:left w:val="none" w:sz="0" w:space="0" w:color="auto"/>
            <w:bottom w:val="none" w:sz="0" w:space="0" w:color="auto"/>
            <w:right w:val="none" w:sz="0" w:space="0" w:color="auto"/>
          </w:divBdr>
        </w:div>
        <w:div w:id="1625503658">
          <w:marLeft w:val="0"/>
          <w:marRight w:val="0"/>
          <w:marTop w:val="0"/>
          <w:marBottom w:val="0"/>
          <w:divBdr>
            <w:top w:val="none" w:sz="0" w:space="0" w:color="auto"/>
            <w:left w:val="none" w:sz="0" w:space="0" w:color="auto"/>
            <w:bottom w:val="none" w:sz="0" w:space="0" w:color="auto"/>
            <w:right w:val="none" w:sz="0" w:space="0" w:color="auto"/>
          </w:divBdr>
        </w:div>
        <w:div w:id="152063464">
          <w:marLeft w:val="0"/>
          <w:marRight w:val="0"/>
          <w:marTop w:val="0"/>
          <w:marBottom w:val="0"/>
          <w:divBdr>
            <w:top w:val="none" w:sz="0" w:space="0" w:color="auto"/>
            <w:left w:val="none" w:sz="0" w:space="0" w:color="auto"/>
            <w:bottom w:val="none" w:sz="0" w:space="0" w:color="auto"/>
            <w:right w:val="none" w:sz="0" w:space="0" w:color="auto"/>
          </w:divBdr>
        </w:div>
        <w:div w:id="1752121694">
          <w:marLeft w:val="0"/>
          <w:marRight w:val="0"/>
          <w:marTop w:val="0"/>
          <w:marBottom w:val="0"/>
          <w:divBdr>
            <w:top w:val="none" w:sz="0" w:space="0" w:color="auto"/>
            <w:left w:val="none" w:sz="0" w:space="0" w:color="auto"/>
            <w:bottom w:val="none" w:sz="0" w:space="0" w:color="auto"/>
            <w:right w:val="none" w:sz="0" w:space="0" w:color="auto"/>
          </w:divBdr>
        </w:div>
        <w:div w:id="1624727739">
          <w:marLeft w:val="0"/>
          <w:marRight w:val="0"/>
          <w:marTop w:val="0"/>
          <w:marBottom w:val="0"/>
          <w:divBdr>
            <w:top w:val="none" w:sz="0" w:space="0" w:color="auto"/>
            <w:left w:val="none" w:sz="0" w:space="0" w:color="auto"/>
            <w:bottom w:val="none" w:sz="0" w:space="0" w:color="auto"/>
            <w:right w:val="none" w:sz="0" w:space="0" w:color="auto"/>
          </w:divBdr>
        </w:div>
        <w:div w:id="8680482">
          <w:marLeft w:val="0"/>
          <w:marRight w:val="0"/>
          <w:marTop w:val="0"/>
          <w:marBottom w:val="0"/>
          <w:divBdr>
            <w:top w:val="none" w:sz="0" w:space="0" w:color="auto"/>
            <w:left w:val="none" w:sz="0" w:space="0" w:color="auto"/>
            <w:bottom w:val="none" w:sz="0" w:space="0" w:color="auto"/>
            <w:right w:val="none" w:sz="0" w:space="0" w:color="auto"/>
          </w:divBdr>
        </w:div>
        <w:div w:id="1843884799">
          <w:marLeft w:val="0"/>
          <w:marRight w:val="0"/>
          <w:marTop w:val="0"/>
          <w:marBottom w:val="0"/>
          <w:divBdr>
            <w:top w:val="none" w:sz="0" w:space="0" w:color="auto"/>
            <w:left w:val="none" w:sz="0" w:space="0" w:color="auto"/>
            <w:bottom w:val="none" w:sz="0" w:space="0" w:color="auto"/>
            <w:right w:val="none" w:sz="0" w:space="0" w:color="auto"/>
          </w:divBdr>
        </w:div>
        <w:div w:id="1525169700">
          <w:marLeft w:val="0"/>
          <w:marRight w:val="0"/>
          <w:marTop w:val="0"/>
          <w:marBottom w:val="0"/>
          <w:divBdr>
            <w:top w:val="none" w:sz="0" w:space="0" w:color="auto"/>
            <w:left w:val="none" w:sz="0" w:space="0" w:color="auto"/>
            <w:bottom w:val="none" w:sz="0" w:space="0" w:color="auto"/>
            <w:right w:val="none" w:sz="0" w:space="0" w:color="auto"/>
          </w:divBdr>
        </w:div>
        <w:div w:id="226767997">
          <w:marLeft w:val="0"/>
          <w:marRight w:val="0"/>
          <w:marTop w:val="0"/>
          <w:marBottom w:val="0"/>
          <w:divBdr>
            <w:top w:val="none" w:sz="0" w:space="0" w:color="auto"/>
            <w:left w:val="none" w:sz="0" w:space="0" w:color="auto"/>
            <w:bottom w:val="none" w:sz="0" w:space="0" w:color="auto"/>
            <w:right w:val="none" w:sz="0" w:space="0" w:color="auto"/>
          </w:divBdr>
        </w:div>
        <w:div w:id="677776928">
          <w:marLeft w:val="0"/>
          <w:marRight w:val="0"/>
          <w:marTop w:val="0"/>
          <w:marBottom w:val="0"/>
          <w:divBdr>
            <w:top w:val="none" w:sz="0" w:space="0" w:color="auto"/>
            <w:left w:val="none" w:sz="0" w:space="0" w:color="auto"/>
            <w:bottom w:val="none" w:sz="0" w:space="0" w:color="auto"/>
            <w:right w:val="none" w:sz="0" w:space="0" w:color="auto"/>
          </w:divBdr>
        </w:div>
        <w:div w:id="1904827579">
          <w:marLeft w:val="0"/>
          <w:marRight w:val="0"/>
          <w:marTop w:val="0"/>
          <w:marBottom w:val="0"/>
          <w:divBdr>
            <w:top w:val="none" w:sz="0" w:space="0" w:color="auto"/>
            <w:left w:val="none" w:sz="0" w:space="0" w:color="auto"/>
            <w:bottom w:val="none" w:sz="0" w:space="0" w:color="auto"/>
            <w:right w:val="none" w:sz="0" w:space="0" w:color="auto"/>
          </w:divBdr>
        </w:div>
        <w:div w:id="543443323">
          <w:marLeft w:val="0"/>
          <w:marRight w:val="0"/>
          <w:marTop w:val="0"/>
          <w:marBottom w:val="0"/>
          <w:divBdr>
            <w:top w:val="none" w:sz="0" w:space="0" w:color="auto"/>
            <w:left w:val="none" w:sz="0" w:space="0" w:color="auto"/>
            <w:bottom w:val="none" w:sz="0" w:space="0" w:color="auto"/>
            <w:right w:val="none" w:sz="0" w:space="0" w:color="auto"/>
          </w:divBdr>
        </w:div>
        <w:div w:id="281770154">
          <w:marLeft w:val="0"/>
          <w:marRight w:val="0"/>
          <w:marTop w:val="0"/>
          <w:marBottom w:val="0"/>
          <w:divBdr>
            <w:top w:val="none" w:sz="0" w:space="0" w:color="auto"/>
            <w:left w:val="none" w:sz="0" w:space="0" w:color="auto"/>
            <w:bottom w:val="none" w:sz="0" w:space="0" w:color="auto"/>
            <w:right w:val="none" w:sz="0" w:space="0" w:color="auto"/>
          </w:divBdr>
        </w:div>
        <w:div w:id="905920648">
          <w:marLeft w:val="0"/>
          <w:marRight w:val="0"/>
          <w:marTop w:val="0"/>
          <w:marBottom w:val="0"/>
          <w:divBdr>
            <w:top w:val="none" w:sz="0" w:space="0" w:color="auto"/>
            <w:left w:val="none" w:sz="0" w:space="0" w:color="auto"/>
            <w:bottom w:val="none" w:sz="0" w:space="0" w:color="auto"/>
            <w:right w:val="none" w:sz="0" w:space="0" w:color="auto"/>
          </w:divBdr>
        </w:div>
        <w:div w:id="698705711">
          <w:marLeft w:val="0"/>
          <w:marRight w:val="0"/>
          <w:marTop w:val="0"/>
          <w:marBottom w:val="0"/>
          <w:divBdr>
            <w:top w:val="none" w:sz="0" w:space="0" w:color="auto"/>
            <w:left w:val="none" w:sz="0" w:space="0" w:color="auto"/>
            <w:bottom w:val="none" w:sz="0" w:space="0" w:color="auto"/>
            <w:right w:val="none" w:sz="0" w:space="0" w:color="auto"/>
          </w:divBdr>
        </w:div>
        <w:div w:id="672152163">
          <w:marLeft w:val="0"/>
          <w:marRight w:val="0"/>
          <w:marTop w:val="0"/>
          <w:marBottom w:val="0"/>
          <w:divBdr>
            <w:top w:val="none" w:sz="0" w:space="0" w:color="auto"/>
            <w:left w:val="none" w:sz="0" w:space="0" w:color="auto"/>
            <w:bottom w:val="none" w:sz="0" w:space="0" w:color="auto"/>
            <w:right w:val="none" w:sz="0" w:space="0" w:color="auto"/>
          </w:divBdr>
        </w:div>
        <w:div w:id="2014796923">
          <w:marLeft w:val="0"/>
          <w:marRight w:val="0"/>
          <w:marTop w:val="0"/>
          <w:marBottom w:val="0"/>
          <w:divBdr>
            <w:top w:val="none" w:sz="0" w:space="0" w:color="auto"/>
            <w:left w:val="none" w:sz="0" w:space="0" w:color="auto"/>
            <w:bottom w:val="none" w:sz="0" w:space="0" w:color="auto"/>
            <w:right w:val="none" w:sz="0" w:space="0" w:color="auto"/>
          </w:divBdr>
        </w:div>
        <w:div w:id="1890874777">
          <w:marLeft w:val="0"/>
          <w:marRight w:val="0"/>
          <w:marTop w:val="0"/>
          <w:marBottom w:val="0"/>
          <w:divBdr>
            <w:top w:val="none" w:sz="0" w:space="0" w:color="auto"/>
            <w:left w:val="none" w:sz="0" w:space="0" w:color="auto"/>
            <w:bottom w:val="none" w:sz="0" w:space="0" w:color="auto"/>
            <w:right w:val="none" w:sz="0" w:space="0" w:color="auto"/>
          </w:divBdr>
        </w:div>
        <w:div w:id="311716901">
          <w:marLeft w:val="0"/>
          <w:marRight w:val="0"/>
          <w:marTop w:val="0"/>
          <w:marBottom w:val="0"/>
          <w:divBdr>
            <w:top w:val="none" w:sz="0" w:space="0" w:color="auto"/>
            <w:left w:val="none" w:sz="0" w:space="0" w:color="auto"/>
            <w:bottom w:val="none" w:sz="0" w:space="0" w:color="auto"/>
            <w:right w:val="none" w:sz="0" w:space="0" w:color="auto"/>
          </w:divBdr>
        </w:div>
        <w:div w:id="1938324661">
          <w:marLeft w:val="0"/>
          <w:marRight w:val="0"/>
          <w:marTop w:val="0"/>
          <w:marBottom w:val="0"/>
          <w:divBdr>
            <w:top w:val="none" w:sz="0" w:space="0" w:color="auto"/>
            <w:left w:val="none" w:sz="0" w:space="0" w:color="auto"/>
            <w:bottom w:val="none" w:sz="0" w:space="0" w:color="auto"/>
            <w:right w:val="none" w:sz="0" w:space="0" w:color="auto"/>
          </w:divBdr>
        </w:div>
        <w:div w:id="1748457370">
          <w:marLeft w:val="0"/>
          <w:marRight w:val="0"/>
          <w:marTop w:val="0"/>
          <w:marBottom w:val="0"/>
          <w:divBdr>
            <w:top w:val="none" w:sz="0" w:space="0" w:color="auto"/>
            <w:left w:val="none" w:sz="0" w:space="0" w:color="auto"/>
            <w:bottom w:val="none" w:sz="0" w:space="0" w:color="auto"/>
            <w:right w:val="none" w:sz="0" w:space="0" w:color="auto"/>
          </w:divBdr>
        </w:div>
        <w:div w:id="1061253877">
          <w:marLeft w:val="0"/>
          <w:marRight w:val="0"/>
          <w:marTop w:val="0"/>
          <w:marBottom w:val="0"/>
          <w:divBdr>
            <w:top w:val="none" w:sz="0" w:space="0" w:color="auto"/>
            <w:left w:val="none" w:sz="0" w:space="0" w:color="auto"/>
            <w:bottom w:val="none" w:sz="0" w:space="0" w:color="auto"/>
            <w:right w:val="none" w:sz="0" w:space="0" w:color="auto"/>
          </w:divBdr>
        </w:div>
        <w:div w:id="1481997096">
          <w:marLeft w:val="0"/>
          <w:marRight w:val="0"/>
          <w:marTop w:val="0"/>
          <w:marBottom w:val="0"/>
          <w:divBdr>
            <w:top w:val="none" w:sz="0" w:space="0" w:color="auto"/>
            <w:left w:val="none" w:sz="0" w:space="0" w:color="auto"/>
            <w:bottom w:val="none" w:sz="0" w:space="0" w:color="auto"/>
            <w:right w:val="none" w:sz="0" w:space="0" w:color="auto"/>
          </w:divBdr>
        </w:div>
        <w:div w:id="1258245181">
          <w:marLeft w:val="0"/>
          <w:marRight w:val="0"/>
          <w:marTop w:val="0"/>
          <w:marBottom w:val="0"/>
          <w:divBdr>
            <w:top w:val="none" w:sz="0" w:space="0" w:color="auto"/>
            <w:left w:val="none" w:sz="0" w:space="0" w:color="auto"/>
            <w:bottom w:val="none" w:sz="0" w:space="0" w:color="auto"/>
            <w:right w:val="none" w:sz="0" w:space="0" w:color="auto"/>
          </w:divBdr>
        </w:div>
        <w:div w:id="1831869464">
          <w:marLeft w:val="0"/>
          <w:marRight w:val="0"/>
          <w:marTop w:val="0"/>
          <w:marBottom w:val="0"/>
          <w:divBdr>
            <w:top w:val="none" w:sz="0" w:space="0" w:color="auto"/>
            <w:left w:val="none" w:sz="0" w:space="0" w:color="auto"/>
            <w:bottom w:val="none" w:sz="0" w:space="0" w:color="auto"/>
            <w:right w:val="none" w:sz="0" w:space="0" w:color="auto"/>
          </w:divBdr>
        </w:div>
        <w:div w:id="1124470922">
          <w:marLeft w:val="0"/>
          <w:marRight w:val="0"/>
          <w:marTop w:val="0"/>
          <w:marBottom w:val="0"/>
          <w:divBdr>
            <w:top w:val="none" w:sz="0" w:space="0" w:color="auto"/>
            <w:left w:val="none" w:sz="0" w:space="0" w:color="auto"/>
            <w:bottom w:val="none" w:sz="0" w:space="0" w:color="auto"/>
            <w:right w:val="none" w:sz="0" w:space="0" w:color="auto"/>
          </w:divBdr>
        </w:div>
        <w:div w:id="55056642">
          <w:marLeft w:val="0"/>
          <w:marRight w:val="0"/>
          <w:marTop w:val="0"/>
          <w:marBottom w:val="0"/>
          <w:divBdr>
            <w:top w:val="none" w:sz="0" w:space="0" w:color="auto"/>
            <w:left w:val="none" w:sz="0" w:space="0" w:color="auto"/>
            <w:bottom w:val="none" w:sz="0" w:space="0" w:color="auto"/>
            <w:right w:val="none" w:sz="0" w:space="0" w:color="auto"/>
          </w:divBdr>
        </w:div>
        <w:div w:id="1754156174">
          <w:marLeft w:val="0"/>
          <w:marRight w:val="0"/>
          <w:marTop w:val="0"/>
          <w:marBottom w:val="0"/>
          <w:divBdr>
            <w:top w:val="none" w:sz="0" w:space="0" w:color="auto"/>
            <w:left w:val="none" w:sz="0" w:space="0" w:color="auto"/>
            <w:bottom w:val="none" w:sz="0" w:space="0" w:color="auto"/>
            <w:right w:val="none" w:sz="0" w:space="0" w:color="auto"/>
          </w:divBdr>
        </w:div>
        <w:div w:id="2063093547">
          <w:marLeft w:val="0"/>
          <w:marRight w:val="0"/>
          <w:marTop w:val="0"/>
          <w:marBottom w:val="0"/>
          <w:divBdr>
            <w:top w:val="none" w:sz="0" w:space="0" w:color="auto"/>
            <w:left w:val="none" w:sz="0" w:space="0" w:color="auto"/>
            <w:bottom w:val="none" w:sz="0" w:space="0" w:color="auto"/>
            <w:right w:val="none" w:sz="0" w:space="0" w:color="auto"/>
          </w:divBdr>
        </w:div>
        <w:div w:id="1021200646">
          <w:marLeft w:val="0"/>
          <w:marRight w:val="0"/>
          <w:marTop w:val="0"/>
          <w:marBottom w:val="0"/>
          <w:divBdr>
            <w:top w:val="none" w:sz="0" w:space="0" w:color="auto"/>
            <w:left w:val="none" w:sz="0" w:space="0" w:color="auto"/>
            <w:bottom w:val="none" w:sz="0" w:space="0" w:color="auto"/>
            <w:right w:val="none" w:sz="0" w:space="0" w:color="auto"/>
          </w:divBdr>
        </w:div>
        <w:div w:id="302851961">
          <w:marLeft w:val="0"/>
          <w:marRight w:val="0"/>
          <w:marTop w:val="0"/>
          <w:marBottom w:val="0"/>
          <w:divBdr>
            <w:top w:val="none" w:sz="0" w:space="0" w:color="auto"/>
            <w:left w:val="none" w:sz="0" w:space="0" w:color="auto"/>
            <w:bottom w:val="none" w:sz="0" w:space="0" w:color="auto"/>
            <w:right w:val="none" w:sz="0" w:space="0" w:color="auto"/>
          </w:divBdr>
        </w:div>
      </w:divsChild>
    </w:div>
    <w:div w:id="1565336604">
      <w:bodyDiv w:val="1"/>
      <w:marLeft w:val="0"/>
      <w:marRight w:val="0"/>
      <w:marTop w:val="0"/>
      <w:marBottom w:val="0"/>
      <w:divBdr>
        <w:top w:val="none" w:sz="0" w:space="0" w:color="auto"/>
        <w:left w:val="none" w:sz="0" w:space="0" w:color="auto"/>
        <w:bottom w:val="none" w:sz="0" w:space="0" w:color="auto"/>
        <w:right w:val="none" w:sz="0" w:space="0" w:color="auto"/>
      </w:divBdr>
    </w:div>
    <w:div w:id="1701471629">
      <w:bodyDiv w:val="1"/>
      <w:marLeft w:val="0"/>
      <w:marRight w:val="0"/>
      <w:marTop w:val="0"/>
      <w:marBottom w:val="0"/>
      <w:divBdr>
        <w:top w:val="none" w:sz="0" w:space="0" w:color="auto"/>
        <w:left w:val="none" w:sz="0" w:space="0" w:color="auto"/>
        <w:bottom w:val="none" w:sz="0" w:space="0" w:color="auto"/>
        <w:right w:val="none" w:sz="0" w:space="0" w:color="auto"/>
      </w:divBdr>
    </w:div>
    <w:div w:id="1703288599">
      <w:bodyDiv w:val="1"/>
      <w:marLeft w:val="0"/>
      <w:marRight w:val="0"/>
      <w:marTop w:val="0"/>
      <w:marBottom w:val="0"/>
      <w:divBdr>
        <w:top w:val="none" w:sz="0" w:space="0" w:color="auto"/>
        <w:left w:val="none" w:sz="0" w:space="0" w:color="auto"/>
        <w:bottom w:val="none" w:sz="0" w:space="0" w:color="auto"/>
        <w:right w:val="none" w:sz="0" w:space="0" w:color="auto"/>
      </w:divBdr>
    </w:div>
    <w:div w:id="1787919913">
      <w:bodyDiv w:val="1"/>
      <w:marLeft w:val="0"/>
      <w:marRight w:val="0"/>
      <w:marTop w:val="0"/>
      <w:marBottom w:val="0"/>
      <w:divBdr>
        <w:top w:val="none" w:sz="0" w:space="0" w:color="auto"/>
        <w:left w:val="none" w:sz="0" w:space="0" w:color="auto"/>
        <w:bottom w:val="none" w:sz="0" w:space="0" w:color="auto"/>
        <w:right w:val="none" w:sz="0" w:space="0" w:color="auto"/>
      </w:divBdr>
    </w:div>
    <w:div w:id="1848445236">
      <w:bodyDiv w:val="1"/>
      <w:marLeft w:val="0"/>
      <w:marRight w:val="0"/>
      <w:marTop w:val="0"/>
      <w:marBottom w:val="0"/>
      <w:divBdr>
        <w:top w:val="none" w:sz="0" w:space="0" w:color="auto"/>
        <w:left w:val="none" w:sz="0" w:space="0" w:color="auto"/>
        <w:bottom w:val="none" w:sz="0" w:space="0" w:color="auto"/>
        <w:right w:val="none" w:sz="0" w:space="0" w:color="auto"/>
      </w:divBdr>
    </w:div>
    <w:div w:id="1913272424">
      <w:bodyDiv w:val="1"/>
      <w:marLeft w:val="0"/>
      <w:marRight w:val="0"/>
      <w:marTop w:val="0"/>
      <w:marBottom w:val="0"/>
      <w:divBdr>
        <w:top w:val="none" w:sz="0" w:space="0" w:color="auto"/>
        <w:left w:val="none" w:sz="0" w:space="0" w:color="auto"/>
        <w:bottom w:val="none" w:sz="0" w:space="0" w:color="auto"/>
        <w:right w:val="none" w:sz="0" w:space="0" w:color="auto"/>
      </w:divBdr>
    </w:div>
    <w:div w:id="1939681420">
      <w:bodyDiv w:val="1"/>
      <w:marLeft w:val="0"/>
      <w:marRight w:val="0"/>
      <w:marTop w:val="0"/>
      <w:marBottom w:val="0"/>
      <w:divBdr>
        <w:top w:val="none" w:sz="0" w:space="0" w:color="auto"/>
        <w:left w:val="none" w:sz="0" w:space="0" w:color="auto"/>
        <w:bottom w:val="none" w:sz="0" w:space="0" w:color="auto"/>
        <w:right w:val="none" w:sz="0" w:space="0" w:color="auto"/>
      </w:divBdr>
    </w:div>
    <w:div w:id="1967613586">
      <w:bodyDiv w:val="1"/>
      <w:marLeft w:val="0"/>
      <w:marRight w:val="0"/>
      <w:marTop w:val="0"/>
      <w:marBottom w:val="0"/>
      <w:divBdr>
        <w:top w:val="none" w:sz="0" w:space="0" w:color="auto"/>
        <w:left w:val="none" w:sz="0" w:space="0" w:color="auto"/>
        <w:bottom w:val="none" w:sz="0" w:space="0" w:color="auto"/>
        <w:right w:val="none" w:sz="0" w:space="0" w:color="auto"/>
      </w:divBdr>
    </w:div>
    <w:div w:id="1973097116">
      <w:bodyDiv w:val="1"/>
      <w:marLeft w:val="0"/>
      <w:marRight w:val="0"/>
      <w:marTop w:val="0"/>
      <w:marBottom w:val="0"/>
      <w:divBdr>
        <w:top w:val="none" w:sz="0" w:space="0" w:color="auto"/>
        <w:left w:val="none" w:sz="0" w:space="0" w:color="auto"/>
        <w:bottom w:val="none" w:sz="0" w:space="0" w:color="auto"/>
        <w:right w:val="none" w:sz="0" w:space="0" w:color="auto"/>
      </w:divBdr>
    </w:div>
    <w:div w:id="1990552930">
      <w:bodyDiv w:val="1"/>
      <w:marLeft w:val="0"/>
      <w:marRight w:val="0"/>
      <w:marTop w:val="0"/>
      <w:marBottom w:val="0"/>
      <w:divBdr>
        <w:top w:val="none" w:sz="0" w:space="0" w:color="auto"/>
        <w:left w:val="none" w:sz="0" w:space="0" w:color="auto"/>
        <w:bottom w:val="none" w:sz="0" w:space="0" w:color="auto"/>
        <w:right w:val="none" w:sz="0" w:space="0" w:color="auto"/>
      </w:divBdr>
    </w:div>
    <w:div w:id="2069331292">
      <w:bodyDiv w:val="1"/>
      <w:marLeft w:val="0"/>
      <w:marRight w:val="0"/>
      <w:marTop w:val="0"/>
      <w:marBottom w:val="0"/>
      <w:divBdr>
        <w:top w:val="none" w:sz="0" w:space="0" w:color="auto"/>
        <w:left w:val="none" w:sz="0" w:space="0" w:color="auto"/>
        <w:bottom w:val="none" w:sz="0" w:space="0" w:color="auto"/>
        <w:right w:val="none" w:sz="0" w:space="0" w:color="auto"/>
      </w:divBdr>
      <w:divsChild>
        <w:div w:id="715814246">
          <w:marLeft w:val="0"/>
          <w:marRight w:val="0"/>
          <w:marTop w:val="0"/>
          <w:marBottom w:val="0"/>
          <w:divBdr>
            <w:top w:val="none" w:sz="0" w:space="0" w:color="auto"/>
            <w:left w:val="none" w:sz="0" w:space="0" w:color="auto"/>
            <w:bottom w:val="none" w:sz="0" w:space="0" w:color="auto"/>
            <w:right w:val="none" w:sz="0" w:space="0" w:color="auto"/>
          </w:divBdr>
        </w:div>
        <w:div w:id="1756517639">
          <w:marLeft w:val="0"/>
          <w:marRight w:val="0"/>
          <w:marTop w:val="0"/>
          <w:marBottom w:val="0"/>
          <w:divBdr>
            <w:top w:val="none" w:sz="0" w:space="0" w:color="auto"/>
            <w:left w:val="none" w:sz="0" w:space="0" w:color="auto"/>
            <w:bottom w:val="none" w:sz="0" w:space="0" w:color="auto"/>
            <w:right w:val="none" w:sz="0" w:space="0" w:color="auto"/>
          </w:divBdr>
        </w:div>
        <w:div w:id="179589520">
          <w:marLeft w:val="0"/>
          <w:marRight w:val="0"/>
          <w:marTop w:val="0"/>
          <w:marBottom w:val="0"/>
          <w:divBdr>
            <w:top w:val="none" w:sz="0" w:space="0" w:color="auto"/>
            <w:left w:val="none" w:sz="0" w:space="0" w:color="auto"/>
            <w:bottom w:val="none" w:sz="0" w:space="0" w:color="auto"/>
            <w:right w:val="none" w:sz="0" w:space="0" w:color="auto"/>
          </w:divBdr>
        </w:div>
        <w:div w:id="624000006">
          <w:marLeft w:val="0"/>
          <w:marRight w:val="0"/>
          <w:marTop w:val="0"/>
          <w:marBottom w:val="0"/>
          <w:divBdr>
            <w:top w:val="none" w:sz="0" w:space="0" w:color="auto"/>
            <w:left w:val="none" w:sz="0" w:space="0" w:color="auto"/>
            <w:bottom w:val="none" w:sz="0" w:space="0" w:color="auto"/>
            <w:right w:val="none" w:sz="0" w:space="0" w:color="auto"/>
          </w:divBdr>
        </w:div>
        <w:div w:id="479932379">
          <w:marLeft w:val="0"/>
          <w:marRight w:val="0"/>
          <w:marTop w:val="0"/>
          <w:marBottom w:val="0"/>
          <w:divBdr>
            <w:top w:val="none" w:sz="0" w:space="0" w:color="auto"/>
            <w:left w:val="none" w:sz="0" w:space="0" w:color="auto"/>
            <w:bottom w:val="none" w:sz="0" w:space="0" w:color="auto"/>
            <w:right w:val="none" w:sz="0" w:space="0" w:color="auto"/>
          </w:divBdr>
        </w:div>
        <w:div w:id="1740865203">
          <w:marLeft w:val="0"/>
          <w:marRight w:val="0"/>
          <w:marTop w:val="0"/>
          <w:marBottom w:val="0"/>
          <w:divBdr>
            <w:top w:val="none" w:sz="0" w:space="0" w:color="auto"/>
            <w:left w:val="none" w:sz="0" w:space="0" w:color="auto"/>
            <w:bottom w:val="none" w:sz="0" w:space="0" w:color="auto"/>
            <w:right w:val="none" w:sz="0" w:space="0" w:color="auto"/>
          </w:divBdr>
        </w:div>
        <w:div w:id="917785059">
          <w:marLeft w:val="0"/>
          <w:marRight w:val="0"/>
          <w:marTop w:val="0"/>
          <w:marBottom w:val="0"/>
          <w:divBdr>
            <w:top w:val="none" w:sz="0" w:space="0" w:color="auto"/>
            <w:left w:val="none" w:sz="0" w:space="0" w:color="auto"/>
            <w:bottom w:val="none" w:sz="0" w:space="0" w:color="auto"/>
            <w:right w:val="none" w:sz="0" w:space="0" w:color="auto"/>
          </w:divBdr>
        </w:div>
        <w:div w:id="975647704">
          <w:marLeft w:val="0"/>
          <w:marRight w:val="0"/>
          <w:marTop w:val="0"/>
          <w:marBottom w:val="0"/>
          <w:divBdr>
            <w:top w:val="none" w:sz="0" w:space="0" w:color="auto"/>
            <w:left w:val="none" w:sz="0" w:space="0" w:color="auto"/>
            <w:bottom w:val="none" w:sz="0" w:space="0" w:color="auto"/>
            <w:right w:val="none" w:sz="0" w:space="0" w:color="auto"/>
          </w:divBdr>
        </w:div>
        <w:div w:id="2061006636">
          <w:marLeft w:val="0"/>
          <w:marRight w:val="0"/>
          <w:marTop w:val="0"/>
          <w:marBottom w:val="0"/>
          <w:divBdr>
            <w:top w:val="none" w:sz="0" w:space="0" w:color="auto"/>
            <w:left w:val="none" w:sz="0" w:space="0" w:color="auto"/>
            <w:bottom w:val="none" w:sz="0" w:space="0" w:color="auto"/>
            <w:right w:val="none" w:sz="0" w:space="0" w:color="auto"/>
          </w:divBdr>
        </w:div>
        <w:div w:id="274601753">
          <w:marLeft w:val="0"/>
          <w:marRight w:val="0"/>
          <w:marTop w:val="0"/>
          <w:marBottom w:val="0"/>
          <w:divBdr>
            <w:top w:val="none" w:sz="0" w:space="0" w:color="auto"/>
            <w:left w:val="none" w:sz="0" w:space="0" w:color="auto"/>
            <w:bottom w:val="none" w:sz="0" w:space="0" w:color="auto"/>
            <w:right w:val="none" w:sz="0" w:space="0" w:color="auto"/>
          </w:divBdr>
        </w:div>
        <w:div w:id="798180882">
          <w:marLeft w:val="0"/>
          <w:marRight w:val="0"/>
          <w:marTop w:val="0"/>
          <w:marBottom w:val="0"/>
          <w:divBdr>
            <w:top w:val="none" w:sz="0" w:space="0" w:color="auto"/>
            <w:left w:val="none" w:sz="0" w:space="0" w:color="auto"/>
            <w:bottom w:val="none" w:sz="0" w:space="0" w:color="auto"/>
            <w:right w:val="none" w:sz="0" w:space="0" w:color="auto"/>
          </w:divBdr>
        </w:div>
        <w:div w:id="1052197084">
          <w:marLeft w:val="0"/>
          <w:marRight w:val="0"/>
          <w:marTop w:val="0"/>
          <w:marBottom w:val="0"/>
          <w:divBdr>
            <w:top w:val="none" w:sz="0" w:space="0" w:color="auto"/>
            <w:left w:val="none" w:sz="0" w:space="0" w:color="auto"/>
            <w:bottom w:val="none" w:sz="0" w:space="0" w:color="auto"/>
            <w:right w:val="none" w:sz="0" w:space="0" w:color="auto"/>
          </w:divBdr>
        </w:div>
        <w:div w:id="1638028195">
          <w:marLeft w:val="0"/>
          <w:marRight w:val="0"/>
          <w:marTop w:val="0"/>
          <w:marBottom w:val="0"/>
          <w:divBdr>
            <w:top w:val="none" w:sz="0" w:space="0" w:color="auto"/>
            <w:left w:val="none" w:sz="0" w:space="0" w:color="auto"/>
            <w:bottom w:val="none" w:sz="0" w:space="0" w:color="auto"/>
            <w:right w:val="none" w:sz="0" w:space="0" w:color="auto"/>
          </w:divBdr>
        </w:div>
        <w:div w:id="924804213">
          <w:marLeft w:val="0"/>
          <w:marRight w:val="0"/>
          <w:marTop w:val="0"/>
          <w:marBottom w:val="0"/>
          <w:divBdr>
            <w:top w:val="none" w:sz="0" w:space="0" w:color="auto"/>
            <w:left w:val="none" w:sz="0" w:space="0" w:color="auto"/>
            <w:bottom w:val="none" w:sz="0" w:space="0" w:color="auto"/>
            <w:right w:val="none" w:sz="0" w:space="0" w:color="auto"/>
          </w:divBdr>
        </w:div>
        <w:div w:id="2108773455">
          <w:marLeft w:val="0"/>
          <w:marRight w:val="0"/>
          <w:marTop w:val="0"/>
          <w:marBottom w:val="0"/>
          <w:divBdr>
            <w:top w:val="none" w:sz="0" w:space="0" w:color="auto"/>
            <w:left w:val="none" w:sz="0" w:space="0" w:color="auto"/>
            <w:bottom w:val="none" w:sz="0" w:space="0" w:color="auto"/>
            <w:right w:val="none" w:sz="0" w:space="0" w:color="auto"/>
          </w:divBdr>
        </w:div>
        <w:div w:id="1892963762">
          <w:marLeft w:val="0"/>
          <w:marRight w:val="0"/>
          <w:marTop w:val="0"/>
          <w:marBottom w:val="0"/>
          <w:divBdr>
            <w:top w:val="none" w:sz="0" w:space="0" w:color="auto"/>
            <w:left w:val="none" w:sz="0" w:space="0" w:color="auto"/>
            <w:bottom w:val="none" w:sz="0" w:space="0" w:color="auto"/>
            <w:right w:val="none" w:sz="0" w:space="0" w:color="auto"/>
          </w:divBdr>
        </w:div>
        <w:div w:id="672923976">
          <w:marLeft w:val="0"/>
          <w:marRight w:val="0"/>
          <w:marTop w:val="0"/>
          <w:marBottom w:val="0"/>
          <w:divBdr>
            <w:top w:val="none" w:sz="0" w:space="0" w:color="auto"/>
            <w:left w:val="none" w:sz="0" w:space="0" w:color="auto"/>
            <w:bottom w:val="none" w:sz="0" w:space="0" w:color="auto"/>
            <w:right w:val="none" w:sz="0" w:space="0" w:color="auto"/>
          </w:divBdr>
        </w:div>
        <w:div w:id="891887755">
          <w:marLeft w:val="0"/>
          <w:marRight w:val="0"/>
          <w:marTop w:val="0"/>
          <w:marBottom w:val="0"/>
          <w:divBdr>
            <w:top w:val="none" w:sz="0" w:space="0" w:color="auto"/>
            <w:left w:val="none" w:sz="0" w:space="0" w:color="auto"/>
            <w:bottom w:val="none" w:sz="0" w:space="0" w:color="auto"/>
            <w:right w:val="none" w:sz="0" w:space="0" w:color="auto"/>
          </w:divBdr>
        </w:div>
        <w:div w:id="1935700961">
          <w:marLeft w:val="0"/>
          <w:marRight w:val="0"/>
          <w:marTop w:val="0"/>
          <w:marBottom w:val="0"/>
          <w:divBdr>
            <w:top w:val="none" w:sz="0" w:space="0" w:color="auto"/>
            <w:left w:val="none" w:sz="0" w:space="0" w:color="auto"/>
            <w:bottom w:val="none" w:sz="0" w:space="0" w:color="auto"/>
            <w:right w:val="none" w:sz="0" w:space="0" w:color="auto"/>
          </w:divBdr>
        </w:div>
        <w:div w:id="877427550">
          <w:marLeft w:val="0"/>
          <w:marRight w:val="0"/>
          <w:marTop w:val="0"/>
          <w:marBottom w:val="0"/>
          <w:divBdr>
            <w:top w:val="none" w:sz="0" w:space="0" w:color="auto"/>
            <w:left w:val="none" w:sz="0" w:space="0" w:color="auto"/>
            <w:bottom w:val="none" w:sz="0" w:space="0" w:color="auto"/>
            <w:right w:val="none" w:sz="0" w:space="0" w:color="auto"/>
          </w:divBdr>
        </w:div>
        <w:div w:id="43916071">
          <w:marLeft w:val="0"/>
          <w:marRight w:val="0"/>
          <w:marTop w:val="0"/>
          <w:marBottom w:val="0"/>
          <w:divBdr>
            <w:top w:val="none" w:sz="0" w:space="0" w:color="auto"/>
            <w:left w:val="none" w:sz="0" w:space="0" w:color="auto"/>
            <w:bottom w:val="none" w:sz="0" w:space="0" w:color="auto"/>
            <w:right w:val="none" w:sz="0" w:space="0" w:color="auto"/>
          </w:divBdr>
        </w:div>
        <w:div w:id="1035228489">
          <w:marLeft w:val="0"/>
          <w:marRight w:val="0"/>
          <w:marTop w:val="0"/>
          <w:marBottom w:val="0"/>
          <w:divBdr>
            <w:top w:val="none" w:sz="0" w:space="0" w:color="auto"/>
            <w:left w:val="none" w:sz="0" w:space="0" w:color="auto"/>
            <w:bottom w:val="none" w:sz="0" w:space="0" w:color="auto"/>
            <w:right w:val="none" w:sz="0" w:space="0" w:color="auto"/>
          </w:divBdr>
        </w:div>
        <w:div w:id="2146776056">
          <w:marLeft w:val="0"/>
          <w:marRight w:val="0"/>
          <w:marTop w:val="0"/>
          <w:marBottom w:val="0"/>
          <w:divBdr>
            <w:top w:val="none" w:sz="0" w:space="0" w:color="auto"/>
            <w:left w:val="none" w:sz="0" w:space="0" w:color="auto"/>
            <w:bottom w:val="none" w:sz="0" w:space="0" w:color="auto"/>
            <w:right w:val="none" w:sz="0" w:space="0" w:color="auto"/>
          </w:divBdr>
        </w:div>
        <w:div w:id="1385257960">
          <w:marLeft w:val="0"/>
          <w:marRight w:val="0"/>
          <w:marTop w:val="0"/>
          <w:marBottom w:val="0"/>
          <w:divBdr>
            <w:top w:val="none" w:sz="0" w:space="0" w:color="auto"/>
            <w:left w:val="none" w:sz="0" w:space="0" w:color="auto"/>
            <w:bottom w:val="none" w:sz="0" w:space="0" w:color="auto"/>
            <w:right w:val="none" w:sz="0" w:space="0" w:color="auto"/>
          </w:divBdr>
        </w:div>
        <w:div w:id="2088460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A68AB-D291-4066-8EED-EF7DD23DD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6501</Words>
  <Characters>36249</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LICITACIÓN ABREVIADA 05/2013</vt:lpstr>
    </vt:vector>
  </TitlesOfParts>
  <Company>MEC</Company>
  <LinksUpToDate>false</LinksUpToDate>
  <CharactersWithSpaces>42665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ABREVIADA 05/2013</dc:title>
  <dc:creator>caceres</dc:creator>
  <cp:lastModifiedBy>SALGADO Luciana</cp:lastModifiedBy>
  <cp:revision>3</cp:revision>
  <cp:lastPrinted>2019-05-21T13:57:00Z</cp:lastPrinted>
  <dcterms:created xsi:type="dcterms:W3CDTF">2019-10-03T17:14:00Z</dcterms:created>
  <dcterms:modified xsi:type="dcterms:W3CDTF">2019-10-03T17:19:00Z</dcterms:modified>
</cp:coreProperties>
</file>