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92429C" w:rsidP="006E4333">
      <w:pPr>
        <w:autoSpaceDE w:val="0"/>
        <w:autoSpaceDN w:val="0"/>
        <w:adjustRightInd w:val="0"/>
        <w:spacing w:after="0" w:line="240" w:lineRule="auto"/>
        <w:jc w:val="center"/>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B949E1">
        <w:rPr>
          <w:rFonts w:ascii="Arial" w:hAnsi="Arial" w:cs="Arial"/>
          <w:b/>
          <w:bCs/>
          <w:color w:val="000000"/>
          <w:sz w:val="24"/>
          <w:szCs w:val="24"/>
        </w:rPr>
        <w:t>ABREVIADA</w:t>
      </w:r>
      <w:r w:rsidR="00CB0FC8">
        <w:rPr>
          <w:rFonts w:ascii="Arial" w:hAnsi="Arial" w:cs="Arial"/>
          <w:b/>
          <w:bCs/>
          <w:color w:val="000000"/>
          <w:sz w:val="24"/>
          <w:szCs w:val="24"/>
        </w:rPr>
        <w:t xml:space="preserve"> </w:t>
      </w:r>
      <w:r w:rsidR="00B949E1">
        <w:rPr>
          <w:rFonts w:ascii="Arial" w:hAnsi="Arial" w:cs="Arial"/>
          <w:b/>
          <w:bCs/>
          <w:color w:val="000000"/>
          <w:sz w:val="24"/>
          <w:szCs w:val="24"/>
        </w:rPr>
        <w:t>1</w:t>
      </w:r>
      <w:r w:rsidR="0060507E">
        <w:rPr>
          <w:rFonts w:ascii="Arial" w:hAnsi="Arial" w:cs="Arial"/>
          <w:b/>
          <w:bCs/>
          <w:color w:val="000000"/>
          <w:sz w:val="24"/>
          <w:szCs w:val="24"/>
        </w:rPr>
        <w:t>4/2018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4E1C5A">
      <w:pPr>
        <w:spacing w:after="0" w:line="360" w:lineRule="auto"/>
        <w:ind w:left="-851"/>
        <w:jc w:val="center"/>
        <w:rPr>
          <w:rFonts w:ascii="Arial" w:hAnsi="Arial" w:cs="Arial"/>
          <w:sz w:val="24"/>
          <w:szCs w:val="24"/>
        </w:rPr>
      </w:pPr>
      <w:r w:rsidRPr="0092429C">
        <w:rPr>
          <w:rFonts w:ascii="Arial" w:hAnsi="Arial" w:cs="Arial"/>
          <w:b/>
          <w:bCs/>
          <w:color w:val="000000"/>
          <w:sz w:val="24"/>
          <w:szCs w:val="24"/>
        </w:rPr>
        <w:t>“</w:t>
      </w:r>
      <w:r w:rsidR="0060507E">
        <w:rPr>
          <w:rFonts w:ascii="Arial" w:hAnsi="Arial" w:cs="Arial"/>
          <w:b/>
          <w:bCs/>
          <w:color w:val="000000"/>
          <w:sz w:val="24"/>
          <w:szCs w:val="24"/>
        </w:rPr>
        <w:t>Construcción de S.U.M en Cecap Montevideo</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4755"/>
      </w:tblGrid>
      <w:tr w:rsidR="004F277C" w:rsidRPr="0092429C" w:rsidTr="007B70D5">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4755"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rsidTr="007B70D5">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4755" w:type="dxa"/>
            <w:vAlign w:val="center"/>
          </w:tcPr>
          <w:p w:rsidR="004F277C" w:rsidRPr="0092429C" w:rsidRDefault="004F277C" w:rsidP="0060507E">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w:t>
            </w:r>
            <w:r w:rsidR="0060507E">
              <w:rPr>
                <w:rFonts w:ascii="Arial" w:hAnsi="Arial" w:cs="Arial"/>
                <w:color w:val="000000"/>
                <w:sz w:val="24"/>
                <w:szCs w:val="24"/>
              </w:rPr>
              <w:t>2</w:t>
            </w:r>
            <w:r w:rsidRPr="0092429C">
              <w:rPr>
                <w:rFonts w:ascii="Arial" w:hAnsi="Arial" w:cs="Arial"/>
                <w:color w:val="000000"/>
                <w:sz w:val="24"/>
                <w:szCs w:val="24"/>
              </w:rPr>
              <w:t xml:space="preserve"> – “Dirección </w:t>
            </w:r>
            <w:r w:rsidR="0060507E">
              <w:rPr>
                <w:rFonts w:ascii="Arial" w:hAnsi="Arial" w:cs="Arial"/>
                <w:color w:val="000000"/>
                <w:sz w:val="24"/>
                <w:szCs w:val="24"/>
              </w:rPr>
              <w:t>de Educación</w:t>
            </w:r>
            <w:r w:rsidRPr="0092429C">
              <w:rPr>
                <w:rFonts w:ascii="Arial" w:hAnsi="Arial" w:cs="Arial"/>
                <w:color w:val="000000"/>
                <w:sz w:val="24"/>
                <w:szCs w:val="24"/>
              </w:rPr>
              <w:t>”</w:t>
            </w:r>
          </w:p>
        </w:tc>
      </w:tr>
      <w:tr w:rsidR="004F277C" w:rsidRPr="0092429C" w:rsidTr="007B70D5">
        <w:trPr>
          <w:trHeight w:val="570"/>
        </w:trPr>
        <w:tc>
          <w:tcPr>
            <w:tcW w:w="3604" w:type="dxa"/>
            <w:vAlign w:val="center"/>
          </w:tcPr>
          <w:p w:rsidR="004F277C" w:rsidRPr="0092429C" w:rsidRDefault="004F277C" w:rsidP="005D20C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5D20C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4755" w:type="dxa"/>
            <w:vAlign w:val="center"/>
          </w:tcPr>
          <w:p w:rsidR="004F277C" w:rsidRPr="0092429C" w:rsidRDefault="005D20C6" w:rsidP="0060507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r w:rsidR="0060507E">
              <w:rPr>
                <w:rFonts w:ascii="Arial" w:hAnsi="Arial" w:cs="Arial"/>
                <w:color w:val="000000"/>
                <w:sz w:val="24"/>
                <w:szCs w:val="24"/>
              </w:rPr>
              <w:t>4</w:t>
            </w:r>
            <w:r w:rsidR="004F277C" w:rsidRPr="0092429C">
              <w:rPr>
                <w:rFonts w:ascii="Arial" w:hAnsi="Arial" w:cs="Arial"/>
                <w:color w:val="000000"/>
                <w:sz w:val="24"/>
                <w:szCs w:val="24"/>
              </w:rPr>
              <w:t>/201</w:t>
            </w:r>
            <w:r w:rsidR="0060507E">
              <w:rPr>
                <w:rFonts w:ascii="Arial" w:hAnsi="Arial" w:cs="Arial"/>
                <w:color w:val="000000"/>
                <w:sz w:val="24"/>
                <w:szCs w:val="24"/>
              </w:rPr>
              <w:t>8</w:t>
            </w:r>
          </w:p>
        </w:tc>
      </w:tr>
      <w:tr w:rsidR="004F277C" w:rsidRPr="0092429C" w:rsidTr="007B70D5">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4755"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rsidTr="007B70D5">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4755" w:type="dxa"/>
            <w:vAlign w:val="center"/>
          </w:tcPr>
          <w:p w:rsidR="004F277C" w:rsidRPr="0092429C" w:rsidRDefault="002D3441" w:rsidP="002D344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Julio</w:t>
            </w:r>
            <w:r w:rsidR="004F277C" w:rsidRPr="0092429C">
              <w:rPr>
                <w:rFonts w:ascii="Arial" w:hAnsi="Arial" w:cs="Arial"/>
                <w:color w:val="000000"/>
                <w:sz w:val="24"/>
                <w:szCs w:val="24"/>
              </w:rPr>
              <w:t xml:space="preserve"> de 201</w:t>
            </w:r>
            <w:r>
              <w:rPr>
                <w:rFonts w:ascii="Arial" w:hAnsi="Arial" w:cs="Arial"/>
                <w:color w:val="000000"/>
                <w:sz w:val="24"/>
                <w:szCs w:val="24"/>
              </w:rPr>
              <w:t>8 Hora 13</w:t>
            </w:r>
          </w:p>
        </w:tc>
      </w:tr>
      <w:tr w:rsidR="004F277C" w:rsidRPr="0092429C" w:rsidTr="007B70D5">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4755"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B70D5" w:rsidRDefault="007B70D5"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4F277C" w:rsidRDefault="004F277C" w:rsidP="008A6721">
      <w:pPr>
        <w:pStyle w:val="Prrafodelista"/>
        <w:numPr>
          <w:ilvl w:val="0"/>
          <w:numId w:val="29"/>
        </w:numPr>
        <w:autoSpaceDE w:val="0"/>
        <w:autoSpaceDN w:val="0"/>
        <w:adjustRightInd w:val="0"/>
        <w:spacing w:after="0" w:line="360" w:lineRule="auto"/>
        <w:ind w:left="426"/>
        <w:jc w:val="both"/>
        <w:rPr>
          <w:rFonts w:ascii="Arial" w:hAnsi="Arial" w:cs="Arial"/>
          <w:b/>
          <w:bCs/>
          <w:color w:val="000000"/>
          <w:sz w:val="24"/>
          <w:szCs w:val="24"/>
        </w:rPr>
      </w:pPr>
      <w:r w:rsidRPr="0060507E">
        <w:rPr>
          <w:rFonts w:ascii="Arial" w:hAnsi="Arial" w:cs="Arial"/>
          <w:b/>
          <w:bCs/>
          <w:color w:val="000000"/>
          <w:sz w:val="24"/>
          <w:szCs w:val="24"/>
        </w:rPr>
        <w:lastRenderedPageBreak/>
        <w:t>OBJETO DEL LLAMADO</w:t>
      </w:r>
    </w:p>
    <w:p w:rsidR="0060507E" w:rsidRPr="0060507E" w:rsidRDefault="008A6721" w:rsidP="00191591">
      <w:pPr>
        <w:pStyle w:val="Textoindependiente2"/>
        <w:rPr>
          <w:rFonts w:ascii="Arial" w:hAnsi="Arial" w:cs="Arial"/>
          <w:b/>
          <w:bCs/>
          <w:color w:val="000000"/>
        </w:rPr>
      </w:pPr>
      <w:r>
        <w:rPr>
          <w:rFonts w:ascii="Arial" w:hAnsi="Arial" w:cs="Arial"/>
          <w:color w:val="000000"/>
        </w:rPr>
        <w:t xml:space="preserve">              </w:t>
      </w:r>
      <w:r w:rsidR="0060507E" w:rsidRPr="0092429C">
        <w:rPr>
          <w:rFonts w:ascii="Arial" w:hAnsi="Arial" w:cs="Arial"/>
          <w:color w:val="000000"/>
        </w:rPr>
        <w:t>El Ministerio de Educación y Cultura (</w:t>
      </w:r>
      <w:r w:rsidR="0060507E">
        <w:rPr>
          <w:rFonts w:ascii="Arial" w:hAnsi="Arial" w:cs="Arial"/>
          <w:color w:val="000000"/>
        </w:rPr>
        <w:t xml:space="preserve">en </w:t>
      </w:r>
      <w:r w:rsidR="0060507E" w:rsidRPr="0092429C">
        <w:rPr>
          <w:rFonts w:ascii="Arial" w:hAnsi="Arial" w:cs="Arial"/>
          <w:color w:val="000000"/>
        </w:rPr>
        <w:t xml:space="preserve">adelante MEC) </w:t>
      </w:r>
      <w:r w:rsidR="0060507E" w:rsidRPr="00566511">
        <w:rPr>
          <w:rFonts w:ascii="Arial" w:hAnsi="Arial" w:cs="Arial"/>
        </w:rPr>
        <w:t xml:space="preserve">convoca a Licitación </w:t>
      </w:r>
      <w:r w:rsidR="0060507E">
        <w:rPr>
          <w:rFonts w:ascii="Arial" w:hAnsi="Arial" w:cs="Arial"/>
        </w:rPr>
        <w:t>Abreviada</w:t>
      </w:r>
      <w:r w:rsidR="0060507E" w:rsidRPr="00566511">
        <w:rPr>
          <w:rFonts w:ascii="Arial" w:hAnsi="Arial" w:cs="Arial"/>
        </w:rPr>
        <w:t xml:space="preserve">  para la contratación de </w:t>
      </w:r>
      <w:r w:rsidR="0060507E">
        <w:rPr>
          <w:rFonts w:ascii="Arial" w:hAnsi="Arial" w:cs="Arial"/>
        </w:rPr>
        <w:t>una empresa</w:t>
      </w:r>
      <w:r w:rsidR="00F640B6">
        <w:rPr>
          <w:rFonts w:ascii="Arial" w:hAnsi="Arial" w:cs="Arial"/>
        </w:rPr>
        <w:t xml:space="preserve"> que lleve adelante la obra de C</w:t>
      </w:r>
      <w:r w:rsidR="0060507E">
        <w:rPr>
          <w:rFonts w:ascii="Arial" w:hAnsi="Arial" w:cs="Arial"/>
        </w:rPr>
        <w:t xml:space="preserve">onstrucción de un </w:t>
      </w:r>
      <w:r w:rsidR="00191591">
        <w:rPr>
          <w:rFonts w:ascii="Arial" w:hAnsi="Arial" w:cs="Arial"/>
        </w:rPr>
        <w:t>taller de percusión (</w:t>
      </w:r>
      <w:r w:rsidR="0060507E">
        <w:rPr>
          <w:rFonts w:ascii="Arial" w:hAnsi="Arial" w:cs="Arial"/>
        </w:rPr>
        <w:t>S.U.M</w:t>
      </w:r>
      <w:r w:rsidR="00191591">
        <w:rPr>
          <w:rFonts w:ascii="Arial" w:hAnsi="Arial" w:cs="Arial"/>
        </w:rPr>
        <w:t>) con aislación acústica</w:t>
      </w:r>
      <w:r w:rsidR="0060507E">
        <w:rPr>
          <w:rFonts w:ascii="Arial" w:hAnsi="Arial" w:cs="Arial"/>
        </w:rPr>
        <w:t xml:space="preserve"> en la sede de Cecap Montevideo ubicada </w:t>
      </w:r>
      <w:r w:rsidR="00707E48">
        <w:rPr>
          <w:rFonts w:ascii="Arial" w:hAnsi="Arial" w:cs="Arial"/>
        </w:rPr>
        <w:t xml:space="preserve">en </w:t>
      </w:r>
      <w:r w:rsidR="00707E48" w:rsidRPr="002D3441">
        <w:rPr>
          <w:rFonts w:ascii="Arial" w:hAnsi="Arial" w:cs="Arial"/>
          <w:b/>
        </w:rPr>
        <w:t xml:space="preserve">Juan José Quesada </w:t>
      </w:r>
      <w:r w:rsidR="0060507E" w:rsidRPr="002D3441">
        <w:rPr>
          <w:rFonts w:ascii="Arial" w:hAnsi="Arial" w:cs="Arial"/>
          <w:b/>
        </w:rPr>
        <w:t>3671 esq.</w:t>
      </w:r>
      <w:r w:rsidR="00707E48" w:rsidRPr="002D3441">
        <w:rPr>
          <w:rFonts w:ascii="Arial" w:hAnsi="Arial" w:cs="Arial"/>
          <w:b/>
        </w:rPr>
        <w:t xml:space="preserve"> </w:t>
      </w:r>
      <w:r w:rsidR="0060507E" w:rsidRPr="002D3441">
        <w:rPr>
          <w:rFonts w:ascii="Arial" w:hAnsi="Arial" w:cs="Arial"/>
          <w:b/>
        </w:rPr>
        <w:t>Margarita Uriarte</w:t>
      </w:r>
      <w:r w:rsidR="0060507E">
        <w:rPr>
          <w:rFonts w:ascii="Arial" w:hAnsi="Arial" w:cs="Arial"/>
        </w:rPr>
        <w:t xml:space="preserve"> de acuerdo a las especificaciones </w:t>
      </w:r>
      <w:r w:rsidR="00707E48">
        <w:rPr>
          <w:rFonts w:ascii="Arial" w:hAnsi="Arial" w:cs="Arial"/>
        </w:rPr>
        <w:t xml:space="preserve">técnicas </w:t>
      </w:r>
      <w:r w:rsidR="0060507E">
        <w:rPr>
          <w:rFonts w:ascii="Arial" w:hAnsi="Arial" w:cs="Arial"/>
        </w:rPr>
        <w:t>del Anexo IV (recaudos gráficos, memoria constructiva y descriptiva particular).</w:t>
      </w:r>
    </w:p>
    <w:p w:rsidR="0060507E" w:rsidRPr="007B5F23" w:rsidRDefault="008F4B30" w:rsidP="003B04E2">
      <w:pPr>
        <w:pStyle w:val="Textoindependiente2"/>
        <w:rPr>
          <w:rFonts w:ascii="Arial" w:hAnsi="Arial" w:cs="Arial"/>
          <w:b/>
          <w:color w:val="000000"/>
          <w:lang w:val="es-ES" w:eastAsia="en-US"/>
        </w:rPr>
      </w:pPr>
      <w:r>
        <w:rPr>
          <w:rFonts w:ascii="Arial" w:hAnsi="Arial" w:cs="Arial"/>
          <w:b/>
          <w:color w:val="000000"/>
          <w:lang w:val="es-ES" w:eastAsia="en-US"/>
        </w:rPr>
        <w:t>2</w:t>
      </w:r>
      <w:r w:rsidR="007B5F23" w:rsidRPr="007B5F23">
        <w:rPr>
          <w:rFonts w:ascii="Arial" w:hAnsi="Arial" w:cs="Arial"/>
          <w:b/>
          <w:color w:val="000000"/>
          <w:lang w:val="es-ES" w:eastAsia="en-US"/>
        </w:rPr>
        <w:t xml:space="preserve">. </w:t>
      </w:r>
      <w:r w:rsidR="007B5F23">
        <w:rPr>
          <w:rFonts w:ascii="Arial" w:hAnsi="Arial" w:cs="Arial"/>
          <w:b/>
          <w:color w:val="000000"/>
          <w:lang w:val="es-ES" w:eastAsia="en-US"/>
        </w:rPr>
        <w:t>VISITA DE LAS INSTALACIONES</w:t>
      </w:r>
    </w:p>
    <w:p w:rsidR="007C769D" w:rsidRDefault="007B5F23" w:rsidP="003B04E2">
      <w:pPr>
        <w:pStyle w:val="Textoindependiente2"/>
        <w:rPr>
          <w:rFonts w:ascii="Arial" w:hAnsi="Arial" w:cs="Arial"/>
          <w:color w:val="000000"/>
          <w:lang w:val="es-ES" w:eastAsia="en-US"/>
        </w:rPr>
      </w:pPr>
      <w:r>
        <w:rPr>
          <w:rFonts w:ascii="Arial" w:hAnsi="Arial" w:cs="Arial"/>
          <w:color w:val="000000"/>
          <w:lang w:val="es-ES" w:eastAsia="en-US"/>
        </w:rPr>
        <w:tab/>
        <w:t>L</w:t>
      </w:r>
      <w:r w:rsidR="007C769D">
        <w:rPr>
          <w:rFonts w:ascii="Arial" w:hAnsi="Arial" w:cs="Arial"/>
          <w:color w:val="000000"/>
          <w:lang w:val="es-ES" w:eastAsia="en-US"/>
        </w:rPr>
        <w:t>os oferentes deberán realizar una visita</w:t>
      </w:r>
      <w:r>
        <w:rPr>
          <w:rFonts w:ascii="Arial" w:hAnsi="Arial" w:cs="Arial"/>
          <w:color w:val="000000"/>
          <w:lang w:val="es-ES" w:eastAsia="en-US"/>
        </w:rPr>
        <w:t xml:space="preserve"> obligatoria</w:t>
      </w:r>
      <w:r w:rsidR="007C769D">
        <w:rPr>
          <w:rFonts w:ascii="Arial" w:hAnsi="Arial" w:cs="Arial"/>
          <w:color w:val="000000"/>
          <w:lang w:val="es-ES" w:eastAsia="en-US"/>
        </w:rPr>
        <w:t xml:space="preserve"> a</w:t>
      </w:r>
      <w:r>
        <w:rPr>
          <w:rFonts w:ascii="Arial" w:hAnsi="Arial" w:cs="Arial"/>
          <w:color w:val="000000"/>
          <w:lang w:val="es-ES" w:eastAsia="en-US"/>
        </w:rPr>
        <w:t xml:space="preserve"> </w:t>
      </w:r>
      <w:r w:rsidR="007C769D">
        <w:rPr>
          <w:rFonts w:ascii="Arial" w:hAnsi="Arial" w:cs="Arial"/>
          <w:color w:val="000000"/>
          <w:lang w:val="es-ES" w:eastAsia="en-US"/>
        </w:rPr>
        <w:t xml:space="preserve">las </w:t>
      </w:r>
      <w:r w:rsidR="00B95D1C">
        <w:rPr>
          <w:rFonts w:ascii="Arial" w:hAnsi="Arial" w:cs="Arial"/>
          <w:color w:val="000000"/>
          <w:lang w:val="es-ES" w:eastAsia="en-US"/>
        </w:rPr>
        <w:t>instalaciones</w:t>
      </w:r>
      <w:r>
        <w:rPr>
          <w:rFonts w:ascii="Arial" w:hAnsi="Arial" w:cs="Arial"/>
          <w:color w:val="000000"/>
          <w:lang w:val="es-ES" w:eastAsia="en-US"/>
        </w:rPr>
        <w:t xml:space="preserve">, </w:t>
      </w:r>
      <w:r w:rsidR="002D3441">
        <w:rPr>
          <w:rFonts w:ascii="Arial" w:hAnsi="Arial" w:cs="Arial"/>
          <w:color w:val="000000"/>
          <w:lang w:val="es-ES" w:eastAsia="en-US"/>
        </w:rPr>
        <w:t xml:space="preserve">programada para el día </w:t>
      </w:r>
      <w:r w:rsidR="002D3441" w:rsidRPr="002D3441">
        <w:rPr>
          <w:rFonts w:ascii="Arial" w:hAnsi="Arial" w:cs="Arial"/>
          <w:color w:val="000000"/>
          <w:u w:val="single"/>
          <w:lang w:val="es-ES" w:eastAsia="en-US"/>
        </w:rPr>
        <w:t>13</w:t>
      </w:r>
      <w:r w:rsidR="009D3CA0" w:rsidRPr="002D3441">
        <w:rPr>
          <w:rFonts w:ascii="Arial" w:hAnsi="Arial" w:cs="Arial"/>
          <w:color w:val="000000"/>
          <w:u w:val="single"/>
          <w:lang w:val="es-ES" w:eastAsia="en-US"/>
        </w:rPr>
        <w:t xml:space="preserve"> de </w:t>
      </w:r>
      <w:r w:rsidR="002D3441" w:rsidRPr="002D3441">
        <w:rPr>
          <w:rFonts w:ascii="Arial" w:hAnsi="Arial" w:cs="Arial"/>
          <w:color w:val="000000"/>
          <w:u w:val="single"/>
          <w:lang w:val="es-ES" w:eastAsia="en-US"/>
        </w:rPr>
        <w:t>Julio</w:t>
      </w:r>
      <w:r w:rsidR="009D3CA0" w:rsidRPr="002D3441">
        <w:rPr>
          <w:rFonts w:ascii="Arial" w:hAnsi="Arial" w:cs="Arial"/>
          <w:color w:val="000000"/>
          <w:u w:val="single"/>
          <w:lang w:val="es-ES" w:eastAsia="en-US"/>
        </w:rPr>
        <w:t xml:space="preserve"> de 201</w:t>
      </w:r>
      <w:r w:rsidR="0004749D" w:rsidRPr="002D3441">
        <w:rPr>
          <w:rFonts w:ascii="Arial" w:hAnsi="Arial" w:cs="Arial"/>
          <w:color w:val="000000"/>
          <w:u w:val="single"/>
          <w:lang w:val="es-ES" w:eastAsia="en-US"/>
        </w:rPr>
        <w:t>8</w:t>
      </w:r>
      <w:r w:rsidR="009D3CA0" w:rsidRPr="002D3441">
        <w:rPr>
          <w:rFonts w:ascii="Arial" w:hAnsi="Arial" w:cs="Arial"/>
          <w:color w:val="000000"/>
          <w:u w:val="single"/>
          <w:lang w:val="es-ES" w:eastAsia="en-US"/>
        </w:rPr>
        <w:t xml:space="preserve"> a la hora</w:t>
      </w:r>
      <w:r w:rsidR="008A6721" w:rsidRPr="002D3441">
        <w:rPr>
          <w:rFonts w:ascii="Arial" w:hAnsi="Arial" w:cs="Arial"/>
          <w:color w:val="000000"/>
          <w:u w:val="single"/>
          <w:lang w:val="es-ES" w:eastAsia="en-US"/>
        </w:rPr>
        <w:t xml:space="preserve"> </w:t>
      </w:r>
      <w:r w:rsidR="002D3441" w:rsidRPr="002D3441">
        <w:rPr>
          <w:rFonts w:ascii="Arial" w:hAnsi="Arial" w:cs="Arial"/>
          <w:color w:val="000000"/>
          <w:u w:val="single"/>
          <w:lang w:val="es-ES" w:eastAsia="en-US"/>
        </w:rPr>
        <w:t>10.30</w:t>
      </w:r>
      <w:r w:rsidR="00E67747" w:rsidRPr="00E67747">
        <w:rPr>
          <w:rFonts w:ascii="Arial" w:hAnsi="Arial" w:cs="Arial"/>
          <w:color w:val="000000"/>
          <w:lang w:val="es-ES" w:eastAsia="en-US"/>
        </w:rPr>
        <w:t xml:space="preserve">. </w:t>
      </w:r>
      <w:r w:rsidR="00F47254">
        <w:rPr>
          <w:rFonts w:ascii="Arial" w:hAnsi="Arial" w:cs="Arial"/>
          <w:color w:val="000000"/>
          <w:lang w:val="es-ES" w:eastAsia="en-US"/>
        </w:rPr>
        <w:t>S</w:t>
      </w:r>
      <w:r w:rsidR="00E67747" w:rsidRPr="00E67747">
        <w:rPr>
          <w:rFonts w:ascii="Arial" w:hAnsi="Arial" w:cs="Arial"/>
          <w:color w:val="000000"/>
          <w:lang w:val="es-ES" w:eastAsia="en-US"/>
        </w:rPr>
        <w:t>e expedirá a los presentes constancia de haber concurrido a la visita</w:t>
      </w:r>
      <w:r w:rsidR="0004749D">
        <w:rPr>
          <w:rFonts w:ascii="Arial" w:hAnsi="Arial" w:cs="Arial"/>
          <w:color w:val="000000"/>
          <w:lang w:val="es-ES" w:eastAsia="en-US"/>
        </w:rPr>
        <w:t xml:space="preserve"> la cual debe adjuntarse obligatoriamente</w:t>
      </w:r>
      <w:r w:rsidR="00E67747" w:rsidRPr="00E67747">
        <w:rPr>
          <w:rFonts w:ascii="Arial" w:hAnsi="Arial" w:cs="Arial"/>
          <w:color w:val="000000"/>
          <w:lang w:val="es-ES" w:eastAsia="en-US"/>
        </w:rPr>
        <w:t xml:space="preserve"> con la oferta</w:t>
      </w:r>
      <w:r w:rsidR="0004749D">
        <w:rPr>
          <w:rFonts w:ascii="Arial" w:hAnsi="Arial" w:cs="Arial"/>
          <w:color w:val="000000"/>
          <w:lang w:val="es-ES" w:eastAsia="en-US"/>
        </w:rPr>
        <w:t xml:space="preserve">. La no presentación de la misma </w:t>
      </w:r>
      <w:r w:rsidR="00E67747" w:rsidRPr="00E67747">
        <w:rPr>
          <w:rFonts w:ascii="Arial" w:hAnsi="Arial" w:cs="Arial"/>
          <w:color w:val="000000"/>
          <w:lang w:val="es-ES" w:eastAsia="en-US"/>
        </w:rPr>
        <w:t>será motivo de descalificación del oferente.</w:t>
      </w:r>
      <w:r w:rsidR="00E67747">
        <w:rPr>
          <w:rFonts w:ascii="Open Sans" w:hAnsi="Open Sans" w:cs="Open Sans"/>
          <w:color w:val="000000"/>
          <w:sz w:val="22"/>
          <w:szCs w:val="22"/>
        </w:rPr>
        <w:t xml:space="preserve"> </w:t>
      </w:r>
    </w:p>
    <w:p w:rsidR="004F277C" w:rsidRPr="0092429C" w:rsidRDefault="008F4B30" w:rsidP="003B04E2">
      <w:pPr>
        <w:pStyle w:val="Textoindependiente2"/>
        <w:rPr>
          <w:rFonts w:ascii="Arial" w:hAnsi="Arial" w:cs="Arial"/>
          <w:b/>
          <w:bCs/>
          <w:color w:val="000000"/>
        </w:rPr>
      </w:pPr>
      <w:r w:rsidRPr="008F4B30">
        <w:rPr>
          <w:rFonts w:ascii="Arial" w:hAnsi="Arial" w:cs="Arial"/>
          <w:b/>
          <w:color w:val="000000"/>
          <w:lang w:val="es-ES" w:eastAsia="en-US"/>
        </w:rPr>
        <w:t>3</w:t>
      </w:r>
      <w:r w:rsidR="004F277C" w:rsidRPr="008F4B30">
        <w:rPr>
          <w:rFonts w:ascii="Arial" w:hAnsi="Arial" w:cs="Arial"/>
          <w:b/>
          <w:bCs/>
          <w:color w:val="000000"/>
        </w:rPr>
        <w:t>.</w:t>
      </w:r>
      <w:r w:rsidR="004F277C" w:rsidRPr="0092429C">
        <w:rPr>
          <w:rFonts w:ascii="Arial" w:hAnsi="Arial" w:cs="Arial"/>
          <w:b/>
          <w:bCs/>
          <w:color w:val="000000"/>
        </w:rPr>
        <w:t xml:space="preserve"> NORMAS QUE REGULAN EL PRESENTE LLAMADO</w:t>
      </w:r>
    </w:p>
    <w:p w:rsidR="004F277C" w:rsidRPr="0092429C" w:rsidRDefault="00F34B98" w:rsidP="003B04E2">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aprobado por el Decreto 150/</w:t>
      </w:r>
      <w:r>
        <w:rPr>
          <w:rFonts w:ascii="Arial" w:hAnsi="Arial" w:cs="Arial"/>
          <w:color w:val="000000"/>
          <w:sz w:val="24"/>
          <w:szCs w:val="24"/>
        </w:rPr>
        <w:t>012 de</w:t>
      </w:r>
      <w:r w:rsidR="004F277C" w:rsidRPr="0092429C">
        <w:rPr>
          <w:rFonts w:ascii="Arial" w:hAnsi="Arial" w:cs="Arial"/>
          <w:color w:val="000000"/>
          <w:sz w:val="24"/>
          <w:szCs w:val="24"/>
        </w:rPr>
        <w:t>11 de mayo de 2012.</w:t>
      </w:r>
    </w:p>
    <w:p w:rsidR="00F34B98"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 275/013 de</w:t>
      </w:r>
      <w:r w:rsidR="0059039E">
        <w:rPr>
          <w:rFonts w:ascii="Arial" w:hAnsi="Arial" w:cs="Arial"/>
          <w:color w:val="000000"/>
          <w:sz w:val="24"/>
          <w:szCs w:val="24"/>
        </w:rPr>
        <w:t xml:space="preserve"> 3 de setiembre de 2013.</w:t>
      </w:r>
    </w:p>
    <w:p w:rsidR="00045D09" w:rsidRDefault="006516EF"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16.134 de 24 de setiembre de 1990.</w:t>
      </w:r>
    </w:p>
    <w:p w:rsidR="00045D09" w:rsidRPr="00FC414A"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Decreto 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 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045D09"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 155/</w:t>
      </w:r>
      <w:r w:rsidR="005B344F">
        <w:rPr>
          <w:rFonts w:ascii="Arial" w:hAnsi="Arial" w:cs="Arial"/>
          <w:color w:val="000000"/>
          <w:sz w:val="24"/>
          <w:szCs w:val="24"/>
        </w:rPr>
        <w:t>013 de</w:t>
      </w:r>
      <w:r w:rsidR="00643AD8">
        <w:rPr>
          <w:rFonts w:ascii="Arial" w:hAnsi="Arial" w:cs="Arial"/>
          <w:color w:val="000000"/>
          <w:sz w:val="24"/>
          <w:szCs w:val="24"/>
        </w:rPr>
        <w:t xml:space="preserve"> </w:t>
      </w:r>
      <w:r w:rsidR="0059039E">
        <w:rPr>
          <w:rFonts w:ascii="Arial" w:hAnsi="Arial" w:cs="Arial"/>
          <w:sz w:val="24"/>
          <w:szCs w:val="24"/>
        </w:rPr>
        <w:t>21 de mayo</w:t>
      </w:r>
      <w:r w:rsidR="0059039E">
        <w:rPr>
          <w:rFonts w:ascii="Arial" w:hAnsi="Arial" w:cs="Arial"/>
          <w:color w:val="FF0000"/>
          <w:sz w:val="24"/>
          <w:szCs w:val="24"/>
        </w:rPr>
        <w:t xml:space="preserve"> </w:t>
      </w:r>
      <w:r w:rsidR="004F277C" w:rsidRPr="00F34B98">
        <w:rPr>
          <w:rFonts w:ascii="Arial" w:hAnsi="Arial" w:cs="Arial"/>
          <w:color w:val="000000"/>
          <w:sz w:val="24"/>
          <w:szCs w:val="24"/>
        </w:rPr>
        <w:t>de 2013 RUPE.</w:t>
      </w:r>
    </w:p>
    <w:p w:rsidR="00045D09" w:rsidRPr="00FC414A" w:rsidRDefault="006516EF"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Decreto 395/998 de 30 de diciembre de 1998. (Sistema Integrado de Información Financiera).</w:t>
      </w:r>
    </w:p>
    <w:p w:rsidR="00045D09" w:rsidRPr="00FC414A"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Decreto 342/999 de 26 de octubre de 1999 (Registro General de Proveedores del Estado</w:t>
      </w:r>
      <w:r w:rsidR="008A137C" w:rsidRPr="00FC414A">
        <w:rPr>
          <w:rFonts w:ascii="Arial" w:hAnsi="Arial" w:cs="Arial"/>
          <w:color w:val="000000"/>
          <w:sz w:val="24"/>
          <w:szCs w:val="24"/>
        </w:rPr>
        <w:t>)</w:t>
      </w:r>
      <w:r w:rsidR="004F277C" w:rsidRPr="00FC414A">
        <w:rPr>
          <w:rFonts w:ascii="Arial" w:hAnsi="Arial" w:cs="Arial"/>
          <w:color w:val="000000"/>
          <w:sz w:val="24"/>
          <w:szCs w:val="24"/>
        </w:rPr>
        <w:t>.</w:t>
      </w:r>
    </w:p>
    <w:p w:rsidR="00045D09"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045D09">
        <w:rPr>
          <w:rFonts w:ascii="Arial" w:hAnsi="Arial" w:cs="Arial"/>
          <w:color w:val="000000"/>
          <w:sz w:val="24"/>
          <w:szCs w:val="24"/>
        </w:rPr>
        <w:t>Decreto 500/991 de 27 de setiembre de 1991 (Procedimiento Administrativo).</w:t>
      </w:r>
    </w:p>
    <w:p w:rsidR="00DB2F07" w:rsidRPr="00045D09"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p>
    <w:p w:rsidR="004F277C" w:rsidRDefault="008A137C" w:rsidP="003B04E2">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lastRenderedPageBreak/>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E57EDC"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4</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D5059C" w:rsidRPr="00D5059C" w:rsidRDefault="00D5059C" w:rsidP="003B04E2">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4F277C" w:rsidRPr="0092429C" w:rsidRDefault="00E57EDC" w:rsidP="003B04E2">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5</w:t>
      </w:r>
      <w:r w:rsidR="004F277C" w:rsidRPr="0092429C">
        <w:rPr>
          <w:rFonts w:ascii="Arial" w:hAnsi="Arial" w:cs="Arial"/>
          <w:b/>
          <w:bCs/>
          <w:color w:val="000000"/>
          <w:sz w:val="24"/>
          <w:szCs w:val="24"/>
          <w:lang w:eastAsia="es-ES"/>
        </w:rPr>
        <w:t>. ACEPTACIÓN</w:t>
      </w:r>
    </w:p>
    <w:p w:rsidR="004F277C" w:rsidRPr="0092429C" w:rsidRDefault="004F277C" w:rsidP="003B04E2">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E57EDC"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EXENCIÓN DE RESPONSABILIDADES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Default="0077797B"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7C769D" w:rsidRPr="0092429C">
        <w:rPr>
          <w:rFonts w:ascii="Arial" w:hAnsi="Arial" w:cs="Arial"/>
          <w:color w:val="000000"/>
          <w:sz w:val="24"/>
          <w:szCs w:val="24"/>
        </w:rPr>
        <w:t>El MEC se reserva el derecho de rechazar a su exclusivo juicio, la totalidad de las ofertas.</w:t>
      </w:r>
    </w:p>
    <w:p w:rsidR="004F277C" w:rsidRPr="00621BA3"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E57EDC"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PRECIO DEL PLIEGO</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E57EDC"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8</w:t>
      </w:r>
      <w:r w:rsidR="004F277C" w:rsidRPr="0092429C">
        <w:rPr>
          <w:rFonts w:ascii="Arial" w:hAnsi="Arial" w:cs="Arial"/>
          <w:b/>
          <w:bCs/>
          <w:color w:val="000000"/>
          <w:sz w:val="24"/>
          <w:szCs w:val="24"/>
        </w:rPr>
        <w:t>. PRESENTACIÓN DE OFERTAS</w:t>
      </w:r>
    </w:p>
    <w:p w:rsidR="008A6721" w:rsidRPr="00B87C7E" w:rsidRDefault="008A6721" w:rsidP="008A6721">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Pr>
          <w:rFonts w:ascii="Arial" w:hAnsi="Arial" w:cs="Arial"/>
          <w:color w:val="000000"/>
          <w:sz w:val="24"/>
          <w:szCs w:val="24"/>
        </w:rPr>
        <w:t>:</w:t>
      </w:r>
      <w:r w:rsidRPr="0092429C">
        <w:rPr>
          <w:rFonts w:ascii="Arial" w:hAnsi="Arial" w:cs="Arial"/>
          <w:color w:val="000000"/>
          <w:sz w:val="24"/>
          <w:szCs w:val="24"/>
        </w:rPr>
        <w:t xml:space="preserve"> </w:t>
      </w:r>
      <w:hyperlink r:id="rId8"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8A6721" w:rsidRPr="0092429C" w:rsidRDefault="008A6721" w:rsidP="008A6721">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D264E9" w:rsidRDefault="008A6721" w:rsidP="008A6721">
      <w:pPr>
        <w:autoSpaceDE w:val="0"/>
        <w:autoSpaceDN w:val="0"/>
        <w:adjustRightInd w:val="0"/>
        <w:spacing w:after="0" w:line="360" w:lineRule="auto"/>
        <w:ind w:firstLine="708"/>
        <w:jc w:val="both"/>
        <w:rPr>
          <w:rFonts w:ascii="Arial" w:hAnsi="Arial" w:cs="Arial"/>
          <w:sz w:val="24"/>
          <w:szCs w:val="24"/>
        </w:rPr>
      </w:pPr>
      <w:r w:rsidRPr="007253C8">
        <w:rPr>
          <w:rFonts w:ascii="Arial" w:hAnsi="Arial" w:cs="Arial"/>
          <w:b/>
          <w:sz w:val="24"/>
          <w:szCs w:val="24"/>
        </w:rPr>
        <w:t xml:space="preserve">También se deberá adjuntar la documentación solicitada como obligatoria en el punto Nº </w:t>
      </w:r>
      <w:r w:rsidR="00FF7F6D">
        <w:rPr>
          <w:rFonts w:ascii="Arial" w:hAnsi="Arial" w:cs="Arial"/>
          <w:b/>
          <w:sz w:val="24"/>
          <w:szCs w:val="24"/>
        </w:rPr>
        <w:t>9</w:t>
      </w:r>
      <w:r w:rsidRPr="007253C8">
        <w:rPr>
          <w:rFonts w:ascii="Arial" w:hAnsi="Arial" w:cs="Arial"/>
          <w:b/>
          <w:sz w:val="24"/>
          <w:szCs w:val="24"/>
        </w:rPr>
        <w:t>.</w:t>
      </w:r>
      <w:r w:rsidRPr="007253C8">
        <w:rPr>
          <w:rFonts w:ascii="Arial" w:hAnsi="Arial" w:cs="Arial"/>
          <w:sz w:val="24"/>
          <w:szCs w:val="24"/>
        </w:rPr>
        <w:t xml:space="preserve"> </w:t>
      </w:r>
      <w:r w:rsidR="007253C8">
        <w:rPr>
          <w:rFonts w:ascii="Arial" w:hAnsi="Arial" w:cs="Arial"/>
          <w:sz w:val="24"/>
          <w:szCs w:val="24"/>
        </w:rPr>
        <w:t xml:space="preserve"> </w:t>
      </w:r>
    </w:p>
    <w:p w:rsidR="008A6721" w:rsidRPr="0092429C" w:rsidRDefault="008A6721" w:rsidP="008A6721">
      <w:pPr>
        <w:autoSpaceDE w:val="0"/>
        <w:autoSpaceDN w:val="0"/>
        <w:adjustRightInd w:val="0"/>
        <w:spacing w:after="0" w:line="360" w:lineRule="auto"/>
        <w:ind w:firstLine="708"/>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Pr>
          <w:rFonts w:ascii="Arial" w:hAnsi="Arial" w:cs="Arial"/>
          <w:b/>
          <w:bCs/>
          <w:sz w:val="24"/>
          <w:szCs w:val="24"/>
        </w:rPr>
        <w:t>s</w:t>
      </w:r>
      <w:r w:rsidRPr="0092429C">
        <w:rPr>
          <w:rFonts w:ascii="Arial" w:hAnsi="Arial" w:cs="Arial"/>
          <w:b/>
          <w:bCs/>
          <w:sz w:val="24"/>
          <w:szCs w:val="24"/>
        </w:rPr>
        <w:t>itio</w:t>
      </w:r>
      <w:r>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Pr>
          <w:rFonts w:ascii="Arial" w:hAnsi="Arial" w:cs="Arial"/>
          <w:b/>
          <w:bCs/>
          <w:sz w:val="24"/>
          <w:szCs w:val="24"/>
        </w:rPr>
        <w:t>1 11 M</w:t>
      </w:r>
      <w:r w:rsidRPr="0092429C">
        <w:rPr>
          <w:rFonts w:ascii="Arial" w:hAnsi="Arial" w:cs="Arial"/>
          <w:b/>
          <w:bCs/>
          <w:sz w:val="24"/>
          <w:szCs w:val="24"/>
        </w:rPr>
        <w:t>esa de ayuda SICE).</w:t>
      </w:r>
    </w:p>
    <w:p w:rsidR="008A6721" w:rsidRDefault="008A6721" w:rsidP="008A6721">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las ofertas serán rechazadas cuando contengan cláusulas consideradas abusivas, atendiendo, aunque no únicamente, a lo dispuesto por la Ley </w:t>
      </w:r>
      <w:r>
        <w:rPr>
          <w:rFonts w:ascii="Arial" w:hAnsi="Arial" w:cs="Arial"/>
          <w:color w:val="000000"/>
          <w:sz w:val="24"/>
          <w:szCs w:val="24"/>
        </w:rPr>
        <w:t xml:space="preserve">Nº </w:t>
      </w:r>
      <w:r w:rsidRPr="0092429C">
        <w:rPr>
          <w:rFonts w:ascii="Arial" w:hAnsi="Arial" w:cs="Arial"/>
          <w:color w:val="000000"/>
          <w:sz w:val="24"/>
          <w:szCs w:val="24"/>
        </w:rPr>
        <w:t>17.250 de 11 de agosto de 20</w:t>
      </w:r>
      <w:r>
        <w:rPr>
          <w:rFonts w:ascii="Arial" w:hAnsi="Arial" w:cs="Arial"/>
          <w:color w:val="000000"/>
          <w:sz w:val="24"/>
          <w:szCs w:val="24"/>
        </w:rPr>
        <w:t>00 y el Decreto Nº 244/</w:t>
      </w:r>
      <w:r w:rsidRPr="0092429C">
        <w:rPr>
          <w:rFonts w:ascii="Arial" w:hAnsi="Arial" w:cs="Arial"/>
          <w:color w:val="000000"/>
          <w:sz w:val="24"/>
          <w:szCs w:val="24"/>
        </w:rPr>
        <w:t>000 de 23 de ag</w:t>
      </w:r>
      <w:r>
        <w:rPr>
          <w:rFonts w:ascii="Arial" w:hAnsi="Arial" w:cs="Arial"/>
          <w:color w:val="000000"/>
          <w:sz w:val="24"/>
          <w:szCs w:val="24"/>
        </w:rPr>
        <w:t>osto de 2000. (Relaciones de C</w:t>
      </w:r>
      <w:r w:rsidRPr="0092429C">
        <w:rPr>
          <w:rFonts w:ascii="Arial" w:hAnsi="Arial" w:cs="Arial"/>
          <w:color w:val="000000"/>
          <w:sz w:val="24"/>
          <w:szCs w:val="24"/>
        </w:rPr>
        <w:t>onsumo).</w:t>
      </w:r>
    </w:p>
    <w:p w:rsidR="004F277C" w:rsidRPr="0092429C" w:rsidRDefault="00E57EDC"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9</w:t>
      </w:r>
      <w:r w:rsidR="004F277C" w:rsidRPr="0092429C">
        <w:rPr>
          <w:rFonts w:ascii="Arial" w:hAnsi="Arial" w:cs="Arial"/>
          <w:b/>
          <w:bCs/>
          <w:color w:val="000000"/>
          <w:sz w:val="24"/>
          <w:szCs w:val="24"/>
        </w:rPr>
        <w:t>. DOCUMENTACIÓN REQUERIDA</w:t>
      </w:r>
    </w:p>
    <w:p w:rsidR="008A6721" w:rsidRPr="004255D5" w:rsidRDefault="008A6721" w:rsidP="008A6721">
      <w:pPr>
        <w:autoSpaceDE w:val="0"/>
        <w:autoSpaceDN w:val="0"/>
        <w:adjustRightInd w:val="0"/>
        <w:spacing w:after="0" w:line="360" w:lineRule="auto"/>
        <w:jc w:val="both"/>
        <w:rPr>
          <w:rFonts w:ascii="Arial" w:hAnsi="Arial" w:cs="Arial"/>
          <w:b/>
          <w:bCs/>
          <w:color w:val="000000"/>
          <w:sz w:val="24"/>
          <w:szCs w:val="24"/>
          <w:u w:val="single"/>
        </w:rPr>
      </w:pPr>
      <w:r w:rsidRPr="004255D5">
        <w:rPr>
          <w:rFonts w:ascii="Arial" w:hAnsi="Arial" w:cs="Arial"/>
          <w:b/>
          <w:bCs/>
          <w:color w:val="000000"/>
          <w:sz w:val="24"/>
          <w:szCs w:val="24"/>
          <w:u w:val="single"/>
        </w:rPr>
        <w:t>OBLIGATORIA</w:t>
      </w:r>
    </w:p>
    <w:p w:rsidR="008A6721" w:rsidRPr="00C730D1" w:rsidRDefault="008A6721" w:rsidP="008A6721">
      <w:pPr>
        <w:autoSpaceDE w:val="0"/>
        <w:autoSpaceDN w:val="0"/>
        <w:adjustRightInd w:val="0"/>
        <w:spacing w:after="0" w:line="360" w:lineRule="auto"/>
        <w:ind w:left="714"/>
        <w:jc w:val="both"/>
        <w:rPr>
          <w:rFonts w:ascii="Arial" w:hAnsi="Arial" w:cs="Arial"/>
          <w:sz w:val="24"/>
          <w:szCs w:val="24"/>
        </w:rPr>
      </w:pPr>
      <w:r w:rsidRPr="00C730D1">
        <w:rPr>
          <w:rFonts w:ascii="Arial" w:hAnsi="Arial" w:cs="Arial"/>
          <w:sz w:val="24"/>
          <w:szCs w:val="24"/>
        </w:rPr>
        <w:t>a) Formulario de identificación del oferente ANEXO I</w:t>
      </w:r>
      <w:r>
        <w:rPr>
          <w:rFonts w:ascii="Arial" w:hAnsi="Arial" w:cs="Arial"/>
          <w:sz w:val="24"/>
          <w:szCs w:val="24"/>
        </w:rPr>
        <w:t>.</w:t>
      </w:r>
    </w:p>
    <w:p w:rsidR="008A6721" w:rsidRDefault="008A6721" w:rsidP="008A6721">
      <w:pPr>
        <w:autoSpaceDE w:val="0"/>
        <w:autoSpaceDN w:val="0"/>
        <w:adjustRightInd w:val="0"/>
        <w:spacing w:after="0" w:line="360" w:lineRule="auto"/>
        <w:ind w:left="714"/>
        <w:jc w:val="both"/>
        <w:rPr>
          <w:rFonts w:ascii="Arial" w:hAnsi="Arial" w:cs="Arial"/>
          <w:sz w:val="24"/>
          <w:szCs w:val="24"/>
        </w:rPr>
      </w:pPr>
      <w:r w:rsidRPr="00C730D1">
        <w:rPr>
          <w:rFonts w:ascii="Arial" w:hAnsi="Arial" w:cs="Arial"/>
          <w:sz w:val="24"/>
          <w:szCs w:val="24"/>
        </w:rPr>
        <w:t>b)  Declaración Jurada en formulario ANEXO</w:t>
      </w:r>
      <w:r>
        <w:rPr>
          <w:rFonts w:ascii="Arial" w:hAnsi="Arial" w:cs="Arial"/>
          <w:sz w:val="24"/>
          <w:szCs w:val="24"/>
        </w:rPr>
        <w:t xml:space="preserve"> II.</w:t>
      </w:r>
    </w:p>
    <w:p w:rsidR="008A6721" w:rsidRDefault="008A6721" w:rsidP="008A6721">
      <w:pPr>
        <w:autoSpaceDE w:val="0"/>
        <w:autoSpaceDN w:val="0"/>
        <w:adjustRightInd w:val="0"/>
        <w:spacing w:after="0" w:line="360" w:lineRule="auto"/>
        <w:ind w:left="714"/>
        <w:jc w:val="both"/>
        <w:rPr>
          <w:rFonts w:ascii="Arial" w:hAnsi="Arial" w:cs="Arial"/>
          <w:sz w:val="24"/>
          <w:szCs w:val="24"/>
        </w:rPr>
      </w:pPr>
      <w:r>
        <w:rPr>
          <w:rFonts w:ascii="Arial" w:hAnsi="Arial" w:cs="Arial"/>
          <w:sz w:val="24"/>
          <w:szCs w:val="24"/>
        </w:rPr>
        <w:t>c)  Constancia de visita a las instalaciones.</w:t>
      </w:r>
    </w:p>
    <w:p w:rsidR="008A6721" w:rsidRDefault="008A6721" w:rsidP="008A6721">
      <w:pPr>
        <w:autoSpaceDE w:val="0"/>
        <w:autoSpaceDN w:val="0"/>
        <w:adjustRightInd w:val="0"/>
        <w:spacing w:after="0" w:line="360" w:lineRule="auto"/>
        <w:ind w:left="714"/>
        <w:jc w:val="both"/>
        <w:rPr>
          <w:rFonts w:ascii="Arial" w:hAnsi="Arial" w:cs="Arial"/>
          <w:sz w:val="24"/>
          <w:szCs w:val="24"/>
        </w:rPr>
      </w:pPr>
      <w:r>
        <w:rPr>
          <w:rFonts w:ascii="Arial" w:hAnsi="Arial" w:cs="Arial"/>
          <w:sz w:val="24"/>
          <w:szCs w:val="24"/>
        </w:rPr>
        <w:t>d)  Formulario 1</w:t>
      </w:r>
    </w:p>
    <w:p w:rsidR="008A6721" w:rsidRDefault="008A6721" w:rsidP="008A6721">
      <w:pPr>
        <w:autoSpaceDE w:val="0"/>
        <w:autoSpaceDN w:val="0"/>
        <w:adjustRightInd w:val="0"/>
        <w:spacing w:after="0" w:line="360" w:lineRule="auto"/>
        <w:ind w:left="714"/>
        <w:jc w:val="both"/>
        <w:rPr>
          <w:rFonts w:ascii="Arial" w:hAnsi="Arial" w:cs="Arial"/>
          <w:sz w:val="24"/>
          <w:szCs w:val="24"/>
        </w:rPr>
      </w:pPr>
      <w:r>
        <w:rPr>
          <w:rFonts w:ascii="Arial" w:hAnsi="Arial" w:cs="Arial"/>
          <w:sz w:val="24"/>
          <w:szCs w:val="24"/>
        </w:rPr>
        <w:lastRenderedPageBreak/>
        <w:t>e)  Formulario 2</w:t>
      </w:r>
    </w:p>
    <w:p w:rsidR="008A6721" w:rsidRDefault="008A6721" w:rsidP="008A6721">
      <w:pPr>
        <w:autoSpaceDE w:val="0"/>
        <w:autoSpaceDN w:val="0"/>
        <w:adjustRightInd w:val="0"/>
        <w:spacing w:after="0" w:line="360" w:lineRule="auto"/>
        <w:ind w:left="714"/>
        <w:jc w:val="both"/>
        <w:rPr>
          <w:rFonts w:ascii="Arial" w:hAnsi="Arial" w:cs="Arial"/>
          <w:sz w:val="24"/>
          <w:szCs w:val="24"/>
        </w:rPr>
      </w:pPr>
      <w:r>
        <w:rPr>
          <w:rFonts w:ascii="Arial" w:hAnsi="Arial" w:cs="Arial"/>
          <w:sz w:val="24"/>
          <w:szCs w:val="24"/>
        </w:rPr>
        <w:t xml:space="preserve">f)  </w:t>
      </w:r>
      <w:r w:rsidR="00CF074C">
        <w:rPr>
          <w:rFonts w:ascii="Arial" w:hAnsi="Arial" w:cs="Arial"/>
          <w:sz w:val="24"/>
          <w:szCs w:val="24"/>
        </w:rPr>
        <w:t xml:space="preserve">  </w:t>
      </w:r>
      <w:r>
        <w:rPr>
          <w:rFonts w:ascii="Arial" w:hAnsi="Arial" w:cs="Arial"/>
          <w:sz w:val="24"/>
          <w:szCs w:val="24"/>
        </w:rPr>
        <w:t>Cronograma de obra y disponibilidad de fechas para la ejecución de los trabajos</w:t>
      </w:r>
    </w:p>
    <w:p w:rsidR="008A6721" w:rsidRDefault="00CF074C" w:rsidP="008A6721">
      <w:pPr>
        <w:autoSpaceDE w:val="0"/>
        <w:autoSpaceDN w:val="0"/>
        <w:adjustRightInd w:val="0"/>
        <w:spacing w:after="0" w:line="360" w:lineRule="auto"/>
        <w:ind w:left="714"/>
        <w:jc w:val="both"/>
        <w:rPr>
          <w:rFonts w:ascii="Arial" w:hAnsi="Arial" w:cs="Arial"/>
          <w:sz w:val="24"/>
          <w:szCs w:val="24"/>
        </w:rPr>
      </w:pPr>
      <w:r>
        <w:rPr>
          <w:rFonts w:ascii="Arial" w:hAnsi="Arial" w:cs="Arial"/>
          <w:sz w:val="24"/>
          <w:szCs w:val="24"/>
        </w:rPr>
        <w:t xml:space="preserve">g)  </w:t>
      </w:r>
      <w:r w:rsidR="008A6721">
        <w:rPr>
          <w:rFonts w:ascii="Arial" w:hAnsi="Arial" w:cs="Arial"/>
          <w:sz w:val="24"/>
          <w:szCs w:val="24"/>
        </w:rPr>
        <w:t xml:space="preserve">Plan de seguridad </w:t>
      </w:r>
    </w:p>
    <w:p w:rsidR="008A6721" w:rsidRDefault="008A6721" w:rsidP="0004749D">
      <w:pPr>
        <w:autoSpaceDE w:val="0"/>
        <w:autoSpaceDN w:val="0"/>
        <w:adjustRightInd w:val="0"/>
        <w:spacing w:after="0" w:line="360" w:lineRule="auto"/>
        <w:jc w:val="both"/>
        <w:rPr>
          <w:rFonts w:ascii="Arial" w:hAnsi="Arial" w:cs="Arial"/>
          <w:sz w:val="24"/>
          <w:szCs w:val="24"/>
        </w:rPr>
      </w:pPr>
      <w:r w:rsidRPr="008C4B8C">
        <w:rPr>
          <w:rFonts w:ascii="Arial" w:hAnsi="Arial" w:cs="Arial"/>
          <w:color w:val="000000"/>
          <w:sz w:val="24"/>
          <w:szCs w:val="24"/>
          <w:u w:val="single"/>
        </w:rPr>
        <w:t>Nota aclaratoria</w:t>
      </w:r>
      <w:r w:rsidRPr="0092429C">
        <w:rPr>
          <w:rFonts w:ascii="Arial" w:hAnsi="Arial" w:cs="Arial"/>
          <w:color w:val="000000"/>
          <w:sz w:val="24"/>
          <w:szCs w:val="24"/>
        </w:rPr>
        <w:t xml:space="preserve">: </w:t>
      </w:r>
      <w:r>
        <w:rPr>
          <w:rFonts w:ascii="Arial" w:hAnsi="Arial" w:cs="Arial"/>
          <w:color w:val="000000"/>
          <w:sz w:val="24"/>
          <w:szCs w:val="24"/>
        </w:rPr>
        <w:t>No se aceptarán propuestas que no sean presentadas conjuntamente con los mencionados recaudos. Los trabajos a ejecutar serán discriminados con precios unitarios de acuerdo al formulario 2. Sin prejuicio de lo sugerido el oferente podrá presentar propuestas alternativas siempre y cuando se adjunten especificaciones técnicas de los materiales y sistemas constructivos</w:t>
      </w:r>
      <w:r w:rsidR="007253C8">
        <w:rPr>
          <w:rFonts w:ascii="Arial" w:hAnsi="Arial" w:cs="Arial"/>
          <w:color w:val="000000"/>
          <w:sz w:val="24"/>
          <w:szCs w:val="24"/>
        </w:rPr>
        <w:t xml:space="preserve"> así como también todos los recaudos necesarios para comprender los trabajos. Las mismas quedarán sujetas a estudio técnico y económico.</w:t>
      </w:r>
    </w:p>
    <w:p w:rsidR="008A6721" w:rsidRPr="004255D5" w:rsidRDefault="008A6721" w:rsidP="008A6721">
      <w:pPr>
        <w:autoSpaceDE w:val="0"/>
        <w:autoSpaceDN w:val="0"/>
        <w:adjustRightInd w:val="0"/>
        <w:spacing w:after="0" w:line="360" w:lineRule="auto"/>
        <w:jc w:val="both"/>
        <w:rPr>
          <w:rFonts w:ascii="Arial" w:hAnsi="Arial" w:cs="Arial"/>
          <w:b/>
          <w:sz w:val="24"/>
          <w:szCs w:val="24"/>
          <w:u w:val="single"/>
        </w:rPr>
      </w:pPr>
      <w:r>
        <w:rPr>
          <w:rFonts w:ascii="Arial" w:hAnsi="Arial" w:cs="Arial"/>
          <w:b/>
          <w:sz w:val="24"/>
          <w:szCs w:val="24"/>
          <w:u w:val="single"/>
        </w:rPr>
        <w:t>OPCIONAL a considerar en la Evaluación Técnica</w:t>
      </w:r>
    </w:p>
    <w:p w:rsidR="008A6721" w:rsidRDefault="008A6721" w:rsidP="008A672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c) ANEXO III Antecedentes.</w:t>
      </w:r>
    </w:p>
    <w:p w:rsidR="008A6721" w:rsidRDefault="008A6721" w:rsidP="008A672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d) Copia de Inscripción a BPS</w:t>
      </w:r>
      <w:r w:rsidR="0004749D">
        <w:rPr>
          <w:rFonts w:ascii="Arial" w:hAnsi="Arial" w:cs="Arial"/>
          <w:sz w:val="24"/>
          <w:szCs w:val="24"/>
        </w:rPr>
        <w:t xml:space="preserve"> y</w:t>
      </w:r>
      <w:r>
        <w:rPr>
          <w:rFonts w:ascii="Arial" w:hAnsi="Arial" w:cs="Arial"/>
          <w:sz w:val="24"/>
          <w:szCs w:val="24"/>
        </w:rPr>
        <w:t>/</w:t>
      </w:r>
      <w:r w:rsidR="0004749D">
        <w:rPr>
          <w:rFonts w:ascii="Arial" w:hAnsi="Arial" w:cs="Arial"/>
          <w:sz w:val="24"/>
          <w:szCs w:val="24"/>
        </w:rPr>
        <w:t xml:space="preserve">o </w:t>
      </w:r>
      <w:r>
        <w:rPr>
          <w:rFonts w:ascii="Arial" w:hAnsi="Arial" w:cs="Arial"/>
          <w:sz w:val="24"/>
          <w:szCs w:val="24"/>
        </w:rPr>
        <w:t>DGI</w:t>
      </w:r>
    </w:p>
    <w:p w:rsidR="008A6721" w:rsidRPr="00B87C7E" w:rsidRDefault="008A6721" w:rsidP="008A6721">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8A6721" w:rsidRDefault="008A6721" w:rsidP="008A6721">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Pr>
          <w:rFonts w:ascii="Arial" w:hAnsi="Arial" w:cs="Arial"/>
          <w:sz w:val="24"/>
          <w:szCs w:val="24"/>
        </w:rPr>
        <w:t xml:space="preserve">s de contratar con el MEC (artículo </w:t>
      </w:r>
      <w:r w:rsidRPr="0092429C">
        <w:rPr>
          <w:rFonts w:ascii="Arial" w:hAnsi="Arial" w:cs="Arial"/>
          <w:sz w:val="24"/>
          <w:szCs w:val="24"/>
        </w:rPr>
        <w:t>46 del T</w:t>
      </w:r>
      <w:r>
        <w:rPr>
          <w:rFonts w:ascii="Arial" w:hAnsi="Arial" w:cs="Arial"/>
          <w:sz w:val="24"/>
          <w:szCs w:val="24"/>
        </w:rPr>
        <w:t>OCAF</w:t>
      </w:r>
      <w:r w:rsidRPr="0092429C">
        <w:rPr>
          <w:rFonts w:ascii="Arial" w:hAnsi="Arial" w:cs="Arial"/>
          <w:sz w:val="24"/>
          <w:szCs w:val="24"/>
        </w:rPr>
        <w:t>). Si no lo estuviere, y sin perjuicio de las</w:t>
      </w:r>
      <w:r>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8B36F9" w:rsidRDefault="00907E31" w:rsidP="003B04E2">
      <w:pPr>
        <w:spacing w:after="0" w:line="360" w:lineRule="auto"/>
        <w:jc w:val="both"/>
        <w:rPr>
          <w:rFonts w:ascii="Arial" w:hAnsi="Arial" w:cs="Arial"/>
          <w:sz w:val="24"/>
          <w:szCs w:val="24"/>
        </w:rPr>
      </w:pPr>
      <w:r>
        <w:rPr>
          <w:rFonts w:ascii="Arial" w:hAnsi="Arial" w:cs="Arial"/>
          <w:b/>
          <w:bCs/>
          <w:color w:val="000000"/>
          <w:sz w:val="24"/>
          <w:szCs w:val="24"/>
        </w:rPr>
        <w:t>1</w:t>
      </w:r>
      <w:r w:rsidR="00E57EDC">
        <w:rPr>
          <w:rFonts w:ascii="Arial" w:hAnsi="Arial" w:cs="Arial"/>
          <w:b/>
          <w:bCs/>
          <w:color w:val="000000"/>
          <w:sz w:val="24"/>
          <w:szCs w:val="24"/>
        </w:rPr>
        <w:t>0</w:t>
      </w:r>
      <w:r w:rsidR="004F277C" w:rsidRPr="008B36F9">
        <w:rPr>
          <w:rFonts w:ascii="Arial" w:hAnsi="Arial" w:cs="Arial"/>
          <w:b/>
          <w:bCs/>
          <w:color w:val="000000"/>
          <w:sz w:val="24"/>
          <w:szCs w:val="24"/>
        </w:rPr>
        <w:t>. FORMA DE PAGO</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sidR="0006369C">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4F277C" w:rsidRPr="0092429C" w:rsidRDefault="00907E31" w:rsidP="003B04E2">
      <w:pPr>
        <w:pStyle w:val="Textoindependiente2"/>
        <w:rPr>
          <w:rFonts w:ascii="Arial" w:hAnsi="Arial" w:cs="Arial"/>
          <w:b/>
          <w:bCs/>
          <w:color w:val="000000"/>
          <w:lang w:val="es-ES" w:eastAsia="en-US"/>
        </w:rPr>
      </w:pPr>
      <w:r>
        <w:rPr>
          <w:rFonts w:ascii="Arial" w:hAnsi="Arial" w:cs="Arial"/>
          <w:b/>
          <w:bCs/>
          <w:color w:val="000000"/>
          <w:lang w:val="es-ES" w:eastAsia="en-US"/>
        </w:rPr>
        <w:t>1</w:t>
      </w:r>
      <w:r w:rsidR="00E57EDC">
        <w:rPr>
          <w:rFonts w:ascii="Arial" w:hAnsi="Arial" w:cs="Arial"/>
          <w:b/>
          <w:bCs/>
          <w:color w:val="000000"/>
          <w:lang w:val="es-ES" w:eastAsia="en-US"/>
        </w:rPr>
        <w:t>1</w:t>
      </w:r>
      <w:r w:rsidR="004F277C" w:rsidRPr="0092429C">
        <w:rPr>
          <w:rFonts w:ascii="Arial" w:hAnsi="Arial" w:cs="Arial"/>
          <w:b/>
          <w:bCs/>
          <w:color w:val="000000"/>
          <w:lang w:val="es-ES" w:eastAsia="en-US"/>
        </w:rPr>
        <w:t xml:space="preserve">. CONTENIDO DE LA PROPUESTA </w:t>
      </w:r>
    </w:p>
    <w:p w:rsidR="004F277C" w:rsidRPr="0092429C" w:rsidRDefault="00450C05" w:rsidP="003B04E2">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4F277C" w:rsidRPr="0092429C">
        <w:rPr>
          <w:rFonts w:ascii="Arial" w:hAnsi="Arial" w:cs="Arial"/>
          <w:color w:val="000000"/>
          <w:lang w:val="es-ES" w:eastAsia="en-US"/>
        </w:rPr>
        <w:t xml:space="preserve">e </w:t>
      </w:r>
      <w:r w:rsidR="00BB1C4C">
        <w:rPr>
          <w:rFonts w:ascii="Arial" w:hAnsi="Arial" w:cs="Arial"/>
          <w:color w:val="000000"/>
          <w:lang w:val="es-ES" w:eastAsia="en-US"/>
        </w:rPr>
        <w:t xml:space="preserve">deberá </w:t>
      </w:r>
      <w:r w:rsidR="004F277C" w:rsidRPr="0092429C">
        <w:rPr>
          <w:rFonts w:ascii="Arial" w:hAnsi="Arial" w:cs="Arial"/>
          <w:color w:val="000000"/>
          <w:lang w:val="es-ES" w:eastAsia="en-US"/>
        </w:rPr>
        <w:t>cotizar</w:t>
      </w:r>
      <w:r w:rsidR="00BB1C4C">
        <w:rPr>
          <w:rFonts w:ascii="Arial" w:hAnsi="Arial" w:cs="Arial"/>
          <w:color w:val="000000"/>
          <w:lang w:val="es-ES" w:eastAsia="en-US"/>
        </w:rPr>
        <w:t xml:space="preserve">, según la descripción del objeto y de acuerdo </w:t>
      </w:r>
      <w:r w:rsidR="00774338">
        <w:rPr>
          <w:rFonts w:ascii="Arial" w:hAnsi="Arial" w:cs="Arial"/>
          <w:color w:val="000000"/>
          <w:lang w:val="es-ES" w:eastAsia="en-US"/>
        </w:rPr>
        <w:t xml:space="preserve">a la descripción  de cada etapa, </w:t>
      </w:r>
      <w:r w:rsidR="00BB1C4C">
        <w:rPr>
          <w:rFonts w:ascii="Arial" w:hAnsi="Arial" w:cs="Arial"/>
          <w:color w:val="000000"/>
          <w:lang w:val="es-ES" w:eastAsia="en-US"/>
        </w:rPr>
        <w:t>además se agregará el detalle de cotización por rubr</w:t>
      </w:r>
      <w:r w:rsidR="00774338">
        <w:rPr>
          <w:rFonts w:ascii="Arial" w:hAnsi="Arial" w:cs="Arial"/>
          <w:color w:val="000000"/>
          <w:lang w:val="es-ES" w:eastAsia="en-US"/>
        </w:rPr>
        <w:t>o</w:t>
      </w:r>
      <w:r w:rsidR="00BB1C4C">
        <w:rPr>
          <w:rFonts w:ascii="Arial" w:hAnsi="Arial" w:cs="Arial"/>
          <w:color w:val="000000"/>
          <w:lang w:val="es-ES" w:eastAsia="en-US"/>
        </w:rPr>
        <w:t xml:space="preserve">. </w:t>
      </w:r>
      <w:r w:rsidR="004F277C" w:rsidRPr="0092429C">
        <w:rPr>
          <w:rFonts w:ascii="Arial" w:hAnsi="Arial" w:cs="Arial"/>
          <w:color w:val="000000"/>
          <w:lang w:val="es-ES" w:eastAsia="en-US"/>
        </w:rPr>
        <w:t>En forma separada se indicarán los impuestos y su</w:t>
      </w:r>
      <w:r w:rsidR="00BB1C4C">
        <w:rPr>
          <w:rFonts w:ascii="Arial" w:hAnsi="Arial" w:cs="Arial"/>
          <w:color w:val="000000"/>
          <w:lang w:val="es-ES" w:eastAsia="en-US"/>
        </w:rPr>
        <w:t>s</w:t>
      </w:r>
      <w:r w:rsidR="004F277C" w:rsidRPr="0092429C">
        <w:rPr>
          <w:rFonts w:ascii="Arial" w:hAnsi="Arial" w:cs="Arial"/>
          <w:color w:val="000000"/>
          <w:lang w:val="es-ES" w:eastAsia="en-US"/>
        </w:rPr>
        <w:t xml:space="preserve"> porcentaje</w:t>
      </w:r>
      <w:r w:rsidR="00BB1C4C">
        <w:rPr>
          <w:rFonts w:ascii="Arial" w:hAnsi="Arial" w:cs="Arial"/>
          <w:color w:val="000000"/>
          <w:lang w:val="es-ES" w:eastAsia="en-US"/>
        </w:rPr>
        <w:t>s, de igual manera se deberá especificar el monto imponible</w:t>
      </w:r>
      <w:r w:rsidR="004F277C" w:rsidRPr="0092429C">
        <w:rPr>
          <w:rFonts w:ascii="Arial" w:hAnsi="Arial" w:cs="Arial"/>
          <w:color w:val="000000"/>
          <w:lang w:val="es-ES" w:eastAsia="en-US"/>
        </w:rPr>
        <w:t>. A falta de información con respecto a los impuestos se entenderá que los mismos están incluidos en el precio ofertado.</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Deberá figurar en la propuesta el precio total por ítem cotizado.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lastRenderedPageBreak/>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servicio ofertado no podrá estar sujeto a confirmación ni condiciones en forma alguna. </w:t>
      </w:r>
    </w:p>
    <w:p w:rsidR="007E1347"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w:t>
      </w:r>
      <w:r w:rsidR="00BB1C4C">
        <w:rPr>
          <w:rFonts w:ascii="Arial" w:hAnsi="Arial" w:cs="Arial"/>
          <w:color w:val="000000"/>
          <w:lang w:val="es-ES" w:eastAsia="en-US"/>
        </w:rPr>
        <w:t>a</w:t>
      </w:r>
      <w:r w:rsidRPr="0092429C">
        <w:rPr>
          <w:rFonts w:ascii="Arial" w:hAnsi="Arial" w:cs="Arial"/>
          <w:color w:val="000000"/>
          <w:lang w:val="es-ES" w:eastAsia="en-US"/>
        </w:rPr>
        <w:t xml:space="preserve"> oferta, teniendo en cuenta además</w:t>
      </w:r>
      <w:r w:rsidR="00F640B6">
        <w:rPr>
          <w:rFonts w:ascii="Arial" w:hAnsi="Arial" w:cs="Arial"/>
          <w:color w:val="000000"/>
          <w:lang w:val="es-ES" w:eastAsia="en-US"/>
        </w:rPr>
        <w:t xml:space="preserve"> las Leyes Sociales</w:t>
      </w:r>
      <w:r w:rsidR="007E1347">
        <w:rPr>
          <w:rFonts w:ascii="Arial" w:hAnsi="Arial" w:cs="Arial"/>
          <w:color w:val="000000"/>
          <w:lang w:val="es-ES" w:eastAsia="en-US"/>
        </w:rPr>
        <w:t>.</w:t>
      </w:r>
    </w:p>
    <w:p w:rsidR="004F277C" w:rsidRPr="0092429C" w:rsidRDefault="00450C05" w:rsidP="003B04E2">
      <w:pPr>
        <w:pStyle w:val="Textoindependiente2"/>
        <w:ind w:firstLine="709"/>
        <w:rPr>
          <w:rFonts w:ascii="Arial" w:hAnsi="Arial" w:cs="Arial"/>
          <w:color w:val="000000"/>
          <w:lang w:val="es-ES" w:eastAsia="en-US"/>
        </w:rPr>
      </w:pPr>
      <w:r w:rsidRPr="00774338">
        <w:rPr>
          <w:rFonts w:ascii="Arial" w:hAnsi="Arial" w:cs="Arial"/>
          <w:b/>
          <w:color w:val="000000"/>
          <w:lang w:val="es-ES" w:eastAsia="en-US"/>
        </w:rPr>
        <w:t xml:space="preserve">Características </w:t>
      </w:r>
      <w:r w:rsidR="007E1347" w:rsidRPr="00774338">
        <w:rPr>
          <w:rFonts w:ascii="Arial" w:hAnsi="Arial" w:cs="Arial"/>
          <w:b/>
          <w:color w:val="000000"/>
          <w:lang w:val="es-ES" w:eastAsia="en-US"/>
        </w:rPr>
        <w:t>de la obra</w:t>
      </w:r>
      <w:r w:rsidRPr="00774338">
        <w:rPr>
          <w:rFonts w:ascii="Arial" w:hAnsi="Arial" w:cs="Arial"/>
          <w:b/>
          <w:color w:val="000000"/>
          <w:lang w:val="es-ES" w:eastAsia="en-US"/>
        </w:rPr>
        <w:t>: s</w:t>
      </w:r>
      <w:r w:rsidR="004F277C" w:rsidRPr="00774338">
        <w:rPr>
          <w:rFonts w:ascii="Arial" w:hAnsi="Arial" w:cs="Arial"/>
          <w:b/>
          <w:color w:val="000000"/>
          <w:lang w:val="es-ES" w:eastAsia="en-US"/>
        </w:rPr>
        <w:t xml:space="preserve">e establecerá detalladamente las tareas a desarrollar y </w:t>
      </w:r>
      <w:r w:rsidR="007E1347" w:rsidRPr="00774338">
        <w:rPr>
          <w:rFonts w:ascii="Arial" w:hAnsi="Arial" w:cs="Arial"/>
          <w:b/>
          <w:color w:val="000000"/>
          <w:lang w:val="es-ES" w:eastAsia="en-US"/>
        </w:rPr>
        <w:t>el plazo de ejecución</w:t>
      </w:r>
      <w:r w:rsidR="004F277C" w:rsidRPr="0092429C">
        <w:rPr>
          <w:rFonts w:ascii="Arial" w:hAnsi="Arial" w:cs="Arial"/>
          <w:color w:val="000000"/>
          <w:lang w:val="es-ES" w:eastAsia="en-US"/>
        </w:rPr>
        <w:t xml:space="preserve">. </w:t>
      </w:r>
    </w:p>
    <w:p w:rsidR="005D20C6" w:rsidRPr="005D20C6" w:rsidRDefault="00907E31"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E57EDC">
        <w:rPr>
          <w:rFonts w:ascii="Arial" w:hAnsi="Arial" w:cs="Arial"/>
          <w:b/>
          <w:bCs/>
          <w:sz w:val="24"/>
          <w:szCs w:val="24"/>
        </w:rPr>
        <w:t>2</w:t>
      </w:r>
      <w:r w:rsidR="004F277C" w:rsidRPr="0092429C">
        <w:rPr>
          <w:rFonts w:ascii="Arial" w:hAnsi="Arial" w:cs="Arial"/>
          <w:b/>
          <w:bCs/>
          <w:sz w:val="24"/>
          <w:szCs w:val="24"/>
        </w:rPr>
        <w:t xml:space="preserve">. </w:t>
      </w:r>
      <w:r w:rsidR="005D20C6" w:rsidRPr="005D20C6">
        <w:rPr>
          <w:rFonts w:ascii="Arial" w:hAnsi="Arial" w:cs="Arial"/>
          <w:b/>
          <w:bCs/>
          <w:sz w:val="24"/>
          <w:szCs w:val="24"/>
        </w:rPr>
        <w:t>PRECIOS</w:t>
      </w:r>
    </w:p>
    <w:p w:rsidR="005D20C6" w:rsidRPr="005D20C6" w:rsidRDefault="005D20C6" w:rsidP="003B04E2">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La moneda de cotización debe ser pesos uruguayos firmes sin ajustes, siendo obligatorio discriminar el Impuesto al Valor Agregado y las Leyes Sociales por los trabajos a contratar en todos los ítems cotizados (si no se discrimina se asume su inclusión).</w:t>
      </w:r>
    </w:p>
    <w:p w:rsidR="004F277C" w:rsidRPr="005D20C6" w:rsidRDefault="005D20C6" w:rsidP="003B04E2">
      <w:pPr>
        <w:autoSpaceDE w:val="0"/>
        <w:autoSpaceDN w:val="0"/>
        <w:adjustRightInd w:val="0"/>
        <w:spacing w:after="0" w:line="360" w:lineRule="auto"/>
        <w:jc w:val="both"/>
        <w:rPr>
          <w:rFonts w:ascii="Arial" w:hAnsi="Arial" w:cs="Arial"/>
          <w:bCs/>
          <w:sz w:val="24"/>
          <w:szCs w:val="24"/>
        </w:rPr>
      </w:pPr>
      <w:r w:rsidRPr="005D20C6">
        <w:rPr>
          <w:rFonts w:ascii="Arial" w:hAnsi="Arial" w:cs="Arial"/>
          <w:bCs/>
          <w:sz w:val="24"/>
          <w:szCs w:val="24"/>
        </w:rPr>
        <w:t>En los casos de los artículos exentos de este impuesto, la empresa oferente deberá dejar explicitado cuales son, siendo de su propia responsabilidad la adecuada clasificación de los artículos en exento o no.</w:t>
      </w:r>
    </w:p>
    <w:p w:rsidR="004F277C" w:rsidRPr="0092429C" w:rsidRDefault="00907E31"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E57EDC">
        <w:rPr>
          <w:rFonts w:ascii="Arial" w:hAnsi="Arial" w:cs="Arial"/>
          <w:b/>
          <w:bCs/>
          <w:sz w:val="24"/>
          <w:szCs w:val="24"/>
        </w:rPr>
        <w:t>3</w:t>
      </w:r>
      <w:r w:rsidR="004F277C" w:rsidRPr="0092429C">
        <w:rPr>
          <w:rFonts w:ascii="Arial" w:hAnsi="Arial" w:cs="Arial"/>
          <w:b/>
          <w:bCs/>
          <w:sz w:val="24"/>
          <w:szCs w:val="24"/>
        </w:rPr>
        <w:t>. AJUSTE DE PRECIOS</w:t>
      </w:r>
    </w:p>
    <w:p w:rsidR="004F277C" w:rsidRPr="006516EF" w:rsidRDefault="004F277C" w:rsidP="003B04E2">
      <w:pPr>
        <w:autoSpaceDE w:val="0"/>
        <w:autoSpaceDN w:val="0"/>
        <w:adjustRightInd w:val="0"/>
        <w:spacing w:after="0" w:line="360" w:lineRule="auto"/>
        <w:ind w:firstLine="851"/>
        <w:jc w:val="both"/>
        <w:rPr>
          <w:rFonts w:ascii="Arial" w:hAnsi="Arial" w:cs="Arial"/>
          <w:bCs/>
          <w:sz w:val="24"/>
          <w:szCs w:val="24"/>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r w:rsidRPr="006516EF">
        <w:rPr>
          <w:rFonts w:ascii="Arial" w:hAnsi="Arial" w:cs="Arial"/>
          <w:bCs/>
          <w:sz w:val="24"/>
          <w:szCs w:val="24"/>
        </w:rPr>
        <w:t>En el caso que la fórmula paramétrica incluya variación del Consejo de Salarios se debe especificar el Grupo, Subgrupo y Categoría que se tendrá en cuenta</w:t>
      </w:r>
      <w:r w:rsidR="005D20C6">
        <w:rPr>
          <w:rFonts w:ascii="Arial" w:hAnsi="Arial" w:cs="Arial"/>
          <w:bCs/>
          <w:sz w:val="24"/>
          <w:szCs w:val="24"/>
        </w:rPr>
        <w:t>.</w:t>
      </w:r>
    </w:p>
    <w:p w:rsidR="004F277C" w:rsidRPr="0092429C" w:rsidRDefault="00907E31" w:rsidP="003B04E2">
      <w:pPr>
        <w:pStyle w:val="Default"/>
        <w:spacing w:line="360" w:lineRule="auto"/>
        <w:jc w:val="both"/>
      </w:pPr>
      <w:r>
        <w:rPr>
          <w:b/>
          <w:bCs/>
        </w:rPr>
        <w:t>1</w:t>
      </w:r>
      <w:r w:rsidR="00E57EDC">
        <w:rPr>
          <w:b/>
          <w:bCs/>
        </w:rPr>
        <w:t>4</w:t>
      </w:r>
      <w:r w:rsidR="004F277C" w:rsidRPr="0092429C">
        <w:rPr>
          <w:b/>
          <w:bCs/>
        </w:rPr>
        <w:t xml:space="preserve">. INFORMACIÓN CONFIDENCIAL Y DATOS PERSONALES </w:t>
      </w:r>
    </w:p>
    <w:p w:rsidR="004F277C" w:rsidRPr="0092429C" w:rsidRDefault="004F277C" w:rsidP="003B04E2">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t>.</w:t>
      </w:r>
    </w:p>
    <w:p w:rsidR="004F277C" w:rsidRPr="0092429C" w:rsidRDefault="004F277C" w:rsidP="003B04E2">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w:t>
      </w:r>
      <w:r w:rsidRPr="0092429C">
        <w:lastRenderedPageBreak/>
        <w:t xml:space="preserve">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92429C" w:rsidRDefault="004F277C" w:rsidP="003B04E2">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1E40A1" w:rsidRDefault="004F277C" w:rsidP="00774338">
      <w:pPr>
        <w:autoSpaceDE w:val="0"/>
        <w:autoSpaceDN w:val="0"/>
        <w:adjustRightInd w:val="0"/>
        <w:spacing w:after="0" w:line="360" w:lineRule="auto"/>
        <w:ind w:firstLine="567"/>
        <w:jc w:val="both"/>
        <w:rPr>
          <w:rFonts w:ascii="Arial" w:hAnsi="Arial" w:cs="Arial"/>
          <w:b/>
          <w:bCs/>
          <w:color w:val="000000"/>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907E31" w:rsidP="003B04E2">
      <w:pPr>
        <w:pStyle w:val="Textoindependiente2"/>
        <w:ind w:left="-851" w:firstLine="851"/>
        <w:rPr>
          <w:rFonts w:ascii="Arial" w:hAnsi="Arial" w:cs="Arial"/>
          <w:b/>
          <w:bCs/>
          <w:color w:val="000000"/>
          <w:lang w:val="es-ES" w:eastAsia="en-US"/>
        </w:rPr>
      </w:pPr>
      <w:r>
        <w:rPr>
          <w:rFonts w:ascii="Arial" w:hAnsi="Arial" w:cs="Arial"/>
          <w:b/>
          <w:bCs/>
          <w:color w:val="000000"/>
          <w:lang w:val="es-ES" w:eastAsia="en-US"/>
        </w:rPr>
        <w:t>1</w:t>
      </w:r>
      <w:r w:rsidR="00E57EDC">
        <w:rPr>
          <w:rFonts w:ascii="Arial" w:hAnsi="Arial" w:cs="Arial"/>
          <w:b/>
          <w:bCs/>
          <w:color w:val="000000"/>
          <w:lang w:val="es-ES" w:eastAsia="en-US"/>
        </w:rPr>
        <w:t>5</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r w:rsidR="00566511">
        <w:rPr>
          <w:rFonts w:ascii="Arial" w:hAnsi="Arial" w:cs="Arial"/>
          <w:color w:val="000000"/>
          <w:lang w:val="es-ES" w:eastAsia="en-US"/>
        </w:rPr>
        <w:t>dé</w:t>
      </w:r>
      <w:r w:rsidRPr="0092429C">
        <w:rPr>
          <w:rFonts w:ascii="Arial" w:hAnsi="Arial" w:cs="Arial"/>
          <w:color w:val="000000"/>
          <w:lang w:val="es-ES" w:eastAsia="en-US"/>
        </w:rPr>
        <w:t xml:space="preserve"> lugar a reclamación de clase alguna. </w:t>
      </w:r>
    </w:p>
    <w:p w:rsidR="004F277C" w:rsidRPr="0092429C" w:rsidRDefault="00907E3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1</w:t>
      </w:r>
      <w:r w:rsidR="00E57EDC">
        <w:rPr>
          <w:rFonts w:ascii="Arial" w:hAnsi="Arial" w:cs="Arial"/>
          <w:b/>
          <w:bCs/>
          <w:color w:val="000000"/>
          <w:sz w:val="24"/>
          <w:szCs w:val="24"/>
        </w:rPr>
        <w:t>6</w:t>
      </w:r>
      <w:r w:rsidR="004F277C" w:rsidRPr="0092429C">
        <w:rPr>
          <w:rFonts w:ascii="Arial" w:hAnsi="Arial" w:cs="Arial"/>
          <w:b/>
          <w:bCs/>
          <w:color w:val="000000"/>
          <w:sz w:val="24"/>
          <w:szCs w:val="24"/>
        </w:rPr>
        <w:t>. CONSULTAS Y COMUNICACIONES</w:t>
      </w:r>
    </w:p>
    <w:p w:rsidR="004F277C" w:rsidRPr="0092429C" w:rsidRDefault="004F277C" w:rsidP="003B04E2">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3B04E2">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4F277C" w:rsidRPr="0092429C">
        <w:rPr>
          <w:rFonts w:ascii="Arial" w:hAnsi="Arial" w:cs="Arial"/>
          <w:b/>
          <w:bCs/>
          <w:color w:val="000000"/>
          <w:sz w:val="24"/>
          <w:szCs w:val="24"/>
        </w:rPr>
        <w:t>con el asunto: ”L.</w:t>
      </w:r>
      <w:r w:rsidR="007E1347">
        <w:rPr>
          <w:rFonts w:ascii="Arial" w:hAnsi="Arial" w:cs="Arial"/>
          <w:b/>
          <w:bCs/>
          <w:color w:val="000000"/>
          <w:sz w:val="24"/>
          <w:szCs w:val="24"/>
        </w:rPr>
        <w:t>A</w:t>
      </w:r>
      <w:r w:rsidR="00B136CA">
        <w:rPr>
          <w:rFonts w:ascii="Arial" w:hAnsi="Arial" w:cs="Arial"/>
          <w:b/>
          <w:bCs/>
          <w:color w:val="000000"/>
          <w:sz w:val="24"/>
          <w:szCs w:val="24"/>
        </w:rPr>
        <w:t xml:space="preserve">. </w:t>
      </w:r>
      <w:r w:rsidR="00774338">
        <w:rPr>
          <w:rFonts w:ascii="Arial" w:hAnsi="Arial" w:cs="Arial"/>
          <w:b/>
          <w:bCs/>
          <w:color w:val="000000"/>
          <w:sz w:val="24"/>
          <w:szCs w:val="24"/>
        </w:rPr>
        <w:t>14</w:t>
      </w:r>
      <w:r w:rsidR="004F277C" w:rsidRPr="0092429C">
        <w:rPr>
          <w:rFonts w:ascii="Arial" w:hAnsi="Arial" w:cs="Arial"/>
          <w:b/>
          <w:bCs/>
          <w:color w:val="000000"/>
          <w:sz w:val="24"/>
          <w:szCs w:val="24"/>
        </w:rPr>
        <w:t>/1</w:t>
      </w:r>
      <w:r w:rsidR="00774338">
        <w:rPr>
          <w:rFonts w:ascii="Arial" w:hAnsi="Arial" w:cs="Arial"/>
          <w:b/>
          <w:bCs/>
          <w:color w:val="000000"/>
          <w:sz w:val="24"/>
          <w:szCs w:val="24"/>
        </w:rPr>
        <w:t>8</w:t>
      </w:r>
      <w:r w:rsidR="004F277C" w:rsidRPr="0092429C">
        <w:rPr>
          <w:rFonts w:ascii="Arial" w:hAnsi="Arial" w:cs="Arial"/>
          <w:b/>
          <w:bCs/>
          <w:color w:val="000000"/>
          <w:sz w:val="24"/>
          <w:szCs w:val="24"/>
        </w:rPr>
        <w:t xml:space="preserve"> “</w:t>
      </w:r>
      <w:r w:rsidR="00774338">
        <w:rPr>
          <w:rFonts w:ascii="Arial" w:hAnsi="Arial" w:cs="Arial"/>
          <w:b/>
          <w:bCs/>
          <w:color w:val="000000"/>
          <w:sz w:val="24"/>
          <w:szCs w:val="24"/>
        </w:rPr>
        <w:t>Obra S.U.M</w:t>
      </w:r>
      <w:r w:rsidR="004F277C" w:rsidRPr="0092429C">
        <w:rPr>
          <w:rFonts w:ascii="Arial" w:hAnsi="Arial" w:cs="Arial"/>
          <w:b/>
          <w:bCs/>
          <w:color w:val="000000"/>
          <w:sz w:val="24"/>
          <w:szCs w:val="24"/>
        </w:rPr>
        <w:t>”</w:t>
      </w:r>
    </w:p>
    <w:p w:rsidR="004F277C" w:rsidRPr="0092429C" w:rsidRDefault="00774338" w:rsidP="003B04E2">
      <w:pPr>
        <w:numPr>
          <w:ilvl w:val="0"/>
          <w:numId w:val="1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Otras consultas: t</w:t>
      </w:r>
      <w:r w:rsidR="004F277C" w:rsidRPr="0092429C">
        <w:rPr>
          <w:rFonts w:ascii="Arial" w:hAnsi="Arial" w:cs="Arial"/>
          <w:color w:val="000000"/>
          <w:sz w:val="24"/>
          <w:szCs w:val="24"/>
        </w:rPr>
        <w:t>eléfono del Depa</w:t>
      </w:r>
      <w:r w:rsidR="00ED6DB4">
        <w:rPr>
          <w:rFonts w:ascii="Arial" w:hAnsi="Arial" w:cs="Arial"/>
          <w:color w:val="000000"/>
          <w:sz w:val="24"/>
          <w:szCs w:val="24"/>
        </w:rPr>
        <w:t>rtamento de Compras: (598) 2915</w:t>
      </w:r>
      <w:r w:rsidR="004F277C" w:rsidRPr="0092429C">
        <w:rPr>
          <w:rFonts w:ascii="Arial" w:hAnsi="Arial" w:cs="Arial"/>
          <w:color w:val="000000"/>
          <w:sz w:val="24"/>
          <w:szCs w:val="24"/>
        </w:rPr>
        <w:t>0103 int</w:t>
      </w:r>
      <w:r w:rsidR="0006369C">
        <w:rPr>
          <w:rFonts w:ascii="Arial" w:hAnsi="Arial" w:cs="Arial"/>
          <w:color w:val="000000"/>
          <w:sz w:val="24"/>
          <w:szCs w:val="24"/>
        </w:rPr>
        <w:t>erno</w:t>
      </w:r>
      <w:r w:rsidR="004F277C" w:rsidRPr="0092429C">
        <w:rPr>
          <w:rFonts w:ascii="Arial" w:hAnsi="Arial" w:cs="Arial"/>
          <w:color w:val="000000"/>
          <w:sz w:val="24"/>
          <w:szCs w:val="24"/>
        </w:rPr>
        <w:t xml:space="preserve"> 120</w:t>
      </w:r>
      <w:r w:rsidR="00FD7412" w:rsidRPr="0092429C">
        <w:rPr>
          <w:rFonts w:ascii="Arial" w:hAnsi="Arial" w:cs="Arial"/>
          <w:color w:val="000000"/>
          <w:sz w:val="24"/>
          <w:szCs w:val="24"/>
        </w:rPr>
        <w:t>6</w:t>
      </w:r>
    </w:p>
    <w:p w:rsidR="004F277C" w:rsidRPr="0092429C" w:rsidRDefault="004F277C" w:rsidP="003B04E2">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9C1BBC">
        <w:rPr>
          <w:rFonts w:ascii="Arial" w:hAnsi="Arial" w:cs="Arial"/>
          <w:color w:val="000000"/>
          <w:sz w:val="24"/>
          <w:szCs w:val="24"/>
        </w:rPr>
        <w:t>4</w:t>
      </w:r>
      <w:r w:rsidRPr="0092429C">
        <w:rPr>
          <w:rFonts w:ascii="Arial" w:hAnsi="Arial" w:cs="Arial"/>
          <w:color w:val="000000"/>
          <w:sz w:val="24"/>
          <w:szCs w:val="24"/>
        </w:rPr>
        <w:t xml:space="preserve"> (</w:t>
      </w:r>
      <w:r w:rsidR="009C1BBC">
        <w:rPr>
          <w:rFonts w:ascii="Arial" w:hAnsi="Arial" w:cs="Arial"/>
          <w:color w:val="000000"/>
          <w:sz w:val="24"/>
          <w:szCs w:val="24"/>
        </w:rPr>
        <w:t>cuatro</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 a 2 (dos) días hábiles.</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9C1BBC">
        <w:rPr>
          <w:rFonts w:ascii="Arial" w:hAnsi="Arial" w:cs="Arial"/>
          <w:color w:val="000000"/>
          <w:sz w:val="24"/>
          <w:szCs w:val="24"/>
        </w:rPr>
        <w:t>6</w:t>
      </w:r>
      <w:r w:rsidRPr="0092429C">
        <w:rPr>
          <w:rFonts w:ascii="Arial" w:hAnsi="Arial" w:cs="Arial"/>
          <w:color w:val="000000"/>
          <w:sz w:val="24"/>
          <w:szCs w:val="24"/>
        </w:rPr>
        <w:t xml:space="preserve"> (</w:t>
      </w:r>
      <w:r w:rsidR="009C1BBC">
        <w:rPr>
          <w:rFonts w:ascii="Arial" w:hAnsi="Arial" w:cs="Arial"/>
          <w:color w:val="000000"/>
          <w:sz w:val="24"/>
          <w:szCs w:val="24"/>
        </w:rPr>
        <w:t>seis</w:t>
      </w:r>
      <w:r w:rsidRPr="0092429C">
        <w:rPr>
          <w:rFonts w:ascii="Arial" w:hAnsi="Arial" w:cs="Arial"/>
          <w:color w:val="000000"/>
          <w:sz w:val="24"/>
          <w:szCs w:val="24"/>
        </w:rPr>
        <w:t xml:space="preserve">) días hábiles antes de la fecha de apertura previamente </w:t>
      </w:r>
      <w:r w:rsidRPr="0092429C">
        <w:rPr>
          <w:rFonts w:ascii="Arial" w:hAnsi="Arial" w:cs="Arial"/>
          <w:color w:val="000000"/>
          <w:sz w:val="24"/>
          <w:szCs w:val="24"/>
        </w:rPr>
        <w:lastRenderedPageBreak/>
        <w:t>establecida. Esta solicitud deberá realizarse en forma escrita y fundada, reservándose el MEC el derecho de atender dicha solicitud o desestimarla.</w:t>
      </w:r>
    </w:p>
    <w:p w:rsidR="0036340E" w:rsidRPr="007409BB" w:rsidRDefault="004F277C" w:rsidP="003B04E2">
      <w:pPr>
        <w:pStyle w:val="Prrafodelista"/>
        <w:numPr>
          <w:ilvl w:val="0"/>
          <w:numId w:val="1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los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92429C" w:rsidRDefault="00E57EDC" w:rsidP="003B04E2">
      <w:pPr>
        <w:pStyle w:val="Textoindependiente2"/>
        <w:rPr>
          <w:rFonts w:ascii="Arial" w:hAnsi="Arial" w:cs="Arial"/>
          <w:b/>
          <w:bCs/>
          <w:color w:val="000000"/>
          <w:lang w:val="es-ES" w:eastAsia="en-US"/>
        </w:rPr>
      </w:pPr>
      <w:r>
        <w:rPr>
          <w:rFonts w:ascii="Arial" w:hAnsi="Arial" w:cs="Arial"/>
          <w:b/>
          <w:bCs/>
          <w:color w:val="000000"/>
          <w:lang w:val="es-ES" w:eastAsia="en-US"/>
        </w:rPr>
        <w:t>17</w:t>
      </w:r>
      <w:r w:rsidR="00907E31">
        <w:rPr>
          <w:rFonts w:ascii="Arial" w:hAnsi="Arial" w:cs="Arial"/>
          <w:b/>
          <w:bCs/>
          <w:color w:val="000000"/>
          <w:lang w:val="es-ES" w:eastAsia="en-US"/>
        </w:rPr>
        <w:t>. APERTURA DE LAS OFERTAS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2D3441">
        <w:rPr>
          <w:rFonts w:ascii="Arial" w:hAnsi="Arial" w:cs="Arial"/>
          <w:b/>
          <w:bCs/>
          <w:color w:val="000000"/>
          <w:sz w:val="24"/>
          <w:szCs w:val="24"/>
        </w:rPr>
        <w:t>20</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2D3441">
        <w:rPr>
          <w:rFonts w:ascii="Arial" w:hAnsi="Arial" w:cs="Arial"/>
          <w:b/>
          <w:bCs/>
          <w:color w:val="000000"/>
          <w:sz w:val="24"/>
          <w:szCs w:val="24"/>
        </w:rPr>
        <w:t>Julio</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F640B6">
        <w:rPr>
          <w:rFonts w:ascii="Arial" w:hAnsi="Arial" w:cs="Arial"/>
          <w:b/>
          <w:bCs/>
          <w:color w:val="000000"/>
          <w:sz w:val="24"/>
          <w:szCs w:val="24"/>
        </w:rPr>
        <w:t>8</w:t>
      </w:r>
      <w:r w:rsidRPr="0092429C">
        <w:rPr>
          <w:rFonts w:ascii="Arial" w:hAnsi="Arial" w:cs="Arial"/>
          <w:b/>
          <w:bCs/>
          <w:color w:val="000000"/>
          <w:sz w:val="24"/>
          <w:szCs w:val="24"/>
        </w:rPr>
        <w:t xml:space="preserve"> a las 1</w:t>
      </w:r>
      <w:r w:rsidR="002D3441">
        <w:rPr>
          <w:rFonts w:ascii="Arial" w:hAnsi="Arial" w:cs="Arial"/>
          <w:b/>
          <w:bCs/>
          <w:color w:val="000000"/>
          <w:sz w:val="24"/>
          <w:szCs w:val="24"/>
        </w:rPr>
        <w:t>3</w:t>
      </w:r>
      <w:r w:rsidRPr="0092429C">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E57EDC" w:rsidP="003B04E2">
      <w:pPr>
        <w:pStyle w:val="Textoindependiente2"/>
        <w:rPr>
          <w:rFonts w:ascii="Arial" w:hAnsi="Arial" w:cs="Arial"/>
          <w:b/>
          <w:bCs/>
          <w:color w:val="000000"/>
          <w:lang w:val="es-ES" w:eastAsia="en-US"/>
        </w:rPr>
      </w:pPr>
      <w:r>
        <w:rPr>
          <w:rFonts w:ascii="Arial" w:hAnsi="Arial" w:cs="Arial"/>
          <w:b/>
          <w:bCs/>
          <w:color w:val="000000"/>
          <w:lang w:val="es-ES" w:eastAsia="en-US"/>
        </w:rPr>
        <w:lastRenderedPageBreak/>
        <w:t>18</w:t>
      </w:r>
      <w:r w:rsidR="004F277C" w:rsidRPr="0092429C">
        <w:rPr>
          <w:rFonts w:ascii="Arial" w:hAnsi="Arial" w:cs="Arial"/>
          <w:b/>
          <w:bCs/>
          <w:color w:val="000000"/>
          <w:lang w:val="es-ES" w:eastAsia="en-US"/>
        </w:rPr>
        <w:t>. CRITERIOS PARA EL ANÁLISIS DE LAS OFERTAS.</w:t>
      </w:r>
    </w:p>
    <w:p w:rsidR="001E40A1" w:rsidRPr="001E40A1" w:rsidRDefault="001E40A1" w:rsidP="001E40A1">
      <w:pPr>
        <w:pStyle w:val="Textoindependiente2"/>
        <w:ind w:firstLine="709"/>
        <w:rPr>
          <w:rFonts w:ascii="Arial" w:hAnsi="Arial" w:cs="Arial"/>
          <w:color w:val="000000"/>
        </w:rPr>
      </w:pPr>
      <w:r w:rsidRPr="001E40A1">
        <w:rPr>
          <w:rFonts w:ascii="Arial" w:hAnsi="Arial" w:cs="Arial"/>
          <w:color w:val="000000"/>
        </w:rPr>
        <w:t xml:space="preserve">El M.E.C. tendrá en cuenta para la adjudicación de la presente licitación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1E40A1" w:rsidRPr="001E40A1" w:rsidRDefault="001E40A1" w:rsidP="001E40A1">
      <w:pPr>
        <w:pStyle w:val="Textoindependiente2"/>
        <w:numPr>
          <w:ilvl w:val="0"/>
          <w:numId w:val="5"/>
        </w:numPr>
        <w:rPr>
          <w:rFonts w:ascii="Arial" w:hAnsi="Arial" w:cs="Arial"/>
          <w:color w:val="000000"/>
        </w:rPr>
      </w:pPr>
      <w:r w:rsidRPr="001E40A1">
        <w:rPr>
          <w:rFonts w:ascii="Arial" w:hAnsi="Arial" w:cs="Arial"/>
          <w:color w:val="000000"/>
        </w:rPr>
        <w:t xml:space="preserve">Ponderación Técnica (T): 60% </w:t>
      </w:r>
    </w:p>
    <w:p w:rsidR="001E40A1" w:rsidRPr="001E40A1" w:rsidRDefault="001E40A1" w:rsidP="001E40A1">
      <w:pPr>
        <w:pStyle w:val="Textoindependiente2"/>
        <w:numPr>
          <w:ilvl w:val="0"/>
          <w:numId w:val="5"/>
        </w:numPr>
        <w:rPr>
          <w:rFonts w:ascii="Arial" w:hAnsi="Arial" w:cs="Arial"/>
          <w:color w:val="000000"/>
        </w:rPr>
      </w:pPr>
      <w:r w:rsidRPr="001E40A1">
        <w:rPr>
          <w:rFonts w:ascii="Arial" w:hAnsi="Arial" w:cs="Arial"/>
          <w:color w:val="000000"/>
        </w:rPr>
        <w:t xml:space="preserve">Ponderación Económica (E): 40%  </w:t>
      </w:r>
    </w:p>
    <w:p w:rsidR="001E40A1" w:rsidRPr="001E40A1" w:rsidRDefault="001E40A1" w:rsidP="001E40A1">
      <w:pPr>
        <w:pStyle w:val="Textoindependiente2"/>
        <w:ind w:firstLine="709"/>
        <w:rPr>
          <w:rFonts w:ascii="Arial" w:hAnsi="Arial" w:cs="Arial"/>
          <w:color w:val="000000"/>
        </w:rPr>
      </w:pPr>
      <w:r w:rsidRPr="001E40A1">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B17492" w:rsidRDefault="001E40A1" w:rsidP="00B17492">
      <w:pPr>
        <w:pStyle w:val="Textoindependiente2"/>
        <w:rPr>
          <w:rFonts w:ascii="Arial" w:hAnsi="Arial" w:cs="Arial"/>
          <w:color w:val="000000"/>
        </w:rPr>
      </w:pPr>
      <w:r w:rsidRPr="001E40A1">
        <w:rPr>
          <w:rFonts w:ascii="Arial" w:hAnsi="Arial" w:cs="Arial"/>
          <w:color w:val="000000"/>
        </w:rPr>
        <w:t xml:space="preserve">La propuesta seleccionada será la que obtenga el puntaje mayor en la suma T+E y cumpla sustancialmente con lo requerido. </w:t>
      </w:r>
    </w:p>
    <w:p w:rsidR="00B17492" w:rsidRPr="001E40A1" w:rsidRDefault="00B17492" w:rsidP="00B17492">
      <w:pPr>
        <w:pStyle w:val="Textoindependiente2"/>
        <w:rPr>
          <w:rFonts w:ascii="Arial" w:hAnsi="Arial" w:cs="Arial"/>
          <w:color w:val="000000"/>
        </w:rPr>
      </w:pPr>
      <w:r>
        <w:rPr>
          <w:rFonts w:ascii="Arial" w:hAnsi="Arial" w:cs="Arial"/>
          <w:color w:val="000000"/>
        </w:rPr>
        <w:t xml:space="preserve">           </w:t>
      </w:r>
      <w:r w:rsidR="001E40A1" w:rsidRPr="001E40A1">
        <w:rPr>
          <w:rFonts w:ascii="Arial" w:hAnsi="Arial" w:cs="Arial"/>
          <w:color w:val="000000"/>
        </w:rPr>
        <w:t xml:space="preserve">El MEC se reserva el derecho de realizar por su cuenta las averiguaciones pertinentes a fin de constatar la veracidad de la información presentada en la oferta, así como las consultas necesarias al oferente. </w:t>
      </w:r>
    </w:p>
    <w:p w:rsidR="001E40A1" w:rsidRPr="00B17492" w:rsidRDefault="00B17492" w:rsidP="00B17492">
      <w:pPr>
        <w:pStyle w:val="Textoindependiente2"/>
        <w:rPr>
          <w:rFonts w:ascii="Arial" w:hAnsi="Arial" w:cs="Arial"/>
          <w:b/>
          <w:color w:val="000000"/>
          <w:u w:val="single"/>
        </w:rPr>
      </w:pPr>
      <w:r w:rsidRPr="00B17492">
        <w:rPr>
          <w:rFonts w:ascii="Arial" w:hAnsi="Arial" w:cs="Arial"/>
          <w:color w:val="000000"/>
        </w:rPr>
        <w:t xml:space="preserve">          </w:t>
      </w:r>
      <w:r w:rsidRPr="00B17492">
        <w:rPr>
          <w:rFonts w:ascii="Arial" w:hAnsi="Arial" w:cs="Arial"/>
          <w:b/>
          <w:color w:val="000000"/>
          <w:u w:val="single"/>
        </w:rPr>
        <w:t>Criterio de evaluación Técnica</w:t>
      </w:r>
    </w:p>
    <w:p w:rsidR="00B17492" w:rsidRDefault="00B17492" w:rsidP="00B17492">
      <w:pPr>
        <w:pStyle w:val="Textoindependiente2"/>
        <w:rPr>
          <w:rFonts w:ascii="Arial" w:hAnsi="Arial" w:cs="Arial"/>
          <w:color w:val="000000"/>
        </w:rPr>
      </w:pPr>
      <w:r>
        <w:rPr>
          <w:rFonts w:ascii="Arial" w:hAnsi="Arial" w:cs="Arial"/>
          <w:color w:val="000000"/>
        </w:rPr>
        <w:t xml:space="preserve">          </w:t>
      </w:r>
      <w:r w:rsidRPr="001E40A1">
        <w:rPr>
          <w:rFonts w:ascii="Arial" w:hAnsi="Arial" w:cs="Arial"/>
          <w:color w:val="000000"/>
        </w:rPr>
        <w:t>Las ofertas técnicas serán evaluadas y puntuadas de</w:t>
      </w:r>
      <w:r>
        <w:rPr>
          <w:rFonts w:ascii="Arial" w:hAnsi="Arial" w:cs="Arial"/>
          <w:color w:val="000000"/>
        </w:rPr>
        <w:t xml:space="preserve">l 0 a 60, debiendo lograr un mínimo aceptable total de 32 puntos obteniendo a su vez el puntaje mínimo establecido para cada ítem a evaluar de acuerdo a los siguientes </w:t>
      </w:r>
      <w:r w:rsidRPr="001E40A1">
        <w:rPr>
          <w:rFonts w:ascii="Arial" w:hAnsi="Arial" w:cs="Arial"/>
          <w:color w:val="000000"/>
        </w:rPr>
        <w:t>criterios con los que se eva</w:t>
      </w:r>
      <w:r>
        <w:rPr>
          <w:rFonts w:ascii="Arial" w:hAnsi="Arial" w:cs="Arial"/>
          <w:color w:val="000000"/>
        </w:rPr>
        <w:t>luará técnicamente las ofertas: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3120"/>
        <w:gridCol w:w="1496"/>
        <w:gridCol w:w="2268"/>
      </w:tblGrid>
      <w:tr w:rsidR="00B17492" w:rsidRPr="00522A0A" w:rsidTr="00F0317E">
        <w:trPr>
          <w:trHeight w:val="300"/>
        </w:trPr>
        <w:tc>
          <w:tcPr>
            <w:tcW w:w="8784" w:type="dxa"/>
            <w:gridSpan w:val="4"/>
            <w:shd w:val="clear" w:color="000000" w:fill="A6A6A6"/>
            <w:noWrap/>
            <w:vAlign w:val="bottom"/>
            <w:hideMark/>
          </w:tcPr>
          <w:p w:rsidR="00B17492" w:rsidRPr="00522A0A" w:rsidRDefault="00B17492" w:rsidP="0004749D">
            <w:pPr>
              <w:spacing w:after="0" w:line="240" w:lineRule="auto"/>
              <w:jc w:val="center"/>
              <w:rPr>
                <w:rFonts w:eastAsia="Times New Roman" w:cs="Times New Roman"/>
                <w:b/>
                <w:bCs/>
                <w:color w:val="000000"/>
                <w:sz w:val="18"/>
                <w:szCs w:val="18"/>
                <w:lang w:val="es-UY" w:eastAsia="es-UY"/>
              </w:rPr>
            </w:pPr>
            <w:r w:rsidRPr="00522A0A">
              <w:rPr>
                <w:rFonts w:eastAsia="Times New Roman" w:cs="Times New Roman"/>
                <w:b/>
                <w:bCs/>
                <w:color w:val="000000"/>
                <w:sz w:val="18"/>
                <w:szCs w:val="18"/>
                <w:lang w:val="es-UY" w:eastAsia="es-UY"/>
              </w:rPr>
              <w:t xml:space="preserve">Evaluación Técnica 60 puntos </w:t>
            </w:r>
          </w:p>
        </w:tc>
      </w:tr>
      <w:tr w:rsidR="00B17492" w:rsidRPr="00522A0A" w:rsidTr="007B70D5">
        <w:trPr>
          <w:trHeight w:val="435"/>
        </w:trPr>
        <w:tc>
          <w:tcPr>
            <w:tcW w:w="1900" w:type="dxa"/>
            <w:shd w:val="clear" w:color="000000" w:fill="BFBFBF"/>
            <w:vAlign w:val="center"/>
            <w:hideMark/>
          </w:tcPr>
          <w:p w:rsidR="00B17492" w:rsidRPr="00522A0A" w:rsidRDefault="00B17492" w:rsidP="0004749D">
            <w:pPr>
              <w:spacing w:after="0" w:line="240" w:lineRule="auto"/>
              <w:jc w:val="center"/>
              <w:rPr>
                <w:rFonts w:eastAsia="Times New Roman" w:cs="Times New Roman"/>
                <w:b/>
                <w:bCs/>
                <w:color w:val="000000"/>
                <w:sz w:val="18"/>
                <w:szCs w:val="18"/>
                <w:lang w:val="es-UY" w:eastAsia="es-UY"/>
              </w:rPr>
            </w:pPr>
            <w:r w:rsidRPr="00522A0A">
              <w:rPr>
                <w:rFonts w:eastAsia="Times New Roman" w:cs="Times New Roman"/>
                <w:b/>
                <w:bCs/>
                <w:color w:val="000000"/>
                <w:sz w:val="18"/>
                <w:szCs w:val="18"/>
                <w:lang w:val="es-UY" w:eastAsia="es-UY"/>
              </w:rPr>
              <w:t>Criterio</w:t>
            </w:r>
          </w:p>
        </w:tc>
        <w:tc>
          <w:tcPr>
            <w:tcW w:w="3120" w:type="dxa"/>
            <w:shd w:val="clear" w:color="000000" w:fill="BFBFBF"/>
            <w:vAlign w:val="center"/>
            <w:hideMark/>
          </w:tcPr>
          <w:p w:rsidR="00B17492" w:rsidRPr="00522A0A" w:rsidRDefault="00B17492" w:rsidP="0004749D">
            <w:pPr>
              <w:spacing w:after="0" w:line="240" w:lineRule="auto"/>
              <w:jc w:val="center"/>
              <w:rPr>
                <w:rFonts w:eastAsia="Times New Roman" w:cs="Times New Roman"/>
                <w:b/>
                <w:bCs/>
                <w:color w:val="000000"/>
                <w:sz w:val="18"/>
                <w:szCs w:val="18"/>
                <w:lang w:val="es-UY" w:eastAsia="es-UY"/>
              </w:rPr>
            </w:pPr>
            <w:r w:rsidRPr="00522A0A">
              <w:rPr>
                <w:rFonts w:eastAsia="Times New Roman" w:cs="Times New Roman"/>
                <w:b/>
                <w:bCs/>
                <w:color w:val="000000"/>
                <w:sz w:val="18"/>
                <w:szCs w:val="18"/>
                <w:lang w:val="es-UY" w:eastAsia="es-UY"/>
              </w:rPr>
              <w:t>Composición</w:t>
            </w:r>
          </w:p>
        </w:tc>
        <w:tc>
          <w:tcPr>
            <w:tcW w:w="1496" w:type="dxa"/>
            <w:shd w:val="clear" w:color="000000" w:fill="BFBFBF"/>
            <w:vAlign w:val="center"/>
            <w:hideMark/>
          </w:tcPr>
          <w:p w:rsidR="00B17492" w:rsidRPr="00522A0A" w:rsidRDefault="00B17492" w:rsidP="0004749D">
            <w:pPr>
              <w:spacing w:after="0" w:line="240" w:lineRule="auto"/>
              <w:jc w:val="center"/>
              <w:rPr>
                <w:rFonts w:eastAsia="Times New Roman" w:cs="Times New Roman"/>
                <w:b/>
                <w:bCs/>
                <w:color w:val="000000"/>
                <w:sz w:val="18"/>
                <w:szCs w:val="18"/>
                <w:lang w:val="es-UY" w:eastAsia="es-UY"/>
              </w:rPr>
            </w:pPr>
            <w:r w:rsidRPr="00522A0A">
              <w:rPr>
                <w:rFonts w:eastAsia="Times New Roman" w:cs="Times New Roman"/>
                <w:b/>
                <w:bCs/>
                <w:color w:val="000000"/>
                <w:sz w:val="18"/>
                <w:szCs w:val="18"/>
                <w:lang w:val="es-UY" w:eastAsia="es-UY"/>
              </w:rPr>
              <w:t>Puntaje máximo</w:t>
            </w:r>
          </w:p>
        </w:tc>
        <w:tc>
          <w:tcPr>
            <w:tcW w:w="2268" w:type="dxa"/>
            <w:shd w:val="clear" w:color="000000" w:fill="BFBFBF"/>
            <w:vAlign w:val="center"/>
            <w:hideMark/>
          </w:tcPr>
          <w:p w:rsidR="00B17492" w:rsidRPr="00522A0A" w:rsidRDefault="00B17492" w:rsidP="0004749D">
            <w:pPr>
              <w:spacing w:after="0" w:line="240" w:lineRule="auto"/>
              <w:jc w:val="center"/>
              <w:rPr>
                <w:rFonts w:eastAsia="Times New Roman" w:cs="Times New Roman"/>
                <w:b/>
                <w:bCs/>
                <w:color w:val="000000"/>
                <w:sz w:val="18"/>
                <w:szCs w:val="18"/>
                <w:lang w:val="es-UY" w:eastAsia="es-UY"/>
              </w:rPr>
            </w:pPr>
            <w:r w:rsidRPr="00522A0A">
              <w:rPr>
                <w:rFonts w:eastAsia="Times New Roman" w:cs="Times New Roman"/>
                <w:b/>
                <w:bCs/>
                <w:color w:val="000000"/>
                <w:sz w:val="18"/>
                <w:szCs w:val="18"/>
                <w:lang w:val="es-UY" w:eastAsia="es-UY"/>
              </w:rPr>
              <w:t>Puntaje mínimo aceptable</w:t>
            </w:r>
          </w:p>
        </w:tc>
      </w:tr>
      <w:tr w:rsidR="00B17492" w:rsidRPr="00522A0A" w:rsidTr="007B70D5">
        <w:trPr>
          <w:trHeight w:val="711"/>
        </w:trPr>
        <w:tc>
          <w:tcPr>
            <w:tcW w:w="1900" w:type="dxa"/>
            <w:vMerge w:val="restart"/>
            <w:shd w:val="clear" w:color="000000" w:fill="D9D9D9"/>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 xml:space="preserve">NOTA: Se deberá alcanzar obligatoriamente el mínimo establecido en cada ítem previsto en la calificación. </w:t>
            </w:r>
          </w:p>
        </w:tc>
        <w:tc>
          <w:tcPr>
            <w:tcW w:w="3120" w:type="dxa"/>
            <w:shd w:val="clear" w:color="auto" w:fill="auto"/>
            <w:vAlign w:val="bottom"/>
            <w:hideMark/>
          </w:tcPr>
          <w:p w:rsidR="00B17492" w:rsidRPr="00522A0A" w:rsidRDefault="00B17492" w:rsidP="0004749D">
            <w:pPr>
              <w:spacing w:after="0" w:line="240" w:lineRule="auto"/>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 xml:space="preserve">A) Cumplimiento del </w:t>
            </w:r>
            <w:proofErr w:type="spellStart"/>
            <w:r w:rsidRPr="00522A0A">
              <w:rPr>
                <w:rFonts w:eastAsia="Times New Roman" w:cs="Times New Roman"/>
                <w:color w:val="000000"/>
                <w:sz w:val="18"/>
                <w:szCs w:val="18"/>
                <w:lang w:val="es-UY" w:eastAsia="es-UY"/>
              </w:rPr>
              <w:t>rubrado</w:t>
            </w:r>
            <w:proofErr w:type="spellEnd"/>
            <w:r w:rsidRPr="00522A0A">
              <w:rPr>
                <w:rFonts w:eastAsia="Times New Roman" w:cs="Times New Roman"/>
                <w:color w:val="000000"/>
                <w:sz w:val="18"/>
                <w:szCs w:val="18"/>
                <w:lang w:val="es-UY" w:eastAsia="es-UY"/>
              </w:rPr>
              <w:t xml:space="preserve"> solicitado especificando metrajes, especificaciones y presupuesto.</w:t>
            </w:r>
          </w:p>
        </w:tc>
        <w:tc>
          <w:tcPr>
            <w:tcW w:w="1496"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15</w:t>
            </w:r>
          </w:p>
        </w:tc>
        <w:tc>
          <w:tcPr>
            <w:tcW w:w="2268"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12</w:t>
            </w:r>
          </w:p>
        </w:tc>
      </w:tr>
      <w:tr w:rsidR="00B17492" w:rsidRPr="00522A0A" w:rsidTr="007B70D5">
        <w:trPr>
          <w:trHeight w:val="452"/>
        </w:trPr>
        <w:tc>
          <w:tcPr>
            <w:tcW w:w="1900" w:type="dxa"/>
            <w:vMerge/>
            <w:vAlign w:val="center"/>
            <w:hideMark/>
          </w:tcPr>
          <w:p w:rsidR="00B17492" w:rsidRPr="00522A0A" w:rsidRDefault="00B17492" w:rsidP="0004749D">
            <w:pPr>
              <w:spacing w:after="0" w:line="240" w:lineRule="auto"/>
              <w:rPr>
                <w:rFonts w:eastAsia="Times New Roman" w:cs="Times New Roman"/>
                <w:color w:val="000000"/>
                <w:sz w:val="18"/>
                <w:szCs w:val="18"/>
                <w:lang w:val="es-UY" w:eastAsia="es-UY"/>
              </w:rPr>
            </w:pPr>
          </w:p>
        </w:tc>
        <w:tc>
          <w:tcPr>
            <w:tcW w:w="3120" w:type="dxa"/>
            <w:shd w:val="clear" w:color="auto" w:fill="auto"/>
            <w:vAlign w:val="bottom"/>
            <w:hideMark/>
          </w:tcPr>
          <w:p w:rsidR="00B17492" w:rsidRPr="00522A0A" w:rsidRDefault="00B17492" w:rsidP="0004749D">
            <w:pPr>
              <w:spacing w:after="0" w:line="240" w:lineRule="auto"/>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B) Indicación de materiales, calidad y especificaciones técnicas de los mismos.</w:t>
            </w:r>
          </w:p>
        </w:tc>
        <w:tc>
          <w:tcPr>
            <w:tcW w:w="1496"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5</w:t>
            </w:r>
          </w:p>
        </w:tc>
        <w:tc>
          <w:tcPr>
            <w:tcW w:w="2268"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3</w:t>
            </w:r>
          </w:p>
        </w:tc>
      </w:tr>
      <w:tr w:rsidR="00B17492" w:rsidRPr="00522A0A" w:rsidTr="007B70D5">
        <w:trPr>
          <w:trHeight w:val="417"/>
        </w:trPr>
        <w:tc>
          <w:tcPr>
            <w:tcW w:w="1900" w:type="dxa"/>
            <w:vMerge/>
            <w:vAlign w:val="center"/>
            <w:hideMark/>
          </w:tcPr>
          <w:p w:rsidR="00B17492" w:rsidRPr="00522A0A" w:rsidRDefault="00B17492" w:rsidP="0004749D">
            <w:pPr>
              <w:spacing w:after="0" w:line="240" w:lineRule="auto"/>
              <w:rPr>
                <w:rFonts w:eastAsia="Times New Roman" w:cs="Times New Roman"/>
                <w:color w:val="000000"/>
                <w:sz w:val="18"/>
                <w:szCs w:val="18"/>
                <w:lang w:val="es-UY" w:eastAsia="es-UY"/>
              </w:rPr>
            </w:pPr>
          </w:p>
        </w:tc>
        <w:tc>
          <w:tcPr>
            <w:tcW w:w="3120" w:type="dxa"/>
            <w:shd w:val="clear" w:color="auto" w:fill="auto"/>
            <w:vAlign w:val="bottom"/>
            <w:hideMark/>
          </w:tcPr>
          <w:p w:rsidR="00B17492" w:rsidRPr="00522A0A" w:rsidRDefault="00B17492" w:rsidP="0004749D">
            <w:pPr>
              <w:spacing w:after="0" w:line="240" w:lineRule="auto"/>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C) Indicación de subcontratos con los que trabajará y sus antecedentes.</w:t>
            </w:r>
          </w:p>
        </w:tc>
        <w:tc>
          <w:tcPr>
            <w:tcW w:w="1496"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5</w:t>
            </w:r>
          </w:p>
        </w:tc>
        <w:tc>
          <w:tcPr>
            <w:tcW w:w="2268"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3</w:t>
            </w:r>
          </w:p>
        </w:tc>
      </w:tr>
      <w:tr w:rsidR="00B17492" w:rsidRPr="00522A0A" w:rsidTr="00F0317E">
        <w:trPr>
          <w:trHeight w:val="300"/>
        </w:trPr>
        <w:tc>
          <w:tcPr>
            <w:tcW w:w="1900" w:type="dxa"/>
            <w:vMerge/>
            <w:vAlign w:val="center"/>
            <w:hideMark/>
          </w:tcPr>
          <w:p w:rsidR="00B17492" w:rsidRPr="00522A0A" w:rsidRDefault="00B17492" w:rsidP="0004749D">
            <w:pPr>
              <w:spacing w:after="0" w:line="240" w:lineRule="auto"/>
              <w:rPr>
                <w:rFonts w:eastAsia="Times New Roman" w:cs="Times New Roman"/>
                <w:color w:val="000000"/>
                <w:sz w:val="18"/>
                <w:szCs w:val="18"/>
                <w:lang w:val="es-UY" w:eastAsia="es-UY"/>
              </w:rPr>
            </w:pPr>
          </w:p>
        </w:tc>
        <w:tc>
          <w:tcPr>
            <w:tcW w:w="3120" w:type="dxa"/>
            <w:shd w:val="clear" w:color="auto" w:fill="auto"/>
            <w:noWrap/>
            <w:vAlign w:val="bottom"/>
            <w:hideMark/>
          </w:tcPr>
          <w:p w:rsidR="00B17492" w:rsidRPr="00522A0A" w:rsidRDefault="00B17492" w:rsidP="0004749D">
            <w:pPr>
              <w:spacing w:after="0" w:line="240" w:lineRule="auto"/>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D) Garantía de los trabajos.</w:t>
            </w:r>
          </w:p>
        </w:tc>
        <w:tc>
          <w:tcPr>
            <w:tcW w:w="1496" w:type="dxa"/>
            <w:shd w:val="clear" w:color="auto" w:fill="auto"/>
            <w:noWrap/>
            <w:vAlign w:val="bottom"/>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5</w:t>
            </w:r>
          </w:p>
        </w:tc>
        <w:tc>
          <w:tcPr>
            <w:tcW w:w="2268" w:type="dxa"/>
            <w:shd w:val="clear" w:color="auto" w:fill="auto"/>
            <w:noWrap/>
            <w:vAlign w:val="bottom"/>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3</w:t>
            </w:r>
          </w:p>
        </w:tc>
      </w:tr>
      <w:tr w:rsidR="00B17492" w:rsidRPr="00522A0A" w:rsidTr="00F0317E">
        <w:trPr>
          <w:trHeight w:val="300"/>
        </w:trPr>
        <w:tc>
          <w:tcPr>
            <w:tcW w:w="1900" w:type="dxa"/>
            <w:vMerge/>
            <w:vAlign w:val="center"/>
            <w:hideMark/>
          </w:tcPr>
          <w:p w:rsidR="00B17492" w:rsidRPr="00522A0A" w:rsidRDefault="00B17492" w:rsidP="0004749D">
            <w:pPr>
              <w:spacing w:after="0" w:line="240" w:lineRule="auto"/>
              <w:rPr>
                <w:rFonts w:eastAsia="Times New Roman" w:cs="Times New Roman"/>
                <w:color w:val="000000"/>
                <w:sz w:val="18"/>
                <w:szCs w:val="18"/>
                <w:lang w:val="es-UY" w:eastAsia="es-UY"/>
              </w:rPr>
            </w:pPr>
          </w:p>
        </w:tc>
        <w:tc>
          <w:tcPr>
            <w:tcW w:w="3120" w:type="dxa"/>
            <w:shd w:val="clear" w:color="auto" w:fill="auto"/>
            <w:noWrap/>
            <w:vAlign w:val="bottom"/>
            <w:hideMark/>
          </w:tcPr>
          <w:p w:rsidR="00B17492" w:rsidRPr="00522A0A" w:rsidRDefault="00B17492" w:rsidP="0004749D">
            <w:pPr>
              <w:spacing w:after="0" w:line="240" w:lineRule="auto"/>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E) Plazo de Ejecución de los trabajos.</w:t>
            </w:r>
          </w:p>
        </w:tc>
        <w:tc>
          <w:tcPr>
            <w:tcW w:w="1496" w:type="dxa"/>
            <w:shd w:val="clear" w:color="auto" w:fill="auto"/>
            <w:noWrap/>
            <w:vAlign w:val="bottom"/>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5</w:t>
            </w:r>
          </w:p>
        </w:tc>
        <w:tc>
          <w:tcPr>
            <w:tcW w:w="2268" w:type="dxa"/>
            <w:shd w:val="clear" w:color="auto" w:fill="auto"/>
            <w:noWrap/>
            <w:vAlign w:val="bottom"/>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3</w:t>
            </w:r>
          </w:p>
        </w:tc>
      </w:tr>
      <w:tr w:rsidR="00B17492" w:rsidRPr="00522A0A" w:rsidTr="007B70D5">
        <w:trPr>
          <w:trHeight w:val="161"/>
        </w:trPr>
        <w:tc>
          <w:tcPr>
            <w:tcW w:w="1900" w:type="dxa"/>
            <w:vMerge/>
            <w:vAlign w:val="center"/>
            <w:hideMark/>
          </w:tcPr>
          <w:p w:rsidR="00B17492" w:rsidRPr="00522A0A" w:rsidRDefault="00B17492" w:rsidP="0004749D">
            <w:pPr>
              <w:spacing w:after="0" w:line="240" w:lineRule="auto"/>
              <w:rPr>
                <w:rFonts w:eastAsia="Times New Roman" w:cs="Times New Roman"/>
                <w:color w:val="000000"/>
                <w:sz w:val="18"/>
                <w:szCs w:val="18"/>
                <w:lang w:val="es-UY" w:eastAsia="es-UY"/>
              </w:rPr>
            </w:pPr>
          </w:p>
        </w:tc>
        <w:tc>
          <w:tcPr>
            <w:tcW w:w="3120" w:type="dxa"/>
            <w:shd w:val="clear" w:color="auto" w:fill="auto"/>
            <w:vAlign w:val="bottom"/>
            <w:hideMark/>
          </w:tcPr>
          <w:p w:rsidR="00B17492" w:rsidRPr="00522A0A" w:rsidRDefault="00B17492" w:rsidP="0004749D">
            <w:pPr>
              <w:spacing w:after="0" w:line="240" w:lineRule="auto"/>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F) Antigüedad de la empresa en el ramo.</w:t>
            </w:r>
          </w:p>
        </w:tc>
        <w:tc>
          <w:tcPr>
            <w:tcW w:w="1496"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5</w:t>
            </w:r>
          </w:p>
        </w:tc>
        <w:tc>
          <w:tcPr>
            <w:tcW w:w="2268"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3</w:t>
            </w:r>
          </w:p>
        </w:tc>
      </w:tr>
      <w:tr w:rsidR="00B17492" w:rsidRPr="00522A0A" w:rsidTr="007B70D5">
        <w:trPr>
          <w:trHeight w:val="491"/>
        </w:trPr>
        <w:tc>
          <w:tcPr>
            <w:tcW w:w="1900" w:type="dxa"/>
            <w:vMerge/>
            <w:vAlign w:val="center"/>
            <w:hideMark/>
          </w:tcPr>
          <w:p w:rsidR="00B17492" w:rsidRPr="00522A0A" w:rsidRDefault="00B17492" w:rsidP="0004749D">
            <w:pPr>
              <w:spacing w:after="0" w:line="240" w:lineRule="auto"/>
              <w:rPr>
                <w:rFonts w:eastAsia="Times New Roman" w:cs="Times New Roman"/>
                <w:color w:val="000000"/>
                <w:sz w:val="18"/>
                <w:szCs w:val="18"/>
                <w:lang w:val="es-UY" w:eastAsia="es-UY"/>
              </w:rPr>
            </w:pPr>
          </w:p>
        </w:tc>
        <w:tc>
          <w:tcPr>
            <w:tcW w:w="3120" w:type="dxa"/>
            <w:shd w:val="clear" w:color="auto" w:fill="auto"/>
            <w:vAlign w:val="bottom"/>
            <w:hideMark/>
          </w:tcPr>
          <w:p w:rsidR="00B17492" w:rsidRPr="00522A0A" w:rsidRDefault="00B17492" w:rsidP="0004749D">
            <w:pPr>
              <w:spacing w:after="0" w:line="240" w:lineRule="auto"/>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G) Antecedentes en trabajos similares al solicitado y referencias.</w:t>
            </w:r>
          </w:p>
        </w:tc>
        <w:tc>
          <w:tcPr>
            <w:tcW w:w="1496"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10</w:t>
            </w:r>
          </w:p>
        </w:tc>
        <w:tc>
          <w:tcPr>
            <w:tcW w:w="2268"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5</w:t>
            </w:r>
          </w:p>
        </w:tc>
      </w:tr>
      <w:tr w:rsidR="00B17492" w:rsidRPr="00522A0A" w:rsidTr="00F0317E">
        <w:trPr>
          <w:trHeight w:val="555"/>
        </w:trPr>
        <w:tc>
          <w:tcPr>
            <w:tcW w:w="1900" w:type="dxa"/>
            <w:vMerge/>
            <w:vAlign w:val="center"/>
            <w:hideMark/>
          </w:tcPr>
          <w:p w:rsidR="00B17492" w:rsidRPr="00522A0A" w:rsidRDefault="00B17492" w:rsidP="0004749D">
            <w:pPr>
              <w:spacing w:after="0" w:line="240" w:lineRule="auto"/>
              <w:rPr>
                <w:rFonts w:eastAsia="Times New Roman" w:cs="Times New Roman"/>
                <w:color w:val="000000"/>
                <w:sz w:val="18"/>
                <w:szCs w:val="18"/>
                <w:lang w:val="es-UY" w:eastAsia="es-UY"/>
              </w:rPr>
            </w:pPr>
          </w:p>
        </w:tc>
        <w:tc>
          <w:tcPr>
            <w:tcW w:w="3120" w:type="dxa"/>
            <w:shd w:val="clear" w:color="auto" w:fill="auto"/>
            <w:vAlign w:val="bottom"/>
            <w:hideMark/>
          </w:tcPr>
          <w:p w:rsidR="00B17492" w:rsidRPr="00522A0A" w:rsidRDefault="00B17492" w:rsidP="0004749D">
            <w:pPr>
              <w:spacing w:after="0" w:line="240" w:lineRule="auto"/>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H) Conocimiento del proyecto y propuesta de alternativas siempre que impliquen mejoras en las terminaciones y/o beneficios constructivos.</w:t>
            </w:r>
          </w:p>
        </w:tc>
        <w:tc>
          <w:tcPr>
            <w:tcW w:w="1496"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10</w:t>
            </w:r>
          </w:p>
        </w:tc>
        <w:tc>
          <w:tcPr>
            <w:tcW w:w="2268" w:type="dxa"/>
            <w:shd w:val="clear" w:color="auto" w:fill="auto"/>
            <w:vAlign w:val="center"/>
            <w:hideMark/>
          </w:tcPr>
          <w:p w:rsidR="00B17492" w:rsidRPr="00522A0A" w:rsidRDefault="00B17492" w:rsidP="0004749D">
            <w:pPr>
              <w:spacing w:after="0" w:line="240" w:lineRule="auto"/>
              <w:jc w:val="center"/>
              <w:rPr>
                <w:rFonts w:eastAsia="Times New Roman" w:cs="Times New Roman"/>
                <w:color w:val="000000"/>
                <w:sz w:val="18"/>
                <w:szCs w:val="18"/>
                <w:lang w:val="es-UY" w:eastAsia="es-UY"/>
              </w:rPr>
            </w:pPr>
            <w:r w:rsidRPr="00522A0A">
              <w:rPr>
                <w:rFonts w:eastAsia="Times New Roman" w:cs="Times New Roman"/>
                <w:color w:val="000000"/>
                <w:sz w:val="18"/>
                <w:szCs w:val="18"/>
                <w:lang w:val="es-UY" w:eastAsia="es-UY"/>
              </w:rPr>
              <w:t>7</w:t>
            </w:r>
          </w:p>
        </w:tc>
      </w:tr>
      <w:tr w:rsidR="00B17492" w:rsidRPr="00522A0A" w:rsidTr="00F0317E">
        <w:trPr>
          <w:trHeight w:val="300"/>
        </w:trPr>
        <w:tc>
          <w:tcPr>
            <w:tcW w:w="1900" w:type="dxa"/>
            <w:vMerge/>
            <w:vAlign w:val="center"/>
            <w:hideMark/>
          </w:tcPr>
          <w:p w:rsidR="00B17492" w:rsidRPr="00522A0A" w:rsidRDefault="00B17492" w:rsidP="0004749D">
            <w:pPr>
              <w:spacing w:after="0" w:line="240" w:lineRule="auto"/>
              <w:rPr>
                <w:rFonts w:eastAsia="Times New Roman" w:cs="Times New Roman"/>
                <w:color w:val="000000"/>
                <w:sz w:val="18"/>
                <w:szCs w:val="18"/>
                <w:lang w:val="es-UY" w:eastAsia="es-UY"/>
              </w:rPr>
            </w:pPr>
          </w:p>
        </w:tc>
        <w:tc>
          <w:tcPr>
            <w:tcW w:w="3120" w:type="dxa"/>
            <w:shd w:val="clear" w:color="000000" w:fill="D9D9D9"/>
            <w:noWrap/>
            <w:vAlign w:val="bottom"/>
            <w:hideMark/>
          </w:tcPr>
          <w:p w:rsidR="00B17492" w:rsidRPr="00522A0A" w:rsidRDefault="00B17492" w:rsidP="00F0317E">
            <w:pPr>
              <w:spacing w:after="0" w:line="240" w:lineRule="auto"/>
              <w:jc w:val="center"/>
              <w:rPr>
                <w:rFonts w:eastAsia="Times New Roman" w:cs="Times New Roman"/>
                <w:b/>
                <w:bCs/>
                <w:color w:val="000000"/>
                <w:sz w:val="18"/>
                <w:szCs w:val="18"/>
                <w:lang w:val="es-UY" w:eastAsia="es-UY"/>
              </w:rPr>
            </w:pPr>
            <w:r w:rsidRPr="00522A0A">
              <w:rPr>
                <w:rFonts w:eastAsia="Times New Roman" w:cs="Times New Roman"/>
                <w:b/>
                <w:bCs/>
                <w:color w:val="000000"/>
                <w:sz w:val="18"/>
                <w:szCs w:val="18"/>
                <w:lang w:val="es-UY" w:eastAsia="es-UY"/>
              </w:rPr>
              <w:t>Sub total</w:t>
            </w:r>
          </w:p>
        </w:tc>
        <w:tc>
          <w:tcPr>
            <w:tcW w:w="1496" w:type="dxa"/>
            <w:shd w:val="clear" w:color="000000" w:fill="D9D9D9"/>
            <w:noWrap/>
            <w:vAlign w:val="bottom"/>
            <w:hideMark/>
          </w:tcPr>
          <w:p w:rsidR="00B17492" w:rsidRPr="00522A0A" w:rsidRDefault="00B17492" w:rsidP="0004749D">
            <w:pPr>
              <w:spacing w:after="0" w:line="240" w:lineRule="auto"/>
              <w:jc w:val="center"/>
              <w:rPr>
                <w:rFonts w:eastAsia="Times New Roman" w:cs="Times New Roman"/>
                <w:b/>
                <w:bCs/>
                <w:color w:val="000000"/>
                <w:sz w:val="18"/>
                <w:szCs w:val="18"/>
                <w:lang w:val="es-UY" w:eastAsia="es-UY"/>
              </w:rPr>
            </w:pPr>
            <w:r w:rsidRPr="00522A0A">
              <w:rPr>
                <w:rFonts w:eastAsia="Times New Roman" w:cs="Times New Roman"/>
                <w:b/>
                <w:bCs/>
                <w:color w:val="000000"/>
                <w:sz w:val="18"/>
                <w:szCs w:val="18"/>
                <w:lang w:val="es-UY" w:eastAsia="es-UY"/>
              </w:rPr>
              <w:t>60</w:t>
            </w:r>
          </w:p>
        </w:tc>
        <w:tc>
          <w:tcPr>
            <w:tcW w:w="2268" w:type="dxa"/>
            <w:shd w:val="clear" w:color="000000" w:fill="D9D9D9"/>
            <w:noWrap/>
            <w:vAlign w:val="bottom"/>
            <w:hideMark/>
          </w:tcPr>
          <w:p w:rsidR="00B17492" w:rsidRPr="00522A0A" w:rsidRDefault="00B17492" w:rsidP="0004749D">
            <w:pPr>
              <w:spacing w:after="0" w:line="240" w:lineRule="auto"/>
              <w:jc w:val="center"/>
              <w:rPr>
                <w:rFonts w:eastAsia="Times New Roman" w:cs="Times New Roman"/>
                <w:b/>
                <w:bCs/>
                <w:color w:val="000000"/>
                <w:sz w:val="18"/>
                <w:szCs w:val="18"/>
                <w:lang w:val="es-UY" w:eastAsia="es-UY"/>
              </w:rPr>
            </w:pPr>
            <w:r w:rsidRPr="00522A0A">
              <w:rPr>
                <w:rFonts w:eastAsia="Times New Roman" w:cs="Times New Roman"/>
                <w:b/>
                <w:bCs/>
                <w:color w:val="000000"/>
                <w:sz w:val="18"/>
                <w:szCs w:val="18"/>
                <w:lang w:val="es-UY" w:eastAsia="es-UY"/>
              </w:rPr>
              <w:t>32</w:t>
            </w:r>
          </w:p>
        </w:tc>
      </w:tr>
    </w:tbl>
    <w:p w:rsidR="00B17492" w:rsidRPr="00522A0A" w:rsidRDefault="00B17492" w:rsidP="00B17492">
      <w:pPr>
        <w:pStyle w:val="Textoindependiente2"/>
        <w:ind w:left="1429"/>
        <w:rPr>
          <w:rFonts w:ascii="Arial" w:hAnsi="Arial" w:cs="Arial"/>
          <w:color w:val="000000"/>
          <w:lang w:val="es-UY"/>
        </w:rPr>
      </w:pPr>
    </w:p>
    <w:p w:rsidR="00B17492" w:rsidRPr="00191591" w:rsidRDefault="00B17492" w:rsidP="00B17492">
      <w:pPr>
        <w:pStyle w:val="Textoindependiente2"/>
        <w:rPr>
          <w:rFonts w:ascii="Arial" w:hAnsi="Arial" w:cs="Arial"/>
          <w:color w:val="000000"/>
        </w:rPr>
      </w:pPr>
      <w:r w:rsidRPr="00B17492">
        <w:rPr>
          <w:rFonts w:ascii="Arial" w:hAnsi="Arial" w:cs="Arial"/>
          <w:color w:val="000000"/>
          <w:lang w:val="es-ES" w:eastAsia="en-US"/>
        </w:rPr>
        <w:lastRenderedPageBreak/>
        <w:t xml:space="preserve">        </w:t>
      </w:r>
      <w:r>
        <w:rPr>
          <w:rFonts w:ascii="Arial" w:hAnsi="Arial" w:cs="Arial"/>
          <w:color w:val="000000"/>
          <w:u w:val="single"/>
          <w:lang w:val="es-ES" w:eastAsia="en-US"/>
        </w:rPr>
        <w:t xml:space="preserve"> </w:t>
      </w:r>
      <w:r w:rsidRPr="00774338">
        <w:rPr>
          <w:rFonts w:ascii="Arial" w:hAnsi="Arial" w:cs="Arial"/>
          <w:color w:val="000000"/>
          <w:u w:val="single"/>
          <w:lang w:val="es-ES" w:eastAsia="en-US"/>
        </w:rPr>
        <w:t>Antecedentes</w:t>
      </w:r>
      <w:r w:rsidRPr="00B17492">
        <w:rPr>
          <w:rFonts w:ascii="Arial" w:hAnsi="Arial" w:cs="Arial"/>
          <w:color w:val="000000"/>
          <w:lang w:val="es-ES" w:eastAsia="en-US"/>
        </w:rPr>
        <w:t xml:space="preserve">: </w:t>
      </w:r>
      <w:r w:rsidRPr="00191591">
        <w:rPr>
          <w:rFonts w:ascii="Arial" w:hAnsi="Arial" w:cs="Arial"/>
          <w:color w:val="000000"/>
          <w:lang w:val="es-ES" w:eastAsia="en-US"/>
        </w:rPr>
        <w:t>los oferentes deberán contar con experiencia en obras de este tipo y de similar  magnitud con más de tres años de antigüedad, para lo cual presentarán las mismas de acuerdo al ANEXO III.</w:t>
      </w:r>
    </w:p>
    <w:p w:rsidR="00B17492" w:rsidRDefault="00B17492" w:rsidP="00B17492">
      <w:pPr>
        <w:pStyle w:val="Textoindependiente2"/>
        <w:rPr>
          <w:rFonts w:ascii="Arial" w:hAnsi="Arial" w:cs="Arial"/>
          <w:color w:val="000000"/>
        </w:rPr>
      </w:pPr>
      <w:r w:rsidRPr="00B17492">
        <w:rPr>
          <w:rFonts w:ascii="Arial" w:hAnsi="Arial" w:cs="Arial"/>
          <w:color w:val="000000"/>
        </w:rPr>
        <w:t xml:space="preserve">          </w:t>
      </w:r>
      <w:r w:rsidRPr="00B17492">
        <w:rPr>
          <w:rFonts w:ascii="Arial" w:hAnsi="Arial" w:cs="Arial"/>
          <w:color w:val="000000"/>
          <w:u w:val="single"/>
        </w:rPr>
        <w:t>Antigüedad de la empresa en el ramo</w:t>
      </w:r>
      <w:r>
        <w:rPr>
          <w:rFonts w:ascii="Arial" w:hAnsi="Arial" w:cs="Arial"/>
          <w:color w:val="000000"/>
        </w:rPr>
        <w:t xml:space="preserve">: se deberá presentar copia de inscripción a BPS </w:t>
      </w:r>
      <w:r w:rsidR="00F0317E">
        <w:rPr>
          <w:rFonts w:ascii="Arial" w:hAnsi="Arial" w:cs="Arial"/>
          <w:color w:val="000000"/>
        </w:rPr>
        <w:t>y/</w:t>
      </w:r>
      <w:r>
        <w:rPr>
          <w:rFonts w:ascii="Arial" w:hAnsi="Arial" w:cs="Arial"/>
          <w:color w:val="000000"/>
        </w:rPr>
        <w:t>o DGI.</w:t>
      </w:r>
    </w:p>
    <w:p w:rsidR="00F54312" w:rsidRPr="00E00C1D" w:rsidRDefault="00F54312" w:rsidP="00F54312">
      <w:pPr>
        <w:pStyle w:val="Textoindependiente2"/>
        <w:numPr>
          <w:ilvl w:val="0"/>
          <w:numId w:val="35"/>
        </w:numPr>
        <w:ind w:left="0" w:firstLine="1418"/>
        <w:rPr>
          <w:rFonts w:ascii="Arial" w:hAnsi="Arial" w:cs="Arial"/>
          <w:noProof/>
          <w:color w:val="000000"/>
          <w:lang w:eastAsia="es-UY"/>
        </w:rPr>
      </w:pPr>
      <w:r w:rsidRPr="00E00C1D">
        <w:rPr>
          <w:rFonts w:ascii="Arial" w:hAnsi="Arial" w:cs="Arial"/>
          <w:noProof/>
          <w:color w:val="000000"/>
          <w:lang w:eastAsia="es-UY"/>
        </w:rPr>
        <w:t>Asimismo</w:t>
      </w:r>
      <w:r>
        <w:rPr>
          <w:rFonts w:ascii="Arial" w:hAnsi="Arial" w:cs="Arial"/>
          <w:noProof/>
          <w:color w:val="000000"/>
          <w:lang w:eastAsia="es-UY"/>
        </w:rPr>
        <w:t xml:space="preserve"> en relación al punto G) </w:t>
      </w:r>
      <w:r w:rsidRPr="00E00C1D">
        <w:rPr>
          <w:rFonts w:ascii="Arial" w:hAnsi="Arial" w:cs="Arial"/>
          <w:noProof/>
          <w:color w:val="000000"/>
          <w:lang w:eastAsia="es-UY"/>
        </w:rPr>
        <w:t xml:space="preserve"> será competencia de la Comisión Asesora de Adjudicación estudiar cada caso en</w:t>
      </w:r>
      <w:r>
        <w:rPr>
          <w:rFonts w:ascii="Arial" w:hAnsi="Arial" w:cs="Arial"/>
          <w:noProof/>
          <w:color w:val="000000"/>
          <w:lang w:eastAsia="es-UY"/>
        </w:rPr>
        <w:t xml:space="preserve"> particular y adjudicarle el puntaje que considere conveniente; teniendo en cuenta las condiciones antes mencionadas, así cómo también la cantidad de antecedentes y referencias presentadas, tipo y gravedad de observaciones en el RUPE, así cómo analizar cada antecedente negativo.</w:t>
      </w:r>
    </w:p>
    <w:p w:rsidR="00F54312" w:rsidRDefault="00F54312" w:rsidP="00B17492">
      <w:pPr>
        <w:pStyle w:val="Textoindependiente2"/>
        <w:rPr>
          <w:rFonts w:ascii="Arial" w:hAnsi="Arial" w:cs="Arial"/>
          <w:color w:val="000000"/>
        </w:rPr>
      </w:pPr>
    </w:p>
    <w:p w:rsidR="00B17492" w:rsidRPr="00B17492" w:rsidRDefault="00B17492" w:rsidP="00B17492">
      <w:pPr>
        <w:pStyle w:val="Textoindependiente2"/>
        <w:rPr>
          <w:rFonts w:ascii="Arial" w:hAnsi="Arial" w:cs="Arial"/>
          <w:b/>
          <w:color w:val="000000"/>
          <w:u w:val="single"/>
        </w:rPr>
      </w:pPr>
      <w:r>
        <w:rPr>
          <w:rFonts w:ascii="Arial" w:hAnsi="Arial" w:cs="Arial"/>
          <w:color w:val="000000"/>
        </w:rPr>
        <w:t xml:space="preserve">         </w:t>
      </w:r>
      <w:r w:rsidRPr="00B17492">
        <w:rPr>
          <w:rFonts w:ascii="Arial" w:hAnsi="Arial" w:cs="Arial"/>
          <w:b/>
          <w:color w:val="000000"/>
          <w:u w:val="single"/>
        </w:rPr>
        <w:t xml:space="preserve"> Criterio de evaluación Económica</w:t>
      </w:r>
    </w:p>
    <w:p w:rsidR="00B17492" w:rsidRPr="001E40A1" w:rsidRDefault="00B17492" w:rsidP="00B17492">
      <w:pPr>
        <w:pStyle w:val="Textoindependiente2"/>
        <w:rPr>
          <w:rFonts w:ascii="Arial" w:hAnsi="Arial" w:cs="Arial"/>
          <w:color w:val="000000"/>
        </w:rPr>
      </w:pPr>
      <w:r>
        <w:rPr>
          <w:rFonts w:ascii="Arial" w:hAnsi="Arial" w:cs="Arial"/>
          <w:color w:val="000000"/>
        </w:rPr>
        <w:t>Para la evaluación económica corresponderán</w:t>
      </w:r>
      <w:r w:rsidRPr="001E40A1">
        <w:rPr>
          <w:rFonts w:ascii="Arial" w:hAnsi="Arial" w:cs="Arial"/>
          <w:color w:val="000000"/>
        </w:rPr>
        <w:t xml:space="preserve"> 40 puntos a la oferta más económica y en forma proporcional al resto, un puntaje según el valor de su oferta c</w:t>
      </w:r>
      <w:r>
        <w:rPr>
          <w:rFonts w:ascii="Arial" w:hAnsi="Arial" w:cs="Arial"/>
          <w:color w:val="000000"/>
        </w:rPr>
        <w:t>on respecto a la más económica. Únicamente se evaluarán las propuestas económicas que hayan obtenido el puntaje mínimo aceptable en la Evaluación Técnica.</w:t>
      </w:r>
    </w:p>
    <w:p w:rsidR="00B17492" w:rsidRPr="001E40A1" w:rsidRDefault="00B17492" w:rsidP="00B17492">
      <w:pPr>
        <w:pStyle w:val="Textoindependiente2"/>
        <w:rPr>
          <w:rFonts w:ascii="Arial" w:hAnsi="Arial" w:cs="Arial"/>
          <w:color w:val="000000"/>
        </w:rPr>
      </w:pPr>
      <w:r>
        <w:rPr>
          <w:rFonts w:ascii="Arial" w:hAnsi="Arial" w:cs="Arial"/>
          <w:color w:val="000000"/>
        </w:rPr>
        <w:t xml:space="preserve">              </w:t>
      </w:r>
      <w:r w:rsidRPr="001E40A1">
        <w:rPr>
          <w:rFonts w:ascii="Arial" w:hAnsi="Arial" w:cs="Arial"/>
          <w:color w:val="000000"/>
        </w:rPr>
        <w:t xml:space="preserve">La fórmula para determinar los puntajes de precio es la siguiente: </w:t>
      </w:r>
    </w:p>
    <w:p w:rsidR="00B17492" w:rsidRPr="001E40A1" w:rsidRDefault="00B17492" w:rsidP="00B17492">
      <w:pPr>
        <w:pStyle w:val="Textoindependiente2"/>
        <w:rPr>
          <w:rFonts w:ascii="Arial" w:hAnsi="Arial" w:cs="Arial"/>
          <w:color w:val="000000"/>
        </w:rPr>
      </w:pPr>
      <w:r>
        <w:rPr>
          <w:rFonts w:ascii="Arial" w:hAnsi="Arial" w:cs="Arial"/>
          <w:color w:val="000000"/>
        </w:rPr>
        <w:t xml:space="preserve">              </w:t>
      </w:r>
      <w:r w:rsidRPr="001E40A1">
        <w:rPr>
          <w:rFonts w:ascii="Arial" w:hAnsi="Arial" w:cs="Arial"/>
          <w:color w:val="000000"/>
        </w:rPr>
        <w:t xml:space="preserve">Puntaje Económico = 40 x </w:t>
      </w:r>
      <w:proofErr w:type="spellStart"/>
      <w:r w:rsidRPr="001E40A1">
        <w:rPr>
          <w:rFonts w:ascii="Arial" w:hAnsi="Arial" w:cs="Arial"/>
          <w:color w:val="000000"/>
        </w:rPr>
        <w:t>PbT</w:t>
      </w:r>
      <w:proofErr w:type="spellEnd"/>
      <w:r w:rsidRPr="001E40A1">
        <w:rPr>
          <w:rFonts w:ascii="Arial" w:hAnsi="Arial" w:cs="Arial"/>
          <w:color w:val="000000"/>
        </w:rPr>
        <w:t xml:space="preserve"> / Pi, donde </w:t>
      </w:r>
      <w:proofErr w:type="spellStart"/>
      <w:r w:rsidRPr="001E40A1">
        <w:rPr>
          <w:rFonts w:ascii="Arial" w:hAnsi="Arial" w:cs="Arial"/>
          <w:color w:val="000000"/>
        </w:rPr>
        <w:t>PbT</w:t>
      </w:r>
      <w:proofErr w:type="spellEnd"/>
      <w:r w:rsidRPr="001E40A1">
        <w:rPr>
          <w:rFonts w:ascii="Arial" w:hAnsi="Arial" w:cs="Arial"/>
          <w:color w:val="000000"/>
        </w:rPr>
        <w:t xml:space="preserve"> es el precio más bajo aprobados técnicamente entre las ofertas que califican, y Pi el precio de la propuesta en consideración. </w:t>
      </w:r>
    </w:p>
    <w:p w:rsidR="00B17492" w:rsidRPr="001E40A1" w:rsidRDefault="00B17492" w:rsidP="00B17492">
      <w:pPr>
        <w:pStyle w:val="Textoindependiente2"/>
        <w:rPr>
          <w:rFonts w:ascii="Arial" w:hAnsi="Arial" w:cs="Arial"/>
          <w:color w:val="000000"/>
        </w:rPr>
      </w:pPr>
      <w:r>
        <w:rPr>
          <w:rFonts w:ascii="Arial" w:hAnsi="Arial" w:cs="Arial"/>
          <w:color w:val="000000"/>
        </w:rPr>
        <w:t xml:space="preserve">             </w:t>
      </w:r>
      <w:r w:rsidRPr="001E40A1">
        <w:rPr>
          <w:rFonts w:ascii="Arial" w:hAnsi="Arial" w:cs="Arial"/>
          <w:color w:val="000000"/>
        </w:rPr>
        <w:t>En caso de errores aritméticos se partirá del valor unitario sin impuestos.</w:t>
      </w:r>
    </w:p>
    <w:p w:rsidR="00B17492" w:rsidRPr="001E40A1" w:rsidRDefault="00B17492" w:rsidP="00B17492">
      <w:pPr>
        <w:pStyle w:val="Textoindependiente2"/>
        <w:rPr>
          <w:rFonts w:ascii="Arial" w:hAnsi="Arial" w:cs="Arial"/>
          <w:color w:val="000000"/>
        </w:rPr>
      </w:pPr>
      <w:r>
        <w:rPr>
          <w:rFonts w:ascii="Arial" w:hAnsi="Arial" w:cs="Arial"/>
          <w:color w:val="000000"/>
        </w:rPr>
        <w:t xml:space="preserve">             </w:t>
      </w:r>
      <w:r w:rsidRPr="001E40A1">
        <w:rPr>
          <w:rFonts w:ascii="Arial" w:hAnsi="Arial" w:cs="Arial"/>
          <w:color w:val="000000"/>
        </w:rPr>
        <w:t xml:space="preserve">La adjudicación se hará a la oferta que resulte mejor evaluada según los parámetros indicados anteriormente. </w:t>
      </w:r>
    </w:p>
    <w:p w:rsidR="00B17492" w:rsidRPr="001E40A1" w:rsidRDefault="00B17492" w:rsidP="00B17492">
      <w:pPr>
        <w:pStyle w:val="Textoindependiente2"/>
        <w:rPr>
          <w:rFonts w:ascii="Arial" w:hAnsi="Arial" w:cs="Arial"/>
          <w:color w:val="000000"/>
        </w:rPr>
      </w:pPr>
      <w:r>
        <w:rPr>
          <w:rFonts w:ascii="Arial" w:hAnsi="Arial" w:cs="Arial"/>
          <w:color w:val="000000"/>
        </w:rPr>
        <w:t xml:space="preserve">            </w:t>
      </w:r>
      <w:r w:rsidRPr="001E40A1">
        <w:rPr>
          <w:rFonts w:ascii="Arial" w:hAnsi="Arial" w:cs="Arial"/>
          <w:color w:val="000000"/>
        </w:rPr>
        <w:t xml:space="preserve">La adjudicación se realizará al o los proveedores que, cumpliendo con los requisitos de esta compra obtenga mayor puntaje total. </w:t>
      </w:r>
    </w:p>
    <w:p w:rsidR="00A17066" w:rsidRPr="00D30DA0" w:rsidRDefault="00E57EDC" w:rsidP="001E40A1">
      <w:pPr>
        <w:pStyle w:val="Textoindependiente2"/>
        <w:rPr>
          <w:rFonts w:ascii="Arial" w:hAnsi="Arial" w:cs="Arial"/>
          <w:color w:val="000000"/>
        </w:rPr>
      </w:pPr>
      <w:r>
        <w:rPr>
          <w:rFonts w:ascii="Arial" w:hAnsi="Arial" w:cs="Arial"/>
          <w:b/>
          <w:bCs/>
          <w:color w:val="000000"/>
          <w:lang w:val="es-ES" w:eastAsia="en-US"/>
        </w:rPr>
        <w:t>19</w:t>
      </w:r>
      <w:r w:rsidR="00A17066" w:rsidRPr="0092429C">
        <w:rPr>
          <w:rFonts w:ascii="Arial" w:hAnsi="Arial" w:cs="Arial"/>
          <w:b/>
          <w:bCs/>
          <w:color w:val="000000"/>
          <w:lang w:val="es-ES" w:eastAsia="en-US"/>
        </w:rPr>
        <w:t>.  ADJUDICACIÓN.</w:t>
      </w:r>
    </w:p>
    <w:p w:rsidR="00A17066" w:rsidRPr="0092429C" w:rsidRDefault="00A17066" w:rsidP="003B04E2">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3B04E2">
      <w:pPr>
        <w:pStyle w:val="Textoindependiente2"/>
        <w:ind w:firstLine="709"/>
        <w:rPr>
          <w:rFonts w:ascii="Arial" w:hAnsi="Arial" w:cs="Arial"/>
          <w:color w:val="000000"/>
          <w:lang w:val="es-ES" w:eastAsia="en-US"/>
        </w:rPr>
      </w:pPr>
      <w:r>
        <w:rPr>
          <w:rFonts w:ascii="Arial" w:hAnsi="Arial" w:cs="Arial"/>
          <w:color w:val="000000"/>
          <w:lang w:val="es-ES" w:eastAsia="en-US"/>
        </w:rPr>
        <w:lastRenderedPageBreak/>
        <w:t>L</w:t>
      </w:r>
      <w:r w:rsidR="004F277C" w:rsidRPr="0092429C">
        <w:rPr>
          <w:rFonts w:ascii="Arial" w:hAnsi="Arial" w:cs="Arial"/>
          <w:color w:val="000000"/>
          <w:lang w:val="es-ES" w:eastAsia="en-US"/>
        </w:rPr>
        <w:t>as propuestas que no se ajusten estrictamente a los requerimientos de este pliego, serán invalidadas.</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4F277C" w:rsidRDefault="00345536" w:rsidP="003B04E2">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3B04E2">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4F277C" w:rsidP="003B04E2">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No adjudicar algún ítem.</w:t>
      </w:r>
    </w:p>
    <w:p w:rsidR="004F277C" w:rsidRDefault="004F277C" w:rsidP="003B04E2">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3E76C9">
        <w:rPr>
          <w:rFonts w:ascii="Arial" w:hAnsi="Arial" w:cs="Arial"/>
          <w:color w:val="000000"/>
          <w:lang w:val="es-ES" w:eastAsia="en-US"/>
        </w:rPr>
        <w:t>57 del TOCA</w:t>
      </w:r>
      <w:r w:rsidRPr="00345536">
        <w:rPr>
          <w:rFonts w:ascii="Arial" w:hAnsi="Arial" w:cs="Arial"/>
          <w:color w:val="000000"/>
          <w:lang w:val="es-ES" w:eastAsia="en-US"/>
        </w:rPr>
        <w:t>F.</w:t>
      </w:r>
    </w:p>
    <w:p w:rsidR="004F277C" w:rsidRPr="0092429C" w:rsidRDefault="00BE0EFB" w:rsidP="003B04E2">
      <w:pPr>
        <w:pStyle w:val="Textoindependiente2"/>
        <w:rPr>
          <w:rFonts w:ascii="Arial" w:hAnsi="Arial" w:cs="Arial"/>
          <w:b/>
          <w:bCs/>
          <w:color w:val="000000"/>
          <w:lang w:val="es-ES" w:eastAsia="en-US"/>
        </w:rPr>
      </w:pPr>
      <w:r>
        <w:rPr>
          <w:rFonts w:ascii="Arial" w:hAnsi="Arial" w:cs="Arial"/>
          <w:b/>
          <w:bCs/>
          <w:color w:val="000000"/>
          <w:lang w:val="es-ES" w:eastAsia="en-US"/>
        </w:rPr>
        <w:t>2</w:t>
      </w:r>
      <w:r w:rsidR="00E57EDC">
        <w:rPr>
          <w:rFonts w:ascii="Arial" w:hAnsi="Arial" w:cs="Arial"/>
          <w:b/>
          <w:bCs/>
          <w:color w:val="000000"/>
          <w:lang w:val="es-ES" w:eastAsia="en-US"/>
        </w:rPr>
        <w:t>0</w:t>
      </w:r>
      <w:r w:rsidR="004F277C" w:rsidRPr="0092429C">
        <w:rPr>
          <w:rFonts w:ascii="Arial" w:hAnsi="Arial" w:cs="Arial"/>
          <w:b/>
          <w:bCs/>
          <w:color w:val="000000"/>
          <w:lang w:val="es-ES" w:eastAsia="en-US"/>
        </w:rPr>
        <w:t>.  MEJORA DE OFERTAS Y NEGOCIACIONES.</w:t>
      </w:r>
    </w:p>
    <w:p w:rsidR="00EC5F46"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E57EDC"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21</w:t>
      </w:r>
      <w:r w:rsidR="004F277C" w:rsidRPr="0092429C">
        <w:rPr>
          <w:rFonts w:ascii="Arial" w:hAnsi="Arial" w:cs="Arial"/>
          <w:b/>
          <w:bCs/>
          <w:color w:val="000000"/>
          <w:sz w:val="24"/>
          <w:szCs w:val="24"/>
        </w:rPr>
        <w:t>. PLAZO Y GARANTÍA DE MANTENIMIENTO DE LAS OFERTAS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D30DA0"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presentar sus ofertas los proponentes deberán garantizar</w:t>
      </w:r>
      <w:r w:rsidRPr="00EC5F46">
        <w:rPr>
          <w:rFonts w:ascii="Arial" w:hAnsi="Arial" w:cs="Arial"/>
          <w:color w:val="000000"/>
          <w:sz w:val="24"/>
          <w:szCs w:val="24"/>
        </w:rPr>
        <w:t xml:space="preserve">, </w:t>
      </w:r>
      <w:r w:rsidRPr="00EC5F46">
        <w:rPr>
          <w:rFonts w:ascii="Arial" w:hAnsi="Arial" w:cs="Arial"/>
          <w:bCs/>
          <w:color w:val="000000"/>
          <w:sz w:val="24"/>
          <w:szCs w:val="24"/>
        </w:rPr>
        <w:t>si correspondiera</w:t>
      </w:r>
      <w:r w:rsidRPr="0092429C">
        <w:rPr>
          <w:rFonts w:ascii="Arial" w:hAnsi="Arial" w:cs="Arial"/>
          <w:color w:val="000000"/>
          <w:sz w:val="24"/>
          <w:szCs w:val="24"/>
        </w:rPr>
        <w:t>, el  mantenimiento de las mismas, mediante Póliza del Seguro de Fianza emitida por una empresa aseguradora instalada en Uruguay o por</w:t>
      </w:r>
      <w:r w:rsidR="00EC5F46">
        <w:rPr>
          <w:rFonts w:ascii="Arial" w:hAnsi="Arial" w:cs="Arial"/>
          <w:color w:val="000000"/>
          <w:sz w:val="24"/>
          <w:szCs w:val="24"/>
        </w:rPr>
        <w:t xml:space="preserve"> fianza, aval o garantía de un B</w:t>
      </w:r>
      <w:r w:rsidRPr="0092429C">
        <w:rPr>
          <w:rFonts w:ascii="Arial" w:hAnsi="Arial" w:cs="Arial"/>
          <w:color w:val="000000"/>
          <w:sz w:val="24"/>
          <w:szCs w:val="24"/>
        </w:rPr>
        <w:t>anco establecido en el país por un valor equivalente al 1% (uno por ciento) de la ofe</w:t>
      </w:r>
      <w:r w:rsidR="00D30DA0">
        <w:rPr>
          <w:rFonts w:ascii="Arial" w:hAnsi="Arial" w:cs="Arial"/>
          <w:color w:val="000000"/>
          <w:sz w:val="24"/>
          <w:szCs w:val="24"/>
        </w:rPr>
        <w:t xml:space="preserve">rta de </w:t>
      </w:r>
    </w:p>
    <w:p w:rsidR="00D30DA0" w:rsidRDefault="00D30DA0" w:rsidP="003B04E2">
      <w:pPr>
        <w:autoSpaceDE w:val="0"/>
        <w:autoSpaceDN w:val="0"/>
        <w:adjustRightInd w:val="0"/>
        <w:spacing w:after="0" w:line="360" w:lineRule="auto"/>
        <w:jc w:val="both"/>
        <w:rPr>
          <w:rFonts w:ascii="Arial" w:hAnsi="Arial" w:cs="Arial"/>
          <w:color w:val="000000"/>
          <w:sz w:val="24"/>
          <w:szCs w:val="24"/>
        </w:rPr>
      </w:pPr>
      <w:proofErr w:type="gramStart"/>
      <w:r>
        <w:rPr>
          <w:rFonts w:ascii="Arial" w:hAnsi="Arial" w:cs="Arial"/>
          <w:color w:val="000000"/>
          <w:sz w:val="24"/>
          <w:szCs w:val="24"/>
        </w:rPr>
        <w:t>mayor</w:t>
      </w:r>
      <w:proofErr w:type="gramEnd"/>
      <w:r>
        <w:rPr>
          <w:rFonts w:ascii="Arial" w:hAnsi="Arial" w:cs="Arial"/>
          <w:color w:val="000000"/>
          <w:sz w:val="24"/>
          <w:szCs w:val="24"/>
        </w:rPr>
        <w:t xml:space="preserve"> valor en su caso incluido el IVA,  de acuerdo a lo dispuesto por el artículo 64 del TOCAF. </w:t>
      </w:r>
    </w:p>
    <w:p w:rsidR="002D3441" w:rsidRDefault="002D3441" w:rsidP="003B04E2">
      <w:pPr>
        <w:autoSpaceDE w:val="0"/>
        <w:autoSpaceDN w:val="0"/>
        <w:adjustRightInd w:val="0"/>
        <w:spacing w:after="0" w:line="360" w:lineRule="auto"/>
        <w:jc w:val="both"/>
        <w:rPr>
          <w:rFonts w:ascii="Arial" w:hAnsi="Arial" w:cs="Arial"/>
          <w:color w:val="000000"/>
          <w:sz w:val="24"/>
          <w:szCs w:val="24"/>
        </w:rPr>
      </w:pPr>
    </w:p>
    <w:p w:rsidR="004F277C" w:rsidRPr="00D30DA0" w:rsidRDefault="00BE0EFB"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lastRenderedPageBreak/>
        <w:t>2</w:t>
      </w:r>
      <w:r w:rsidR="00E57EDC">
        <w:rPr>
          <w:rFonts w:ascii="Arial" w:hAnsi="Arial" w:cs="Arial"/>
          <w:b/>
          <w:bCs/>
          <w:color w:val="000000"/>
          <w:sz w:val="24"/>
          <w:szCs w:val="24"/>
        </w:rPr>
        <w:t>2</w:t>
      </w:r>
      <w:r w:rsidR="004F277C" w:rsidRPr="0092429C">
        <w:rPr>
          <w:rFonts w:ascii="Arial" w:hAnsi="Arial" w:cs="Arial"/>
          <w:b/>
          <w:bCs/>
          <w:color w:val="000000"/>
          <w:sz w:val="24"/>
          <w:szCs w:val="24"/>
        </w:rPr>
        <w:t>. GARANTÍA DE FIEL CUMPLIMIENTO DE CONTRATO</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si correspondiera</w:t>
      </w:r>
      <w:r w:rsidRPr="0092429C">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p>
    <w:p w:rsidR="004F277C" w:rsidRDefault="004F277C" w:rsidP="003B04E2">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Las garantías se constituirán a la orden del MEC, y podrán consistir en:</w:t>
      </w:r>
    </w:p>
    <w:p w:rsidR="004F277C" w:rsidRDefault="004F277C" w:rsidP="003B04E2">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EC5F46" w:rsidRDefault="004F277C" w:rsidP="003B04E2">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Pr>
          <w:rFonts w:ascii="Arial" w:hAnsi="Arial" w:cs="Arial"/>
          <w:color w:val="000000"/>
          <w:sz w:val="24"/>
          <w:szCs w:val="24"/>
        </w:rPr>
        <w:t>ravés de un corresponsal de la I</w:t>
      </w:r>
      <w:r w:rsidRPr="00EC5F46">
        <w:rPr>
          <w:rFonts w:ascii="Arial" w:hAnsi="Arial" w:cs="Arial"/>
          <w:color w:val="000000"/>
          <w:sz w:val="24"/>
          <w:szCs w:val="24"/>
        </w:rPr>
        <w:t>nstitución elegida en el Uruguay.</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E57ED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23</w:t>
      </w:r>
      <w:r w:rsidR="004F277C" w:rsidRPr="0092429C">
        <w:rPr>
          <w:rFonts w:ascii="Arial" w:hAnsi="Arial" w:cs="Arial"/>
          <w:b/>
          <w:bCs/>
          <w:color w:val="000000"/>
          <w:sz w:val="24"/>
          <w:szCs w:val="24"/>
        </w:rPr>
        <w:t>. DEVOLUCIÓN DE LA GARANTÍA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Aceptada que sea una propuesta o rechazadas todas, el </w:t>
      </w:r>
      <w:r w:rsidR="0006369C">
        <w:rPr>
          <w:rFonts w:ascii="Arial" w:hAnsi="Arial" w:cs="Arial"/>
          <w:color w:val="000000"/>
          <w:sz w:val="24"/>
          <w:szCs w:val="24"/>
        </w:rPr>
        <w:t>MEC</w:t>
      </w:r>
      <w:r w:rsidRPr="0092429C">
        <w:rPr>
          <w:rFonts w:ascii="Arial" w:hAnsi="Arial" w:cs="Arial"/>
          <w:color w:val="000000"/>
          <w:sz w:val="24"/>
          <w:szCs w:val="24"/>
        </w:rPr>
        <w:t xml:space="preserve"> procederá a la devolución de las garantías con la simple presentación del recibo correspondiente.</w:t>
      </w:r>
    </w:p>
    <w:p w:rsidR="00BD15B9"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adjudicatario se le devolverá la garantía de mantenimiento de oferta una vez constituida la de fiel cumplimiento del contrato correspondiente.</w:t>
      </w:r>
    </w:p>
    <w:p w:rsidR="004F277C" w:rsidRPr="0092429C" w:rsidRDefault="00BE0EFB"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57EDC">
        <w:rPr>
          <w:rFonts w:ascii="Arial" w:hAnsi="Arial" w:cs="Arial"/>
          <w:b/>
          <w:bCs/>
          <w:color w:val="000000"/>
          <w:sz w:val="24"/>
          <w:szCs w:val="24"/>
        </w:rPr>
        <w:t>4</w:t>
      </w:r>
      <w:r w:rsidR="004F277C" w:rsidRPr="0092429C">
        <w:rPr>
          <w:rFonts w:ascii="Arial" w:hAnsi="Arial" w:cs="Arial"/>
          <w:b/>
          <w:bCs/>
          <w:color w:val="000000"/>
          <w:sz w:val="24"/>
          <w:szCs w:val="24"/>
        </w:rPr>
        <w:t xml:space="preserve">. PERFECCIONAMIENTO DEL CONTRATO </w:t>
      </w:r>
    </w:p>
    <w:p w:rsidR="009663B8"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E57ED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25</w:t>
      </w:r>
      <w:r w:rsidR="004F277C" w:rsidRPr="0092429C">
        <w:rPr>
          <w:rFonts w:ascii="Arial" w:hAnsi="Arial" w:cs="Arial"/>
          <w:b/>
          <w:bCs/>
          <w:color w:val="000000"/>
          <w:sz w:val="24"/>
          <w:szCs w:val="24"/>
        </w:rPr>
        <w:t>. REQUISITOS PARA LA EMPRESA ADJUDICATARIA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acreditar que no existe deuda alguna por concepto de pensiones alimenticias por ningún dueño o integrante de la dirección de la empresa.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ad</w:t>
      </w:r>
      <w:r w:rsidR="00112B12">
        <w:rPr>
          <w:rFonts w:ascii="Arial" w:hAnsi="Arial" w:cs="Arial"/>
          <w:color w:val="000000"/>
          <w:sz w:val="24"/>
          <w:szCs w:val="24"/>
        </w:rPr>
        <w:t xml:space="preserve">judicatario deberá presentar - </w:t>
      </w:r>
      <w:r w:rsidRPr="0092429C">
        <w:rPr>
          <w:rFonts w:ascii="Arial" w:hAnsi="Arial" w:cs="Arial"/>
          <w:color w:val="000000"/>
          <w:sz w:val="24"/>
          <w:szCs w:val="24"/>
        </w:rPr>
        <w:t>en forma previa a</w:t>
      </w:r>
      <w:r w:rsidR="007E1347">
        <w:rPr>
          <w:rFonts w:ascii="Arial" w:hAnsi="Arial" w:cs="Arial"/>
          <w:color w:val="000000"/>
          <w:sz w:val="24"/>
          <w:szCs w:val="24"/>
        </w:rPr>
        <w:t>l inicio del contrato</w:t>
      </w:r>
      <w:r w:rsidRPr="0092429C">
        <w:rPr>
          <w:rFonts w:ascii="Arial" w:hAnsi="Arial" w:cs="Arial"/>
          <w:color w:val="000000"/>
          <w:sz w:val="24"/>
          <w:szCs w:val="24"/>
        </w:rPr>
        <w:t xml:space="preserve"> - la nó</w:t>
      </w:r>
      <w:r w:rsidR="003E76C9">
        <w:rPr>
          <w:rFonts w:ascii="Arial" w:hAnsi="Arial" w:cs="Arial"/>
          <w:color w:val="000000"/>
          <w:sz w:val="24"/>
          <w:szCs w:val="24"/>
        </w:rPr>
        <w:t>mina del personal afectado a</w:t>
      </w:r>
      <w:r w:rsidR="007E1347">
        <w:rPr>
          <w:rFonts w:ascii="Arial" w:hAnsi="Arial" w:cs="Arial"/>
          <w:color w:val="000000"/>
          <w:sz w:val="24"/>
          <w:szCs w:val="24"/>
        </w:rPr>
        <w:t xml:space="preserve"> </w:t>
      </w:r>
      <w:r w:rsidR="003E76C9">
        <w:rPr>
          <w:rFonts w:ascii="Arial" w:hAnsi="Arial" w:cs="Arial"/>
          <w:color w:val="000000"/>
          <w:sz w:val="24"/>
          <w:szCs w:val="24"/>
        </w:rPr>
        <w:t>l</w:t>
      </w:r>
      <w:r w:rsidR="007E1347">
        <w:rPr>
          <w:rFonts w:ascii="Arial" w:hAnsi="Arial" w:cs="Arial"/>
          <w:color w:val="000000"/>
          <w:sz w:val="24"/>
          <w:szCs w:val="24"/>
        </w:rPr>
        <w:t>a obra y</w:t>
      </w:r>
      <w:r w:rsidR="003E76C9">
        <w:rPr>
          <w:rFonts w:ascii="Arial" w:hAnsi="Arial" w:cs="Arial"/>
          <w:color w:val="000000"/>
          <w:sz w:val="24"/>
          <w:szCs w:val="24"/>
        </w:rPr>
        <w:t xml:space="preserve"> </w:t>
      </w:r>
      <w:r w:rsidRPr="0092429C">
        <w:rPr>
          <w:rFonts w:ascii="Arial" w:hAnsi="Arial" w:cs="Arial"/>
          <w:color w:val="000000"/>
          <w:sz w:val="24"/>
          <w:szCs w:val="24"/>
        </w:rPr>
        <w:t>la correspondiente Planilla de Trabajo</w:t>
      </w:r>
      <w:r w:rsidR="007E1347">
        <w:rPr>
          <w:rFonts w:ascii="Arial" w:hAnsi="Arial" w:cs="Arial"/>
          <w:color w:val="000000"/>
          <w:sz w:val="24"/>
          <w:szCs w:val="24"/>
        </w:rPr>
        <w:t xml:space="preserve"> </w:t>
      </w:r>
      <w:r w:rsidRPr="0092429C">
        <w:rPr>
          <w:rFonts w:ascii="Arial" w:hAnsi="Arial" w:cs="Arial"/>
          <w:color w:val="000000"/>
          <w:sz w:val="24"/>
          <w:szCs w:val="24"/>
        </w:rPr>
        <w:t xml:space="preserve">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Todo cambio que se produzca durante la ejecución del contrato deberá ser comunicado al MEC.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incumplimiento de cualquiera de estas obligaciones dará mérito a que el MEC deje sin efecto la adjudicación, sin responsabilidad alguna de su parte, y con pérdida del depósito en garantía para la empresa incumplidora. </w:t>
      </w:r>
    </w:p>
    <w:p w:rsidR="004F277C" w:rsidRPr="0006369C" w:rsidRDefault="00BE0EFB" w:rsidP="003B04E2">
      <w:pPr>
        <w:tabs>
          <w:tab w:val="left" w:pos="1125"/>
        </w:tabs>
        <w:spacing w:after="0" w:line="360" w:lineRule="auto"/>
        <w:jc w:val="both"/>
        <w:rPr>
          <w:rFonts w:ascii="Arial" w:hAnsi="Arial" w:cs="Arial"/>
          <w:sz w:val="24"/>
          <w:szCs w:val="24"/>
        </w:rPr>
      </w:pPr>
      <w:r>
        <w:rPr>
          <w:rFonts w:ascii="Arial" w:hAnsi="Arial" w:cs="Arial"/>
          <w:b/>
          <w:bCs/>
          <w:color w:val="000000"/>
          <w:sz w:val="24"/>
          <w:szCs w:val="24"/>
        </w:rPr>
        <w:t>2</w:t>
      </w:r>
      <w:r w:rsidR="00E57EDC">
        <w:rPr>
          <w:rFonts w:ascii="Arial" w:hAnsi="Arial" w:cs="Arial"/>
          <w:b/>
          <w:bCs/>
          <w:color w:val="000000"/>
          <w:sz w:val="24"/>
          <w:szCs w:val="24"/>
        </w:rPr>
        <w:t>6</w:t>
      </w:r>
      <w:r>
        <w:rPr>
          <w:rFonts w:ascii="Arial" w:hAnsi="Arial" w:cs="Arial"/>
          <w:b/>
          <w:bCs/>
          <w:color w:val="000000"/>
          <w:sz w:val="24"/>
          <w:szCs w:val="24"/>
        </w:rPr>
        <w:t xml:space="preserve">. </w:t>
      </w:r>
      <w:r w:rsidR="004F277C" w:rsidRPr="0092429C">
        <w:rPr>
          <w:rFonts w:ascii="Arial" w:hAnsi="Arial" w:cs="Arial"/>
          <w:b/>
          <w:bCs/>
          <w:color w:val="000000"/>
          <w:sz w:val="24"/>
          <w:szCs w:val="24"/>
        </w:rPr>
        <w:t>OBLIGACIONES LABORALES, PREVISIONALES E IMPOSITIVAS DE LA ADJUDICATARIA CON SU PERSONAL.</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adjudicataria deberá abonar los jornales a sus </w:t>
      </w:r>
      <w:r w:rsidR="007E1347">
        <w:rPr>
          <w:rFonts w:ascii="Arial" w:hAnsi="Arial" w:cs="Arial"/>
          <w:color w:val="000000"/>
          <w:sz w:val="24"/>
          <w:szCs w:val="24"/>
        </w:rPr>
        <w:t>empleados</w:t>
      </w:r>
      <w:r w:rsidRPr="0092429C">
        <w:rPr>
          <w:rFonts w:ascii="Arial" w:hAnsi="Arial" w:cs="Arial"/>
          <w:color w:val="000000"/>
          <w:sz w:val="24"/>
          <w:szCs w:val="24"/>
        </w:rPr>
        <w:t xml:space="preserve"> respetando los laudos, así como los Convenios Laborales vigentes para la co</w:t>
      </w:r>
      <w:r w:rsidR="00BE0EFB">
        <w:rPr>
          <w:rFonts w:ascii="Arial" w:hAnsi="Arial" w:cs="Arial"/>
          <w:color w:val="000000"/>
          <w:sz w:val="24"/>
          <w:szCs w:val="24"/>
        </w:rPr>
        <w:t xml:space="preserve">rrespondiente rama de actividad, realizando las aportaciones a la seguridad social que corresponda.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deberá disponer la utiliz</w:t>
      </w:r>
      <w:r w:rsidR="007E1347">
        <w:rPr>
          <w:rFonts w:ascii="Arial" w:hAnsi="Arial" w:cs="Arial"/>
          <w:color w:val="000000"/>
          <w:sz w:val="24"/>
          <w:szCs w:val="24"/>
        </w:rPr>
        <w:t xml:space="preserve">ación por parte de sus empleados </w:t>
      </w:r>
      <w:r w:rsidRPr="0092429C">
        <w:rPr>
          <w:rFonts w:ascii="Arial" w:hAnsi="Arial" w:cs="Arial"/>
          <w:color w:val="000000"/>
          <w:sz w:val="24"/>
          <w:szCs w:val="24"/>
        </w:rPr>
        <w:t>destinados a</w:t>
      </w:r>
      <w:r w:rsidR="007E1347">
        <w:rPr>
          <w:rFonts w:ascii="Arial" w:hAnsi="Arial" w:cs="Arial"/>
          <w:color w:val="000000"/>
          <w:sz w:val="24"/>
          <w:szCs w:val="24"/>
        </w:rPr>
        <w:t xml:space="preserve"> </w:t>
      </w:r>
      <w:r w:rsidRPr="0092429C">
        <w:rPr>
          <w:rFonts w:ascii="Arial" w:hAnsi="Arial" w:cs="Arial"/>
          <w:color w:val="000000"/>
          <w:sz w:val="24"/>
          <w:szCs w:val="24"/>
        </w:rPr>
        <w:t>l</w:t>
      </w:r>
      <w:r w:rsidR="007E1347">
        <w:rPr>
          <w:rFonts w:ascii="Arial" w:hAnsi="Arial" w:cs="Arial"/>
          <w:color w:val="000000"/>
          <w:sz w:val="24"/>
          <w:szCs w:val="24"/>
        </w:rPr>
        <w:t>a obra</w:t>
      </w:r>
      <w:r w:rsidRPr="0092429C">
        <w:rPr>
          <w:rFonts w:ascii="Arial" w:hAnsi="Arial" w:cs="Arial"/>
          <w:color w:val="000000"/>
          <w:sz w:val="24"/>
          <w:szCs w:val="24"/>
        </w:rPr>
        <w:t xml:space="preserve">, de todos los elementos de seguridad exigidos por la normativa vigente y Organismos competentes.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Administrac</w:t>
      </w:r>
      <w:r w:rsidR="007827D6">
        <w:rPr>
          <w:rFonts w:ascii="Arial" w:hAnsi="Arial" w:cs="Arial"/>
          <w:color w:val="000000"/>
          <w:sz w:val="24"/>
          <w:szCs w:val="24"/>
        </w:rPr>
        <w:t xml:space="preserve">ión se reserva el derecho de: 1) </w:t>
      </w:r>
      <w:r w:rsidRPr="0092429C">
        <w:rPr>
          <w:rFonts w:ascii="Arial" w:hAnsi="Arial" w:cs="Arial"/>
          <w:color w:val="000000"/>
          <w:sz w:val="24"/>
          <w:szCs w:val="24"/>
        </w:rPr>
        <w:t xml:space="preserve">exigir a la adjudicataria la documentación que acredite el pago de salarios y demás rubros emergentes de la relación laboral, así como los recaudos que justifiquen que está al día en el pago de la póliza contra accidentes de trabajo y con las contribuciones de seguridad social, como condición previa al </w:t>
      </w:r>
      <w:r w:rsidR="00775C28">
        <w:rPr>
          <w:rFonts w:ascii="Arial" w:hAnsi="Arial" w:cs="Arial"/>
          <w:color w:val="000000"/>
          <w:sz w:val="24"/>
          <w:szCs w:val="24"/>
        </w:rPr>
        <w:t>pago de los servicios prestados; 2) r</w:t>
      </w:r>
      <w:r w:rsidRPr="0092429C">
        <w:rPr>
          <w:rFonts w:ascii="Arial" w:hAnsi="Arial" w:cs="Arial"/>
          <w:color w:val="000000"/>
          <w:sz w:val="24"/>
          <w:szCs w:val="24"/>
        </w:rPr>
        <w:t xml:space="preserve">etener de los pagos debidos en virtud del contrato, los créditos laborales a los que tengan derecho los trabajadores de la empresa contratada. </w:t>
      </w:r>
    </w:p>
    <w:p w:rsidR="004F277C" w:rsidRPr="0092429C" w:rsidRDefault="00BE0EFB"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2</w:t>
      </w:r>
      <w:r w:rsidR="00E57EDC">
        <w:rPr>
          <w:rFonts w:ascii="Arial" w:hAnsi="Arial" w:cs="Arial"/>
          <w:b/>
          <w:bCs/>
          <w:color w:val="000000"/>
          <w:sz w:val="24"/>
          <w:szCs w:val="24"/>
        </w:rPr>
        <w:t>7</w:t>
      </w:r>
      <w:r w:rsidR="004F277C" w:rsidRPr="0092429C">
        <w:rPr>
          <w:rFonts w:ascii="Arial" w:hAnsi="Arial" w:cs="Arial"/>
          <w:b/>
          <w:bCs/>
          <w:color w:val="000000"/>
          <w:sz w:val="24"/>
          <w:szCs w:val="24"/>
        </w:rPr>
        <w:t>. FACTURACIÓN</w:t>
      </w:r>
    </w:p>
    <w:p w:rsidR="004F277C" w:rsidRPr="0092429C" w:rsidRDefault="004F277C" w:rsidP="00F0317E">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Se facturará </w:t>
      </w:r>
      <w:r w:rsidR="00DF66C5">
        <w:rPr>
          <w:rFonts w:ascii="Arial" w:hAnsi="Arial" w:cs="Arial"/>
          <w:color w:val="000000"/>
          <w:sz w:val="24"/>
          <w:szCs w:val="24"/>
        </w:rPr>
        <w:t>de acuerdo al detalle del objeto, además el adjudicatario realizará los pagos ante BPS y luego los facturará al MEC para su reintegro.</w:t>
      </w:r>
      <w:r w:rsidRPr="0092429C">
        <w:rPr>
          <w:rFonts w:ascii="Arial" w:hAnsi="Arial" w:cs="Arial"/>
          <w:color w:val="000000"/>
          <w:sz w:val="24"/>
          <w:szCs w:val="24"/>
        </w:rPr>
        <w:t xml:space="preserve"> </w:t>
      </w:r>
      <w:r w:rsidR="00DF66C5">
        <w:rPr>
          <w:rFonts w:ascii="Arial" w:hAnsi="Arial" w:cs="Arial"/>
          <w:color w:val="000000"/>
          <w:sz w:val="24"/>
          <w:szCs w:val="24"/>
        </w:rPr>
        <w:t xml:space="preserve">Las </w:t>
      </w:r>
      <w:r w:rsidRPr="0092429C">
        <w:rPr>
          <w:rFonts w:ascii="Arial" w:hAnsi="Arial" w:cs="Arial"/>
          <w:color w:val="000000"/>
          <w:sz w:val="24"/>
          <w:szCs w:val="24"/>
        </w:rPr>
        <w:t>factura</w:t>
      </w:r>
      <w:r w:rsidR="00DF66C5">
        <w:rPr>
          <w:rFonts w:ascii="Arial" w:hAnsi="Arial" w:cs="Arial"/>
          <w:color w:val="000000"/>
          <w:sz w:val="24"/>
          <w:szCs w:val="24"/>
        </w:rPr>
        <w:t>s</w:t>
      </w:r>
      <w:r w:rsidRPr="0092429C">
        <w:rPr>
          <w:rFonts w:ascii="Arial" w:hAnsi="Arial" w:cs="Arial"/>
          <w:color w:val="000000"/>
          <w:sz w:val="24"/>
          <w:szCs w:val="24"/>
        </w:rPr>
        <w:t xml:space="preserve"> </w:t>
      </w:r>
      <w:r w:rsidR="00DF66C5">
        <w:rPr>
          <w:rFonts w:ascii="Arial" w:hAnsi="Arial" w:cs="Arial"/>
          <w:color w:val="000000"/>
          <w:sz w:val="24"/>
          <w:szCs w:val="24"/>
        </w:rPr>
        <w:t>será</w:t>
      </w:r>
      <w:r w:rsidR="00F0317E">
        <w:rPr>
          <w:rFonts w:ascii="Arial" w:hAnsi="Arial" w:cs="Arial"/>
          <w:color w:val="000000"/>
          <w:sz w:val="24"/>
          <w:szCs w:val="24"/>
        </w:rPr>
        <w:t>n</w:t>
      </w:r>
      <w:r w:rsidR="00DF66C5">
        <w:rPr>
          <w:rFonts w:ascii="Arial" w:hAnsi="Arial" w:cs="Arial"/>
          <w:color w:val="000000"/>
          <w:sz w:val="24"/>
          <w:szCs w:val="24"/>
        </w:rPr>
        <w:t xml:space="preserve">, </w:t>
      </w:r>
      <w:r w:rsidRPr="0092429C">
        <w:rPr>
          <w:rFonts w:ascii="Arial" w:hAnsi="Arial" w:cs="Arial"/>
          <w:color w:val="000000"/>
          <w:sz w:val="24"/>
          <w:szCs w:val="24"/>
        </w:rPr>
        <w:t>conformada</w:t>
      </w:r>
      <w:r w:rsidR="00DF66C5">
        <w:rPr>
          <w:rFonts w:ascii="Arial" w:hAnsi="Arial" w:cs="Arial"/>
          <w:color w:val="000000"/>
          <w:sz w:val="24"/>
          <w:szCs w:val="24"/>
        </w:rPr>
        <w:t>s</w:t>
      </w:r>
      <w:r w:rsidRPr="0092429C">
        <w:rPr>
          <w:rFonts w:ascii="Arial" w:hAnsi="Arial" w:cs="Arial"/>
          <w:color w:val="000000"/>
          <w:sz w:val="24"/>
          <w:szCs w:val="24"/>
        </w:rPr>
        <w:t xml:space="preserve"> por el </w:t>
      </w:r>
      <w:r w:rsidR="00DF66C5">
        <w:rPr>
          <w:rFonts w:ascii="Arial" w:hAnsi="Arial" w:cs="Arial"/>
          <w:color w:val="000000"/>
          <w:sz w:val="24"/>
          <w:szCs w:val="24"/>
        </w:rPr>
        <w:t>director de obra que designe el Departamento d</w:t>
      </w:r>
      <w:r w:rsidR="003B04E2">
        <w:rPr>
          <w:rFonts w:ascii="Arial" w:hAnsi="Arial" w:cs="Arial"/>
          <w:color w:val="000000"/>
          <w:sz w:val="24"/>
          <w:szCs w:val="24"/>
        </w:rPr>
        <w:t>e</w:t>
      </w:r>
      <w:r w:rsidR="00DF66C5">
        <w:rPr>
          <w:rFonts w:ascii="Arial" w:hAnsi="Arial" w:cs="Arial"/>
          <w:color w:val="000000"/>
          <w:sz w:val="24"/>
          <w:szCs w:val="24"/>
        </w:rPr>
        <w:t xml:space="preserve"> O</w:t>
      </w:r>
      <w:r w:rsidR="003B04E2">
        <w:rPr>
          <w:rFonts w:ascii="Arial" w:hAnsi="Arial" w:cs="Arial"/>
          <w:color w:val="000000"/>
          <w:sz w:val="24"/>
          <w:szCs w:val="24"/>
        </w:rPr>
        <w:t>b</w:t>
      </w:r>
      <w:r w:rsidR="00DF66C5">
        <w:rPr>
          <w:rFonts w:ascii="Arial" w:hAnsi="Arial" w:cs="Arial"/>
          <w:color w:val="000000"/>
          <w:sz w:val="24"/>
          <w:szCs w:val="24"/>
        </w:rPr>
        <w:t xml:space="preserve">ras y Servicios del MEC. </w:t>
      </w:r>
      <w:r w:rsidR="003B04E2">
        <w:rPr>
          <w:rFonts w:ascii="Arial" w:hAnsi="Arial" w:cs="Arial"/>
          <w:color w:val="000000"/>
          <w:sz w:val="24"/>
          <w:szCs w:val="24"/>
        </w:rPr>
        <w:t>En el caso de ejecutarse imprevistos éstos deberán ser previamente autorizados por la Dirección de Obra quien remitirá al Departamento de Compras la justificación correspondiente</w:t>
      </w:r>
      <w:r w:rsidRPr="0092429C">
        <w:rPr>
          <w:rFonts w:ascii="Arial" w:hAnsi="Arial" w:cs="Arial"/>
          <w:color w:val="000000"/>
          <w:sz w:val="24"/>
          <w:szCs w:val="24"/>
        </w:rPr>
        <w:t xml:space="preserve"> </w:t>
      </w:r>
      <w:r w:rsidR="003B04E2">
        <w:rPr>
          <w:rFonts w:ascii="Arial" w:hAnsi="Arial" w:cs="Arial"/>
          <w:color w:val="000000"/>
          <w:sz w:val="24"/>
          <w:szCs w:val="24"/>
        </w:rPr>
        <w:t>junto a la factura</w:t>
      </w:r>
      <w:r w:rsidRPr="0092429C">
        <w:rPr>
          <w:rFonts w:ascii="Arial" w:hAnsi="Arial" w:cs="Arial"/>
          <w:color w:val="000000"/>
          <w:sz w:val="24"/>
          <w:szCs w:val="24"/>
        </w:rPr>
        <w:t xml:space="preserve">.  </w:t>
      </w:r>
    </w:p>
    <w:p w:rsidR="004F277C" w:rsidRPr="0092429C" w:rsidRDefault="00E57ED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4F277C" w:rsidRPr="0092429C">
        <w:rPr>
          <w:rFonts w:ascii="Arial" w:hAnsi="Arial" w:cs="Arial"/>
          <w:b/>
          <w:bCs/>
          <w:color w:val="000000"/>
          <w:sz w:val="24"/>
          <w:szCs w:val="24"/>
        </w:rPr>
        <w:t>. RESPONSABILIDAD DE LA ADJUDICATARIA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será única responsable universal por las acciones del personal asignado a las tareas en el MEC, siendo de su cuenta y cargo todas las erogaciones que por cualquier concepto se originen como consecuencia de la prestación del servicio, así como los daños y perjuicios que pudiera ocasionar a la Administración, a sus funcionarios o a terceros. </w:t>
      </w:r>
    </w:p>
    <w:p w:rsidR="004F277C" w:rsidRPr="0092429C" w:rsidRDefault="00BE0EFB"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31</w:t>
      </w:r>
      <w:r w:rsidR="004F277C" w:rsidRPr="0092429C">
        <w:rPr>
          <w:rFonts w:ascii="Arial" w:hAnsi="Arial" w:cs="Arial"/>
          <w:b/>
          <w:bCs/>
          <w:color w:val="000000"/>
          <w:sz w:val="24"/>
          <w:szCs w:val="24"/>
        </w:rPr>
        <w:t xml:space="preserve">. INSPECCIONES Y CONTROLES.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4F277C" w:rsidRPr="007827D6" w:rsidRDefault="00E57EDC" w:rsidP="003B04E2">
      <w:pPr>
        <w:spacing w:after="0" w:line="360" w:lineRule="auto"/>
        <w:jc w:val="both"/>
        <w:rPr>
          <w:rFonts w:ascii="Arial" w:hAnsi="Arial" w:cs="Arial"/>
          <w:color w:val="000000"/>
          <w:sz w:val="24"/>
          <w:szCs w:val="24"/>
        </w:rPr>
      </w:pPr>
      <w:r>
        <w:rPr>
          <w:rFonts w:ascii="Arial" w:hAnsi="Arial" w:cs="Arial"/>
          <w:b/>
          <w:bCs/>
          <w:color w:val="000000"/>
          <w:sz w:val="24"/>
          <w:szCs w:val="24"/>
        </w:rPr>
        <w:t>29</w:t>
      </w:r>
      <w:r w:rsidR="004F277C" w:rsidRPr="0092429C">
        <w:rPr>
          <w:rFonts w:ascii="Arial" w:hAnsi="Arial" w:cs="Arial"/>
          <w:b/>
          <w:bCs/>
          <w:color w:val="000000"/>
          <w:sz w:val="24"/>
          <w:szCs w:val="24"/>
        </w:rPr>
        <w:t xml:space="preserve">. MORA AUTOMÁTICA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BD15B9" w:rsidRDefault="00CA4101" w:rsidP="003B04E2">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004F277C" w:rsidRPr="0092429C">
        <w:rPr>
          <w:rFonts w:ascii="Arial" w:hAnsi="Arial" w:cs="Arial"/>
          <w:color w:val="000000"/>
          <w:sz w:val="24"/>
          <w:szCs w:val="24"/>
        </w:rPr>
        <w:t xml:space="preserve">liego. </w:t>
      </w:r>
    </w:p>
    <w:p w:rsidR="004F277C" w:rsidRPr="0092429C" w:rsidRDefault="00BE0EFB"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E57EDC">
        <w:rPr>
          <w:rFonts w:ascii="Arial" w:hAnsi="Arial" w:cs="Arial"/>
          <w:b/>
          <w:bCs/>
          <w:color w:val="000000"/>
          <w:sz w:val="24"/>
          <w:szCs w:val="24"/>
        </w:rPr>
        <w:t>0</w:t>
      </w:r>
      <w:r w:rsidR="004F277C" w:rsidRPr="0092429C">
        <w:rPr>
          <w:rFonts w:ascii="Arial" w:hAnsi="Arial" w:cs="Arial"/>
          <w:b/>
          <w:bCs/>
          <w:color w:val="000000"/>
          <w:sz w:val="24"/>
          <w:szCs w:val="24"/>
        </w:rPr>
        <w:t>.  SANCIONES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lastRenderedPageBreak/>
        <w:t>Suspensión del Registro de Proveedores del Estado</w:t>
      </w:r>
    </w:p>
    <w:p w:rsidR="004F277C" w:rsidRPr="007A2CEB" w:rsidRDefault="004F277C" w:rsidP="007A2CEB">
      <w:pPr>
        <w:pStyle w:val="Prrafodelista"/>
        <w:numPr>
          <w:ilvl w:val="0"/>
          <w:numId w:val="24"/>
        </w:numPr>
        <w:spacing w:after="0" w:line="360" w:lineRule="auto"/>
        <w:jc w:val="both"/>
        <w:rPr>
          <w:rFonts w:ascii="Arial" w:hAnsi="Arial" w:cs="Arial"/>
          <w:color w:val="000000"/>
          <w:sz w:val="24"/>
          <w:szCs w:val="24"/>
        </w:rPr>
      </w:pPr>
      <w:r w:rsidRPr="007A2CEB">
        <w:rPr>
          <w:rFonts w:ascii="Arial" w:hAnsi="Arial" w:cs="Arial"/>
          <w:color w:val="000000"/>
          <w:sz w:val="24"/>
          <w:szCs w:val="24"/>
        </w:rPr>
        <w:t>Eliminación del Registro de Proveedores del Estado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r w:rsidR="004F277C" w:rsidRPr="007827D6">
        <w:rPr>
          <w:rFonts w:ascii="Arial" w:hAnsi="Arial" w:cs="Arial"/>
          <w:color w:val="000000"/>
          <w:sz w:val="24"/>
          <w:szCs w:val="24"/>
        </w:rPr>
        <w:t>por daños y perjuicios</w:t>
      </w:r>
    </w:p>
    <w:p w:rsidR="0059039E" w:rsidRPr="007827D6" w:rsidRDefault="0059039E"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3B04E2">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Pr="0092429C" w:rsidRDefault="004F277C" w:rsidP="003B04E2">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92429C" w:rsidRDefault="00BE0EFB"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E57EDC">
        <w:rPr>
          <w:rFonts w:ascii="Arial" w:hAnsi="Arial" w:cs="Arial"/>
          <w:b/>
          <w:bCs/>
          <w:color w:val="000000"/>
          <w:sz w:val="24"/>
          <w:szCs w:val="24"/>
        </w:rPr>
        <w:t>1</w:t>
      </w:r>
      <w:r w:rsidR="004F277C" w:rsidRPr="0092429C">
        <w:rPr>
          <w:rFonts w:ascii="Arial" w:hAnsi="Arial" w:cs="Arial"/>
          <w:b/>
          <w:bCs/>
          <w:color w:val="000000"/>
          <w:sz w:val="24"/>
          <w:szCs w:val="24"/>
        </w:rPr>
        <w:t>. MULTAS.</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 xml:space="preserve">Primer incumplimiento: descuento del 10% de la facturación </w:t>
      </w:r>
      <w:r w:rsidR="00DF66C5">
        <w:rPr>
          <w:rFonts w:ascii="Arial" w:hAnsi="Arial" w:cs="Arial"/>
          <w:color w:val="000000"/>
          <w:sz w:val="24"/>
          <w:szCs w:val="24"/>
        </w:rPr>
        <w:t>correspondiente</w:t>
      </w:r>
      <w:r w:rsidRPr="0092429C">
        <w:rPr>
          <w:rFonts w:ascii="Arial" w:hAnsi="Arial" w:cs="Arial"/>
          <w:color w:val="000000"/>
          <w:sz w:val="24"/>
          <w:szCs w:val="24"/>
        </w:rPr>
        <w:t>.</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 xml:space="preserve">Segundo incumplimiento: 30% de la facturación </w:t>
      </w:r>
      <w:r w:rsidR="00DF66C5">
        <w:rPr>
          <w:rFonts w:ascii="Arial" w:hAnsi="Arial" w:cs="Arial"/>
          <w:color w:val="000000"/>
          <w:sz w:val="24"/>
          <w:szCs w:val="24"/>
        </w:rPr>
        <w:t xml:space="preserve">correspondiente </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 de la facturación</w:t>
      </w:r>
      <w:r w:rsidR="00DF66C5">
        <w:rPr>
          <w:rFonts w:ascii="Arial" w:hAnsi="Arial" w:cs="Arial"/>
          <w:color w:val="000000"/>
          <w:sz w:val="24"/>
          <w:szCs w:val="24"/>
        </w:rPr>
        <w:t xml:space="preserve"> correspondiente</w:t>
      </w:r>
      <w:r w:rsidRPr="0092429C">
        <w:rPr>
          <w:rFonts w:ascii="Arial" w:hAnsi="Arial" w:cs="Arial"/>
          <w:color w:val="000000"/>
          <w:sz w:val="24"/>
          <w:szCs w:val="24"/>
        </w:rPr>
        <w:t xml:space="preserve"> </w:t>
      </w:r>
    </w:p>
    <w:p w:rsidR="004F277C" w:rsidRPr="0092429C" w:rsidRDefault="004F277C" w:rsidP="003B04E2">
      <w:pPr>
        <w:spacing w:after="0" w:line="360" w:lineRule="auto"/>
        <w:jc w:val="both"/>
        <w:rPr>
          <w:rFonts w:ascii="Arial" w:hAnsi="Arial" w:cs="Arial"/>
          <w:color w:val="000000"/>
          <w:sz w:val="24"/>
          <w:szCs w:val="24"/>
        </w:rPr>
      </w:pPr>
      <w:r w:rsidRPr="0092429C">
        <w:rPr>
          <w:rFonts w:ascii="Arial" w:hAnsi="Arial" w:cs="Arial"/>
          <w:color w:val="000000"/>
          <w:sz w:val="24"/>
          <w:szCs w:val="24"/>
        </w:rPr>
        <w:t>Cuarto incumplimiento: 100% de la facturación</w:t>
      </w:r>
      <w:r w:rsidR="00DF66C5">
        <w:rPr>
          <w:rFonts w:ascii="Arial" w:hAnsi="Arial" w:cs="Arial"/>
          <w:color w:val="000000"/>
          <w:sz w:val="24"/>
          <w:szCs w:val="24"/>
        </w:rPr>
        <w:t xml:space="preserve"> correspondiente</w:t>
      </w:r>
      <w:r w:rsidRPr="0092429C">
        <w:rPr>
          <w:rFonts w:ascii="Arial" w:hAnsi="Arial" w:cs="Arial"/>
          <w:color w:val="000000"/>
          <w:sz w:val="24"/>
          <w:szCs w:val="24"/>
        </w:rPr>
        <w:t xml:space="preserve"> y preaviso de rescisión de contrato.</w:t>
      </w:r>
    </w:p>
    <w:p w:rsidR="004F277C" w:rsidRPr="0092429C" w:rsidRDefault="00D30DA0" w:rsidP="003B04E2">
      <w:pPr>
        <w:spacing w:after="0" w:line="360" w:lineRule="auto"/>
        <w:ind w:firstLine="708"/>
        <w:jc w:val="both"/>
        <w:rPr>
          <w:rFonts w:ascii="Arial" w:hAnsi="Arial" w:cs="Arial"/>
          <w:color w:val="000000"/>
          <w:sz w:val="24"/>
          <w:szCs w:val="24"/>
        </w:rPr>
      </w:pPr>
      <w:r>
        <w:rPr>
          <w:rFonts w:ascii="Arial" w:hAnsi="Arial" w:cs="Arial"/>
          <w:color w:val="000000"/>
          <w:sz w:val="24"/>
          <w:szCs w:val="24"/>
        </w:rPr>
        <w:t>Quinto incumplimiento: c</w:t>
      </w:r>
      <w:r w:rsidR="004F277C" w:rsidRPr="0092429C">
        <w:rPr>
          <w:rFonts w:ascii="Arial" w:hAnsi="Arial" w:cs="Arial"/>
          <w:color w:val="000000"/>
          <w:sz w:val="24"/>
          <w:szCs w:val="24"/>
        </w:rPr>
        <w:t>obro de la multa que se fijará y rescisión del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F277C" w:rsidRPr="0092429C" w:rsidRDefault="004F277C" w:rsidP="001E40A1">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BE0EFB"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E57EDC">
        <w:rPr>
          <w:rFonts w:ascii="Arial" w:hAnsi="Arial" w:cs="Arial"/>
          <w:b/>
          <w:bCs/>
          <w:color w:val="000000"/>
          <w:sz w:val="24"/>
          <w:szCs w:val="24"/>
        </w:rPr>
        <w:t>2</w:t>
      </w:r>
      <w:r w:rsidR="004F277C" w:rsidRPr="0092429C">
        <w:rPr>
          <w:rFonts w:ascii="Arial" w:hAnsi="Arial" w:cs="Arial"/>
          <w:b/>
          <w:bCs/>
          <w:color w:val="000000"/>
          <w:sz w:val="24"/>
          <w:szCs w:val="24"/>
        </w:rPr>
        <w:t xml:space="preserve">. RESCISIÓN DE CONTRATO.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Default="004F277C" w:rsidP="003B04E2">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Declaración de quiebra, concurso, liquidación o solicitud de concordato.</w:t>
      </w:r>
    </w:p>
    <w:p w:rsidR="004F277C" w:rsidRDefault="004F277C" w:rsidP="003B04E2">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Incumplimiento de las condiciones es</w:t>
      </w:r>
      <w:r w:rsidR="00205EFD">
        <w:rPr>
          <w:rFonts w:ascii="Arial" w:hAnsi="Arial" w:cs="Arial"/>
          <w:color w:val="000000"/>
          <w:sz w:val="24"/>
          <w:szCs w:val="24"/>
        </w:rPr>
        <w:t xml:space="preserve">tipuladas en el presente </w:t>
      </w:r>
      <w:r w:rsidR="00123610">
        <w:rPr>
          <w:rFonts w:ascii="Arial" w:hAnsi="Arial" w:cs="Arial"/>
          <w:color w:val="000000"/>
          <w:sz w:val="24"/>
          <w:szCs w:val="24"/>
        </w:rPr>
        <w:t>P</w:t>
      </w:r>
      <w:r w:rsidR="00205EFD">
        <w:rPr>
          <w:rFonts w:ascii="Arial" w:hAnsi="Arial" w:cs="Arial"/>
          <w:color w:val="000000"/>
          <w:sz w:val="24"/>
          <w:szCs w:val="24"/>
        </w:rPr>
        <w:t>liego.</w:t>
      </w:r>
    </w:p>
    <w:p w:rsidR="004F277C" w:rsidRDefault="004F277C" w:rsidP="003B04E2">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 xml:space="preserve">El incumplimiento por la empresa adjudicataria, de las obligaciones laborales </w:t>
      </w:r>
      <w:r w:rsidR="00BE0EFB">
        <w:rPr>
          <w:rFonts w:ascii="Arial" w:hAnsi="Arial" w:cs="Arial"/>
          <w:color w:val="000000"/>
          <w:sz w:val="24"/>
          <w:szCs w:val="24"/>
        </w:rPr>
        <w:t xml:space="preserve">o de seguridad social </w:t>
      </w:r>
      <w:r w:rsidRPr="00205EFD">
        <w:rPr>
          <w:rFonts w:ascii="Arial" w:hAnsi="Arial" w:cs="Arial"/>
          <w:color w:val="000000"/>
          <w:sz w:val="24"/>
          <w:szCs w:val="24"/>
        </w:rPr>
        <w:t xml:space="preserve">con sus trabajadores destinados a la obra objeto de la </w:t>
      </w:r>
      <w:r w:rsidR="00205EFD">
        <w:rPr>
          <w:rFonts w:ascii="Arial" w:hAnsi="Arial" w:cs="Arial"/>
          <w:color w:val="000000"/>
          <w:sz w:val="24"/>
          <w:szCs w:val="24"/>
        </w:rPr>
        <w:t xml:space="preserve">presente </w:t>
      </w:r>
      <w:r w:rsidR="00123610">
        <w:rPr>
          <w:rFonts w:ascii="Arial" w:hAnsi="Arial" w:cs="Arial"/>
          <w:color w:val="000000"/>
          <w:sz w:val="24"/>
          <w:szCs w:val="24"/>
        </w:rPr>
        <w:t>L</w:t>
      </w:r>
      <w:r w:rsidR="00205EFD">
        <w:rPr>
          <w:rFonts w:ascii="Arial" w:hAnsi="Arial" w:cs="Arial"/>
          <w:color w:val="000000"/>
          <w:sz w:val="24"/>
          <w:szCs w:val="24"/>
        </w:rPr>
        <w:t xml:space="preserve">icitación.  </w:t>
      </w:r>
    </w:p>
    <w:p w:rsidR="004F277C" w:rsidRPr="00205EFD" w:rsidRDefault="004F277C" w:rsidP="003B04E2">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4F277C" w:rsidRPr="0092429C" w:rsidRDefault="00F71D63"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resci</w:t>
      </w:r>
      <w:r w:rsidR="00205EFD">
        <w:rPr>
          <w:rFonts w:ascii="Arial" w:hAnsi="Arial" w:cs="Arial"/>
          <w:color w:val="000000"/>
          <w:sz w:val="24"/>
          <w:szCs w:val="24"/>
        </w:rPr>
        <w:t xml:space="preserve">ndir el contrato por cualquier </w:t>
      </w:r>
      <w:r w:rsidRPr="0092429C">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Pr>
          <w:rFonts w:ascii="Arial" w:hAnsi="Arial" w:cs="Arial"/>
          <w:color w:val="000000"/>
          <w:sz w:val="24"/>
          <w:szCs w:val="24"/>
        </w:rPr>
        <w:t xml:space="preserve">(sesenta) </w:t>
      </w:r>
      <w:r w:rsidRPr="0092429C">
        <w:rPr>
          <w:rFonts w:ascii="Arial" w:hAnsi="Arial" w:cs="Arial"/>
          <w:color w:val="000000"/>
          <w:sz w:val="24"/>
          <w:szCs w:val="24"/>
        </w:rPr>
        <w:t>días corridos.</w:t>
      </w:r>
    </w:p>
    <w:p w:rsidR="00B90792" w:rsidRDefault="00BE0EFB"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E57EDC">
        <w:rPr>
          <w:rFonts w:ascii="Arial" w:hAnsi="Arial" w:cs="Arial"/>
          <w:b/>
          <w:bCs/>
          <w:color w:val="000000"/>
          <w:sz w:val="24"/>
          <w:szCs w:val="24"/>
        </w:rPr>
        <w:t>3</w:t>
      </w:r>
      <w:r w:rsidR="004F277C" w:rsidRPr="0092429C">
        <w:rPr>
          <w:rFonts w:ascii="Arial" w:hAnsi="Arial" w:cs="Arial"/>
          <w:b/>
          <w:bCs/>
          <w:color w:val="000000"/>
          <w:sz w:val="24"/>
          <w:szCs w:val="24"/>
        </w:rPr>
        <w:t>.  CESION DE CREDITOS.</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BE0EFB" w:rsidP="003B04E2">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E57EDC">
        <w:rPr>
          <w:rFonts w:ascii="Arial" w:hAnsi="Arial" w:cs="Arial"/>
          <w:b/>
          <w:bCs/>
          <w:color w:val="000000"/>
          <w:sz w:val="24"/>
          <w:szCs w:val="24"/>
        </w:rPr>
        <w:t>4</w:t>
      </w:r>
      <w:r w:rsidR="004F277C" w:rsidRPr="0092429C">
        <w:rPr>
          <w:rFonts w:ascii="Arial" w:hAnsi="Arial" w:cs="Arial"/>
          <w:b/>
          <w:bCs/>
          <w:color w:val="000000"/>
          <w:sz w:val="24"/>
          <w:szCs w:val="24"/>
        </w:rPr>
        <w:t>. IMPREVISIONES.</w:t>
      </w:r>
    </w:p>
    <w:p w:rsidR="00BD15B9" w:rsidRDefault="0006369C" w:rsidP="003B04E2">
      <w:pPr>
        <w:spacing w:after="0" w:line="360" w:lineRule="auto"/>
        <w:ind w:firstLine="709"/>
        <w:jc w:val="both"/>
        <w:rPr>
          <w:rFonts w:ascii="Arial" w:hAnsi="Arial" w:cs="Arial"/>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Decreto 150/012 de 11 de mayo de 2012</w:t>
      </w:r>
      <w:r w:rsidR="004F277C" w:rsidRPr="0092429C">
        <w:rPr>
          <w:rFonts w:ascii="Arial" w:hAnsi="Arial" w:cs="Arial"/>
          <w:color w:val="000000"/>
          <w:sz w:val="24"/>
          <w:szCs w:val="24"/>
        </w:rPr>
        <w:t>.</w:t>
      </w:r>
    </w:p>
    <w:p w:rsidR="004F277C" w:rsidRPr="0092429C" w:rsidRDefault="00BE0EFB"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E57EDC">
        <w:rPr>
          <w:rFonts w:ascii="Arial" w:hAnsi="Arial" w:cs="Arial"/>
          <w:b/>
          <w:bCs/>
          <w:color w:val="000000"/>
          <w:sz w:val="24"/>
          <w:szCs w:val="24"/>
        </w:rPr>
        <w:t>5</w:t>
      </w:r>
      <w:r w:rsidR="004F277C" w:rsidRPr="0092429C">
        <w:rPr>
          <w:rFonts w:ascii="Arial" w:hAnsi="Arial" w:cs="Arial"/>
          <w:b/>
          <w:bCs/>
          <w:color w:val="000000"/>
          <w:sz w:val="24"/>
          <w:szCs w:val="24"/>
        </w:rPr>
        <w:t xml:space="preserve">. ACLARACIONES FINALES </w:t>
      </w:r>
    </w:p>
    <w:p w:rsidR="006516EF" w:rsidRDefault="004F277C" w:rsidP="003B04E2">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 xml:space="preserve">Se entenderá que los oferentes conocen y aceptan las condiciones establecidas en el presente Pliego de Condiciones Particulares y en el Pliego Único </w:t>
      </w:r>
      <w:r w:rsidRPr="0092429C">
        <w:rPr>
          <w:rFonts w:ascii="Arial" w:hAnsi="Arial" w:cs="Arial"/>
          <w:color w:val="000000"/>
          <w:sz w:val="24"/>
          <w:szCs w:val="24"/>
        </w:rPr>
        <w:lastRenderedPageBreak/>
        <w:t>de Condiciones Generales, reservándose la Administración el derecho de rechazar las ofertas que no se ajusten a los mismos.</w:t>
      </w:r>
    </w:p>
    <w:p w:rsidR="006516EF" w:rsidRDefault="006516EF" w:rsidP="003B04E2">
      <w:pPr>
        <w:autoSpaceDE w:val="0"/>
        <w:autoSpaceDN w:val="0"/>
        <w:adjustRightInd w:val="0"/>
        <w:spacing w:after="0" w:line="360" w:lineRule="auto"/>
        <w:jc w:val="both"/>
        <w:rPr>
          <w:rFonts w:asciiTheme="minorHAnsi" w:hAnsiTheme="minorHAnsi"/>
          <w:b/>
          <w:bCs/>
          <w:color w:val="00000A"/>
          <w:sz w:val="24"/>
          <w:szCs w:val="24"/>
        </w:rPr>
      </w:pPr>
    </w:p>
    <w:p w:rsidR="007C2CD5" w:rsidRDefault="007C2CD5" w:rsidP="003B04E2">
      <w:pPr>
        <w:autoSpaceDE w:val="0"/>
        <w:autoSpaceDN w:val="0"/>
        <w:adjustRightInd w:val="0"/>
        <w:spacing w:after="0" w:line="360" w:lineRule="auto"/>
        <w:jc w:val="both"/>
        <w:rPr>
          <w:rFonts w:cs="Times New Roman"/>
          <w:noProof/>
          <w:lang w:val="es-UY" w:eastAsia="es-UY"/>
        </w:rPr>
      </w:pPr>
    </w:p>
    <w:p w:rsidR="001E40A1" w:rsidRDefault="001E40A1" w:rsidP="003B04E2">
      <w:pPr>
        <w:autoSpaceDE w:val="0"/>
        <w:autoSpaceDN w:val="0"/>
        <w:adjustRightInd w:val="0"/>
        <w:spacing w:after="0" w:line="360" w:lineRule="auto"/>
        <w:jc w:val="both"/>
        <w:rPr>
          <w:rFonts w:cs="Times New Roman"/>
          <w:noProof/>
          <w:lang w:val="es-UY" w:eastAsia="es-UY"/>
        </w:rPr>
      </w:pPr>
    </w:p>
    <w:p w:rsidR="001E40A1" w:rsidRDefault="001E40A1" w:rsidP="003B04E2">
      <w:pPr>
        <w:autoSpaceDE w:val="0"/>
        <w:autoSpaceDN w:val="0"/>
        <w:adjustRightInd w:val="0"/>
        <w:spacing w:after="0" w:line="360" w:lineRule="auto"/>
        <w:jc w:val="both"/>
        <w:rPr>
          <w:rFonts w:cs="Times New Roman"/>
          <w:noProof/>
          <w:lang w:val="es-UY" w:eastAsia="es-UY"/>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D74BC8" w:rsidRDefault="00D74BC8" w:rsidP="00707E48">
      <w:pPr>
        <w:autoSpaceDE w:val="0"/>
        <w:autoSpaceDN w:val="0"/>
        <w:adjustRightInd w:val="0"/>
        <w:spacing w:after="0" w:line="360" w:lineRule="auto"/>
        <w:jc w:val="both"/>
        <w:rPr>
          <w:rFonts w:ascii="Arial" w:hAnsi="Arial" w:cs="Arial"/>
          <w:b/>
          <w:bCs/>
          <w:color w:val="00000A"/>
          <w:sz w:val="24"/>
          <w:szCs w:val="24"/>
        </w:rPr>
      </w:pPr>
    </w:p>
    <w:p w:rsidR="00707E48" w:rsidRPr="00536738" w:rsidRDefault="00707E48" w:rsidP="00707E48">
      <w:pPr>
        <w:autoSpaceDE w:val="0"/>
        <w:autoSpaceDN w:val="0"/>
        <w:adjustRightInd w:val="0"/>
        <w:spacing w:after="0" w:line="360" w:lineRule="auto"/>
        <w:jc w:val="both"/>
        <w:rPr>
          <w:rFonts w:ascii="Arial" w:hAnsi="Arial" w:cs="Arial"/>
          <w:b/>
          <w:bCs/>
          <w:color w:val="00000A"/>
          <w:sz w:val="24"/>
          <w:szCs w:val="24"/>
        </w:rPr>
      </w:pPr>
      <w:r>
        <w:rPr>
          <w:rFonts w:ascii="Arial" w:hAnsi="Arial" w:cs="Arial"/>
          <w:b/>
          <w:bCs/>
          <w:color w:val="00000A"/>
          <w:sz w:val="24"/>
          <w:szCs w:val="24"/>
        </w:rPr>
        <w:t>ANEXO IV</w:t>
      </w:r>
      <w:r w:rsidRPr="00536738">
        <w:rPr>
          <w:rFonts w:ascii="Arial" w:hAnsi="Arial" w:cs="Arial"/>
          <w:b/>
          <w:bCs/>
          <w:color w:val="00000A"/>
          <w:sz w:val="24"/>
          <w:szCs w:val="24"/>
        </w:rPr>
        <w:t xml:space="preserve"> – </w:t>
      </w:r>
      <w:r>
        <w:rPr>
          <w:rFonts w:ascii="Arial" w:hAnsi="Arial" w:cs="Arial"/>
          <w:b/>
          <w:bCs/>
          <w:color w:val="00000A"/>
          <w:sz w:val="24"/>
          <w:szCs w:val="24"/>
        </w:rPr>
        <w:t>ESPECIFICACIONES TÉCNICAS</w:t>
      </w:r>
    </w:p>
    <w:p w:rsidR="00707E48" w:rsidRPr="00536738" w:rsidRDefault="00707E48" w:rsidP="00707E48">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Pr>
          <w:rFonts w:ascii="Arial" w:hAnsi="Arial" w:cs="Arial"/>
          <w:b/>
          <w:bCs/>
          <w:color w:val="000000"/>
          <w:sz w:val="24"/>
          <w:szCs w:val="24"/>
        </w:rPr>
        <w:t>ABREVIADA</w:t>
      </w:r>
      <w:r w:rsidRPr="00536738">
        <w:rPr>
          <w:rFonts w:ascii="Arial" w:hAnsi="Arial" w:cs="Arial"/>
          <w:b/>
          <w:bCs/>
          <w:color w:val="000000"/>
          <w:sz w:val="24"/>
          <w:szCs w:val="24"/>
        </w:rPr>
        <w:t xml:space="preserve">  </w:t>
      </w:r>
      <w:r>
        <w:rPr>
          <w:rFonts w:ascii="Arial" w:hAnsi="Arial" w:cs="Arial"/>
          <w:b/>
          <w:bCs/>
          <w:color w:val="000000"/>
          <w:sz w:val="24"/>
          <w:szCs w:val="24"/>
        </w:rPr>
        <w:t>14</w:t>
      </w:r>
      <w:r w:rsidRPr="00536738">
        <w:rPr>
          <w:rFonts w:ascii="Arial" w:hAnsi="Arial" w:cs="Arial"/>
          <w:b/>
          <w:bCs/>
          <w:color w:val="000000"/>
          <w:sz w:val="24"/>
          <w:szCs w:val="24"/>
        </w:rPr>
        <w:t>/201</w:t>
      </w:r>
      <w:r>
        <w:rPr>
          <w:rFonts w:ascii="Arial" w:hAnsi="Arial" w:cs="Arial"/>
          <w:b/>
          <w:bCs/>
          <w:color w:val="000000"/>
          <w:sz w:val="24"/>
          <w:szCs w:val="24"/>
        </w:rPr>
        <w:t>8</w:t>
      </w:r>
    </w:p>
    <w:p w:rsidR="00707E48" w:rsidRPr="00707E48" w:rsidRDefault="00707E48" w:rsidP="008C1D1D">
      <w:pPr>
        <w:spacing w:line="360" w:lineRule="auto"/>
        <w:jc w:val="both"/>
        <w:rPr>
          <w:rFonts w:ascii="Arial" w:hAnsi="Arial" w:cs="Arial"/>
          <w:b/>
          <w:bCs/>
          <w:color w:val="7F7F7F"/>
          <w:sz w:val="24"/>
          <w:szCs w:val="24"/>
        </w:rPr>
      </w:pPr>
      <w:r w:rsidRPr="00707E48">
        <w:rPr>
          <w:rFonts w:ascii="Arial" w:hAnsi="Arial" w:cs="Arial"/>
          <w:b/>
          <w:bCs/>
          <w:color w:val="404040"/>
          <w:sz w:val="24"/>
          <w:szCs w:val="24"/>
        </w:rPr>
        <w:t>MEMORIA CONSTRUCTIVA Y DESCRIPTIVA PARTICULAR</w:t>
      </w:r>
    </w:p>
    <w:p w:rsidR="00707E48" w:rsidRPr="00707E48" w:rsidRDefault="00707E48" w:rsidP="008C1D1D">
      <w:pPr>
        <w:spacing w:line="360" w:lineRule="auto"/>
        <w:jc w:val="both"/>
        <w:rPr>
          <w:rFonts w:ascii="Arial" w:hAnsi="Arial" w:cs="Arial"/>
          <w:b/>
          <w:bCs/>
          <w:color w:val="7F7F7F"/>
          <w:sz w:val="24"/>
          <w:szCs w:val="24"/>
        </w:rPr>
      </w:pPr>
      <w:r w:rsidRPr="00707E48">
        <w:rPr>
          <w:rFonts w:ascii="Arial" w:hAnsi="Arial" w:cs="Arial"/>
          <w:b/>
          <w:bCs/>
          <w:color w:val="7F7F7F"/>
          <w:sz w:val="24"/>
          <w:szCs w:val="24"/>
        </w:rPr>
        <w:t xml:space="preserve">Obra: SUM - TALLER DE PERCUSIÓN </w:t>
      </w:r>
    </w:p>
    <w:p w:rsidR="00707E48" w:rsidRPr="00707E48" w:rsidRDefault="00707E48" w:rsidP="008C1D1D">
      <w:pPr>
        <w:pBdr>
          <w:bottom w:val="single" w:sz="4" w:space="1" w:color="auto"/>
        </w:pBdr>
        <w:spacing w:line="360" w:lineRule="auto"/>
        <w:jc w:val="both"/>
        <w:rPr>
          <w:rFonts w:ascii="Arial" w:hAnsi="Arial" w:cs="Arial"/>
          <w:b/>
          <w:color w:val="7F7F7F"/>
          <w:sz w:val="24"/>
          <w:szCs w:val="24"/>
        </w:rPr>
      </w:pPr>
      <w:r w:rsidRPr="00707E48">
        <w:rPr>
          <w:rFonts w:ascii="Arial" w:hAnsi="Arial" w:cs="Arial"/>
          <w:b/>
          <w:bCs/>
          <w:color w:val="7F7F7F"/>
          <w:sz w:val="24"/>
          <w:szCs w:val="24"/>
        </w:rPr>
        <w:t xml:space="preserve">Ubicación: CECAP Montevideo – Juan José Quesada 3671   </w:t>
      </w:r>
    </w:p>
    <w:p w:rsidR="00707E48" w:rsidRPr="00707E48" w:rsidRDefault="00707E48" w:rsidP="008C1D1D">
      <w:pPr>
        <w:pStyle w:val="Ttulo9"/>
        <w:spacing w:line="360" w:lineRule="auto"/>
        <w:jc w:val="both"/>
        <w:rPr>
          <w:sz w:val="24"/>
          <w:szCs w:val="24"/>
        </w:rPr>
      </w:pPr>
      <w:r w:rsidRPr="00707E48">
        <w:rPr>
          <w:b/>
          <w:color w:val="7F7F7F"/>
          <w:sz w:val="24"/>
          <w:szCs w:val="24"/>
        </w:rPr>
        <w:t>CONSIDERACIONES GENERALES</w:t>
      </w:r>
    </w:p>
    <w:p w:rsidR="00707E48" w:rsidRPr="008C1D1D" w:rsidRDefault="00707E48" w:rsidP="00E57EDC">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ind w:left="0" w:firstLine="0"/>
        <w:jc w:val="both"/>
        <w:rPr>
          <w:rFonts w:ascii="Arial" w:hAnsi="Arial" w:cs="Arial"/>
          <w:sz w:val="24"/>
          <w:szCs w:val="24"/>
        </w:rPr>
      </w:pPr>
      <w:r w:rsidRPr="008C1D1D">
        <w:rPr>
          <w:rFonts w:ascii="Arial" w:hAnsi="Arial" w:cs="Arial"/>
          <w:sz w:val="24"/>
          <w:szCs w:val="24"/>
        </w:rPr>
        <w:t xml:space="preserve">Los ítems de esta memoria que pudieran ofrecer dualidad de interpretación, se tomarán siempre en  el sentido más favorable a la Administración, quedando la definición en todos los casos a cargo del Técnico del MEC actuante. </w:t>
      </w:r>
    </w:p>
    <w:p w:rsidR="00707E48" w:rsidRPr="008C1D1D" w:rsidRDefault="00707E48" w:rsidP="00E57EDC">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ind w:left="0" w:firstLine="0"/>
        <w:jc w:val="both"/>
        <w:rPr>
          <w:rFonts w:ascii="Arial" w:hAnsi="Arial" w:cs="Arial"/>
          <w:sz w:val="24"/>
          <w:szCs w:val="24"/>
        </w:rPr>
      </w:pPr>
      <w:r w:rsidRPr="008C1D1D">
        <w:rPr>
          <w:rFonts w:ascii="Arial" w:hAnsi="Arial" w:cs="Arial"/>
          <w:sz w:val="24"/>
          <w:szCs w:val="24"/>
        </w:rPr>
        <w:t xml:space="preserve">Asimismo cualquier modificación que se entienda necesaria introducir al proyecto, deberá tener la aprobación formal por parte del Departamento de Obras y Servicios (DOS).  </w:t>
      </w:r>
      <w:r w:rsidRPr="008C1D1D">
        <w:rPr>
          <w:rFonts w:ascii="Arial" w:hAnsi="Arial" w:cs="Arial"/>
          <w:sz w:val="24"/>
          <w:szCs w:val="24"/>
        </w:rPr>
        <w:tab/>
      </w:r>
      <w:r w:rsidRPr="008C1D1D">
        <w:rPr>
          <w:rFonts w:ascii="Arial" w:hAnsi="Arial" w:cs="Arial"/>
          <w:sz w:val="24"/>
          <w:szCs w:val="24"/>
        </w:rPr>
        <w:tab/>
      </w:r>
      <w:r w:rsidRPr="008C1D1D">
        <w:rPr>
          <w:rFonts w:ascii="Arial" w:hAnsi="Arial" w:cs="Arial"/>
          <w:sz w:val="24"/>
          <w:szCs w:val="24"/>
        </w:rPr>
        <w:tab/>
      </w:r>
    </w:p>
    <w:p w:rsidR="00707E48" w:rsidRPr="008C1D1D" w:rsidRDefault="00707E48" w:rsidP="00E57EDC">
      <w:pPr>
        <w:pStyle w:val="Textoindependiente2"/>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ind w:left="0" w:firstLine="0"/>
        <w:rPr>
          <w:rFonts w:ascii="Arial" w:hAnsi="Arial" w:cs="Arial"/>
          <w:bCs/>
        </w:rPr>
      </w:pPr>
      <w:r w:rsidRPr="008C1D1D">
        <w:rPr>
          <w:rFonts w:ascii="Arial" w:hAnsi="Arial" w:cs="Arial"/>
          <w:bCs/>
        </w:rPr>
        <w:t>Las tareas comprenden también la ejecución de aquellos trabajos que aunque no especificados por omisión, se consideren convenientes como un complemento lógico de los trabajos descriptos.</w:t>
      </w:r>
    </w:p>
    <w:p w:rsidR="00707E48" w:rsidRPr="008C1D1D" w:rsidRDefault="00707E48" w:rsidP="00E57EDC">
      <w:pPr>
        <w:pStyle w:val="Textoindependiente2"/>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ind w:left="0" w:firstLine="0"/>
        <w:rPr>
          <w:rFonts w:ascii="Arial" w:hAnsi="Arial" w:cs="Arial"/>
          <w:bCs/>
        </w:rPr>
      </w:pPr>
      <w:r w:rsidRPr="008C1D1D">
        <w:rPr>
          <w:rFonts w:ascii="Arial" w:hAnsi="Arial" w:cs="Arial"/>
          <w:bCs/>
        </w:rPr>
        <w:t>Las obras se realizarán con las mayores previsiones respecto a la seguridad de las personas y bienes materiales, en cumplimiento a la normativa vigente 89/995 del MTSS.</w:t>
      </w:r>
    </w:p>
    <w:p w:rsidR="00707E48" w:rsidRPr="008C1D1D" w:rsidRDefault="00707E48" w:rsidP="00E57EDC">
      <w:pPr>
        <w:pStyle w:val="Textoindependiente2"/>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ind w:left="0" w:firstLine="0"/>
        <w:rPr>
          <w:rFonts w:ascii="Arial" w:hAnsi="Arial" w:cs="Arial"/>
          <w:bCs/>
        </w:rPr>
      </w:pPr>
      <w:r w:rsidRPr="008C1D1D">
        <w:rPr>
          <w:rFonts w:ascii="Arial" w:hAnsi="Arial" w:cs="Arial"/>
          <w:bCs/>
        </w:rPr>
        <w:t xml:space="preserve">Se tomarán expresamente, todas las medidas de seguridad y vallado a fin de evitar interferencias con el normal funcionamiento del local.    </w:t>
      </w:r>
    </w:p>
    <w:p w:rsidR="00707E48" w:rsidRPr="008C1D1D" w:rsidRDefault="00707E48" w:rsidP="00E57EDC">
      <w:pPr>
        <w:pStyle w:val="Textoindependiente2"/>
        <w:numPr>
          <w:ilvl w:val="0"/>
          <w:numId w:val="31"/>
        </w:numPr>
        <w:tabs>
          <w:tab w:val="clear" w:pos="360"/>
          <w:tab w:val="num"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ind w:left="0" w:firstLine="0"/>
        <w:rPr>
          <w:rFonts w:ascii="Arial" w:hAnsi="Arial" w:cs="Arial"/>
          <w:bCs/>
        </w:rPr>
      </w:pPr>
      <w:r w:rsidRPr="008C1D1D">
        <w:rPr>
          <w:rFonts w:ascii="Arial" w:hAnsi="Arial" w:cs="Arial"/>
          <w:bCs/>
        </w:rPr>
        <w:t xml:space="preserve">Durante los trabajos de construcción el Contratista estará obligado a velar por la seguridad de los obreros y demás personal, tanto en el interior como en el exterior y en la vecindad inmediata, deslindando de toda responsabilidad al DOS en materia de seguridad hacia las personas.  Se deberá cumplir las leyes, ordenanzas y reglamentos del Banco de Seguros del Estado y el MTSS sobre prevención de accidentes de trabajo y bajo la responsabilidad de un Técnico Prevencionista dispuesto por el Contratista. Si la obra lo exige se deberá presentar un plan de seguridad. </w:t>
      </w:r>
    </w:p>
    <w:p w:rsidR="00707E48" w:rsidRDefault="00707E48" w:rsidP="008C1D1D">
      <w:pPr>
        <w:pStyle w:val="Textoindependiente2"/>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ind w:left="0" w:firstLine="0"/>
        <w:rPr>
          <w:rFonts w:ascii="Arial" w:hAnsi="Arial" w:cs="Arial"/>
          <w:bCs/>
        </w:rPr>
      </w:pPr>
      <w:r w:rsidRPr="00707E48">
        <w:rPr>
          <w:rFonts w:ascii="Arial" w:hAnsi="Arial" w:cs="Arial"/>
          <w:bCs/>
        </w:rPr>
        <w:t xml:space="preserve">Todos los trabajos serán realizados de acuerdo a las reglas del buen arte, en forma prolija y con esmeradas terminaciones. El incumplimiento de estos términos otorga potestades al D.O.S. para exigir rehacer y sustituir toda parte que considere </w:t>
      </w:r>
      <w:r w:rsidRPr="00707E48">
        <w:rPr>
          <w:rFonts w:ascii="Arial" w:hAnsi="Arial" w:cs="Arial"/>
          <w:bCs/>
        </w:rPr>
        <w:lastRenderedPageBreak/>
        <w:t>con deficiencias o carencias técnicas o de presentación, siendo a cargo total de la empresa.</w:t>
      </w:r>
    </w:p>
    <w:p w:rsidR="00F0317E" w:rsidRPr="00707E48" w:rsidRDefault="00F0317E" w:rsidP="00F0317E">
      <w:pPr>
        <w:pStyle w:val="Textoindependiente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rPr>
          <w:rFonts w:ascii="Arial" w:hAnsi="Arial" w:cs="Arial"/>
          <w:bCs/>
        </w:rPr>
      </w:pPr>
    </w:p>
    <w:p w:rsidR="00707E48" w:rsidRPr="00707E48" w:rsidRDefault="00707E48" w:rsidP="008C1D1D">
      <w:pPr>
        <w:pStyle w:val="Ttulo9"/>
        <w:spacing w:line="360" w:lineRule="auto"/>
        <w:jc w:val="both"/>
        <w:rPr>
          <w:sz w:val="24"/>
          <w:szCs w:val="24"/>
        </w:rPr>
      </w:pPr>
      <w:r>
        <w:rPr>
          <w:b/>
          <w:color w:val="7F7F7F"/>
          <w:sz w:val="24"/>
          <w:szCs w:val="24"/>
        </w:rPr>
        <w:t>O</w:t>
      </w:r>
      <w:r w:rsidRPr="00707E48">
        <w:rPr>
          <w:b/>
          <w:color w:val="7F7F7F"/>
          <w:sz w:val="24"/>
          <w:szCs w:val="24"/>
        </w:rPr>
        <w:t>BLIGACIONES DEL CONTRATISTA Y ALCANCE DE LOS TRABAJOS</w:t>
      </w:r>
    </w:p>
    <w:p w:rsidR="00707E48" w:rsidRPr="00707E48" w:rsidRDefault="00707E48" w:rsidP="008C1D1D">
      <w:pPr>
        <w:spacing w:line="360" w:lineRule="auto"/>
        <w:jc w:val="both"/>
        <w:rPr>
          <w:rFonts w:ascii="Arial" w:hAnsi="Arial" w:cs="Arial"/>
          <w:sz w:val="24"/>
          <w:szCs w:val="24"/>
        </w:rPr>
      </w:pPr>
      <w:r w:rsidRPr="00707E48">
        <w:rPr>
          <w:rFonts w:ascii="Arial" w:hAnsi="Arial" w:cs="Arial"/>
          <w:sz w:val="24"/>
          <w:szCs w:val="24"/>
        </w:rPr>
        <w:t xml:space="preserve">Las obras comprenden el suministro de la </w:t>
      </w:r>
      <w:r w:rsidRPr="00707E48">
        <w:rPr>
          <w:rFonts w:ascii="Arial" w:hAnsi="Arial" w:cs="Arial"/>
          <w:color w:val="000000"/>
          <w:sz w:val="24"/>
          <w:szCs w:val="24"/>
        </w:rPr>
        <w:t>mano</w:t>
      </w:r>
      <w:r w:rsidRPr="00707E48">
        <w:rPr>
          <w:rFonts w:ascii="Arial" w:hAnsi="Arial" w:cs="Arial"/>
          <w:sz w:val="24"/>
          <w:szCs w:val="24"/>
        </w:rPr>
        <w:t xml:space="preserve"> de obra, materiales y equipamiento necesarios  para completar todos los trabajos indicados  en esta memoria. </w:t>
      </w:r>
    </w:p>
    <w:p w:rsidR="00707E48" w:rsidRPr="00707E48" w:rsidRDefault="00707E48" w:rsidP="008C1D1D">
      <w:pPr>
        <w:spacing w:line="360" w:lineRule="auto"/>
        <w:jc w:val="both"/>
        <w:rPr>
          <w:rFonts w:ascii="Arial" w:hAnsi="Arial" w:cs="Arial"/>
          <w:sz w:val="24"/>
          <w:szCs w:val="24"/>
        </w:rPr>
      </w:pPr>
      <w:r w:rsidRPr="00707E48">
        <w:rPr>
          <w:rFonts w:ascii="Arial" w:hAnsi="Arial" w:cs="Arial"/>
          <w:sz w:val="24"/>
          <w:szCs w:val="24"/>
          <w:u w:val="single"/>
        </w:rPr>
        <w:t>Vigilancia</w:t>
      </w:r>
      <w:r w:rsidRPr="00707E48">
        <w:rPr>
          <w:rFonts w:ascii="Arial" w:hAnsi="Arial" w:cs="Arial"/>
          <w:sz w:val="24"/>
          <w:szCs w:val="24"/>
        </w:rPr>
        <w:t xml:space="preserve">: Dentro y fuera del horario de trabajo, el contratista será el responsable de sus insumos y de los materiales y deberá velar por la seguridad de los mismos. </w:t>
      </w:r>
    </w:p>
    <w:p w:rsidR="00707E48" w:rsidRPr="00707E48" w:rsidRDefault="00707E48" w:rsidP="008C1D1D">
      <w:pPr>
        <w:spacing w:line="360" w:lineRule="auto"/>
        <w:jc w:val="both"/>
        <w:rPr>
          <w:rFonts w:ascii="Arial" w:hAnsi="Arial" w:cs="Arial"/>
          <w:sz w:val="24"/>
          <w:szCs w:val="24"/>
        </w:rPr>
      </w:pPr>
      <w:r w:rsidRPr="00707E48">
        <w:rPr>
          <w:rFonts w:ascii="Arial" w:hAnsi="Arial" w:cs="Arial"/>
          <w:sz w:val="24"/>
          <w:szCs w:val="24"/>
          <w:u w:val="single"/>
        </w:rPr>
        <w:t>Limpieza de obra periódica</w:t>
      </w:r>
      <w:r w:rsidRPr="00707E48">
        <w:rPr>
          <w:rFonts w:ascii="Arial" w:hAnsi="Arial" w:cs="Arial"/>
          <w:sz w:val="24"/>
          <w:szCs w:val="24"/>
        </w:rPr>
        <w:t xml:space="preserve">: el contratista estará obligado a mantener los distintos lugares de trabajo  y depósitos de la obra  en adecuadas condiciones de higiene. Los locales sanitarios deberán estar permanentemente limpios y desinfectados, teniendo que asegurar el correcto y permanente funcionamiento de todas sus instalaciones. Asimismo la obra deberá estar siempre libre de restos de materiales, escombros,  maderas, </w:t>
      </w:r>
      <w:r w:rsidR="00E57EDC" w:rsidRPr="00707E48">
        <w:rPr>
          <w:rFonts w:ascii="Arial" w:hAnsi="Arial" w:cs="Arial"/>
          <w:sz w:val="24"/>
          <w:szCs w:val="24"/>
        </w:rPr>
        <w:t>etc.</w:t>
      </w:r>
      <w:r w:rsidRPr="00707E48">
        <w:rPr>
          <w:rFonts w:ascii="Arial" w:hAnsi="Arial" w:cs="Arial"/>
          <w:sz w:val="24"/>
          <w:szCs w:val="24"/>
        </w:rPr>
        <w:t xml:space="preserve">, y se deberá entregar en perfectas condiciones de limpieza. </w:t>
      </w:r>
    </w:p>
    <w:p w:rsidR="00707E48" w:rsidRPr="00707E48" w:rsidRDefault="00707E48" w:rsidP="008C1D1D">
      <w:pPr>
        <w:spacing w:line="360" w:lineRule="auto"/>
        <w:jc w:val="both"/>
        <w:rPr>
          <w:rFonts w:ascii="Arial" w:hAnsi="Arial" w:cs="Arial"/>
          <w:sz w:val="24"/>
          <w:szCs w:val="24"/>
        </w:rPr>
      </w:pPr>
      <w:r w:rsidRPr="00707E48">
        <w:rPr>
          <w:rFonts w:ascii="Arial" w:hAnsi="Arial" w:cs="Arial"/>
          <w:sz w:val="24"/>
          <w:szCs w:val="24"/>
          <w:u w:val="single"/>
        </w:rPr>
        <w:t>Cronograma de Obra</w:t>
      </w:r>
      <w:r w:rsidRPr="00707E48">
        <w:rPr>
          <w:rFonts w:ascii="Arial" w:hAnsi="Arial" w:cs="Arial"/>
          <w:sz w:val="24"/>
          <w:szCs w:val="24"/>
        </w:rPr>
        <w:t xml:space="preserve">: El plazo de finalización de obras estimado deberá ser comprometido en la propuesta. </w:t>
      </w:r>
    </w:p>
    <w:p w:rsidR="00707E48" w:rsidRPr="00707E48" w:rsidRDefault="00707E48" w:rsidP="008C1D1D">
      <w:pPr>
        <w:spacing w:line="360" w:lineRule="auto"/>
        <w:jc w:val="both"/>
        <w:rPr>
          <w:rFonts w:ascii="Arial" w:hAnsi="Arial" w:cs="Arial"/>
          <w:sz w:val="24"/>
          <w:szCs w:val="24"/>
        </w:rPr>
      </w:pPr>
      <w:r w:rsidRPr="00707E48">
        <w:rPr>
          <w:rFonts w:ascii="Arial" w:hAnsi="Arial" w:cs="Arial"/>
          <w:sz w:val="24"/>
          <w:szCs w:val="24"/>
        </w:rPr>
        <w:t xml:space="preserve">Si el trabajo lo exige deberán presentarse los recaudos correspondientes debidamente firmados por un Ingeniero o Arquitecto que garantice la responsabilidad decenal de lo ejecutado. </w:t>
      </w:r>
    </w:p>
    <w:p w:rsidR="00707E48" w:rsidRDefault="00707E48" w:rsidP="008C1D1D">
      <w:pPr>
        <w:pStyle w:val="Textoindependiente2"/>
        <w:widowControl w:val="0"/>
        <w:rPr>
          <w:rFonts w:ascii="Arial" w:hAnsi="Arial" w:cs="Arial"/>
          <w:bCs/>
        </w:rPr>
      </w:pPr>
      <w:r w:rsidRPr="00707E48">
        <w:rPr>
          <w:rFonts w:ascii="Arial" w:hAnsi="Arial" w:cs="Arial"/>
          <w:bCs/>
        </w:rPr>
        <w:t>Todos los trabajos deberán verificarse en sitio y los metrajes y medidas serán responsabilidad  del oferente.</w:t>
      </w:r>
    </w:p>
    <w:p w:rsidR="00707E48" w:rsidRPr="00707E48" w:rsidRDefault="00707E48" w:rsidP="008C1D1D">
      <w:pPr>
        <w:pStyle w:val="Textoindependiente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b/>
          <w:bCs/>
          <w:color w:val="7F7F7F"/>
        </w:rPr>
      </w:pPr>
      <w:r w:rsidRPr="00707E48">
        <w:rPr>
          <w:rFonts w:ascii="Arial" w:hAnsi="Arial" w:cs="Arial"/>
          <w:b/>
          <w:bCs/>
          <w:color w:val="7F7F7F"/>
        </w:rPr>
        <w:t xml:space="preserve">La visita al lugar será de carácter obligatorio, durante la visita se entregarán recaudos gráficos conteniendo los detalles que correspondan con el fin de esclarecer la propuesta. </w:t>
      </w:r>
    </w:p>
    <w:p w:rsidR="00707E48" w:rsidRPr="00707E48" w:rsidRDefault="00707E48" w:rsidP="008C1D1D">
      <w:pPr>
        <w:spacing w:line="360" w:lineRule="auto"/>
        <w:jc w:val="both"/>
        <w:rPr>
          <w:rFonts w:ascii="Arial" w:hAnsi="Arial" w:cs="Arial"/>
          <w:sz w:val="24"/>
          <w:szCs w:val="24"/>
        </w:rPr>
      </w:pPr>
      <w:r w:rsidRPr="00707E48">
        <w:rPr>
          <w:rFonts w:ascii="Arial" w:hAnsi="Arial" w:cs="Arial"/>
          <w:sz w:val="24"/>
          <w:szCs w:val="24"/>
        </w:rPr>
        <w:t xml:space="preserve">No se aceptarán ofertas que no sean presentadas conjuntamente con estos recaudos. </w:t>
      </w:r>
    </w:p>
    <w:p w:rsidR="00707E48" w:rsidRPr="00707E48" w:rsidRDefault="00707E48" w:rsidP="008C1D1D">
      <w:pPr>
        <w:spacing w:line="360" w:lineRule="auto"/>
        <w:jc w:val="both"/>
        <w:rPr>
          <w:rFonts w:ascii="Arial" w:hAnsi="Arial" w:cs="Arial"/>
          <w:sz w:val="24"/>
          <w:szCs w:val="24"/>
        </w:rPr>
      </w:pPr>
      <w:r w:rsidRPr="00707E48">
        <w:rPr>
          <w:rFonts w:ascii="Arial" w:hAnsi="Arial" w:cs="Arial"/>
          <w:sz w:val="24"/>
          <w:szCs w:val="24"/>
        </w:rPr>
        <w:t>Los trabajos a ejecutar serán discriminados con precios uni</w:t>
      </w:r>
      <w:r w:rsidRPr="00707E48">
        <w:rPr>
          <w:rFonts w:ascii="Arial" w:hAnsi="Arial" w:cs="Arial"/>
          <w:sz w:val="24"/>
          <w:szCs w:val="24"/>
        </w:rPr>
        <w:softHyphen/>
        <w:t xml:space="preserve">tarios de acuerdo formulario 2 (tipo). </w:t>
      </w:r>
    </w:p>
    <w:p w:rsidR="00707E48" w:rsidRPr="00707E48" w:rsidRDefault="00707E48" w:rsidP="008C1D1D">
      <w:pPr>
        <w:spacing w:line="360" w:lineRule="auto"/>
        <w:jc w:val="both"/>
        <w:rPr>
          <w:rFonts w:ascii="Arial" w:hAnsi="Arial" w:cs="Arial"/>
          <w:color w:val="000000"/>
          <w:sz w:val="24"/>
          <w:szCs w:val="24"/>
        </w:rPr>
      </w:pPr>
      <w:r w:rsidRPr="00707E48">
        <w:rPr>
          <w:rFonts w:ascii="Arial" w:hAnsi="Arial" w:cs="Arial"/>
          <w:sz w:val="24"/>
          <w:szCs w:val="24"/>
        </w:rPr>
        <w:lastRenderedPageBreak/>
        <w:t xml:space="preserve">Sin perjuicio de lo sugerido en esta memoria, el oferente podrá presentar propuestas alternativas siempre y cuando se adjunten especificaciones técnicas de los materiales y sistemas constructivos, y todos los recaudos necesarios para comprender los trabajos. Las mismas quedarán sujetas a estudio por parte del DOS, quién analizará comparativamente con otras propuestas y evaluará su viabilidad técnica y económica. </w:t>
      </w:r>
    </w:p>
    <w:p w:rsidR="00707E48" w:rsidRPr="00707E48" w:rsidRDefault="00707E48" w:rsidP="008C1D1D">
      <w:pPr>
        <w:spacing w:line="360" w:lineRule="auto"/>
        <w:jc w:val="both"/>
        <w:rPr>
          <w:rFonts w:ascii="Arial" w:hAnsi="Arial" w:cs="Arial"/>
          <w:sz w:val="24"/>
          <w:szCs w:val="24"/>
        </w:rPr>
      </w:pPr>
      <w:r w:rsidRPr="00707E48">
        <w:rPr>
          <w:rFonts w:ascii="Arial" w:hAnsi="Arial" w:cs="Arial"/>
          <w:b/>
          <w:color w:val="7F7F7F"/>
          <w:sz w:val="24"/>
          <w:szCs w:val="24"/>
        </w:rPr>
        <w:t xml:space="preserve">Todas las tramitaciones ante los organismos competentes serán realizadas por la Empresa contratada, quién asumirá a su vez el costo de las mismas </w:t>
      </w:r>
    </w:p>
    <w:p w:rsidR="00707E48" w:rsidRPr="00707E48" w:rsidRDefault="00707E48" w:rsidP="008C1D1D">
      <w:pPr>
        <w:pStyle w:val="Ttulo9"/>
        <w:spacing w:line="360" w:lineRule="auto"/>
        <w:jc w:val="both"/>
        <w:rPr>
          <w:sz w:val="24"/>
          <w:szCs w:val="24"/>
        </w:rPr>
      </w:pPr>
      <w:r w:rsidRPr="00707E48">
        <w:rPr>
          <w:b/>
          <w:color w:val="7F7F7F"/>
          <w:sz w:val="24"/>
          <w:szCs w:val="24"/>
        </w:rPr>
        <w:t xml:space="preserve">PREPARACION DE </w:t>
      </w:r>
      <w:smartTag w:uri="urn:schemas-microsoft-com:office:smarttags" w:element="PersonName">
        <w:smartTagPr>
          <w:attr w:name="ProductID" w:val="la Obra"/>
        </w:smartTagPr>
        <w:r w:rsidRPr="00707E48">
          <w:rPr>
            <w:b/>
            <w:color w:val="7F7F7F"/>
            <w:sz w:val="24"/>
            <w:szCs w:val="24"/>
          </w:rPr>
          <w:t>LA OBRA</w:t>
        </w:r>
      </w:smartTag>
      <w:r w:rsidRPr="00707E48">
        <w:rPr>
          <w:b/>
          <w:color w:val="7F7F7F"/>
          <w:sz w:val="24"/>
          <w:szCs w:val="24"/>
        </w:rPr>
        <w:t>:</w:t>
      </w:r>
    </w:p>
    <w:p w:rsidR="00707E48" w:rsidRPr="00707E48" w:rsidRDefault="00707E48" w:rsidP="008C1D1D">
      <w:pPr>
        <w:spacing w:line="360" w:lineRule="auto"/>
        <w:jc w:val="both"/>
        <w:rPr>
          <w:rFonts w:ascii="Arial" w:hAnsi="Arial" w:cs="Arial"/>
          <w:b/>
          <w:bCs/>
          <w:sz w:val="24"/>
          <w:szCs w:val="24"/>
          <w:highlight w:val="yellow"/>
        </w:rPr>
      </w:pPr>
      <w:r w:rsidRPr="00707E48">
        <w:rPr>
          <w:rFonts w:ascii="Arial" w:hAnsi="Arial" w:cs="Arial"/>
          <w:sz w:val="24"/>
          <w:szCs w:val="24"/>
        </w:rPr>
        <w:t>El local cuenta con redes de suministro de energía eléctrica que funcionan correctamente, el contratista las podrá utilizar para la obra,  tomando las precauciones del caso.</w:t>
      </w:r>
    </w:p>
    <w:p w:rsidR="00707E48" w:rsidRPr="00707E48" w:rsidRDefault="00707E48" w:rsidP="008C1D1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rPr>
          <w:rFonts w:ascii="Arial" w:hAnsi="Arial" w:cs="Arial"/>
          <w:sz w:val="24"/>
          <w:szCs w:val="24"/>
        </w:rPr>
      </w:pPr>
      <w:r w:rsidRPr="00707E48">
        <w:rPr>
          <w:rFonts w:ascii="Arial" w:hAnsi="Arial" w:cs="Arial"/>
          <w:sz w:val="24"/>
          <w:szCs w:val="24"/>
        </w:rPr>
        <w:t xml:space="preserve">Se coordinará con el DOS, los tomas de agua disponibles durante la obra y la ubicación del obrador                                                                                                                                                                                                                                                                                                                                                                                                                                                                                                                                                                                                                                                                                                                                                                                                                                                                                                                     </w:t>
      </w:r>
    </w:p>
    <w:p w:rsidR="00707E48" w:rsidRPr="00707E48" w:rsidRDefault="00707E48" w:rsidP="008C1D1D">
      <w:pPr>
        <w:pStyle w:val="Ttulo9"/>
        <w:spacing w:line="360" w:lineRule="auto"/>
        <w:jc w:val="both"/>
        <w:rPr>
          <w:sz w:val="24"/>
          <w:szCs w:val="24"/>
        </w:rPr>
      </w:pPr>
      <w:r w:rsidRPr="00707E48">
        <w:rPr>
          <w:b/>
          <w:color w:val="7F7F7F"/>
          <w:sz w:val="24"/>
          <w:szCs w:val="24"/>
        </w:rPr>
        <w:t xml:space="preserve">MATERIALES: </w:t>
      </w:r>
    </w:p>
    <w:p w:rsidR="00707E48" w:rsidRPr="00707E48" w:rsidRDefault="00707E48" w:rsidP="008C1D1D">
      <w:pPr>
        <w:pStyle w:val="Textoindependiente2"/>
        <w:widowControl w:val="0"/>
        <w:numPr>
          <w:ilvl w:val="0"/>
          <w:numId w:val="32"/>
        </w:numPr>
        <w:suppressAutoHyphens w:val="0"/>
        <w:ind w:left="538" w:hanging="357"/>
        <w:rPr>
          <w:rFonts w:ascii="Arial" w:hAnsi="Arial" w:cs="Arial"/>
          <w:bCs/>
        </w:rPr>
      </w:pPr>
      <w:r w:rsidRPr="00707E48">
        <w:rPr>
          <w:rFonts w:ascii="Arial" w:hAnsi="Arial" w:cs="Arial"/>
          <w:bCs/>
        </w:rPr>
        <w:t xml:space="preserve">Todos los materiales a emplear serán, en su totalidad, suministrados por la empresa contratada. </w:t>
      </w:r>
    </w:p>
    <w:p w:rsidR="00707E48" w:rsidRPr="00707E48" w:rsidRDefault="00707E48" w:rsidP="008C1D1D">
      <w:pPr>
        <w:pStyle w:val="Textoindependiente2"/>
        <w:widowControl w:val="0"/>
        <w:numPr>
          <w:ilvl w:val="0"/>
          <w:numId w:val="32"/>
        </w:numPr>
        <w:suppressAutoHyphens w:val="0"/>
        <w:ind w:left="538" w:hanging="357"/>
        <w:rPr>
          <w:rFonts w:ascii="Arial" w:hAnsi="Arial" w:cs="Arial"/>
          <w:bCs/>
        </w:rPr>
      </w:pPr>
      <w:r w:rsidRPr="00707E48">
        <w:rPr>
          <w:rFonts w:ascii="Arial" w:hAnsi="Arial" w:cs="Arial"/>
          <w:bCs/>
        </w:rPr>
        <w:t xml:space="preserve">Todos los materiales destinados a la construcción de las obras </w:t>
      </w:r>
      <w:r w:rsidRPr="00707E48">
        <w:rPr>
          <w:rFonts w:ascii="Arial" w:hAnsi="Arial" w:cs="Arial"/>
          <w:bCs/>
          <w:color w:val="000000"/>
        </w:rPr>
        <w:t>serán nuevos y</w:t>
      </w:r>
      <w:r w:rsidRPr="00707E48">
        <w:rPr>
          <w:rFonts w:ascii="Arial" w:hAnsi="Arial" w:cs="Arial"/>
          <w:bCs/>
        </w:rPr>
        <w:t xml:space="preserve"> de primera calidad dentro de su especie y procedencia. </w:t>
      </w:r>
      <w:r w:rsidRPr="00707E48">
        <w:rPr>
          <w:rFonts w:ascii="Arial" w:hAnsi="Arial" w:cs="Arial"/>
        </w:rPr>
        <w:t xml:space="preserve">Todo material rechazado deberá ser retirado inmediatamente de la obra y sustituido por material adecuado. </w:t>
      </w:r>
      <w:r w:rsidRPr="00707E48">
        <w:rPr>
          <w:rFonts w:ascii="Arial" w:hAnsi="Arial" w:cs="Arial"/>
          <w:bCs/>
        </w:rPr>
        <w:t>Si se comprobara que parte de la obra fue realizada con materiales rechaza</w:t>
      </w:r>
      <w:r w:rsidRPr="00707E48">
        <w:rPr>
          <w:rFonts w:ascii="Arial" w:hAnsi="Arial" w:cs="Arial"/>
          <w:bCs/>
        </w:rPr>
        <w:softHyphen/>
        <w:t xml:space="preserve">dos, será demolida y rehecha </w:t>
      </w:r>
      <w:r w:rsidRPr="00707E48">
        <w:rPr>
          <w:rFonts w:ascii="Arial" w:hAnsi="Arial" w:cs="Arial"/>
        </w:rPr>
        <w:t xml:space="preserve">enteramente a cuenta del contratista. </w:t>
      </w:r>
    </w:p>
    <w:p w:rsidR="00707E48" w:rsidRPr="00707E48" w:rsidRDefault="00E57EDC" w:rsidP="008C1D1D">
      <w:pPr>
        <w:pStyle w:val="Textoindependiente2"/>
        <w:widowControl w:val="0"/>
        <w:numPr>
          <w:ilvl w:val="0"/>
          <w:numId w:val="32"/>
        </w:numPr>
        <w:suppressAutoHyphens w:val="0"/>
        <w:ind w:left="538" w:hanging="357"/>
        <w:rPr>
          <w:rFonts w:ascii="Arial" w:hAnsi="Arial" w:cs="Arial"/>
          <w:bCs/>
        </w:rPr>
      </w:pPr>
      <w:r w:rsidRPr="00707E48">
        <w:rPr>
          <w:rFonts w:ascii="Arial" w:hAnsi="Arial" w:cs="Arial"/>
          <w:bCs/>
        </w:rPr>
        <w:t>Aun</w:t>
      </w:r>
      <w:r w:rsidR="00707E48" w:rsidRPr="00707E48">
        <w:rPr>
          <w:rFonts w:ascii="Arial" w:hAnsi="Arial" w:cs="Arial"/>
          <w:bCs/>
        </w:rPr>
        <w:t xml:space="preserve"> cuando los materiales o equipos sean de procedencia de terceros, el instalador es el único responsable ante la Dirección de Obra, debiendo atender los reclamos.</w:t>
      </w:r>
    </w:p>
    <w:p w:rsidR="00707E48" w:rsidRPr="00707E48" w:rsidRDefault="00707E48" w:rsidP="008C1D1D">
      <w:pPr>
        <w:pStyle w:val="Textoindependiente2"/>
        <w:widowControl w:val="0"/>
        <w:numPr>
          <w:ilvl w:val="0"/>
          <w:numId w:val="32"/>
        </w:numPr>
        <w:suppressAutoHyphens w:val="0"/>
        <w:ind w:left="538" w:hanging="357"/>
        <w:rPr>
          <w:rFonts w:ascii="Arial" w:hAnsi="Arial" w:cs="Arial"/>
          <w:bCs/>
        </w:rPr>
      </w:pPr>
      <w:r w:rsidRPr="00707E48">
        <w:rPr>
          <w:rFonts w:ascii="Arial" w:hAnsi="Arial" w:cs="Arial"/>
          <w:bCs/>
        </w:rPr>
        <w:t xml:space="preserve">En  todos los casos se deberá especificar detalladamente el material, sus dimensiones, marcas y procedencia, para poder ser aprobado por el DOS. </w:t>
      </w:r>
    </w:p>
    <w:p w:rsidR="00707E48" w:rsidRPr="008C1D1D" w:rsidRDefault="00707E48" w:rsidP="00E57EDC">
      <w:pPr>
        <w:pStyle w:val="Textoindependiente2"/>
        <w:widowControl w:val="0"/>
        <w:numPr>
          <w:ilvl w:val="0"/>
          <w:numId w:val="32"/>
        </w:numPr>
        <w:suppressAutoHyphens w:val="0"/>
        <w:ind w:left="538" w:hanging="357"/>
        <w:rPr>
          <w:rFonts w:ascii="Arial" w:hAnsi="Arial" w:cs="Arial"/>
          <w:bCs/>
        </w:rPr>
      </w:pPr>
      <w:r w:rsidRPr="008C1D1D">
        <w:rPr>
          <w:rFonts w:ascii="Arial" w:hAnsi="Arial" w:cs="Arial"/>
          <w:bCs/>
        </w:rPr>
        <w:t xml:space="preserve">La utilización/colocación de los materiales se realizará de acuerdo con las recomendaciones del fabricante. </w:t>
      </w:r>
    </w:p>
    <w:p w:rsidR="00707E48" w:rsidRPr="00707E48" w:rsidRDefault="00707E48" w:rsidP="008C1D1D">
      <w:pPr>
        <w:pStyle w:val="Ttulo9"/>
        <w:spacing w:line="360" w:lineRule="auto"/>
        <w:jc w:val="both"/>
        <w:rPr>
          <w:b/>
          <w:sz w:val="24"/>
          <w:szCs w:val="24"/>
        </w:rPr>
      </w:pPr>
      <w:r w:rsidRPr="00707E48">
        <w:rPr>
          <w:b/>
          <w:sz w:val="24"/>
          <w:szCs w:val="24"/>
        </w:rPr>
        <w:lastRenderedPageBreak/>
        <w:t>DESCRIPCION DE LOS TRABAJOS</w:t>
      </w:r>
    </w:p>
    <w:p w:rsidR="00707E48" w:rsidRPr="00707E48" w:rsidRDefault="00707E48" w:rsidP="008C1D1D">
      <w:pPr>
        <w:spacing w:line="360" w:lineRule="auto"/>
        <w:jc w:val="both"/>
        <w:rPr>
          <w:rFonts w:ascii="Arial" w:hAnsi="Arial" w:cs="Arial"/>
          <w:sz w:val="24"/>
          <w:szCs w:val="24"/>
        </w:rPr>
      </w:pPr>
      <w:r w:rsidRPr="00707E48">
        <w:rPr>
          <w:rFonts w:ascii="Arial" w:hAnsi="Arial" w:cs="Arial"/>
          <w:sz w:val="24"/>
          <w:szCs w:val="24"/>
        </w:rPr>
        <w:t xml:space="preserve">Los trabajos especificados a continuación se realizarán en el Centro de Capacitación y Producción (CECAP) Montevideo, ubicado en Juan José Quesada 3671.  Se requiere la instalación de un Taller de Percusión de 43 m2, exento en el predio. </w:t>
      </w:r>
    </w:p>
    <w:p w:rsidR="00707E48" w:rsidRPr="00707E48" w:rsidRDefault="00707E48" w:rsidP="008C1D1D">
      <w:pPr>
        <w:spacing w:line="360" w:lineRule="auto"/>
        <w:jc w:val="both"/>
        <w:rPr>
          <w:rFonts w:ascii="Arial" w:hAnsi="Arial" w:cs="Arial"/>
          <w:color w:val="548DD4"/>
          <w:sz w:val="24"/>
          <w:szCs w:val="24"/>
        </w:rPr>
      </w:pPr>
      <w:r w:rsidRPr="00707E48">
        <w:rPr>
          <w:rFonts w:ascii="Arial" w:hAnsi="Arial" w:cs="Arial"/>
          <w:sz w:val="24"/>
          <w:szCs w:val="24"/>
        </w:rPr>
        <w:t xml:space="preserve">La construcción será en ISOPANEL, con aislación acústica y revestimiento interno de yeso. Constará de aberturas de aluminio y un alero de perfilería metálica y policarbonato. </w:t>
      </w:r>
    </w:p>
    <w:p w:rsidR="00707E48" w:rsidRPr="00707E48" w:rsidRDefault="00F0317E" w:rsidP="008C1D1D">
      <w:pPr>
        <w:pStyle w:val="Default"/>
        <w:spacing w:line="360" w:lineRule="auto"/>
        <w:jc w:val="both"/>
        <w:rPr>
          <w:b/>
          <w:bCs/>
          <w:color w:val="auto"/>
        </w:rPr>
      </w:pPr>
      <w:r>
        <w:rPr>
          <w:b/>
          <w:bCs/>
          <w:color w:val="auto"/>
        </w:rPr>
        <w:t xml:space="preserve">1.  IMPLANTACIÓN               </w:t>
      </w:r>
      <w:r w:rsidR="00707E48" w:rsidRPr="00707E48">
        <w:rPr>
          <w:b/>
          <w:bCs/>
          <w:color w:val="auto"/>
        </w:rPr>
        <w:t xml:space="preserve">                                                                         </w:t>
      </w:r>
    </w:p>
    <w:p w:rsidR="00707E48" w:rsidRPr="00707E48" w:rsidRDefault="008C1D1D" w:rsidP="008C1D1D">
      <w:pPr>
        <w:pStyle w:val="Default"/>
        <w:numPr>
          <w:ilvl w:val="1"/>
          <w:numId w:val="34"/>
        </w:numPr>
        <w:spacing w:line="360" w:lineRule="auto"/>
        <w:jc w:val="both"/>
        <w:rPr>
          <w:color w:val="auto"/>
        </w:rPr>
      </w:pPr>
      <w:r>
        <w:rPr>
          <w:color w:val="auto"/>
        </w:rPr>
        <w:t xml:space="preserve"> </w:t>
      </w:r>
      <w:r w:rsidR="00707E48" w:rsidRPr="00707E48">
        <w:rPr>
          <w:color w:val="auto"/>
        </w:rPr>
        <w:t>Este rubro incluye las construcciones provisorias y replanteo (preparación de la obra), así como la vigilancia y ubicación del obrador.</w:t>
      </w:r>
    </w:p>
    <w:p w:rsidR="00707E48" w:rsidRPr="008C1D1D" w:rsidRDefault="008C1D1D" w:rsidP="00E57EDC">
      <w:pPr>
        <w:pStyle w:val="Default"/>
        <w:numPr>
          <w:ilvl w:val="1"/>
          <w:numId w:val="34"/>
        </w:numPr>
        <w:spacing w:line="360" w:lineRule="auto"/>
        <w:jc w:val="both"/>
        <w:rPr>
          <w:b/>
          <w:color w:val="FF0000"/>
        </w:rPr>
      </w:pPr>
      <w:r>
        <w:rPr>
          <w:color w:val="auto"/>
        </w:rPr>
        <w:t xml:space="preserve"> </w:t>
      </w:r>
      <w:r w:rsidR="00707E48" w:rsidRPr="008C1D1D">
        <w:rPr>
          <w:color w:val="auto"/>
        </w:rPr>
        <w:t xml:space="preserve">Se solicita el relevamiento de todas las cámaras incluidas en el sector, su identificación y su incorporación en el proyecto. </w:t>
      </w:r>
    </w:p>
    <w:p w:rsidR="00707E48" w:rsidRPr="00707E48" w:rsidRDefault="00707E48" w:rsidP="008C1D1D">
      <w:pPr>
        <w:pStyle w:val="Default"/>
        <w:spacing w:line="360" w:lineRule="auto"/>
        <w:jc w:val="both"/>
        <w:rPr>
          <w:b/>
          <w:color w:val="FF0000"/>
        </w:rPr>
      </w:pPr>
    </w:p>
    <w:p w:rsidR="00707E48" w:rsidRPr="00707E48" w:rsidRDefault="00F0317E" w:rsidP="008C1D1D">
      <w:pPr>
        <w:pStyle w:val="Default"/>
        <w:spacing w:line="360" w:lineRule="auto"/>
        <w:jc w:val="both"/>
        <w:rPr>
          <w:b/>
          <w:color w:val="auto"/>
        </w:rPr>
      </w:pPr>
      <w:r>
        <w:rPr>
          <w:b/>
          <w:color w:val="auto"/>
        </w:rPr>
        <w:t xml:space="preserve">2. ALBAÑILERÍA EN OBRA HÚMEDA </w:t>
      </w:r>
    </w:p>
    <w:p w:rsidR="00707E48" w:rsidRPr="00707E48" w:rsidRDefault="00707E48" w:rsidP="008C1D1D">
      <w:pPr>
        <w:pStyle w:val="Default"/>
        <w:spacing w:line="360" w:lineRule="auto"/>
        <w:jc w:val="both"/>
        <w:rPr>
          <w:color w:val="auto"/>
        </w:rPr>
      </w:pPr>
      <w:r w:rsidRPr="00707E48">
        <w:rPr>
          <w:b/>
          <w:color w:val="auto"/>
        </w:rPr>
        <w:t xml:space="preserve">2.1 </w:t>
      </w:r>
      <w:r w:rsidRPr="00707E48">
        <w:rPr>
          <w:color w:val="auto"/>
        </w:rPr>
        <w:t>El taller se ubicará sobre</w:t>
      </w:r>
      <w:r w:rsidRPr="00707E48">
        <w:rPr>
          <w:b/>
          <w:color w:val="auto"/>
        </w:rPr>
        <w:t xml:space="preserve"> </w:t>
      </w:r>
      <w:r w:rsidRPr="00707E48">
        <w:rPr>
          <w:color w:val="auto"/>
        </w:rPr>
        <w:t xml:space="preserve">una platea de dimensiones 8.01 x 10.27 mts, de hormigón con malla electro soldada. </w:t>
      </w:r>
    </w:p>
    <w:p w:rsidR="00707E48" w:rsidRPr="00707E48" w:rsidRDefault="00707E48" w:rsidP="008C1D1D">
      <w:pPr>
        <w:pStyle w:val="Default"/>
        <w:spacing w:line="360" w:lineRule="auto"/>
        <w:jc w:val="both"/>
        <w:rPr>
          <w:color w:val="auto"/>
        </w:rPr>
      </w:pPr>
      <w:r w:rsidRPr="00707E48">
        <w:rPr>
          <w:color w:val="auto"/>
        </w:rPr>
        <w:t>La vereda perimetral se realizará con un 5 % de pendiente mínima hacia el terreno. Tendrá como terminación un alisado de arena y portland, marcando paños de 1.5 m para evitar una posible fisuración (ver recaudos).</w:t>
      </w:r>
    </w:p>
    <w:p w:rsidR="00707E48" w:rsidRPr="00707E48" w:rsidRDefault="00707E48" w:rsidP="008C1D1D">
      <w:pPr>
        <w:pStyle w:val="Default"/>
        <w:spacing w:line="360" w:lineRule="auto"/>
        <w:jc w:val="both"/>
        <w:rPr>
          <w:color w:val="auto"/>
        </w:rPr>
      </w:pPr>
    </w:p>
    <w:p w:rsidR="00707E48" w:rsidRPr="00707E48" w:rsidRDefault="00707E48" w:rsidP="00F0317E">
      <w:pPr>
        <w:pStyle w:val="Default"/>
        <w:spacing w:line="360" w:lineRule="auto"/>
        <w:jc w:val="both"/>
        <w:rPr>
          <w:b/>
          <w:color w:val="auto"/>
        </w:rPr>
      </w:pPr>
      <w:r w:rsidRPr="00707E48">
        <w:rPr>
          <w:b/>
          <w:color w:val="auto"/>
        </w:rPr>
        <w:t>3. ALBAÑILERÍA EN OBRA SECA</w:t>
      </w:r>
    </w:p>
    <w:p w:rsidR="00707E48" w:rsidRPr="00707E48" w:rsidRDefault="00707E48" w:rsidP="00F0317E">
      <w:pPr>
        <w:pStyle w:val="Default"/>
        <w:spacing w:line="360" w:lineRule="auto"/>
        <w:jc w:val="both"/>
        <w:rPr>
          <w:color w:val="auto"/>
        </w:rPr>
      </w:pPr>
      <w:r w:rsidRPr="00707E48">
        <w:rPr>
          <w:b/>
          <w:color w:val="auto"/>
        </w:rPr>
        <w:t xml:space="preserve">3.1 </w:t>
      </w:r>
      <w:r w:rsidRPr="00707E48">
        <w:rPr>
          <w:color w:val="auto"/>
        </w:rPr>
        <w:t>Muros de Isopanel</w:t>
      </w:r>
    </w:p>
    <w:p w:rsidR="00707E48" w:rsidRPr="00707E48" w:rsidRDefault="00707E48" w:rsidP="00F0317E">
      <w:pPr>
        <w:pStyle w:val="Default"/>
        <w:spacing w:line="360" w:lineRule="auto"/>
        <w:jc w:val="both"/>
        <w:rPr>
          <w:color w:val="auto"/>
        </w:rPr>
      </w:pPr>
      <w:r w:rsidRPr="00707E48">
        <w:rPr>
          <w:color w:val="auto"/>
        </w:rPr>
        <w:t>Los cerramientos verticales de la construcción se realizarán con Isopaneles autoestructurales de 10 cm de espesor, según se indica en gráficos. Serán paneles de chapa de acero galvanizado con alma de poliestireno expandido, con sistema de multi encastre, de 1.14 m de ancho.</w:t>
      </w:r>
    </w:p>
    <w:p w:rsidR="00707E48" w:rsidRDefault="00707E48" w:rsidP="00F0317E">
      <w:pPr>
        <w:pStyle w:val="Default"/>
        <w:spacing w:line="360" w:lineRule="auto"/>
        <w:jc w:val="both"/>
        <w:rPr>
          <w:color w:val="auto"/>
        </w:rPr>
      </w:pPr>
      <w:r w:rsidRPr="00707E48">
        <w:rPr>
          <w:color w:val="auto"/>
        </w:rPr>
        <w:t>Se cuidará la perfecta ejecución del trabajo, la estanqueidad de los encuentros con los paramentos superiores e inferiores, y la perfección en todos los detalles.</w:t>
      </w:r>
    </w:p>
    <w:p w:rsidR="00707E48" w:rsidRPr="00707E48" w:rsidRDefault="00707E48" w:rsidP="00F0317E">
      <w:pPr>
        <w:pStyle w:val="Default"/>
        <w:spacing w:line="360" w:lineRule="auto"/>
        <w:jc w:val="both"/>
        <w:rPr>
          <w:color w:val="auto"/>
        </w:rPr>
      </w:pPr>
      <w:r w:rsidRPr="00707E48">
        <w:rPr>
          <w:b/>
          <w:color w:val="auto"/>
        </w:rPr>
        <w:t>3.2</w:t>
      </w:r>
      <w:r w:rsidRPr="00707E48">
        <w:rPr>
          <w:color w:val="auto"/>
        </w:rPr>
        <w:t xml:space="preserve"> Cubierta de </w:t>
      </w:r>
      <w:proofErr w:type="spellStart"/>
      <w:r w:rsidRPr="00707E48">
        <w:rPr>
          <w:color w:val="auto"/>
        </w:rPr>
        <w:t>Isodec</w:t>
      </w:r>
      <w:proofErr w:type="spellEnd"/>
    </w:p>
    <w:p w:rsidR="00707E48" w:rsidRPr="00707E48" w:rsidRDefault="00707E48" w:rsidP="00F0317E">
      <w:pPr>
        <w:pStyle w:val="Default"/>
        <w:spacing w:line="360" w:lineRule="auto"/>
        <w:jc w:val="both"/>
        <w:rPr>
          <w:color w:val="auto"/>
        </w:rPr>
      </w:pPr>
      <w:r w:rsidRPr="00707E48">
        <w:rPr>
          <w:color w:val="auto"/>
        </w:rPr>
        <w:t>La cubierta se realizará en Isodec con sistema multi encastre, de espesor 15 cm.</w:t>
      </w:r>
    </w:p>
    <w:p w:rsidR="00707E48" w:rsidRPr="00707E48" w:rsidRDefault="00707E48" w:rsidP="00F0317E">
      <w:pPr>
        <w:pStyle w:val="Default"/>
        <w:spacing w:line="360" w:lineRule="auto"/>
        <w:jc w:val="both"/>
        <w:rPr>
          <w:color w:val="auto"/>
        </w:rPr>
      </w:pPr>
      <w:r w:rsidRPr="00707E48">
        <w:rPr>
          <w:color w:val="auto"/>
        </w:rPr>
        <w:lastRenderedPageBreak/>
        <w:t>Tendrá una pendiente de 5%  hacia el lado posterior, donde se instalará un canalón de chapa para panel de 15 cm (C150) fijado con perfil omega, remaches y un cordón de silicona, con una bajada de pluviales hacia cámara de desagüe pluvial (El destino de los pluviales se resolverá en obra, estudiando la posibilidad de dirigirlos a una cámara existente, realizando las canalizaciones y cámaras necesarias).</w:t>
      </w:r>
    </w:p>
    <w:p w:rsidR="00707E48" w:rsidRPr="00707E48" w:rsidRDefault="00707E48" w:rsidP="00F0317E">
      <w:pPr>
        <w:pStyle w:val="Default"/>
        <w:spacing w:line="360" w:lineRule="auto"/>
        <w:jc w:val="both"/>
        <w:rPr>
          <w:b/>
          <w:color w:val="auto"/>
        </w:rPr>
      </w:pPr>
      <w:r w:rsidRPr="00707E48">
        <w:rPr>
          <w:color w:val="auto"/>
        </w:rPr>
        <w:t>Presentará un voladizo de 15 cm por fuera de los cerramientos verticales.</w:t>
      </w:r>
    </w:p>
    <w:p w:rsidR="00707E48" w:rsidRPr="00707E48" w:rsidRDefault="00707E48" w:rsidP="00F0317E">
      <w:pPr>
        <w:pStyle w:val="Default"/>
        <w:spacing w:line="360" w:lineRule="auto"/>
        <w:jc w:val="both"/>
        <w:rPr>
          <w:color w:val="auto"/>
        </w:rPr>
      </w:pPr>
      <w:r w:rsidRPr="00707E48">
        <w:rPr>
          <w:b/>
          <w:color w:val="auto"/>
        </w:rPr>
        <w:t>3.3</w:t>
      </w:r>
      <w:r w:rsidRPr="00707E48">
        <w:rPr>
          <w:color w:val="auto"/>
        </w:rPr>
        <w:t xml:space="preserve"> Aislación acústica</w:t>
      </w:r>
    </w:p>
    <w:p w:rsidR="00707E48" w:rsidRPr="00707E48" w:rsidRDefault="00707E48" w:rsidP="00F0317E">
      <w:pPr>
        <w:pStyle w:val="Default"/>
        <w:spacing w:line="360" w:lineRule="auto"/>
        <w:jc w:val="both"/>
        <w:rPr>
          <w:b/>
          <w:color w:val="auto"/>
        </w:rPr>
      </w:pPr>
      <w:r w:rsidRPr="00707E48">
        <w:rPr>
          <w:color w:val="auto"/>
        </w:rPr>
        <w:t xml:space="preserve">El taller llevará como aislación acústica lana de vidrio de 7 cm de espesor, cubriendo tanto las paredes como el cielorraso en su totalidad. Colocada dentro de la estructura de la tabiquería de yeso. </w:t>
      </w:r>
    </w:p>
    <w:p w:rsidR="00707E48" w:rsidRPr="00707E48" w:rsidRDefault="00707E48" w:rsidP="00F0317E">
      <w:pPr>
        <w:pStyle w:val="Default"/>
        <w:spacing w:line="360" w:lineRule="auto"/>
        <w:jc w:val="both"/>
        <w:rPr>
          <w:color w:val="auto"/>
        </w:rPr>
      </w:pPr>
      <w:r w:rsidRPr="00707E48">
        <w:rPr>
          <w:b/>
          <w:color w:val="auto"/>
        </w:rPr>
        <w:t>3.4</w:t>
      </w:r>
      <w:r w:rsidRPr="00707E48">
        <w:rPr>
          <w:color w:val="auto"/>
        </w:rPr>
        <w:t xml:space="preserve">  Revestimiento de yeso</w:t>
      </w:r>
    </w:p>
    <w:p w:rsidR="00707E48" w:rsidRPr="00707E48" w:rsidRDefault="00707E48" w:rsidP="00F0317E">
      <w:pPr>
        <w:pStyle w:val="Default"/>
        <w:spacing w:line="360" w:lineRule="auto"/>
        <w:jc w:val="both"/>
        <w:rPr>
          <w:color w:val="auto"/>
        </w:rPr>
      </w:pPr>
      <w:r w:rsidRPr="00707E48">
        <w:rPr>
          <w:color w:val="auto"/>
        </w:rPr>
        <w:t>Todo el interior del local quedará revestido con tabiquería de yeso, con soleras y montantes de 7 cm de ancho. Dentro se alojará la aislación acústica de lana de vidrio (ver recaudos).</w:t>
      </w:r>
    </w:p>
    <w:p w:rsidR="00707E48" w:rsidRPr="00707E48" w:rsidRDefault="00707E48" w:rsidP="00F0317E">
      <w:pPr>
        <w:autoSpaceDE w:val="0"/>
        <w:autoSpaceDN w:val="0"/>
        <w:adjustRightInd w:val="0"/>
        <w:spacing w:after="0" w:line="360" w:lineRule="auto"/>
        <w:jc w:val="both"/>
        <w:rPr>
          <w:rFonts w:ascii="Arial" w:hAnsi="Arial" w:cs="Arial"/>
          <w:color w:val="000000"/>
          <w:sz w:val="24"/>
          <w:szCs w:val="24"/>
        </w:rPr>
      </w:pPr>
      <w:r w:rsidRPr="00707E48">
        <w:rPr>
          <w:rFonts w:ascii="Arial" w:hAnsi="Arial" w:cs="Arial"/>
          <w:color w:val="000000"/>
          <w:sz w:val="24"/>
          <w:szCs w:val="24"/>
        </w:rPr>
        <w:t xml:space="preserve">Se realizará en placas de yeso tipo Durlock de 12,5 mm de espesor, con tornillos </w:t>
      </w:r>
      <w:proofErr w:type="spellStart"/>
      <w:r w:rsidRPr="00707E48">
        <w:rPr>
          <w:rFonts w:ascii="Arial" w:hAnsi="Arial" w:cs="Arial"/>
          <w:color w:val="000000"/>
          <w:sz w:val="24"/>
          <w:szCs w:val="24"/>
        </w:rPr>
        <w:t>autorroscantes</w:t>
      </w:r>
      <w:proofErr w:type="spellEnd"/>
      <w:r w:rsidRPr="00707E48">
        <w:rPr>
          <w:rFonts w:ascii="Arial" w:hAnsi="Arial" w:cs="Arial"/>
          <w:color w:val="000000"/>
          <w:sz w:val="24"/>
          <w:szCs w:val="24"/>
        </w:rPr>
        <w:t xml:space="preserve"> a soleras y montantes de chapa galvanizada cada 40 cm. </w:t>
      </w:r>
    </w:p>
    <w:p w:rsidR="00707E48" w:rsidRPr="00707E48" w:rsidRDefault="00707E48" w:rsidP="00F0317E">
      <w:pPr>
        <w:autoSpaceDE w:val="0"/>
        <w:autoSpaceDN w:val="0"/>
        <w:adjustRightInd w:val="0"/>
        <w:spacing w:after="0" w:line="360" w:lineRule="auto"/>
        <w:jc w:val="both"/>
        <w:rPr>
          <w:rFonts w:ascii="Arial" w:hAnsi="Arial" w:cs="Arial"/>
          <w:color w:val="000000"/>
          <w:sz w:val="24"/>
          <w:szCs w:val="24"/>
        </w:rPr>
      </w:pPr>
      <w:r w:rsidRPr="00707E48">
        <w:rPr>
          <w:rFonts w:ascii="Arial" w:hAnsi="Arial" w:cs="Arial"/>
          <w:sz w:val="24"/>
          <w:szCs w:val="24"/>
        </w:rPr>
        <w:t>Antes de emplacar se instalarán y verificarán todos los ductos de eléctrica.</w:t>
      </w:r>
    </w:p>
    <w:p w:rsidR="00707E48" w:rsidRPr="00707E48" w:rsidRDefault="00707E48" w:rsidP="00F0317E">
      <w:pPr>
        <w:autoSpaceDE w:val="0"/>
        <w:autoSpaceDN w:val="0"/>
        <w:adjustRightInd w:val="0"/>
        <w:spacing w:after="0" w:line="360" w:lineRule="auto"/>
        <w:jc w:val="both"/>
        <w:rPr>
          <w:rFonts w:ascii="Arial" w:hAnsi="Arial" w:cs="Arial"/>
          <w:color w:val="000000"/>
          <w:sz w:val="24"/>
          <w:szCs w:val="24"/>
        </w:rPr>
      </w:pPr>
      <w:r w:rsidRPr="00707E48">
        <w:rPr>
          <w:rFonts w:ascii="Arial" w:hAnsi="Arial" w:cs="Arial"/>
          <w:color w:val="000000"/>
          <w:sz w:val="24"/>
          <w:szCs w:val="24"/>
        </w:rPr>
        <w:t xml:space="preserve">Luego del emplacado, se realizarán la totalidad de los calados para tomas y luminarias, además se realizarán todos los registros necesarios aunque no se detallen (ubicación a definir por el DOS). </w:t>
      </w:r>
    </w:p>
    <w:p w:rsidR="00707E48" w:rsidRDefault="00707E48" w:rsidP="00F0317E">
      <w:pPr>
        <w:autoSpaceDE w:val="0"/>
        <w:autoSpaceDN w:val="0"/>
        <w:adjustRightInd w:val="0"/>
        <w:spacing w:after="0" w:line="360" w:lineRule="auto"/>
        <w:jc w:val="both"/>
        <w:rPr>
          <w:rFonts w:ascii="Arial" w:hAnsi="Arial" w:cs="Arial"/>
          <w:color w:val="000000"/>
          <w:sz w:val="24"/>
          <w:szCs w:val="24"/>
        </w:rPr>
      </w:pPr>
      <w:r w:rsidRPr="00707E48">
        <w:rPr>
          <w:rFonts w:ascii="Arial" w:hAnsi="Arial" w:cs="Arial"/>
          <w:color w:val="000000"/>
          <w:sz w:val="24"/>
          <w:szCs w:val="24"/>
        </w:rPr>
        <w:t xml:space="preserve">Se encintará y masillará los encuentros entre placas, y se dará una mano de enduído, que luego se lijará, dejando la superficie perfectamente lisa para recibir la terminación de pintura. </w:t>
      </w:r>
    </w:p>
    <w:p w:rsidR="00F0317E" w:rsidRPr="00707E48" w:rsidRDefault="00F0317E" w:rsidP="00F0317E">
      <w:pPr>
        <w:autoSpaceDE w:val="0"/>
        <w:autoSpaceDN w:val="0"/>
        <w:adjustRightInd w:val="0"/>
        <w:spacing w:after="0" w:line="360" w:lineRule="auto"/>
        <w:jc w:val="both"/>
        <w:rPr>
          <w:rFonts w:ascii="Arial" w:hAnsi="Arial" w:cs="Arial"/>
          <w:sz w:val="24"/>
          <w:szCs w:val="24"/>
        </w:rPr>
      </w:pPr>
    </w:p>
    <w:p w:rsidR="00707E48" w:rsidRPr="00707E48" w:rsidRDefault="00707E48" w:rsidP="008C1D1D">
      <w:pPr>
        <w:pStyle w:val="Default"/>
        <w:spacing w:line="360" w:lineRule="auto"/>
        <w:jc w:val="both"/>
        <w:rPr>
          <w:color w:val="auto"/>
        </w:rPr>
      </w:pPr>
      <w:r w:rsidRPr="00707E48">
        <w:rPr>
          <w:b/>
          <w:color w:val="auto"/>
        </w:rPr>
        <w:t>4. PINTURA</w:t>
      </w:r>
    </w:p>
    <w:p w:rsidR="00707E48" w:rsidRPr="00707E48" w:rsidRDefault="00707E48" w:rsidP="008C1D1D">
      <w:pPr>
        <w:pStyle w:val="Default"/>
        <w:spacing w:line="360" w:lineRule="auto"/>
        <w:jc w:val="both"/>
      </w:pPr>
      <w:r w:rsidRPr="00707E48">
        <w:rPr>
          <w:rFonts w:eastAsia="Times New Roman"/>
          <w:color w:val="auto"/>
        </w:rPr>
        <w:t xml:space="preserve">Se procederá a pintar el interior del local, con pintura </w:t>
      </w:r>
      <w:r w:rsidRPr="00707E48">
        <w:t xml:space="preserve">látex superlavable (tipo INCALEX) sobre una mano de sellador, dándose un mínimo de 2 manos, o tantas como sea necesario para el cubrimiento total y homogéneo de las superficies. </w:t>
      </w:r>
    </w:p>
    <w:p w:rsidR="00707E48" w:rsidRDefault="00707E48" w:rsidP="008C1D1D">
      <w:pPr>
        <w:pStyle w:val="Default"/>
        <w:spacing w:line="360" w:lineRule="auto"/>
        <w:jc w:val="both"/>
      </w:pPr>
      <w:r w:rsidRPr="00707E48">
        <w:t>Color a definir por el D.O.S.</w:t>
      </w:r>
    </w:p>
    <w:p w:rsidR="002D3441" w:rsidRDefault="002D3441" w:rsidP="008C1D1D">
      <w:pPr>
        <w:pStyle w:val="Default"/>
        <w:spacing w:line="360" w:lineRule="auto"/>
        <w:jc w:val="both"/>
      </w:pPr>
    </w:p>
    <w:p w:rsidR="002D3441" w:rsidRDefault="002D3441" w:rsidP="008C1D1D">
      <w:pPr>
        <w:pStyle w:val="Default"/>
        <w:spacing w:line="360" w:lineRule="auto"/>
        <w:jc w:val="both"/>
      </w:pPr>
    </w:p>
    <w:p w:rsidR="00F0317E" w:rsidRPr="00707E48" w:rsidRDefault="00F0317E" w:rsidP="008C1D1D">
      <w:pPr>
        <w:pStyle w:val="Default"/>
        <w:spacing w:line="360" w:lineRule="auto"/>
        <w:jc w:val="both"/>
        <w:rPr>
          <w:b/>
          <w:color w:val="auto"/>
        </w:rPr>
      </w:pPr>
    </w:p>
    <w:p w:rsidR="00707E48" w:rsidRPr="00707E48" w:rsidRDefault="00707E48" w:rsidP="008C1D1D">
      <w:pPr>
        <w:pStyle w:val="Default"/>
        <w:spacing w:line="360" w:lineRule="auto"/>
        <w:jc w:val="both"/>
        <w:rPr>
          <w:b/>
          <w:color w:val="auto"/>
        </w:rPr>
      </w:pPr>
      <w:r w:rsidRPr="00707E48">
        <w:rPr>
          <w:b/>
          <w:color w:val="auto"/>
        </w:rPr>
        <w:lastRenderedPageBreak/>
        <w:t>5. CARPINTERÍA DE ALUMINIO</w:t>
      </w:r>
    </w:p>
    <w:p w:rsidR="00707E48" w:rsidRPr="00707E48" w:rsidRDefault="00707E48" w:rsidP="008C1D1D">
      <w:pPr>
        <w:pStyle w:val="Default"/>
        <w:spacing w:line="360" w:lineRule="auto"/>
        <w:jc w:val="both"/>
        <w:rPr>
          <w:b/>
          <w:color w:val="auto"/>
        </w:rPr>
      </w:pPr>
      <w:r w:rsidRPr="00707E48">
        <w:rPr>
          <w:color w:val="auto"/>
        </w:rPr>
        <w:t xml:space="preserve">Todas las aberturas serán de aluminio anodizado, serie GALA o superior con terminación anodizado color oscuro, llevarán </w:t>
      </w:r>
      <w:r w:rsidRPr="00707E48">
        <w:rPr>
          <w:color w:val="auto"/>
          <w:u w:val="single"/>
        </w:rPr>
        <w:t>vidrio de seguridad</w:t>
      </w:r>
      <w:r w:rsidRPr="00707E48">
        <w:rPr>
          <w:color w:val="auto"/>
        </w:rPr>
        <w:t xml:space="preserve"> (vidrio laminado 3+3 con film de PVB en su interior) y </w:t>
      </w:r>
      <w:r w:rsidRPr="00707E48">
        <w:rPr>
          <w:color w:val="auto"/>
          <w:u w:val="single"/>
        </w:rPr>
        <w:t>cerradura de seguridad</w:t>
      </w:r>
      <w:r w:rsidRPr="00707E48">
        <w:rPr>
          <w:color w:val="auto"/>
        </w:rPr>
        <w:t xml:space="preserve">. El dintel superior de las mismas quedará en todos los casos a 2.17 m del NPT interior. </w:t>
      </w:r>
    </w:p>
    <w:p w:rsidR="00707E48" w:rsidRPr="00707E48" w:rsidRDefault="00707E48" w:rsidP="008C1D1D">
      <w:pPr>
        <w:pStyle w:val="Default"/>
        <w:spacing w:line="360" w:lineRule="auto"/>
        <w:jc w:val="both"/>
        <w:rPr>
          <w:color w:val="auto"/>
        </w:rPr>
      </w:pPr>
      <w:r w:rsidRPr="00707E48">
        <w:rPr>
          <w:b/>
          <w:color w:val="auto"/>
        </w:rPr>
        <w:t xml:space="preserve">5.1 </w:t>
      </w:r>
      <w:r w:rsidRPr="00707E48">
        <w:rPr>
          <w:color w:val="auto"/>
        </w:rPr>
        <w:t>Abertura corrediza</w:t>
      </w:r>
    </w:p>
    <w:p w:rsidR="00707E48" w:rsidRPr="00707E48" w:rsidRDefault="00707E48" w:rsidP="008C1D1D">
      <w:pPr>
        <w:pStyle w:val="Default"/>
        <w:spacing w:line="360" w:lineRule="auto"/>
        <w:jc w:val="both"/>
        <w:rPr>
          <w:color w:val="auto"/>
        </w:rPr>
      </w:pPr>
      <w:r w:rsidRPr="00707E48">
        <w:rPr>
          <w:color w:val="auto"/>
        </w:rPr>
        <w:t>Ventanal de tres hojas corredizas con triple guía, de altura total 2.25 metros y 5.60 metros de largo (las dimensiones del vano son 4.10 metros de largo y 2.17 metros de altura).</w:t>
      </w:r>
    </w:p>
    <w:p w:rsidR="00707E48" w:rsidRPr="00707E48" w:rsidRDefault="00707E48" w:rsidP="008C1D1D">
      <w:pPr>
        <w:pStyle w:val="Default"/>
        <w:spacing w:line="360" w:lineRule="auto"/>
        <w:jc w:val="both"/>
        <w:rPr>
          <w:color w:val="auto"/>
        </w:rPr>
      </w:pPr>
      <w:r w:rsidRPr="00707E48">
        <w:rPr>
          <w:color w:val="auto"/>
        </w:rPr>
        <w:t>Tendrá 100% de apertura al exterior. Las hojas quedarán ocultas dentro de la tabiquería de yeso.</w:t>
      </w:r>
    </w:p>
    <w:p w:rsidR="00707E48" w:rsidRPr="00707E48" w:rsidRDefault="00707E48" w:rsidP="008C1D1D">
      <w:pPr>
        <w:pStyle w:val="Default"/>
        <w:spacing w:line="360" w:lineRule="auto"/>
        <w:jc w:val="both"/>
        <w:rPr>
          <w:color w:val="auto"/>
        </w:rPr>
      </w:pPr>
      <w:r w:rsidRPr="00707E48">
        <w:rPr>
          <w:color w:val="auto"/>
        </w:rPr>
        <w:t xml:space="preserve">El riel irá embutido en el contrapiso, de modo que quede a nivel de piso terminado. </w:t>
      </w:r>
    </w:p>
    <w:p w:rsidR="00707E48" w:rsidRPr="00707E48" w:rsidRDefault="00707E48" w:rsidP="008C1D1D">
      <w:pPr>
        <w:pStyle w:val="Default"/>
        <w:spacing w:line="360" w:lineRule="auto"/>
        <w:jc w:val="both"/>
        <w:rPr>
          <w:b/>
          <w:color w:val="auto"/>
        </w:rPr>
      </w:pPr>
      <w:r w:rsidRPr="00707E48">
        <w:rPr>
          <w:color w:val="auto"/>
        </w:rPr>
        <w:t>La misma tendrá vidrio fijo de seguridad (vidrio laminado 3+3 con film de PVB en su interior), y deberá contar con cerradura de seguridad.</w:t>
      </w:r>
    </w:p>
    <w:p w:rsidR="00707E48" w:rsidRPr="00707E48" w:rsidRDefault="00707E48" w:rsidP="008C1D1D">
      <w:pPr>
        <w:pStyle w:val="Default"/>
        <w:spacing w:line="360" w:lineRule="auto"/>
        <w:jc w:val="both"/>
        <w:rPr>
          <w:color w:val="auto"/>
        </w:rPr>
      </w:pPr>
      <w:r w:rsidRPr="00707E48">
        <w:rPr>
          <w:b/>
          <w:color w:val="auto"/>
        </w:rPr>
        <w:t xml:space="preserve">5.2 </w:t>
      </w:r>
      <w:r w:rsidRPr="00707E48">
        <w:rPr>
          <w:color w:val="auto"/>
        </w:rPr>
        <w:t>Puerta batiente doble</w:t>
      </w:r>
    </w:p>
    <w:p w:rsidR="00707E48" w:rsidRPr="00707E48" w:rsidRDefault="00707E48" w:rsidP="008C1D1D">
      <w:pPr>
        <w:pStyle w:val="Default"/>
        <w:spacing w:line="360" w:lineRule="auto"/>
        <w:jc w:val="both"/>
        <w:rPr>
          <w:color w:val="auto"/>
        </w:rPr>
      </w:pPr>
      <w:r w:rsidRPr="00707E48">
        <w:rPr>
          <w:color w:val="auto"/>
        </w:rPr>
        <w:t>Para el ingreso al taller se instalará una puerta batiente doble de aluminio, de altura 2.17 m</w:t>
      </w:r>
      <w:r w:rsidR="008C1D1D">
        <w:rPr>
          <w:color w:val="auto"/>
        </w:rPr>
        <w:t>etros</w:t>
      </w:r>
      <w:r w:rsidRPr="00707E48">
        <w:rPr>
          <w:color w:val="auto"/>
        </w:rPr>
        <w:t>.</w:t>
      </w:r>
    </w:p>
    <w:p w:rsidR="008C1D1D" w:rsidRDefault="00707E48" w:rsidP="008C1D1D">
      <w:pPr>
        <w:pStyle w:val="Default"/>
        <w:spacing w:line="360" w:lineRule="auto"/>
        <w:jc w:val="both"/>
        <w:rPr>
          <w:color w:val="auto"/>
        </w:rPr>
      </w:pPr>
      <w:r w:rsidRPr="00707E48">
        <w:rPr>
          <w:color w:val="auto"/>
        </w:rPr>
        <w:t>La misma tendrá vidrio fijo de seguridad  (vidrio laminado 3+3 con film de PVB en su interior), y deberá poseer cerradura de seguridad.</w:t>
      </w:r>
    </w:p>
    <w:p w:rsidR="00F0317E" w:rsidRPr="00707E48" w:rsidRDefault="00F0317E" w:rsidP="00F0317E">
      <w:pPr>
        <w:pStyle w:val="Default"/>
        <w:spacing w:line="360" w:lineRule="auto"/>
        <w:jc w:val="both"/>
        <w:rPr>
          <w:b/>
          <w:color w:val="auto"/>
        </w:rPr>
      </w:pPr>
    </w:p>
    <w:p w:rsidR="00707E48" w:rsidRPr="00707E48" w:rsidRDefault="00707E48" w:rsidP="00F0317E">
      <w:pPr>
        <w:pStyle w:val="Default"/>
        <w:spacing w:line="360" w:lineRule="auto"/>
        <w:jc w:val="both"/>
        <w:rPr>
          <w:color w:val="auto"/>
        </w:rPr>
      </w:pPr>
      <w:r w:rsidRPr="00707E48">
        <w:rPr>
          <w:b/>
          <w:color w:val="auto"/>
        </w:rPr>
        <w:t>06. PAVIMENTOS</w:t>
      </w:r>
    </w:p>
    <w:p w:rsidR="00636302" w:rsidRDefault="00707E48" w:rsidP="00F0317E">
      <w:pPr>
        <w:spacing w:after="0" w:line="360" w:lineRule="auto"/>
        <w:jc w:val="both"/>
        <w:rPr>
          <w:rFonts w:ascii="Arial" w:hAnsi="Arial" w:cs="Arial"/>
          <w:sz w:val="24"/>
          <w:szCs w:val="24"/>
        </w:rPr>
      </w:pPr>
      <w:r w:rsidRPr="00707E48">
        <w:rPr>
          <w:rFonts w:ascii="Arial" w:hAnsi="Arial" w:cs="Arial"/>
          <w:b/>
          <w:sz w:val="24"/>
          <w:szCs w:val="24"/>
        </w:rPr>
        <w:t>6.1</w:t>
      </w:r>
      <w:r w:rsidRPr="00707E48">
        <w:rPr>
          <w:rFonts w:ascii="Arial" w:hAnsi="Arial" w:cs="Arial"/>
          <w:sz w:val="24"/>
          <w:szCs w:val="24"/>
        </w:rPr>
        <w:t xml:space="preserve"> Pavimento interior</w:t>
      </w:r>
    </w:p>
    <w:p w:rsidR="00707E48" w:rsidRPr="00707E48" w:rsidRDefault="00707E48" w:rsidP="00F0317E">
      <w:pPr>
        <w:spacing w:after="0" w:line="360" w:lineRule="auto"/>
        <w:jc w:val="both"/>
        <w:rPr>
          <w:rFonts w:ascii="Arial" w:hAnsi="Arial" w:cs="Arial"/>
          <w:color w:val="FF0000"/>
          <w:sz w:val="24"/>
          <w:szCs w:val="24"/>
        </w:rPr>
      </w:pPr>
      <w:r w:rsidRPr="00707E48">
        <w:rPr>
          <w:rFonts w:ascii="Arial" w:hAnsi="Arial" w:cs="Arial"/>
          <w:sz w:val="24"/>
          <w:szCs w:val="24"/>
        </w:rPr>
        <w:t xml:space="preserve">Realizado con mortero </w:t>
      </w:r>
      <w:proofErr w:type="spellStart"/>
      <w:r w:rsidRPr="00707E48">
        <w:rPr>
          <w:rFonts w:ascii="Arial" w:hAnsi="Arial" w:cs="Arial"/>
          <w:sz w:val="24"/>
          <w:szCs w:val="24"/>
        </w:rPr>
        <w:t>autonivelante</w:t>
      </w:r>
      <w:proofErr w:type="spellEnd"/>
      <w:r w:rsidRPr="00707E48">
        <w:rPr>
          <w:rFonts w:ascii="Arial" w:hAnsi="Arial" w:cs="Arial"/>
          <w:sz w:val="24"/>
          <w:szCs w:val="24"/>
        </w:rPr>
        <w:t xml:space="preserve"> (tipo T-CON F-10). Pavimento continuo, sin juntas. El mismo se colocará sobre la platea de hormigón y se podrá utilizar como acabado final o como soporte para un acabado posterior (aditivo y/o pulido). La terminación del mismo será definida por el DOS en el momento de la obra. Se debe asegurar un espesor de 30 mm y una superficie totalmente lisa y plana.</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b/>
          <w:sz w:val="24"/>
          <w:szCs w:val="24"/>
        </w:rPr>
        <w:t>6.2</w:t>
      </w:r>
      <w:r w:rsidRPr="00707E48">
        <w:rPr>
          <w:rFonts w:ascii="Arial" w:hAnsi="Arial" w:cs="Arial"/>
          <w:sz w:val="24"/>
          <w:szCs w:val="24"/>
        </w:rPr>
        <w:t xml:space="preserve"> Pavimento exterior</w:t>
      </w:r>
    </w:p>
    <w:p w:rsid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Sobre vereda perimetral de hormigón se realizará un alisado de arena y portland como terminación exterior dividido en paños de 1.50 mts como juntas de dilatación (ver recaudos gráficos). La vereda debe tener una pendiente hacia el terreno de 5%.</w:t>
      </w:r>
    </w:p>
    <w:p w:rsidR="00F0317E" w:rsidRPr="00707E48" w:rsidRDefault="00F0317E" w:rsidP="00F0317E">
      <w:pPr>
        <w:spacing w:after="0" w:line="360" w:lineRule="auto"/>
        <w:jc w:val="both"/>
        <w:rPr>
          <w:rFonts w:ascii="Arial" w:hAnsi="Arial" w:cs="Arial"/>
          <w:b/>
          <w:sz w:val="24"/>
          <w:szCs w:val="24"/>
        </w:rPr>
      </w:pP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b/>
          <w:sz w:val="24"/>
          <w:szCs w:val="24"/>
        </w:rPr>
        <w:lastRenderedPageBreak/>
        <w:t>07. PÉRGOLA METÁLICA</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Pérgola de acero con paños cubiertos por policarbonato (ver planillas y detalles gráficos). </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Estructura con tres pilares tubulares rectangulares  (100 x 50 mm) sosteniendo  el entramado de  vigas también metálicas con planchuelas tipo parasoles de 5 x 30 mm. Todas las piezas irán soldadas entre sí. Los tubulares que lleguen al cerramiento vertical de Isopanel se soldarán a una plantina como se detalla en la lámina A-16.</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Sobre el entramado metálico se colocarán planchas de policarbonato alveolar transparente de 1 cm de espesor, teniendo en cuenta la ubicación del árbol existente (a conservar) tal como se especifica en los recaudos gráficos.</w:t>
      </w:r>
    </w:p>
    <w:p w:rsid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Toda la perfilería metálica tendrá como terminación pintura esmalte sintético (tipo INCALUX), dándose un mínimo de 2 manos. Color a definir por el D.O.S.</w:t>
      </w:r>
    </w:p>
    <w:p w:rsidR="00F0317E" w:rsidRPr="00707E48" w:rsidRDefault="00F0317E" w:rsidP="00F0317E">
      <w:pPr>
        <w:spacing w:after="0" w:line="360" w:lineRule="auto"/>
        <w:jc w:val="both"/>
        <w:rPr>
          <w:rFonts w:ascii="Arial" w:hAnsi="Arial" w:cs="Arial"/>
          <w:sz w:val="24"/>
          <w:szCs w:val="24"/>
        </w:rPr>
      </w:pPr>
    </w:p>
    <w:p w:rsidR="00707E48" w:rsidRPr="00707E48" w:rsidRDefault="00707E48" w:rsidP="00F0317E">
      <w:pPr>
        <w:spacing w:after="0" w:line="360" w:lineRule="auto"/>
        <w:jc w:val="both"/>
        <w:rPr>
          <w:rFonts w:ascii="Arial" w:hAnsi="Arial" w:cs="Arial"/>
          <w:b/>
          <w:sz w:val="24"/>
          <w:szCs w:val="24"/>
        </w:rPr>
      </w:pPr>
      <w:r w:rsidRPr="00707E48">
        <w:rPr>
          <w:rFonts w:ascii="Arial" w:hAnsi="Arial" w:cs="Arial"/>
          <w:b/>
          <w:sz w:val="24"/>
          <w:szCs w:val="24"/>
        </w:rPr>
        <w:t>08. REJAS</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Se colocarán rejas en las dos aberturas del local (puerta batiente doble y ventana corrediza), las mismas estarán conformadas por tubulares y planchuelas de acero inoxidable, tal como se indica en las planillas.</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La reja doble batiente se ubicará dentro del muro (dentro del plomo del muro) y con apertura exterior). </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La segunda será una hoja corrediza sobre dos rieles, uno inferior y otro superior sujetados al isopanel y al pavimento tal como se detalle en los recaudos gráficos.</w:t>
      </w:r>
    </w:p>
    <w:p w:rsid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Las rejas  tendrá como terminación pintura esmalte sintético (tipo INCALUX), dándose un mínimo de 2 manos. Color a definir por el D.O.S.</w:t>
      </w:r>
    </w:p>
    <w:p w:rsidR="00F0317E" w:rsidRDefault="00F0317E" w:rsidP="00F0317E">
      <w:pPr>
        <w:spacing w:after="0" w:line="360" w:lineRule="auto"/>
        <w:jc w:val="both"/>
        <w:rPr>
          <w:rFonts w:ascii="Arial" w:hAnsi="Arial" w:cs="Arial"/>
          <w:b/>
          <w:sz w:val="24"/>
          <w:szCs w:val="24"/>
        </w:rPr>
      </w:pPr>
    </w:p>
    <w:p w:rsidR="00707E48" w:rsidRPr="00707E48" w:rsidRDefault="00707E48" w:rsidP="00F0317E">
      <w:pPr>
        <w:spacing w:after="0" w:line="360" w:lineRule="auto"/>
        <w:jc w:val="both"/>
        <w:rPr>
          <w:rFonts w:ascii="Arial" w:hAnsi="Arial" w:cs="Arial"/>
          <w:b/>
          <w:sz w:val="24"/>
          <w:szCs w:val="24"/>
        </w:rPr>
      </w:pPr>
      <w:r w:rsidRPr="00707E48">
        <w:rPr>
          <w:rFonts w:ascii="Arial" w:hAnsi="Arial" w:cs="Arial"/>
          <w:b/>
          <w:sz w:val="24"/>
          <w:szCs w:val="24"/>
        </w:rPr>
        <w:t>09. ELÉCTRICA</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El taller constará de un tablero derivado al servicio de las instalaciones de este local, contando con previsión para un aire acondicionado, iluminación interior, iluminación exterior y los tomas que se indiquen en los recaudos. </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Se solicita que se realice proyecto de este Acondicionamiento con previo relevamiento de los tableros y canalizaciones que ofrece el lugar. El mismo deberá cumplir con todas las reglamentaciones que correspondan y deberá contar con la firma de un instalador eléctrico autorizado por UTE. </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lastRenderedPageBreak/>
        <w:t xml:space="preserve">Luminarias: </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- 4 Luminarias interiores (L1): paneles led rectangulares de 1215 x 300 x 45 mm (ver memoria de iluminación). </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- 4 Luminarias exteriores  (L2): proyector para exteriores de aluminio con lámpara led (ver memoria de iluminación). </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Interruptores y tomas:</w:t>
      </w: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-8 tomas corrientes (4 del tipo “tres en línea” y 4 del tipo “schuko”) distribuidos en 4 placas con 1 toma de cada tipo (1 schuko y 1 tres en línea) a 40 cm del NPT (como se indica en los recaudos gráficos).</w:t>
      </w:r>
    </w:p>
    <w:p w:rsid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-2 interruptores (1 para luces interiores y otro para luces exteriores) ubicados en una misma placa a 120 cm del NPT.</w:t>
      </w:r>
    </w:p>
    <w:p w:rsidR="00F0317E" w:rsidRPr="00707E48" w:rsidRDefault="00F0317E" w:rsidP="00F0317E">
      <w:pPr>
        <w:spacing w:after="0" w:line="360" w:lineRule="auto"/>
        <w:jc w:val="both"/>
        <w:rPr>
          <w:rFonts w:ascii="Arial" w:hAnsi="Arial" w:cs="Arial"/>
          <w:sz w:val="24"/>
          <w:szCs w:val="24"/>
        </w:rPr>
      </w:pPr>
    </w:p>
    <w:p w:rsidR="00707E48" w:rsidRPr="00707E48" w:rsidRDefault="00707E48" w:rsidP="00F0317E">
      <w:pPr>
        <w:spacing w:after="0" w:line="360" w:lineRule="auto"/>
        <w:jc w:val="both"/>
        <w:rPr>
          <w:rFonts w:ascii="Arial" w:hAnsi="Arial" w:cs="Arial"/>
          <w:sz w:val="24"/>
          <w:szCs w:val="24"/>
        </w:rPr>
      </w:pPr>
      <w:r w:rsidRPr="00707E48">
        <w:rPr>
          <w:rFonts w:ascii="Arial" w:hAnsi="Arial" w:cs="Arial"/>
          <w:b/>
          <w:sz w:val="24"/>
          <w:szCs w:val="24"/>
        </w:rPr>
        <w:t xml:space="preserve">10. ZOCALOS </w:t>
      </w:r>
    </w:p>
    <w:p w:rsid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Al interior del local se le colocarán zócalos de MDF en todo el perímetro. Serán de 57 mm del tipo 406 de Barraca Paraná. </w:t>
      </w:r>
    </w:p>
    <w:p w:rsidR="00F0317E" w:rsidRPr="00707E48" w:rsidRDefault="00F0317E" w:rsidP="00F0317E">
      <w:pPr>
        <w:spacing w:after="0" w:line="360" w:lineRule="auto"/>
        <w:jc w:val="both"/>
        <w:rPr>
          <w:rFonts w:ascii="Arial" w:hAnsi="Arial" w:cs="Arial"/>
          <w:b/>
          <w:sz w:val="24"/>
          <w:szCs w:val="24"/>
        </w:rPr>
      </w:pPr>
    </w:p>
    <w:p w:rsidR="00707E48" w:rsidRPr="00707E48" w:rsidRDefault="00707E48" w:rsidP="00F0317E">
      <w:pPr>
        <w:spacing w:after="0" w:line="360" w:lineRule="auto"/>
        <w:jc w:val="both"/>
        <w:rPr>
          <w:rFonts w:ascii="Arial" w:hAnsi="Arial" w:cs="Arial"/>
          <w:b/>
          <w:color w:val="FF0000"/>
          <w:sz w:val="24"/>
          <w:szCs w:val="24"/>
        </w:rPr>
      </w:pPr>
      <w:r w:rsidRPr="00707E48">
        <w:rPr>
          <w:rFonts w:ascii="Arial" w:hAnsi="Arial" w:cs="Arial"/>
          <w:b/>
          <w:sz w:val="24"/>
          <w:szCs w:val="24"/>
        </w:rPr>
        <w:t>11. SANITARIA</w:t>
      </w:r>
    </w:p>
    <w:p w:rsidR="008C1D1D"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Si bien el local no contará con instalación sanitaria se solicita realizar un relevamiento y dar solución a la canalización de las aguas pluviales. La misma deberá cumplir con la normativa vigente y deberá ser presentada y aprobada por el DOS. </w:t>
      </w:r>
    </w:p>
    <w:p w:rsidR="00707E48" w:rsidRDefault="00707E48" w:rsidP="00F0317E">
      <w:pPr>
        <w:spacing w:after="0" w:line="360" w:lineRule="auto"/>
        <w:jc w:val="both"/>
        <w:rPr>
          <w:rFonts w:ascii="Arial" w:hAnsi="Arial" w:cs="Arial"/>
          <w:sz w:val="24"/>
          <w:szCs w:val="24"/>
        </w:rPr>
      </w:pPr>
      <w:r w:rsidRPr="00707E48">
        <w:rPr>
          <w:rFonts w:ascii="Arial" w:hAnsi="Arial" w:cs="Arial"/>
          <w:sz w:val="24"/>
          <w:szCs w:val="24"/>
        </w:rPr>
        <w:t xml:space="preserve">Una vez finalizada se procederá a realizar las pruebas necesarias y ante cualquier desperfecto el oferente quedará a cargo de las reparaciones que se requieran  hasta que quede en perfecto funcionamiento garantizando que el agua corra con fluidez. </w:t>
      </w:r>
    </w:p>
    <w:p w:rsidR="00E57EDC" w:rsidRDefault="00E57EDC" w:rsidP="008C1D1D">
      <w:pPr>
        <w:spacing w:line="360" w:lineRule="auto"/>
        <w:jc w:val="both"/>
        <w:rPr>
          <w:rFonts w:ascii="Arial" w:hAnsi="Arial" w:cs="Arial"/>
          <w:sz w:val="24"/>
          <w:szCs w:val="24"/>
        </w:rPr>
      </w:pPr>
    </w:p>
    <w:p w:rsidR="00636302" w:rsidRDefault="00636302" w:rsidP="008C1D1D">
      <w:pPr>
        <w:spacing w:line="360" w:lineRule="auto"/>
        <w:jc w:val="both"/>
        <w:rPr>
          <w:rFonts w:ascii="Arial" w:hAnsi="Arial" w:cs="Arial"/>
          <w:sz w:val="24"/>
          <w:szCs w:val="24"/>
        </w:rPr>
      </w:pPr>
    </w:p>
    <w:p w:rsidR="00636302" w:rsidRDefault="00636302" w:rsidP="008C1D1D">
      <w:pPr>
        <w:spacing w:line="360" w:lineRule="auto"/>
        <w:jc w:val="both"/>
        <w:rPr>
          <w:rFonts w:ascii="Arial" w:hAnsi="Arial" w:cs="Arial"/>
          <w:sz w:val="24"/>
          <w:szCs w:val="24"/>
        </w:rPr>
      </w:pPr>
    </w:p>
    <w:p w:rsidR="00636302" w:rsidRDefault="00636302" w:rsidP="008C1D1D">
      <w:pPr>
        <w:spacing w:line="360" w:lineRule="auto"/>
        <w:jc w:val="both"/>
        <w:rPr>
          <w:rFonts w:ascii="Arial" w:hAnsi="Arial" w:cs="Arial"/>
          <w:sz w:val="24"/>
          <w:szCs w:val="24"/>
        </w:rPr>
      </w:pPr>
    </w:p>
    <w:p w:rsidR="00636302" w:rsidRDefault="00636302" w:rsidP="008C1D1D">
      <w:pPr>
        <w:spacing w:line="360" w:lineRule="auto"/>
        <w:jc w:val="both"/>
        <w:rPr>
          <w:rFonts w:ascii="Arial" w:hAnsi="Arial" w:cs="Arial"/>
          <w:sz w:val="24"/>
          <w:szCs w:val="24"/>
        </w:rPr>
      </w:pPr>
    </w:p>
    <w:p w:rsidR="00636302" w:rsidRDefault="00636302" w:rsidP="008C1D1D">
      <w:pPr>
        <w:spacing w:line="360" w:lineRule="auto"/>
        <w:jc w:val="both"/>
        <w:rPr>
          <w:rFonts w:ascii="Arial" w:hAnsi="Arial" w:cs="Arial"/>
          <w:sz w:val="24"/>
          <w:szCs w:val="24"/>
        </w:rPr>
      </w:pPr>
    </w:p>
    <w:p w:rsidR="00636302" w:rsidRPr="00536738" w:rsidRDefault="00636302" w:rsidP="00636302">
      <w:pPr>
        <w:autoSpaceDE w:val="0"/>
        <w:autoSpaceDN w:val="0"/>
        <w:adjustRightInd w:val="0"/>
        <w:spacing w:after="0" w:line="360" w:lineRule="auto"/>
        <w:jc w:val="both"/>
        <w:rPr>
          <w:rFonts w:ascii="Arial" w:hAnsi="Arial" w:cs="Arial"/>
          <w:b/>
          <w:bCs/>
          <w:color w:val="00000A"/>
          <w:sz w:val="24"/>
          <w:szCs w:val="24"/>
        </w:rPr>
      </w:pPr>
      <w:bookmarkStart w:id="0" w:name="_GoBack"/>
      <w:bookmarkEnd w:id="0"/>
      <w:r>
        <w:rPr>
          <w:rFonts w:ascii="Arial" w:hAnsi="Arial" w:cs="Arial"/>
          <w:b/>
          <w:bCs/>
          <w:color w:val="00000A"/>
          <w:sz w:val="24"/>
          <w:szCs w:val="24"/>
        </w:rPr>
        <w:lastRenderedPageBreak/>
        <w:t>FORMULARIO 1</w:t>
      </w:r>
    </w:p>
    <w:p w:rsidR="00636302" w:rsidRPr="00536738" w:rsidRDefault="00636302" w:rsidP="0063630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Pr>
          <w:rFonts w:ascii="Arial" w:hAnsi="Arial" w:cs="Arial"/>
          <w:b/>
          <w:bCs/>
          <w:color w:val="000000"/>
          <w:sz w:val="24"/>
          <w:szCs w:val="24"/>
        </w:rPr>
        <w:t>ABREVIADA</w:t>
      </w:r>
      <w:r w:rsidRPr="00536738">
        <w:rPr>
          <w:rFonts w:ascii="Arial" w:hAnsi="Arial" w:cs="Arial"/>
          <w:b/>
          <w:bCs/>
          <w:color w:val="000000"/>
          <w:sz w:val="24"/>
          <w:szCs w:val="24"/>
        </w:rPr>
        <w:t xml:space="preserve">  </w:t>
      </w:r>
      <w:r>
        <w:rPr>
          <w:rFonts w:ascii="Arial" w:hAnsi="Arial" w:cs="Arial"/>
          <w:b/>
          <w:bCs/>
          <w:color w:val="000000"/>
          <w:sz w:val="24"/>
          <w:szCs w:val="24"/>
        </w:rPr>
        <w:t>14</w:t>
      </w:r>
      <w:r w:rsidRPr="00536738">
        <w:rPr>
          <w:rFonts w:ascii="Arial" w:hAnsi="Arial" w:cs="Arial"/>
          <w:b/>
          <w:bCs/>
          <w:color w:val="000000"/>
          <w:sz w:val="24"/>
          <w:szCs w:val="24"/>
        </w:rPr>
        <w:t>/201</w:t>
      </w:r>
      <w:r>
        <w:rPr>
          <w:rFonts w:ascii="Arial" w:hAnsi="Arial" w:cs="Arial"/>
          <w:b/>
          <w:bCs/>
          <w:color w:val="000000"/>
          <w:sz w:val="24"/>
          <w:szCs w:val="24"/>
        </w:rPr>
        <w:t>8</w:t>
      </w:r>
    </w:p>
    <w:p w:rsidR="00E57EDC" w:rsidRPr="00707E48" w:rsidRDefault="00E57EDC" w:rsidP="00E57EDC">
      <w:pPr>
        <w:pStyle w:val="Textoindependiente2"/>
        <w:widowControl w:val="0"/>
        <w:rPr>
          <w:rFonts w:ascii="Arial" w:hAnsi="Arial" w:cs="Arial"/>
          <w:bCs/>
        </w:rPr>
      </w:pPr>
    </w:p>
    <w:p w:rsidR="00E57EDC" w:rsidRPr="00707E48" w:rsidRDefault="00E57EDC" w:rsidP="00E57EDC">
      <w:pPr>
        <w:pStyle w:val="Textoindependiente2"/>
        <w:widowControl w:val="0"/>
        <w:rPr>
          <w:rFonts w:ascii="Arial" w:hAnsi="Arial" w:cs="Arial"/>
          <w:bCs/>
        </w:rPr>
      </w:pPr>
      <w:r w:rsidRPr="00707E48">
        <w:rPr>
          <w:rFonts w:ascii="Arial" w:hAnsi="Arial" w:cs="Arial"/>
          <w:bCs/>
        </w:rPr>
        <w:t>Lugar y fecha:</w:t>
      </w:r>
    </w:p>
    <w:p w:rsidR="00E57EDC" w:rsidRPr="00707E48" w:rsidRDefault="00E57EDC" w:rsidP="00E57EDC">
      <w:pPr>
        <w:pStyle w:val="Textoindependiente2"/>
        <w:widowControl w:val="0"/>
        <w:rPr>
          <w:rFonts w:ascii="Arial" w:hAnsi="Arial" w:cs="Arial"/>
          <w:bCs/>
        </w:rPr>
      </w:pPr>
      <w:r w:rsidRPr="00707E48">
        <w:rPr>
          <w:rFonts w:ascii="Arial" w:hAnsi="Arial" w:cs="Arial"/>
          <w:bCs/>
        </w:rPr>
        <w:t xml:space="preserve">……………………………., domiciliado en la ciudad de……………. Calle Nº …….., se compromete  a ejecutar y entregar terminados los trabajos ………………. en un todo de acuerdo con las condiciones y especificaciones de </w:t>
      </w:r>
      <w:smartTag w:uri="urn:schemas-microsoft-com:office:smarttags" w:element="PersonName">
        <w:smartTagPr>
          <w:attr w:name="ProductID" w:val="la Memoria Constructiva"/>
        </w:smartTagPr>
        <w:smartTag w:uri="urn:schemas-microsoft-com:office:smarttags" w:element="PersonName">
          <w:smartTagPr>
            <w:attr w:name="ProductID" w:val="la Memoria"/>
          </w:smartTagPr>
          <w:r w:rsidRPr="00707E48">
            <w:rPr>
              <w:rFonts w:ascii="Arial" w:hAnsi="Arial" w:cs="Arial"/>
              <w:bCs/>
            </w:rPr>
            <w:t>la Memoria</w:t>
          </w:r>
        </w:smartTag>
        <w:r w:rsidRPr="00707E48">
          <w:rPr>
            <w:rFonts w:ascii="Arial" w:hAnsi="Arial" w:cs="Arial"/>
            <w:bCs/>
          </w:rPr>
          <w:t xml:space="preserve"> Constructiva</w:t>
        </w:r>
      </w:smartTag>
      <w:r w:rsidRPr="00707E48">
        <w:rPr>
          <w:rFonts w:ascii="Arial" w:hAnsi="Arial" w:cs="Arial"/>
          <w:bCs/>
        </w:rPr>
        <w:t xml:space="preserve"> correspondiente a la compra Nº ……………………………</w:t>
      </w:r>
    </w:p>
    <w:p w:rsidR="00E57EDC" w:rsidRPr="00707E48" w:rsidRDefault="00E57EDC" w:rsidP="00E57EDC">
      <w:pPr>
        <w:pStyle w:val="Textoindependiente2"/>
        <w:widowControl w:val="0"/>
        <w:rPr>
          <w:rFonts w:ascii="Arial" w:hAnsi="Arial" w:cs="Arial"/>
          <w:bCs/>
        </w:rPr>
      </w:pPr>
      <w:r w:rsidRPr="00707E48">
        <w:rPr>
          <w:rFonts w:ascii="Arial" w:hAnsi="Arial" w:cs="Arial"/>
          <w:bCs/>
        </w:rPr>
        <w:t xml:space="preserve">El precio por estos trabajos, conforme especificaciones del llamado, asciende a………….. </w:t>
      </w:r>
      <w:proofErr w:type="gramStart"/>
      <w:r w:rsidRPr="00707E48">
        <w:rPr>
          <w:rFonts w:ascii="Arial" w:hAnsi="Arial" w:cs="Arial"/>
          <w:bCs/>
        </w:rPr>
        <w:t>más</w:t>
      </w:r>
      <w:proofErr w:type="gramEnd"/>
      <w:r w:rsidRPr="00707E48">
        <w:rPr>
          <w:rFonts w:ascii="Arial" w:hAnsi="Arial" w:cs="Arial"/>
          <w:bCs/>
        </w:rPr>
        <w:t xml:space="preserve"> importe de ……… por concepto de IVA.</w:t>
      </w:r>
    </w:p>
    <w:p w:rsidR="00E57EDC" w:rsidRPr="00707E48" w:rsidRDefault="00E57EDC" w:rsidP="00E57EDC">
      <w:pPr>
        <w:pStyle w:val="Textoindependiente2"/>
        <w:widowControl w:val="0"/>
        <w:rPr>
          <w:rFonts w:ascii="Arial" w:hAnsi="Arial" w:cs="Arial"/>
          <w:bCs/>
        </w:rPr>
      </w:pPr>
      <w:r w:rsidRPr="00707E48">
        <w:rPr>
          <w:rFonts w:ascii="Arial" w:hAnsi="Arial" w:cs="Arial"/>
          <w:bCs/>
        </w:rPr>
        <w:t xml:space="preserve">El monto por leyes sociales (*) correspondientes a la mano de obra asciende </w:t>
      </w:r>
      <w:proofErr w:type="gramStart"/>
      <w:r w:rsidRPr="00707E48">
        <w:rPr>
          <w:rFonts w:ascii="Arial" w:hAnsi="Arial" w:cs="Arial"/>
          <w:bCs/>
        </w:rPr>
        <w:t>a …</w:t>
      </w:r>
      <w:proofErr w:type="gramEnd"/>
      <w:r w:rsidRPr="00707E48">
        <w:rPr>
          <w:rFonts w:ascii="Arial" w:hAnsi="Arial" w:cs="Arial"/>
          <w:bCs/>
        </w:rPr>
        <w:t>………..……...…………….</w:t>
      </w:r>
    </w:p>
    <w:p w:rsidR="00E57EDC" w:rsidRPr="00707E48" w:rsidRDefault="00E57EDC" w:rsidP="00E57EDC">
      <w:pPr>
        <w:pStyle w:val="Textoindependiente2"/>
        <w:widowControl w:val="0"/>
        <w:rPr>
          <w:rFonts w:ascii="Arial" w:hAnsi="Arial" w:cs="Arial"/>
          <w:bCs/>
        </w:rPr>
      </w:pPr>
      <w:r w:rsidRPr="00707E48">
        <w:rPr>
          <w:rFonts w:ascii="Arial" w:hAnsi="Arial" w:cs="Arial"/>
          <w:bCs/>
        </w:rPr>
        <w:t>El responsable técnico de la obra por parte de nuestra empresa es ……………………………………………….</w:t>
      </w:r>
    </w:p>
    <w:p w:rsidR="00E57EDC" w:rsidRPr="00707E48" w:rsidRDefault="00E57EDC" w:rsidP="00E57EDC">
      <w:pPr>
        <w:pStyle w:val="Textoindependiente2"/>
        <w:widowControl w:val="0"/>
        <w:rPr>
          <w:rFonts w:ascii="Arial" w:hAnsi="Arial" w:cs="Arial"/>
          <w:bCs/>
        </w:rPr>
      </w:pPr>
    </w:p>
    <w:p w:rsidR="00E57EDC" w:rsidRPr="00707E48" w:rsidRDefault="00E57EDC" w:rsidP="00E57EDC">
      <w:pPr>
        <w:pStyle w:val="Textoindependiente2"/>
        <w:widowControl w:val="0"/>
        <w:rPr>
          <w:rFonts w:ascii="Arial" w:hAnsi="Arial" w:cs="Arial"/>
          <w:bCs/>
        </w:rPr>
      </w:pPr>
    </w:p>
    <w:p w:rsidR="00E57EDC" w:rsidRPr="00707E48" w:rsidRDefault="00E57EDC" w:rsidP="00E57EDC">
      <w:pPr>
        <w:pStyle w:val="Textoindependiente2"/>
        <w:widowControl w:val="0"/>
        <w:rPr>
          <w:rFonts w:ascii="Arial" w:hAnsi="Arial" w:cs="Arial"/>
          <w:bCs/>
        </w:rPr>
      </w:pPr>
      <w:r w:rsidRPr="00707E48">
        <w:rPr>
          <w:rFonts w:ascii="Arial" w:hAnsi="Arial" w:cs="Arial"/>
          <w:bCs/>
        </w:rPr>
        <w:t>Firma</w:t>
      </w: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sz w:val="24"/>
          <w:szCs w:val="24"/>
        </w:rPr>
      </w:pPr>
      <w:r w:rsidRPr="00707E48">
        <w:rPr>
          <w:rFonts w:ascii="Arial" w:hAnsi="Arial" w:cs="Arial"/>
          <w:b/>
          <w:bCs/>
          <w:sz w:val="24"/>
          <w:szCs w:val="24"/>
        </w:rPr>
        <w:t xml:space="preserve">(*) Todos los trámites y pagos ante el BPS serán por cuenta de la empresa. </w:t>
      </w: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p>
    <w:p w:rsidR="00636302" w:rsidRPr="00536738" w:rsidRDefault="00636302" w:rsidP="00636302">
      <w:pPr>
        <w:autoSpaceDE w:val="0"/>
        <w:autoSpaceDN w:val="0"/>
        <w:adjustRightInd w:val="0"/>
        <w:spacing w:after="0" w:line="360" w:lineRule="auto"/>
        <w:jc w:val="both"/>
        <w:rPr>
          <w:rFonts w:ascii="Arial" w:hAnsi="Arial" w:cs="Arial"/>
          <w:b/>
          <w:bCs/>
          <w:color w:val="00000A"/>
          <w:sz w:val="24"/>
          <w:szCs w:val="24"/>
        </w:rPr>
      </w:pPr>
      <w:r>
        <w:rPr>
          <w:rFonts w:ascii="Arial" w:hAnsi="Arial" w:cs="Arial"/>
          <w:b/>
          <w:bCs/>
          <w:color w:val="00000A"/>
          <w:sz w:val="24"/>
          <w:szCs w:val="24"/>
        </w:rPr>
        <w:lastRenderedPageBreak/>
        <w:t>FORMULARIO 2</w:t>
      </w:r>
    </w:p>
    <w:p w:rsidR="00E57EDC" w:rsidRPr="00707E48" w:rsidRDefault="00636302" w:rsidP="00636302">
      <w:pPr>
        <w:autoSpaceDE w:val="0"/>
        <w:autoSpaceDN w:val="0"/>
        <w:adjustRightInd w:val="0"/>
        <w:spacing w:after="0" w:line="360" w:lineRule="auto"/>
        <w:jc w:val="both"/>
        <w:rPr>
          <w:rFonts w:ascii="Arial" w:hAnsi="Arial" w:cs="Arial"/>
          <w:bCs/>
          <w:sz w:val="24"/>
          <w:szCs w:val="24"/>
        </w:rPr>
      </w:pPr>
      <w:r w:rsidRPr="00536738">
        <w:rPr>
          <w:rFonts w:ascii="Arial" w:hAnsi="Arial" w:cs="Arial"/>
          <w:b/>
          <w:bCs/>
          <w:color w:val="000000"/>
          <w:sz w:val="24"/>
          <w:szCs w:val="24"/>
        </w:rPr>
        <w:t xml:space="preserve">LICITACIÓN </w:t>
      </w:r>
      <w:r>
        <w:rPr>
          <w:rFonts w:ascii="Arial" w:hAnsi="Arial" w:cs="Arial"/>
          <w:b/>
          <w:bCs/>
          <w:color w:val="000000"/>
          <w:sz w:val="24"/>
          <w:szCs w:val="24"/>
        </w:rPr>
        <w:t>ABREVIADA</w:t>
      </w:r>
      <w:r w:rsidRPr="00536738">
        <w:rPr>
          <w:rFonts w:ascii="Arial" w:hAnsi="Arial" w:cs="Arial"/>
          <w:b/>
          <w:bCs/>
          <w:color w:val="000000"/>
          <w:sz w:val="24"/>
          <w:szCs w:val="24"/>
        </w:rPr>
        <w:t xml:space="preserve">  </w:t>
      </w:r>
      <w:r>
        <w:rPr>
          <w:rFonts w:ascii="Arial" w:hAnsi="Arial" w:cs="Arial"/>
          <w:b/>
          <w:bCs/>
          <w:color w:val="000000"/>
          <w:sz w:val="24"/>
          <w:szCs w:val="24"/>
        </w:rPr>
        <w:t>14</w:t>
      </w:r>
      <w:r w:rsidRPr="00536738">
        <w:rPr>
          <w:rFonts w:ascii="Arial" w:hAnsi="Arial" w:cs="Arial"/>
          <w:b/>
          <w:bCs/>
          <w:color w:val="000000"/>
          <w:sz w:val="24"/>
          <w:szCs w:val="24"/>
        </w:rPr>
        <w:t>/201</w:t>
      </w:r>
      <w:r>
        <w:rPr>
          <w:rFonts w:ascii="Arial" w:hAnsi="Arial" w:cs="Arial"/>
          <w:b/>
          <w:bCs/>
          <w:color w:val="000000"/>
          <w:sz w:val="24"/>
          <w:szCs w:val="24"/>
        </w:rPr>
        <w:t>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86"/>
        <w:gridCol w:w="400"/>
        <w:gridCol w:w="1057"/>
        <w:gridCol w:w="1096"/>
        <w:gridCol w:w="830"/>
        <w:gridCol w:w="937"/>
        <w:gridCol w:w="1566"/>
      </w:tblGrid>
      <w:tr w:rsidR="00E57EDC" w:rsidRPr="00707E48" w:rsidTr="00F640B6">
        <w:trPr>
          <w:trHeight w:val="434"/>
        </w:trPr>
        <w:tc>
          <w:tcPr>
            <w:tcW w:w="562" w:type="dxa"/>
            <w:vMerge w:val="restart"/>
            <w:shd w:val="clear" w:color="auto" w:fill="auto"/>
            <w:vAlign w:val="center"/>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Nº</w:t>
            </w:r>
          </w:p>
        </w:tc>
        <w:tc>
          <w:tcPr>
            <w:tcW w:w="3186" w:type="dxa"/>
            <w:vMerge w:val="restart"/>
            <w:shd w:val="clear" w:color="auto" w:fill="auto"/>
            <w:vAlign w:val="center"/>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Rubro</w:t>
            </w:r>
          </w:p>
        </w:tc>
        <w:tc>
          <w:tcPr>
            <w:tcW w:w="400" w:type="dxa"/>
            <w:vMerge w:val="restart"/>
            <w:shd w:val="clear" w:color="auto" w:fill="auto"/>
            <w:vAlign w:val="center"/>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U</w:t>
            </w:r>
          </w:p>
        </w:tc>
        <w:tc>
          <w:tcPr>
            <w:tcW w:w="1057" w:type="dxa"/>
            <w:vMerge w:val="restart"/>
            <w:shd w:val="clear" w:color="auto" w:fill="auto"/>
            <w:vAlign w:val="center"/>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Metraje</w:t>
            </w:r>
          </w:p>
        </w:tc>
        <w:tc>
          <w:tcPr>
            <w:tcW w:w="1096" w:type="dxa"/>
            <w:vMerge w:val="restart"/>
            <w:shd w:val="clear" w:color="auto" w:fill="auto"/>
            <w:vAlign w:val="center"/>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Precio unitario</w:t>
            </w:r>
          </w:p>
        </w:tc>
        <w:tc>
          <w:tcPr>
            <w:tcW w:w="830" w:type="dxa"/>
            <w:vMerge w:val="restart"/>
            <w:shd w:val="clear" w:color="auto" w:fill="auto"/>
            <w:vAlign w:val="center"/>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LLSS</w:t>
            </w:r>
          </w:p>
        </w:tc>
        <w:tc>
          <w:tcPr>
            <w:tcW w:w="2503" w:type="dxa"/>
            <w:gridSpan w:val="2"/>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Subtotal por rubro</w:t>
            </w:r>
          </w:p>
        </w:tc>
      </w:tr>
      <w:tr w:rsidR="00E57EDC" w:rsidRPr="00707E48" w:rsidTr="00F640B6">
        <w:trPr>
          <w:trHeight w:val="116"/>
        </w:trPr>
        <w:tc>
          <w:tcPr>
            <w:tcW w:w="562" w:type="dxa"/>
            <w:vMerge/>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3186" w:type="dxa"/>
            <w:vMerge/>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400" w:type="dxa"/>
            <w:vMerge/>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vMerge/>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vMerge/>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vMerge/>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precio</w:t>
            </w:r>
          </w:p>
        </w:tc>
        <w:tc>
          <w:tcPr>
            <w:tcW w:w="156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LLSS</w:t>
            </w:r>
          </w:p>
        </w:tc>
      </w:tr>
      <w:tr w:rsidR="00E57EDC" w:rsidRPr="00707E48" w:rsidTr="00F640B6">
        <w:trPr>
          <w:trHeight w:val="70"/>
        </w:trPr>
        <w:tc>
          <w:tcPr>
            <w:tcW w:w="9634" w:type="dxa"/>
            <w:gridSpan w:val="8"/>
            <w:shd w:val="clear" w:color="auto" w:fill="auto"/>
          </w:tcPr>
          <w:p w:rsidR="00E57EDC" w:rsidRPr="00707E48" w:rsidRDefault="0004749D" w:rsidP="0004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t>1</w:t>
            </w:r>
            <w:r w:rsidR="00E57EDC" w:rsidRPr="00707E48">
              <w:rPr>
                <w:rFonts w:ascii="Arial" w:hAnsi="Arial" w:cs="Arial"/>
                <w:b/>
                <w:bCs/>
                <w:color w:val="333333"/>
                <w:sz w:val="24"/>
                <w:szCs w:val="24"/>
              </w:rPr>
              <w:t xml:space="preserve">.   </w:t>
            </w:r>
            <w:r>
              <w:rPr>
                <w:rFonts w:ascii="Arial" w:hAnsi="Arial" w:cs="Arial"/>
                <w:b/>
                <w:bCs/>
                <w:color w:val="333333"/>
                <w:sz w:val="24"/>
                <w:szCs w:val="24"/>
              </w:rPr>
              <w:t>IMPLANTACIÓN</w:t>
            </w:r>
          </w:p>
        </w:tc>
      </w:tr>
      <w:tr w:rsidR="00E57EDC" w:rsidRPr="00707E48" w:rsidTr="00F640B6">
        <w:tc>
          <w:tcPr>
            <w:tcW w:w="562" w:type="dxa"/>
            <w:shd w:val="clear" w:color="auto" w:fill="auto"/>
          </w:tcPr>
          <w:p w:rsidR="00E57EDC"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1</w:t>
            </w:r>
            <w:r w:rsidR="00E57EDC" w:rsidRPr="00707E48">
              <w:rPr>
                <w:rFonts w:ascii="Arial" w:hAnsi="Arial" w:cs="Arial"/>
                <w:bCs/>
                <w:color w:val="333333"/>
                <w:sz w:val="24"/>
                <w:szCs w:val="24"/>
              </w:rPr>
              <w:t>.1</w:t>
            </w:r>
          </w:p>
        </w:tc>
        <w:tc>
          <w:tcPr>
            <w:tcW w:w="318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40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E57EDC" w:rsidRPr="00707E48" w:rsidTr="00F640B6">
        <w:tc>
          <w:tcPr>
            <w:tcW w:w="562" w:type="dxa"/>
            <w:shd w:val="clear" w:color="auto" w:fill="auto"/>
          </w:tcPr>
          <w:p w:rsidR="00E57EDC"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1</w:t>
            </w:r>
            <w:r w:rsidR="00E57EDC" w:rsidRPr="00707E48">
              <w:rPr>
                <w:rFonts w:ascii="Arial" w:hAnsi="Arial" w:cs="Arial"/>
                <w:bCs/>
                <w:color w:val="333333"/>
                <w:sz w:val="24"/>
                <w:szCs w:val="24"/>
              </w:rPr>
              <w:t>.2</w:t>
            </w:r>
          </w:p>
        </w:tc>
        <w:tc>
          <w:tcPr>
            <w:tcW w:w="318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40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E57EDC" w:rsidRPr="00707E48" w:rsidTr="0004749D">
        <w:tc>
          <w:tcPr>
            <w:tcW w:w="9634" w:type="dxa"/>
            <w:gridSpan w:val="8"/>
            <w:shd w:val="clear" w:color="auto" w:fill="auto"/>
          </w:tcPr>
          <w:p w:rsidR="00E57EDC" w:rsidRPr="0004749D" w:rsidRDefault="0004749D" w:rsidP="0004749D">
            <w:pPr>
              <w:pStyle w:val="Prrafodelista"/>
              <w:numPr>
                <w:ilvl w:val="0"/>
                <w:numId w:val="29"/>
              </w:numPr>
              <w:tabs>
                <w:tab w:val="left" w:pos="0"/>
                <w:tab w:val="left" w:pos="454"/>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ind w:left="29" w:firstLine="18"/>
              <w:jc w:val="both"/>
              <w:outlineLvl w:val="0"/>
              <w:rPr>
                <w:rFonts w:ascii="Arial" w:hAnsi="Arial" w:cs="Arial"/>
                <w:b/>
                <w:bCs/>
                <w:color w:val="333333"/>
                <w:sz w:val="24"/>
                <w:szCs w:val="24"/>
              </w:rPr>
            </w:pPr>
            <w:r>
              <w:rPr>
                <w:rFonts w:ascii="Arial" w:hAnsi="Arial" w:cs="Arial"/>
                <w:b/>
                <w:bCs/>
                <w:color w:val="333333"/>
                <w:sz w:val="24"/>
                <w:szCs w:val="24"/>
              </w:rPr>
              <w:t>ALBAÑILERÍA EN OBRA HÚMEDA</w:t>
            </w:r>
            <w:r w:rsidR="00E57EDC" w:rsidRPr="0004749D">
              <w:rPr>
                <w:rFonts w:ascii="Arial" w:hAnsi="Arial" w:cs="Arial"/>
                <w:b/>
                <w:bCs/>
                <w:color w:val="333333"/>
                <w:sz w:val="24"/>
                <w:szCs w:val="24"/>
              </w:rPr>
              <w:t xml:space="preserve">  </w:t>
            </w:r>
          </w:p>
        </w:tc>
      </w:tr>
      <w:tr w:rsidR="00E57EDC" w:rsidRPr="00707E48" w:rsidTr="00F640B6">
        <w:tc>
          <w:tcPr>
            <w:tcW w:w="562" w:type="dxa"/>
            <w:shd w:val="clear" w:color="auto" w:fill="auto"/>
          </w:tcPr>
          <w:p w:rsidR="00E57EDC"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2</w:t>
            </w:r>
            <w:r w:rsidR="00E57EDC" w:rsidRPr="00707E48">
              <w:rPr>
                <w:rFonts w:ascii="Arial" w:hAnsi="Arial" w:cs="Arial"/>
                <w:bCs/>
                <w:color w:val="333333"/>
                <w:sz w:val="24"/>
                <w:szCs w:val="24"/>
              </w:rPr>
              <w:t>.1</w:t>
            </w:r>
          </w:p>
        </w:tc>
        <w:tc>
          <w:tcPr>
            <w:tcW w:w="318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40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E57EDC" w:rsidRPr="00707E48" w:rsidTr="0004749D">
        <w:trPr>
          <w:trHeight w:val="333"/>
        </w:trPr>
        <w:tc>
          <w:tcPr>
            <w:tcW w:w="9634" w:type="dxa"/>
            <w:gridSpan w:val="8"/>
            <w:shd w:val="clear" w:color="auto" w:fill="auto"/>
          </w:tcPr>
          <w:p w:rsidR="00E57EDC" w:rsidRPr="00707E48" w:rsidRDefault="0004749D" w:rsidP="0004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sz w:val="24"/>
                <w:szCs w:val="24"/>
              </w:rPr>
              <w:t>3</w:t>
            </w:r>
            <w:r w:rsidR="00E57EDC" w:rsidRPr="00707E48">
              <w:rPr>
                <w:rFonts w:ascii="Arial" w:hAnsi="Arial" w:cs="Arial"/>
                <w:b/>
                <w:bCs/>
                <w:sz w:val="24"/>
                <w:szCs w:val="24"/>
              </w:rPr>
              <w:t xml:space="preserve">. </w:t>
            </w:r>
            <w:r>
              <w:rPr>
                <w:rFonts w:ascii="Arial" w:hAnsi="Arial" w:cs="Arial"/>
                <w:b/>
                <w:bCs/>
                <w:sz w:val="24"/>
                <w:szCs w:val="24"/>
              </w:rPr>
              <w:t xml:space="preserve">  ALBAÑILERÍA EN OBRA SECA</w:t>
            </w:r>
          </w:p>
        </w:tc>
      </w:tr>
      <w:tr w:rsidR="00E57EDC" w:rsidRPr="00707E48" w:rsidTr="00F640B6">
        <w:tc>
          <w:tcPr>
            <w:tcW w:w="562" w:type="dxa"/>
            <w:shd w:val="clear" w:color="auto" w:fill="auto"/>
          </w:tcPr>
          <w:p w:rsidR="00E57EDC"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sz w:val="24"/>
                <w:szCs w:val="24"/>
              </w:rPr>
            </w:pPr>
            <w:r>
              <w:rPr>
                <w:rFonts w:ascii="Arial" w:hAnsi="Arial" w:cs="Arial"/>
                <w:bCs/>
                <w:sz w:val="24"/>
                <w:szCs w:val="24"/>
              </w:rPr>
              <w:t>3</w:t>
            </w:r>
            <w:r w:rsidR="00E57EDC" w:rsidRPr="00707E48">
              <w:rPr>
                <w:rFonts w:ascii="Arial" w:hAnsi="Arial" w:cs="Arial"/>
                <w:bCs/>
                <w:sz w:val="24"/>
                <w:szCs w:val="24"/>
              </w:rPr>
              <w:t>.1</w:t>
            </w:r>
          </w:p>
        </w:tc>
        <w:tc>
          <w:tcPr>
            <w:tcW w:w="318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40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E57EDC" w:rsidRPr="00707E48" w:rsidTr="00F640B6">
        <w:tc>
          <w:tcPr>
            <w:tcW w:w="562" w:type="dxa"/>
            <w:shd w:val="clear" w:color="auto" w:fill="auto"/>
          </w:tcPr>
          <w:p w:rsidR="00E57EDC"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3</w:t>
            </w:r>
            <w:r w:rsidR="00E57EDC" w:rsidRPr="00707E48">
              <w:rPr>
                <w:rFonts w:ascii="Arial" w:hAnsi="Arial" w:cs="Arial"/>
                <w:bCs/>
                <w:color w:val="333333"/>
                <w:sz w:val="24"/>
                <w:szCs w:val="24"/>
              </w:rPr>
              <w:t>.2</w:t>
            </w:r>
          </w:p>
        </w:tc>
        <w:tc>
          <w:tcPr>
            <w:tcW w:w="318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E57EDC" w:rsidRPr="00707E48" w:rsidRDefault="00E57EDC"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3.3</w:t>
            </w: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3.4</w:t>
            </w: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04749D">
        <w:tc>
          <w:tcPr>
            <w:tcW w:w="9634" w:type="dxa"/>
            <w:gridSpan w:val="8"/>
            <w:shd w:val="clear" w:color="auto" w:fill="auto"/>
          </w:tcPr>
          <w:p w:rsidR="0004749D" w:rsidRPr="0004749D" w:rsidRDefault="0004749D" w:rsidP="0004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t>4.   PINTURA</w:t>
            </w: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04749D">
        <w:tc>
          <w:tcPr>
            <w:tcW w:w="9634" w:type="dxa"/>
            <w:gridSpan w:val="8"/>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t>5.   CARPINTERÍA DE ALUMINIO</w:t>
            </w: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5.1</w:t>
            </w: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5.2</w:t>
            </w: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04749D">
        <w:tc>
          <w:tcPr>
            <w:tcW w:w="9634" w:type="dxa"/>
            <w:gridSpan w:val="8"/>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t>6.   PAVIMENTOS</w:t>
            </w: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6.1</w:t>
            </w: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r>
              <w:rPr>
                <w:rFonts w:ascii="Arial" w:hAnsi="Arial" w:cs="Arial"/>
                <w:bCs/>
                <w:color w:val="333333"/>
                <w:sz w:val="24"/>
                <w:szCs w:val="24"/>
              </w:rPr>
              <w:t>6.2</w:t>
            </w: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04749D">
        <w:tc>
          <w:tcPr>
            <w:tcW w:w="9634" w:type="dxa"/>
            <w:gridSpan w:val="8"/>
            <w:shd w:val="clear" w:color="auto" w:fill="auto"/>
          </w:tcPr>
          <w:p w:rsidR="0004749D" w:rsidRPr="0004749D" w:rsidRDefault="0004749D" w:rsidP="0004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t>7.</w:t>
            </w:r>
            <w:r w:rsidRPr="0004749D">
              <w:rPr>
                <w:rFonts w:ascii="Arial" w:hAnsi="Arial" w:cs="Arial"/>
                <w:b/>
                <w:bCs/>
                <w:color w:val="333333"/>
                <w:sz w:val="24"/>
                <w:szCs w:val="24"/>
              </w:rPr>
              <w:t xml:space="preserve"> </w:t>
            </w:r>
            <w:r>
              <w:rPr>
                <w:rFonts w:ascii="Arial" w:hAnsi="Arial" w:cs="Arial"/>
                <w:b/>
                <w:bCs/>
                <w:color w:val="333333"/>
                <w:sz w:val="24"/>
                <w:szCs w:val="24"/>
              </w:rPr>
              <w:t xml:space="preserve">   PÉRGOLA METÁLICA</w:t>
            </w:r>
            <w:r w:rsidRPr="0004749D">
              <w:rPr>
                <w:rFonts w:ascii="Arial" w:hAnsi="Arial" w:cs="Arial"/>
                <w:b/>
                <w:bCs/>
                <w:color w:val="333333"/>
                <w:sz w:val="24"/>
                <w:szCs w:val="24"/>
              </w:rPr>
              <w:t xml:space="preserve"> </w:t>
            </w: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04749D">
        <w:tc>
          <w:tcPr>
            <w:tcW w:w="9634" w:type="dxa"/>
            <w:gridSpan w:val="8"/>
            <w:shd w:val="clear" w:color="auto" w:fill="auto"/>
          </w:tcPr>
          <w:p w:rsidR="0004749D" w:rsidRPr="0004749D" w:rsidRDefault="0004749D" w:rsidP="0004749D">
            <w:pPr>
              <w:pStyle w:val="Prrafodelista"/>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t xml:space="preserve"> REJAS</w:t>
            </w: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04749D" w:rsidRPr="00707E48" w:rsidTr="0004749D">
        <w:tc>
          <w:tcPr>
            <w:tcW w:w="9634" w:type="dxa"/>
            <w:gridSpan w:val="8"/>
            <w:shd w:val="clear" w:color="auto" w:fill="auto"/>
          </w:tcPr>
          <w:p w:rsidR="0004749D" w:rsidRPr="0004749D" w:rsidRDefault="0004749D" w:rsidP="0004749D">
            <w:pPr>
              <w:pStyle w:val="Prrafodelista"/>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t>ELÉCTRÍCA</w:t>
            </w:r>
          </w:p>
        </w:tc>
      </w:tr>
      <w:tr w:rsidR="0004749D" w:rsidRPr="00707E48" w:rsidTr="00F640B6">
        <w:tc>
          <w:tcPr>
            <w:tcW w:w="562" w:type="dxa"/>
            <w:shd w:val="clear" w:color="auto" w:fill="auto"/>
          </w:tcPr>
          <w:p w:rsidR="0004749D"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318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04749D" w:rsidRPr="00707E48" w:rsidRDefault="0004749D"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F640B6" w:rsidRPr="00707E48" w:rsidTr="00F640B6">
        <w:trPr>
          <w:trHeight w:val="434"/>
        </w:trPr>
        <w:tc>
          <w:tcPr>
            <w:tcW w:w="562" w:type="dxa"/>
            <w:shd w:val="clear" w:color="auto" w:fill="auto"/>
            <w:vAlign w:val="center"/>
          </w:tcPr>
          <w:p w:rsidR="00F640B6" w:rsidRPr="00707E48" w:rsidRDefault="00F640B6" w:rsidP="00CF0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Nº</w:t>
            </w:r>
          </w:p>
        </w:tc>
        <w:tc>
          <w:tcPr>
            <w:tcW w:w="3186" w:type="dxa"/>
            <w:shd w:val="clear" w:color="auto" w:fill="auto"/>
            <w:vAlign w:val="center"/>
          </w:tcPr>
          <w:p w:rsidR="00F640B6" w:rsidRPr="00707E48" w:rsidRDefault="00F640B6" w:rsidP="00CF0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Rubro</w:t>
            </w:r>
          </w:p>
        </w:tc>
        <w:tc>
          <w:tcPr>
            <w:tcW w:w="400" w:type="dxa"/>
            <w:shd w:val="clear" w:color="auto" w:fill="auto"/>
            <w:vAlign w:val="center"/>
          </w:tcPr>
          <w:p w:rsidR="00F640B6" w:rsidRPr="00707E48" w:rsidRDefault="00F640B6" w:rsidP="00CF0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U</w:t>
            </w:r>
          </w:p>
        </w:tc>
        <w:tc>
          <w:tcPr>
            <w:tcW w:w="1057" w:type="dxa"/>
            <w:shd w:val="clear" w:color="auto" w:fill="auto"/>
            <w:vAlign w:val="center"/>
          </w:tcPr>
          <w:p w:rsidR="00F640B6" w:rsidRPr="00707E48" w:rsidRDefault="00F640B6" w:rsidP="00CF0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Metraje</w:t>
            </w:r>
          </w:p>
        </w:tc>
        <w:tc>
          <w:tcPr>
            <w:tcW w:w="1096" w:type="dxa"/>
            <w:shd w:val="clear" w:color="auto" w:fill="auto"/>
            <w:vAlign w:val="center"/>
          </w:tcPr>
          <w:p w:rsidR="00F640B6" w:rsidRPr="00707E48" w:rsidRDefault="00F640B6" w:rsidP="00CF0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 xml:space="preserve">Precio </w:t>
            </w:r>
            <w:r w:rsidRPr="00707E48">
              <w:rPr>
                <w:rFonts w:ascii="Arial" w:hAnsi="Arial" w:cs="Arial"/>
                <w:b/>
                <w:bCs/>
                <w:color w:val="333333"/>
                <w:sz w:val="24"/>
                <w:szCs w:val="24"/>
              </w:rPr>
              <w:lastRenderedPageBreak/>
              <w:t>unitario</w:t>
            </w:r>
          </w:p>
        </w:tc>
        <w:tc>
          <w:tcPr>
            <w:tcW w:w="830" w:type="dxa"/>
            <w:shd w:val="clear" w:color="auto" w:fill="auto"/>
            <w:vAlign w:val="center"/>
          </w:tcPr>
          <w:p w:rsidR="00F640B6" w:rsidRPr="00707E48" w:rsidRDefault="00F640B6" w:rsidP="00CF0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lastRenderedPageBreak/>
              <w:t>LLSS</w:t>
            </w:r>
          </w:p>
        </w:tc>
        <w:tc>
          <w:tcPr>
            <w:tcW w:w="2503" w:type="dxa"/>
            <w:gridSpan w:val="2"/>
            <w:shd w:val="clear" w:color="auto" w:fill="auto"/>
          </w:tcPr>
          <w:p w:rsidR="00F640B6" w:rsidRDefault="00F640B6" w:rsidP="00CF0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707E48">
              <w:rPr>
                <w:rFonts w:ascii="Arial" w:hAnsi="Arial" w:cs="Arial"/>
                <w:b/>
                <w:bCs/>
                <w:color w:val="333333"/>
                <w:sz w:val="24"/>
                <w:szCs w:val="24"/>
              </w:rPr>
              <w:t>Subtotal por rubro</w:t>
            </w:r>
          </w:p>
          <w:p w:rsidR="00F640B6" w:rsidRPr="00707E48" w:rsidRDefault="00F640B6" w:rsidP="00CF0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sidRPr="00F640B6">
              <w:rPr>
                <w:rFonts w:ascii="Arial" w:hAnsi="Arial" w:cs="Arial"/>
                <w:b/>
                <w:bCs/>
                <w:color w:val="333333"/>
                <w:sz w:val="24"/>
                <w:szCs w:val="24"/>
              </w:rPr>
              <w:lastRenderedPageBreak/>
              <w:t>precio</w:t>
            </w:r>
            <w:r w:rsidRPr="00F640B6">
              <w:rPr>
                <w:rFonts w:ascii="Arial" w:hAnsi="Arial" w:cs="Arial"/>
                <w:b/>
                <w:bCs/>
                <w:color w:val="333333"/>
                <w:sz w:val="24"/>
                <w:szCs w:val="24"/>
              </w:rPr>
              <w:tab/>
              <w:t>LLSS</w:t>
            </w:r>
          </w:p>
        </w:tc>
      </w:tr>
      <w:tr w:rsidR="00F640B6" w:rsidRPr="00707E48" w:rsidTr="000B3958">
        <w:tc>
          <w:tcPr>
            <w:tcW w:w="9634" w:type="dxa"/>
            <w:gridSpan w:val="8"/>
            <w:shd w:val="clear" w:color="auto" w:fill="auto"/>
          </w:tcPr>
          <w:p w:rsidR="00F640B6" w:rsidRPr="00F640B6" w:rsidRDefault="00F640B6" w:rsidP="00F640B6">
            <w:pPr>
              <w:pStyle w:val="Prrafodelista"/>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lastRenderedPageBreak/>
              <w:t xml:space="preserve"> ZÓCALOS</w:t>
            </w:r>
          </w:p>
        </w:tc>
      </w:tr>
      <w:tr w:rsidR="00F640B6" w:rsidRPr="00707E48" w:rsidTr="00F640B6">
        <w:tc>
          <w:tcPr>
            <w:tcW w:w="562" w:type="dxa"/>
            <w:shd w:val="clear" w:color="auto" w:fill="auto"/>
          </w:tcPr>
          <w:p w:rsidR="00F640B6"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3186"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r w:rsidR="00F640B6" w:rsidRPr="00707E48" w:rsidTr="00F4026B">
        <w:tc>
          <w:tcPr>
            <w:tcW w:w="9634" w:type="dxa"/>
            <w:gridSpan w:val="8"/>
            <w:shd w:val="clear" w:color="auto" w:fill="auto"/>
          </w:tcPr>
          <w:p w:rsidR="00F640B6" w:rsidRPr="00F640B6" w:rsidRDefault="00F640B6" w:rsidP="00F640B6">
            <w:pPr>
              <w:pStyle w:val="Prrafodelista"/>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r>
              <w:rPr>
                <w:rFonts w:ascii="Arial" w:hAnsi="Arial" w:cs="Arial"/>
                <w:b/>
                <w:bCs/>
                <w:color w:val="333333"/>
                <w:sz w:val="24"/>
                <w:szCs w:val="24"/>
              </w:rPr>
              <w:t xml:space="preserve">  SANITARIA</w:t>
            </w:r>
          </w:p>
        </w:tc>
      </w:tr>
      <w:tr w:rsidR="00F640B6" w:rsidRPr="00707E48" w:rsidTr="00F640B6">
        <w:tc>
          <w:tcPr>
            <w:tcW w:w="562" w:type="dxa"/>
            <w:shd w:val="clear" w:color="auto" w:fill="auto"/>
          </w:tcPr>
          <w:p w:rsidR="00F640B6"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333333"/>
                <w:sz w:val="24"/>
                <w:szCs w:val="24"/>
              </w:rPr>
            </w:pPr>
          </w:p>
        </w:tc>
        <w:tc>
          <w:tcPr>
            <w:tcW w:w="3186"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Cs/>
                <w:color w:val="000000"/>
                <w:sz w:val="24"/>
                <w:szCs w:val="24"/>
              </w:rPr>
            </w:pPr>
          </w:p>
        </w:tc>
        <w:tc>
          <w:tcPr>
            <w:tcW w:w="400"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57"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096"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830"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937"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c>
          <w:tcPr>
            <w:tcW w:w="1566" w:type="dxa"/>
            <w:shd w:val="clear" w:color="auto" w:fill="auto"/>
          </w:tcPr>
          <w:p w:rsidR="00F640B6" w:rsidRPr="00707E48" w:rsidRDefault="00F640B6" w:rsidP="00E5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outlineLvl w:val="0"/>
              <w:rPr>
                <w:rFonts w:ascii="Arial" w:hAnsi="Arial" w:cs="Arial"/>
                <w:b/>
                <w:bCs/>
                <w:color w:val="333333"/>
                <w:sz w:val="24"/>
                <w:szCs w:val="24"/>
              </w:rPr>
            </w:pPr>
          </w:p>
        </w:tc>
      </w:tr>
    </w:tbl>
    <w:p w:rsidR="00E57EDC" w:rsidRPr="00707E48" w:rsidRDefault="00E57EDC" w:rsidP="00E57EDC">
      <w:pPr>
        <w:pStyle w:val="Ttulo9"/>
        <w:spacing w:line="360" w:lineRule="auto"/>
        <w:jc w:val="both"/>
        <w:rPr>
          <w:b/>
          <w:bCs/>
          <w:color w:val="333333"/>
          <w:sz w:val="24"/>
          <w:szCs w:val="24"/>
        </w:rPr>
      </w:pPr>
    </w:p>
    <w:p w:rsidR="00E57EDC" w:rsidRPr="00707E48" w:rsidRDefault="00E57EDC" w:rsidP="00E57EDC">
      <w:pPr>
        <w:pStyle w:val="Ttulo9"/>
        <w:spacing w:line="360" w:lineRule="auto"/>
        <w:jc w:val="both"/>
        <w:rPr>
          <w:b/>
          <w:color w:val="7F7F7F"/>
          <w:sz w:val="24"/>
          <w:szCs w:val="24"/>
        </w:rPr>
      </w:pPr>
    </w:p>
    <w:p w:rsidR="00E57EDC" w:rsidRPr="00707E48" w:rsidRDefault="00E57EDC" w:rsidP="00E57EDC">
      <w:pPr>
        <w:spacing w:line="360" w:lineRule="auto"/>
        <w:jc w:val="both"/>
        <w:rPr>
          <w:rFonts w:ascii="Arial" w:hAnsi="Arial" w:cs="Arial"/>
          <w:sz w:val="24"/>
          <w:szCs w:val="24"/>
        </w:rPr>
      </w:pPr>
    </w:p>
    <w:p w:rsidR="00E57EDC" w:rsidRPr="00707E48" w:rsidRDefault="00E57EDC" w:rsidP="00E57EDC">
      <w:pPr>
        <w:spacing w:line="360" w:lineRule="auto"/>
        <w:jc w:val="both"/>
        <w:rPr>
          <w:rFonts w:ascii="Arial" w:hAnsi="Arial" w:cs="Arial"/>
          <w:sz w:val="24"/>
          <w:szCs w:val="24"/>
        </w:rPr>
      </w:pPr>
    </w:p>
    <w:p w:rsidR="00E57EDC" w:rsidRPr="00707E48" w:rsidRDefault="00E57EDC" w:rsidP="008C1D1D">
      <w:pPr>
        <w:spacing w:line="360" w:lineRule="auto"/>
        <w:jc w:val="both"/>
        <w:rPr>
          <w:rFonts w:ascii="Arial" w:hAnsi="Arial" w:cs="Arial"/>
          <w:sz w:val="24"/>
          <w:szCs w:val="24"/>
        </w:rPr>
      </w:pPr>
    </w:p>
    <w:p w:rsidR="00707E48" w:rsidRDefault="00707E48"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Default="007B70D5" w:rsidP="00707E48">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lastRenderedPageBreak/>
        <w:t>ANEXO I - FORMULARIO DE IDENTIFICACIÓN DEL OFERENTE</w:t>
      </w:r>
    </w:p>
    <w:p w:rsidR="007B70D5" w:rsidRPr="00536738" w:rsidRDefault="007B70D5" w:rsidP="007B70D5">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Pr>
          <w:rFonts w:ascii="Arial" w:hAnsi="Arial" w:cs="Arial"/>
          <w:b/>
          <w:bCs/>
          <w:color w:val="000000"/>
          <w:sz w:val="24"/>
          <w:szCs w:val="24"/>
        </w:rPr>
        <w:t>ABREVIADA</w:t>
      </w:r>
      <w:r w:rsidRPr="00536738">
        <w:rPr>
          <w:rFonts w:ascii="Arial" w:hAnsi="Arial" w:cs="Arial"/>
          <w:b/>
          <w:bCs/>
          <w:color w:val="000000"/>
          <w:sz w:val="24"/>
          <w:szCs w:val="24"/>
        </w:rPr>
        <w:t xml:space="preserve">  </w:t>
      </w:r>
      <w:r>
        <w:rPr>
          <w:rFonts w:ascii="Arial" w:hAnsi="Arial" w:cs="Arial"/>
          <w:b/>
          <w:bCs/>
          <w:color w:val="000000"/>
          <w:sz w:val="24"/>
          <w:szCs w:val="24"/>
        </w:rPr>
        <w:t>14</w:t>
      </w:r>
      <w:r w:rsidRPr="00536738">
        <w:rPr>
          <w:rFonts w:ascii="Arial" w:hAnsi="Arial" w:cs="Arial"/>
          <w:b/>
          <w:bCs/>
          <w:color w:val="000000"/>
          <w:sz w:val="24"/>
          <w:szCs w:val="24"/>
        </w:rPr>
        <w:t>/201</w:t>
      </w:r>
      <w:r>
        <w:rPr>
          <w:rFonts w:ascii="Arial" w:hAnsi="Arial" w:cs="Arial"/>
          <w:b/>
          <w:bCs/>
          <w:color w:val="000000"/>
          <w:sz w:val="24"/>
          <w:szCs w:val="24"/>
        </w:rPr>
        <w:t>8</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RAZON SOCIAL:</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RUT (ex-RUC): </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Fecha de inicio de operaciones en Uruguay:</w:t>
      </w:r>
    </w:p>
    <w:p w:rsidR="007B70D5"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7B70D5"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Pr>
          <w:rFonts w:ascii="Arial" w:hAnsi="Arial" w:cs="Arial"/>
          <w:color w:val="000000"/>
          <w:sz w:val="24"/>
          <w:szCs w:val="24"/>
        </w:rPr>
        <w:t>N°</w:t>
      </w:r>
      <w:r w:rsidRPr="00536738">
        <w:rPr>
          <w:rFonts w:ascii="Arial" w:hAnsi="Arial" w:cs="Arial"/>
          <w:color w:val="000000"/>
          <w:sz w:val="24"/>
          <w:szCs w:val="24"/>
        </w:rPr>
        <w:t>:</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E- mail: </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7B70D5" w:rsidRPr="00536738" w:rsidRDefault="007B70D5" w:rsidP="007B70D5">
      <w:pPr>
        <w:autoSpaceDE w:val="0"/>
        <w:autoSpaceDN w:val="0"/>
        <w:adjustRightInd w:val="0"/>
        <w:spacing w:after="0" w:line="240" w:lineRule="auto"/>
        <w:ind w:firstLine="708"/>
        <w:jc w:val="both"/>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7B70D5" w:rsidRPr="00536738" w:rsidRDefault="007B70D5" w:rsidP="007B70D5">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w:t>
      </w:r>
      <w:r>
        <w:rPr>
          <w:rFonts w:ascii="Arial" w:hAnsi="Arial" w:cs="Arial"/>
          <w:color w:val="000000"/>
          <w:sz w:val="24"/>
          <w:szCs w:val="24"/>
        </w:rPr>
        <w:t xml:space="preserve">       </w:t>
      </w:r>
      <w:r w:rsidRPr="00536738">
        <w:rPr>
          <w:rFonts w:ascii="Arial" w:hAnsi="Arial" w:cs="Arial"/>
          <w:color w:val="000000"/>
          <w:sz w:val="24"/>
          <w:szCs w:val="24"/>
        </w:rPr>
        <w:t>..............................................</w:t>
      </w:r>
    </w:p>
    <w:p w:rsidR="007B70D5" w:rsidRPr="00536738" w:rsidRDefault="007B70D5" w:rsidP="007B70D5">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w:t>
      </w:r>
      <w:r>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7B70D5" w:rsidRPr="00536738" w:rsidRDefault="007B70D5" w:rsidP="007B70D5">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DOCUMENTACIÓN Y VENCIMIENTOS:</w:t>
      </w:r>
    </w:p>
    <w:p w:rsidR="007B70D5" w:rsidRDefault="007B70D5" w:rsidP="007B70D5">
      <w:pPr>
        <w:autoSpaceDE w:val="0"/>
        <w:autoSpaceDN w:val="0"/>
        <w:adjustRightInd w:val="0"/>
        <w:spacing w:after="0" w:line="36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B.P.S.: …………..</w:t>
      </w:r>
      <w:r w:rsidRPr="00536738">
        <w:rPr>
          <w:rFonts w:ascii="Arial" w:hAnsi="Arial" w:cs="Arial"/>
          <w:color w:val="000000"/>
          <w:sz w:val="24"/>
          <w:szCs w:val="24"/>
        </w:rPr>
        <w:t>...................................................</w:t>
      </w:r>
      <w:r>
        <w:rPr>
          <w:rFonts w:ascii="Arial" w:hAnsi="Arial" w:cs="Arial"/>
          <w:color w:val="000000"/>
          <w:sz w:val="24"/>
          <w:szCs w:val="24"/>
        </w:rPr>
        <w:t>..........</w:t>
      </w:r>
      <w:r w:rsidRPr="00536738">
        <w:rPr>
          <w:rFonts w:ascii="Arial" w:hAnsi="Arial" w:cs="Arial"/>
          <w:color w:val="000000"/>
          <w:sz w:val="24"/>
          <w:szCs w:val="24"/>
        </w:rPr>
        <w:t xml:space="preserve"> Vigencia............................................................................</w:t>
      </w:r>
    </w:p>
    <w:p w:rsidR="007B70D5" w:rsidRPr="00536738" w:rsidRDefault="007B70D5" w:rsidP="007B70D5">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D.G.I.: ...................................................</w:t>
      </w:r>
      <w:r>
        <w:rPr>
          <w:rFonts w:ascii="Arial" w:hAnsi="Arial" w:cs="Arial"/>
          <w:color w:val="000000"/>
          <w:sz w:val="24"/>
          <w:szCs w:val="24"/>
        </w:rPr>
        <w:t>...........................</w:t>
      </w:r>
      <w:r w:rsidRPr="00536738">
        <w:rPr>
          <w:rFonts w:ascii="Arial" w:hAnsi="Arial" w:cs="Arial"/>
          <w:color w:val="000000"/>
          <w:sz w:val="24"/>
          <w:szCs w:val="24"/>
        </w:rPr>
        <w:t xml:space="preserve"> Vigencia.............................................................................</w:t>
      </w:r>
    </w:p>
    <w:p w:rsidR="007B70D5" w:rsidRPr="00536738" w:rsidRDefault="007B70D5" w:rsidP="007B70D5">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B.S.E.: ...................................................</w:t>
      </w:r>
      <w:r>
        <w:rPr>
          <w:rFonts w:ascii="Arial" w:hAnsi="Arial" w:cs="Arial"/>
          <w:color w:val="000000"/>
          <w:sz w:val="24"/>
          <w:szCs w:val="24"/>
        </w:rPr>
        <w:t>...........................</w:t>
      </w:r>
      <w:r w:rsidRPr="00536738">
        <w:rPr>
          <w:rFonts w:ascii="Arial" w:hAnsi="Arial" w:cs="Arial"/>
          <w:color w:val="000000"/>
          <w:sz w:val="24"/>
          <w:szCs w:val="24"/>
        </w:rPr>
        <w:t xml:space="preserve"> Vigencia.............................................................................</w:t>
      </w:r>
    </w:p>
    <w:p w:rsidR="007B70D5" w:rsidRPr="00536738" w:rsidRDefault="007B70D5" w:rsidP="007B70D5">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7B70D5" w:rsidRPr="00536738" w:rsidRDefault="007B70D5" w:rsidP="007B70D5">
      <w:pPr>
        <w:autoSpaceDE w:val="0"/>
        <w:autoSpaceDN w:val="0"/>
        <w:adjustRightInd w:val="0"/>
        <w:spacing w:after="0" w:line="240" w:lineRule="auto"/>
        <w:jc w:val="both"/>
        <w:rPr>
          <w:rFonts w:ascii="Arial" w:hAnsi="Arial" w:cs="Arial"/>
          <w:b/>
          <w:bCs/>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Firma/s:</w:t>
      </w:r>
    </w:p>
    <w:p w:rsidR="007B70D5" w:rsidRDefault="007B70D5" w:rsidP="007B70D5">
      <w:pPr>
        <w:autoSpaceDE w:val="0"/>
        <w:autoSpaceDN w:val="0"/>
        <w:adjustRightInd w:val="0"/>
        <w:spacing w:after="0" w:line="240" w:lineRule="auto"/>
        <w:jc w:val="both"/>
        <w:rPr>
          <w:rFonts w:ascii="Arial" w:hAnsi="Arial" w:cs="Arial"/>
          <w:color w:val="000000"/>
          <w:sz w:val="24"/>
          <w:szCs w:val="24"/>
        </w:rPr>
      </w:pPr>
    </w:p>
    <w:p w:rsidR="007B70D5" w:rsidRPr="00536738" w:rsidRDefault="007B70D5" w:rsidP="007B70D5">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Aclaración/es:</w:t>
      </w:r>
    </w:p>
    <w:p w:rsidR="007B70D5" w:rsidRDefault="007B70D5" w:rsidP="007B70D5">
      <w:pPr>
        <w:autoSpaceDE w:val="0"/>
        <w:autoSpaceDN w:val="0"/>
        <w:adjustRightInd w:val="0"/>
        <w:spacing w:after="0" w:line="240" w:lineRule="auto"/>
        <w:jc w:val="both"/>
        <w:rPr>
          <w:rFonts w:ascii="Arial" w:hAnsi="Arial" w:cs="Arial"/>
          <w:b/>
          <w:bCs/>
          <w:color w:val="00000A"/>
          <w:sz w:val="24"/>
          <w:szCs w:val="24"/>
        </w:rPr>
      </w:pPr>
    </w:p>
    <w:p w:rsidR="007B70D5" w:rsidRDefault="007B70D5" w:rsidP="007B70D5">
      <w:pPr>
        <w:autoSpaceDE w:val="0"/>
        <w:autoSpaceDN w:val="0"/>
        <w:adjustRightInd w:val="0"/>
        <w:spacing w:after="0" w:line="240" w:lineRule="auto"/>
        <w:jc w:val="both"/>
        <w:rPr>
          <w:rFonts w:ascii="Arial" w:hAnsi="Arial" w:cs="Arial"/>
          <w:b/>
          <w:bCs/>
          <w:color w:val="00000A"/>
          <w:sz w:val="24"/>
          <w:szCs w:val="24"/>
        </w:rPr>
      </w:pPr>
    </w:p>
    <w:p w:rsidR="007B70D5" w:rsidRDefault="007B70D5" w:rsidP="007B70D5">
      <w:pPr>
        <w:autoSpaceDE w:val="0"/>
        <w:autoSpaceDN w:val="0"/>
        <w:adjustRightInd w:val="0"/>
        <w:spacing w:after="0" w:line="360" w:lineRule="auto"/>
        <w:jc w:val="both"/>
        <w:rPr>
          <w:rFonts w:ascii="Arial" w:hAnsi="Arial" w:cs="Arial"/>
          <w:b/>
          <w:bCs/>
          <w:color w:val="00000A"/>
          <w:sz w:val="24"/>
          <w:szCs w:val="24"/>
        </w:rPr>
      </w:pPr>
    </w:p>
    <w:p w:rsidR="007B70D5" w:rsidRDefault="007B70D5" w:rsidP="007B70D5">
      <w:pPr>
        <w:autoSpaceDE w:val="0"/>
        <w:autoSpaceDN w:val="0"/>
        <w:adjustRightInd w:val="0"/>
        <w:spacing w:after="0" w:line="360" w:lineRule="auto"/>
        <w:jc w:val="both"/>
        <w:rPr>
          <w:rFonts w:ascii="Arial" w:hAnsi="Arial" w:cs="Arial"/>
          <w:b/>
          <w:bCs/>
          <w:color w:val="00000A"/>
          <w:sz w:val="24"/>
          <w:szCs w:val="24"/>
        </w:rPr>
      </w:pPr>
    </w:p>
    <w:p w:rsidR="007B70D5" w:rsidRPr="00536738" w:rsidRDefault="007B70D5" w:rsidP="007B70D5">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lastRenderedPageBreak/>
        <w:t>ANEXO II – DECLARACIÓN JURADA</w:t>
      </w:r>
    </w:p>
    <w:p w:rsidR="007B70D5" w:rsidRPr="00536738" w:rsidRDefault="007B70D5" w:rsidP="007B70D5">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Pr>
          <w:rFonts w:ascii="Arial" w:hAnsi="Arial" w:cs="Arial"/>
          <w:b/>
          <w:bCs/>
          <w:color w:val="000000"/>
          <w:sz w:val="24"/>
          <w:szCs w:val="24"/>
        </w:rPr>
        <w:t>ABREVIADA</w:t>
      </w:r>
      <w:r w:rsidRPr="00536738">
        <w:rPr>
          <w:rFonts w:ascii="Arial" w:hAnsi="Arial" w:cs="Arial"/>
          <w:b/>
          <w:bCs/>
          <w:color w:val="000000"/>
          <w:sz w:val="24"/>
          <w:szCs w:val="24"/>
        </w:rPr>
        <w:t xml:space="preserve">  </w:t>
      </w:r>
      <w:r>
        <w:rPr>
          <w:rFonts w:ascii="Arial" w:hAnsi="Arial" w:cs="Arial"/>
          <w:b/>
          <w:bCs/>
          <w:color w:val="000000"/>
          <w:sz w:val="24"/>
          <w:szCs w:val="24"/>
        </w:rPr>
        <w:t>14</w:t>
      </w:r>
      <w:r w:rsidRPr="00536738">
        <w:rPr>
          <w:rFonts w:ascii="Arial" w:hAnsi="Arial" w:cs="Arial"/>
          <w:b/>
          <w:bCs/>
          <w:color w:val="000000"/>
          <w:sz w:val="24"/>
          <w:szCs w:val="24"/>
        </w:rPr>
        <w:t>/201</w:t>
      </w:r>
      <w:r>
        <w:rPr>
          <w:rFonts w:ascii="Arial" w:hAnsi="Arial" w:cs="Arial"/>
          <w:b/>
          <w:bCs/>
          <w:color w:val="000000"/>
          <w:sz w:val="24"/>
          <w:szCs w:val="24"/>
        </w:rPr>
        <w:t>8</w:t>
      </w:r>
    </w:p>
    <w:p w:rsidR="007B70D5" w:rsidRDefault="007B70D5" w:rsidP="007B70D5">
      <w:pPr>
        <w:spacing w:after="0" w:line="360" w:lineRule="auto"/>
        <w:jc w:val="both"/>
        <w:rPr>
          <w:rFonts w:ascii="Arial" w:hAnsi="Arial" w:cs="Arial"/>
          <w:sz w:val="24"/>
          <w:szCs w:val="24"/>
        </w:rPr>
      </w:pPr>
    </w:p>
    <w:p w:rsidR="007B70D5" w:rsidRDefault="007B70D5" w:rsidP="007B70D5">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Pr>
          <w:rFonts w:ascii="Arial" w:hAnsi="Arial" w:cs="Arial"/>
          <w:b/>
          <w:bCs/>
          <w:sz w:val="24"/>
          <w:szCs w:val="24"/>
        </w:rPr>
        <w:t>artículo</w:t>
      </w:r>
      <w:r w:rsidRPr="00536738">
        <w:rPr>
          <w:rFonts w:ascii="Arial" w:hAnsi="Arial" w:cs="Arial"/>
          <w:b/>
          <w:bCs/>
          <w:sz w:val="24"/>
          <w:szCs w:val="24"/>
        </w:rPr>
        <w:t xml:space="preserve"> 4</w:t>
      </w:r>
      <w:r>
        <w:rPr>
          <w:rFonts w:ascii="Arial" w:hAnsi="Arial" w:cs="Arial"/>
          <w:b/>
          <w:bCs/>
          <w:sz w:val="24"/>
          <w:szCs w:val="24"/>
        </w:rPr>
        <w:t xml:space="preserve">6 </w:t>
      </w:r>
      <w:r w:rsidRPr="00536738">
        <w:rPr>
          <w:rFonts w:ascii="Arial" w:hAnsi="Arial" w:cs="Arial"/>
          <w:b/>
          <w:bCs/>
          <w:sz w:val="24"/>
          <w:szCs w:val="24"/>
        </w:rPr>
        <w:t>del T</w:t>
      </w:r>
      <w:r>
        <w:rPr>
          <w:rFonts w:ascii="Arial" w:hAnsi="Arial" w:cs="Arial"/>
          <w:b/>
          <w:bCs/>
          <w:sz w:val="24"/>
          <w:szCs w:val="24"/>
        </w:rPr>
        <w:t>.</w:t>
      </w:r>
      <w:r w:rsidRPr="00536738">
        <w:rPr>
          <w:rFonts w:ascii="Arial" w:hAnsi="Arial" w:cs="Arial"/>
          <w:b/>
          <w:bCs/>
          <w:sz w:val="24"/>
          <w:szCs w:val="24"/>
        </w:rPr>
        <w:t>O</w:t>
      </w:r>
      <w:r>
        <w:rPr>
          <w:rFonts w:ascii="Arial" w:hAnsi="Arial" w:cs="Arial"/>
          <w:b/>
          <w:bCs/>
          <w:sz w:val="24"/>
          <w:szCs w:val="24"/>
        </w:rPr>
        <w:t>.</w:t>
      </w:r>
      <w:r w:rsidRPr="00536738">
        <w:rPr>
          <w:rFonts w:ascii="Arial" w:hAnsi="Arial" w:cs="Arial"/>
          <w:b/>
          <w:bCs/>
          <w:sz w:val="24"/>
          <w:szCs w:val="24"/>
        </w:rPr>
        <w:t>C</w:t>
      </w:r>
      <w:r>
        <w:rPr>
          <w:rFonts w:ascii="Arial" w:hAnsi="Arial" w:cs="Arial"/>
          <w:b/>
          <w:bCs/>
          <w:sz w:val="24"/>
          <w:szCs w:val="24"/>
        </w:rPr>
        <w:t>.</w:t>
      </w:r>
      <w:r w:rsidRPr="00536738">
        <w:rPr>
          <w:rFonts w:ascii="Arial" w:hAnsi="Arial" w:cs="Arial"/>
          <w:b/>
          <w:bCs/>
          <w:sz w:val="24"/>
          <w:szCs w:val="24"/>
        </w:rPr>
        <w:t>A</w:t>
      </w:r>
      <w:r>
        <w:rPr>
          <w:rFonts w:ascii="Arial" w:hAnsi="Arial" w:cs="Arial"/>
          <w:b/>
          <w:bCs/>
          <w:sz w:val="24"/>
          <w:szCs w:val="24"/>
        </w:rPr>
        <w:t>.</w:t>
      </w:r>
      <w:r w:rsidRPr="00536738">
        <w:rPr>
          <w:rFonts w:ascii="Arial" w:hAnsi="Arial" w:cs="Arial"/>
          <w:b/>
          <w:bCs/>
          <w:sz w:val="24"/>
          <w:szCs w:val="24"/>
        </w:rPr>
        <w:t>F</w:t>
      </w:r>
      <w:r>
        <w:rPr>
          <w:rFonts w:ascii="Arial" w:hAnsi="Arial" w:cs="Arial"/>
          <w:b/>
          <w:bCs/>
          <w:sz w:val="24"/>
          <w:szCs w:val="24"/>
        </w:rPr>
        <w:t>.</w:t>
      </w:r>
      <w:r w:rsidRPr="00536738">
        <w:rPr>
          <w:rFonts w:ascii="Arial" w:hAnsi="Arial" w:cs="Arial"/>
          <w:sz w:val="24"/>
          <w:szCs w:val="24"/>
        </w:rPr>
        <w:t>, declaro bajo juramento (marcar lo que corresponda)</w:t>
      </w:r>
      <w:r>
        <w:rPr>
          <w:rFonts w:ascii="Arial" w:hAnsi="Arial" w:cs="Arial"/>
          <w:sz w:val="24"/>
          <w:szCs w:val="24"/>
        </w:rPr>
        <w:t>:</w:t>
      </w:r>
    </w:p>
    <w:p w:rsidR="007B70D5" w:rsidRPr="00536738" w:rsidRDefault="007B70D5" w:rsidP="007B70D5">
      <w:pPr>
        <w:spacing w:after="0" w:line="360" w:lineRule="auto"/>
        <w:jc w:val="both"/>
        <w:rPr>
          <w:rFonts w:ascii="Arial" w:hAnsi="Arial" w:cs="Arial"/>
          <w:sz w:val="24"/>
          <w:szCs w:val="24"/>
        </w:rPr>
      </w:pPr>
    </w:p>
    <w:p w:rsidR="007B70D5" w:rsidRPr="00791507" w:rsidRDefault="007B70D5" w:rsidP="007B70D5">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B70D5" w:rsidRPr="00791507" w:rsidRDefault="007B70D5" w:rsidP="007B70D5">
      <w:pPr>
        <w:pStyle w:val="Prrafodelista"/>
        <w:spacing w:after="0" w:line="360" w:lineRule="auto"/>
        <w:ind w:left="0"/>
        <w:jc w:val="both"/>
        <w:rPr>
          <w:rFonts w:ascii="Arial" w:hAnsi="Arial" w:cs="Arial"/>
          <w:sz w:val="24"/>
          <w:szCs w:val="24"/>
        </w:rPr>
      </w:pPr>
    </w:p>
    <w:p w:rsidR="007B70D5" w:rsidRPr="00536738" w:rsidRDefault="007B70D5" w:rsidP="007B70D5">
      <w:pPr>
        <w:spacing w:after="0" w:line="360" w:lineRule="auto"/>
        <w:jc w:val="both"/>
        <w:rPr>
          <w:rFonts w:ascii="Arial" w:hAnsi="Arial" w:cs="Arial"/>
          <w:sz w:val="24"/>
          <w:szCs w:val="24"/>
        </w:rPr>
      </w:pPr>
      <w:r w:rsidRPr="00536738">
        <w:rPr>
          <w:rFonts w:ascii="Arial" w:hAnsi="Arial" w:cs="Arial"/>
          <w:b/>
          <w:bCs/>
          <w:sz w:val="24"/>
          <w:szCs w:val="24"/>
        </w:rPr>
        <w:t xml:space="preserve">B) </w:t>
      </w:r>
      <w:r>
        <w:rPr>
          <w:rFonts w:ascii="Arial" w:hAnsi="Arial" w:cs="Arial"/>
          <w:sz w:val="24"/>
          <w:szCs w:val="24"/>
        </w:rPr>
        <w:t>El señor</w:t>
      </w:r>
      <w:r w:rsidRPr="00536738">
        <w:rPr>
          <w:rFonts w:ascii="Arial" w:hAnsi="Arial" w:cs="Arial"/>
          <w:sz w:val="24"/>
          <w:szCs w:val="24"/>
        </w:rPr>
        <w:t xml:space="preserve">  _________________________  C.I.____________________________                        es empleado/director de la empresa que represento y además reviste la calidad de funcionario del MEC, desempeñando tareas en</w:t>
      </w:r>
      <w:r>
        <w:rPr>
          <w:rFonts w:ascii="Arial" w:hAnsi="Arial" w:cs="Arial"/>
          <w:sz w:val="24"/>
          <w:szCs w:val="24"/>
        </w:rPr>
        <w:t>___________________________,</w:t>
      </w:r>
      <w:r w:rsidRPr="00536738">
        <w:rPr>
          <w:rFonts w:ascii="Arial" w:hAnsi="Arial" w:cs="Arial"/>
          <w:sz w:val="24"/>
          <w:szCs w:val="24"/>
        </w:rPr>
        <w:t xml:space="preserve">                                     no teniendo participación en el proceso de compras. </w:t>
      </w:r>
    </w:p>
    <w:p w:rsidR="007B70D5" w:rsidRPr="00536738" w:rsidRDefault="007B70D5" w:rsidP="007B70D5">
      <w:pPr>
        <w:jc w:val="both"/>
        <w:rPr>
          <w:rFonts w:ascii="Arial" w:hAnsi="Arial" w:cs="Arial"/>
          <w:sz w:val="24"/>
          <w:szCs w:val="24"/>
        </w:rPr>
      </w:pPr>
    </w:p>
    <w:p w:rsidR="007B70D5" w:rsidRPr="00536738" w:rsidRDefault="007B70D5" w:rsidP="007B70D5">
      <w:pPr>
        <w:jc w:val="both"/>
        <w:rPr>
          <w:rFonts w:ascii="Arial" w:hAnsi="Arial" w:cs="Arial"/>
          <w:sz w:val="24"/>
          <w:szCs w:val="24"/>
        </w:rPr>
      </w:pPr>
    </w:p>
    <w:p w:rsidR="007B70D5" w:rsidRPr="00D02008" w:rsidRDefault="007B70D5" w:rsidP="007B70D5">
      <w:pPr>
        <w:jc w:val="both"/>
        <w:rPr>
          <w:rFonts w:ascii="Arial" w:hAnsi="Arial" w:cs="Arial"/>
          <w:sz w:val="24"/>
          <w:szCs w:val="24"/>
        </w:rPr>
      </w:pPr>
      <w:r w:rsidRPr="00D02008">
        <w:rPr>
          <w:rFonts w:ascii="Arial" w:hAnsi="Arial" w:cs="Arial"/>
          <w:sz w:val="24"/>
          <w:szCs w:val="24"/>
        </w:rPr>
        <w:t>EMPRESA:</w:t>
      </w:r>
    </w:p>
    <w:p w:rsidR="007B70D5" w:rsidRPr="00D02008" w:rsidRDefault="007B70D5" w:rsidP="007B70D5">
      <w:pPr>
        <w:jc w:val="both"/>
        <w:rPr>
          <w:rFonts w:ascii="Arial" w:hAnsi="Arial" w:cs="Arial"/>
          <w:sz w:val="24"/>
          <w:szCs w:val="24"/>
        </w:rPr>
      </w:pPr>
      <w:r w:rsidRPr="00D02008">
        <w:rPr>
          <w:rFonts w:ascii="Arial" w:hAnsi="Arial" w:cs="Arial"/>
          <w:sz w:val="24"/>
          <w:szCs w:val="24"/>
        </w:rPr>
        <w:t>FIRMA:</w:t>
      </w:r>
    </w:p>
    <w:p w:rsidR="007B70D5" w:rsidRPr="00D02008" w:rsidRDefault="007B70D5" w:rsidP="007B70D5">
      <w:pPr>
        <w:jc w:val="both"/>
        <w:rPr>
          <w:rFonts w:ascii="Arial" w:hAnsi="Arial" w:cs="Arial"/>
          <w:sz w:val="24"/>
          <w:szCs w:val="24"/>
        </w:rPr>
      </w:pPr>
      <w:r w:rsidRPr="00D02008">
        <w:rPr>
          <w:rFonts w:ascii="Arial" w:hAnsi="Arial" w:cs="Arial"/>
          <w:sz w:val="24"/>
          <w:szCs w:val="24"/>
        </w:rPr>
        <w:t>ACLARACION DE FIRMA:</w:t>
      </w:r>
    </w:p>
    <w:p w:rsidR="007B70D5" w:rsidRPr="00D02008" w:rsidRDefault="007B70D5" w:rsidP="007B70D5">
      <w:pPr>
        <w:jc w:val="both"/>
        <w:rPr>
          <w:rFonts w:ascii="Arial" w:hAnsi="Arial" w:cs="Arial"/>
          <w:sz w:val="24"/>
          <w:szCs w:val="24"/>
        </w:rPr>
      </w:pPr>
      <w:r w:rsidRPr="00D02008">
        <w:rPr>
          <w:rFonts w:ascii="Arial" w:hAnsi="Arial" w:cs="Arial"/>
          <w:sz w:val="24"/>
          <w:szCs w:val="24"/>
        </w:rPr>
        <w:t>C.I.:</w:t>
      </w:r>
    </w:p>
    <w:p w:rsidR="007B70D5" w:rsidRPr="00D02008" w:rsidRDefault="007B70D5" w:rsidP="007B70D5">
      <w:pPr>
        <w:jc w:val="both"/>
        <w:rPr>
          <w:rFonts w:ascii="Arial" w:hAnsi="Arial" w:cs="Arial"/>
          <w:sz w:val="24"/>
          <w:szCs w:val="24"/>
        </w:rPr>
      </w:pPr>
      <w:r w:rsidRPr="00D02008">
        <w:rPr>
          <w:rFonts w:ascii="Arial" w:hAnsi="Arial" w:cs="Arial"/>
          <w:sz w:val="24"/>
          <w:szCs w:val="24"/>
        </w:rPr>
        <w:t>DOMICILIO:</w:t>
      </w:r>
    </w:p>
    <w:p w:rsidR="007B70D5" w:rsidRPr="002F633B"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Pr="002F633B"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Pr="002F633B"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Default="007B70D5" w:rsidP="007B70D5">
      <w:pPr>
        <w:autoSpaceDE w:val="0"/>
        <w:autoSpaceDN w:val="0"/>
        <w:adjustRightInd w:val="0"/>
        <w:spacing w:after="0" w:line="240" w:lineRule="auto"/>
        <w:jc w:val="both"/>
        <w:rPr>
          <w:rFonts w:asciiTheme="minorHAnsi" w:hAnsiTheme="minorHAnsi"/>
          <w:color w:val="000000"/>
          <w:sz w:val="24"/>
          <w:szCs w:val="24"/>
        </w:rPr>
      </w:pPr>
    </w:p>
    <w:p w:rsidR="007B70D5" w:rsidRPr="00536738" w:rsidRDefault="007B70D5" w:rsidP="007B70D5">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II</w:t>
      </w:r>
      <w:r>
        <w:rPr>
          <w:rFonts w:ascii="Arial" w:hAnsi="Arial" w:cs="Arial"/>
          <w:b/>
          <w:bCs/>
          <w:color w:val="00000A"/>
          <w:sz w:val="24"/>
          <w:szCs w:val="24"/>
        </w:rPr>
        <w:t>I</w:t>
      </w:r>
      <w:r w:rsidRPr="00536738">
        <w:rPr>
          <w:rFonts w:ascii="Arial" w:hAnsi="Arial" w:cs="Arial"/>
          <w:b/>
          <w:bCs/>
          <w:color w:val="00000A"/>
          <w:sz w:val="24"/>
          <w:szCs w:val="24"/>
        </w:rPr>
        <w:t xml:space="preserve"> – </w:t>
      </w:r>
      <w:r>
        <w:rPr>
          <w:rFonts w:ascii="Arial" w:hAnsi="Arial" w:cs="Arial"/>
          <w:b/>
          <w:bCs/>
          <w:color w:val="00000A"/>
          <w:sz w:val="24"/>
          <w:szCs w:val="24"/>
        </w:rPr>
        <w:t>ANTECEDENTES</w:t>
      </w:r>
    </w:p>
    <w:p w:rsidR="007B70D5" w:rsidRPr="00536738" w:rsidRDefault="007B70D5" w:rsidP="007B70D5">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Pr>
          <w:rFonts w:ascii="Arial" w:hAnsi="Arial" w:cs="Arial"/>
          <w:b/>
          <w:bCs/>
          <w:color w:val="000000"/>
          <w:sz w:val="24"/>
          <w:szCs w:val="24"/>
        </w:rPr>
        <w:t>ABREVIADA</w:t>
      </w:r>
      <w:r w:rsidRPr="00536738">
        <w:rPr>
          <w:rFonts w:ascii="Arial" w:hAnsi="Arial" w:cs="Arial"/>
          <w:b/>
          <w:bCs/>
          <w:color w:val="000000"/>
          <w:sz w:val="24"/>
          <w:szCs w:val="24"/>
        </w:rPr>
        <w:t xml:space="preserve">  </w:t>
      </w:r>
      <w:r>
        <w:rPr>
          <w:rFonts w:ascii="Arial" w:hAnsi="Arial" w:cs="Arial"/>
          <w:b/>
          <w:bCs/>
          <w:color w:val="000000"/>
          <w:sz w:val="24"/>
          <w:szCs w:val="24"/>
        </w:rPr>
        <w:t>14</w:t>
      </w:r>
      <w:r w:rsidRPr="00536738">
        <w:rPr>
          <w:rFonts w:ascii="Arial" w:hAnsi="Arial" w:cs="Arial"/>
          <w:b/>
          <w:bCs/>
          <w:color w:val="000000"/>
          <w:sz w:val="24"/>
          <w:szCs w:val="24"/>
        </w:rPr>
        <w:t>/201</w:t>
      </w:r>
      <w:r>
        <w:rPr>
          <w:rFonts w:ascii="Arial" w:hAnsi="Arial" w:cs="Arial"/>
          <w:b/>
          <w:bCs/>
          <w:color w:val="000000"/>
          <w:sz w:val="24"/>
          <w:szCs w:val="24"/>
        </w:rPr>
        <w:t>8</w:t>
      </w:r>
    </w:p>
    <w:p w:rsidR="007B70D5" w:rsidRPr="00262C33" w:rsidRDefault="007B70D5" w:rsidP="007B70D5">
      <w:pPr>
        <w:tabs>
          <w:tab w:val="left" w:pos="1440"/>
        </w:tabs>
        <w:rPr>
          <w:rFonts w:asciiTheme="minorHAnsi" w:hAnsiTheme="minorHAnsi"/>
          <w:b/>
          <w:bCs/>
        </w:rPr>
      </w:pPr>
    </w:p>
    <w:p w:rsidR="007B70D5" w:rsidRPr="00F0317E" w:rsidRDefault="007B70D5" w:rsidP="007B70D5">
      <w:pPr>
        <w:tabs>
          <w:tab w:val="left" w:pos="1440"/>
        </w:tabs>
        <w:rPr>
          <w:rFonts w:ascii="Arial" w:hAnsi="Arial" w:cs="Arial"/>
          <w:bCs/>
          <w:sz w:val="24"/>
          <w:szCs w:val="24"/>
        </w:rPr>
      </w:pPr>
      <w:r w:rsidRPr="00F0317E">
        <w:rPr>
          <w:rFonts w:ascii="Arial" w:hAnsi="Arial" w:cs="Arial"/>
          <w:bCs/>
          <w:sz w:val="24"/>
          <w:szCs w:val="24"/>
        </w:rPr>
        <w:t>CLIENTE (Razón Social): ______________________________________________________________</w:t>
      </w:r>
    </w:p>
    <w:p w:rsidR="007B70D5" w:rsidRPr="00F0317E" w:rsidRDefault="007B70D5" w:rsidP="007B70D5">
      <w:pPr>
        <w:tabs>
          <w:tab w:val="left" w:pos="1440"/>
        </w:tabs>
        <w:rPr>
          <w:rFonts w:ascii="Arial" w:hAnsi="Arial" w:cs="Arial"/>
          <w:bCs/>
          <w:sz w:val="24"/>
          <w:szCs w:val="24"/>
        </w:rPr>
      </w:pPr>
      <w:r w:rsidRPr="00F0317E">
        <w:rPr>
          <w:rFonts w:ascii="Arial" w:hAnsi="Arial" w:cs="Arial"/>
          <w:bCs/>
          <w:sz w:val="24"/>
          <w:szCs w:val="24"/>
        </w:rPr>
        <w:t>ADJUDICATARIO (Razón Social):</w:t>
      </w:r>
      <w:r>
        <w:rPr>
          <w:rFonts w:ascii="Arial" w:hAnsi="Arial" w:cs="Arial"/>
          <w:bCs/>
          <w:sz w:val="24"/>
          <w:szCs w:val="24"/>
        </w:rPr>
        <w:t xml:space="preserve"> </w:t>
      </w:r>
      <w:r w:rsidRPr="00F0317E">
        <w:rPr>
          <w:rFonts w:ascii="Arial" w:hAnsi="Arial" w:cs="Arial"/>
          <w:bCs/>
          <w:sz w:val="24"/>
          <w:szCs w:val="24"/>
        </w:rPr>
        <w:t>____________________________________________________</w:t>
      </w:r>
      <w:r>
        <w:rPr>
          <w:rFonts w:ascii="Arial" w:hAnsi="Arial" w:cs="Arial"/>
          <w:bCs/>
          <w:sz w:val="24"/>
          <w:szCs w:val="24"/>
        </w:rPr>
        <w:t>_______</w:t>
      </w:r>
      <w:r w:rsidRPr="00F0317E">
        <w:rPr>
          <w:rFonts w:ascii="Arial" w:hAnsi="Arial" w:cs="Arial"/>
          <w:bCs/>
          <w:sz w:val="24"/>
          <w:szCs w:val="24"/>
        </w:rPr>
        <w:t>___</w:t>
      </w:r>
    </w:p>
    <w:p w:rsidR="007B70D5" w:rsidRPr="00F0317E" w:rsidRDefault="007B70D5" w:rsidP="007B70D5">
      <w:pPr>
        <w:tabs>
          <w:tab w:val="left" w:pos="1440"/>
        </w:tabs>
        <w:rPr>
          <w:rFonts w:ascii="Arial" w:hAnsi="Arial" w:cs="Arial"/>
          <w:bCs/>
          <w:sz w:val="24"/>
          <w:szCs w:val="24"/>
        </w:rPr>
      </w:pPr>
      <w:r w:rsidRPr="00F0317E">
        <w:rPr>
          <w:rFonts w:ascii="Arial" w:hAnsi="Arial" w:cs="Arial"/>
          <w:bCs/>
          <w:sz w:val="24"/>
          <w:szCs w:val="24"/>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7B70D5" w:rsidRPr="00F0317E" w:rsidTr="00CF09B1">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b/>
                <w:bCs/>
                <w:sz w:val="24"/>
                <w:szCs w:val="24"/>
                <w:lang w:val="es-UY"/>
              </w:rPr>
            </w:pPr>
            <w:r w:rsidRPr="00F0317E">
              <w:rPr>
                <w:rFonts w:ascii="Arial" w:hAnsi="Arial" w:cs="Arial"/>
                <w:b/>
                <w:bCs/>
                <w:sz w:val="24"/>
                <w:szCs w:val="24"/>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b/>
                <w:bCs/>
                <w:sz w:val="24"/>
                <w:szCs w:val="24"/>
                <w:lang w:val="es-UY"/>
              </w:rPr>
            </w:pPr>
            <w:r w:rsidRPr="00F0317E">
              <w:rPr>
                <w:rFonts w:ascii="Arial" w:hAnsi="Arial" w:cs="Arial"/>
                <w:b/>
                <w:bCs/>
                <w:sz w:val="24"/>
                <w:szCs w:val="24"/>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7B70D5" w:rsidRPr="00F0317E" w:rsidRDefault="007B70D5" w:rsidP="00CF09B1">
            <w:pPr>
              <w:tabs>
                <w:tab w:val="left" w:pos="1440"/>
              </w:tabs>
              <w:rPr>
                <w:rFonts w:ascii="Arial" w:hAnsi="Arial" w:cs="Arial"/>
                <w:b/>
                <w:bCs/>
                <w:sz w:val="24"/>
                <w:szCs w:val="24"/>
                <w:lang w:val="es-UY"/>
              </w:rPr>
            </w:pPr>
            <w:r w:rsidRPr="00F0317E">
              <w:rPr>
                <w:rFonts w:ascii="Arial" w:hAnsi="Arial" w:cs="Arial"/>
                <w:b/>
                <w:bCs/>
                <w:sz w:val="24"/>
                <w:szCs w:val="24"/>
                <w:lang w:val="es-UY"/>
              </w:rPr>
              <w:t>MONTO ADJUDICADO</w:t>
            </w:r>
          </w:p>
        </w:tc>
      </w:tr>
      <w:tr w:rsidR="007B70D5" w:rsidRPr="00F0317E" w:rsidTr="00CF09B1">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r>
      <w:tr w:rsidR="007B70D5" w:rsidRPr="00F0317E" w:rsidTr="00CF09B1">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r>
      <w:tr w:rsidR="007B70D5" w:rsidRPr="00F0317E" w:rsidTr="00CF09B1">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r>
      <w:tr w:rsidR="007B70D5" w:rsidRPr="00F0317E" w:rsidTr="00CF09B1">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r>
      <w:tr w:rsidR="007B70D5" w:rsidRPr="00F0317E" w:rsidTr="00CF09B1">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7B70D5" w:rsidRPr="00F0317E" w:rsidRDefault="007B70D5" w:rsidP="00CF09B1">
            <w:pPr>
              <w:tabs>
                <w:tab w:val="left" w:pos="1440"/>
              </w:tabs>
              <w:rPr>
                <w:rFonts w:ascii="Arial" w:hAnsi="Arial" w:cs="Arial"/>
                <w:sz w:val="24"/>
                <w:szCs w:val="24"/>
                <w:lang w:val="es-UY"/>
              </w:rPr>
            </w:pPr>
            <w:r w:rsidRPr="00F0317E">
              <w:rPr>
                <w:rFonts w:ascii="Arial" w:hAnsi="Arial" w:cs="Arial"/>
                <w:sz w:val="24"/>
                <w:szCs w:val="24"/>
                <w:lang w:val="es-UY"/>
              </w:rPr>
              <w:t> </w:t>
            </w:r>
          </w:p>
        </w:tc>
      </w:tr>
    </w:tbl>
    <w:p w:rsidR="007B70D5" w:rsidRPr="00F0317E" w:rsidRDefault="007B70D5" w:rsidP="007B70D5">
      <w:pPr>
        <w:tabs>
          <w:tab w:val="left" w:pos="1440"/>
        </w:tabs>
        <w:rPr>
          <w:rFonts w:ascii="Arial" w:hAnsi="Arial" w:cs="Arial"/>
          <w:sz w:val="24"/>
          <w:szCs w:val="24"/>
        </w:rPr>
      </w:pPr>
      <w:r w:rsidRPr="00F0317E">
        <w:rPr>
          <w:rFonts w:ascii="Arial" w:hAnsi="Arial" w:cs="Arial"/>
          <w:sz w:val="24"/>
          <w:szCs w:val="24"/>
        </w:rPr>
        <w:t>*De ser completado por clientes estatales, deberá indicarse si fue Compra Directa, Compra Directa por Excepción, Licitación Abreviada o Licitación Pública; y número y año de la misma</w:t>
      </w:r>
    </w:p>
    <w:p w:rsidR="007B70D5" w:rsidRPr="00F0317E" w:rsidRDefault="007B70D5" w:rsidP="007B70D5">
      <w:pPr>
        <w:tabs>
          <w:tab w:val="left" w:pos="1440"/>
        </w:tabs>
        <w:rPr>
          <w:rFonts w:ascii="Arial" w:hAnsi="Arial" w:cs="Arial"/>
          <w:sz w:val="24"/>
          <w:szCs w:val="24"/>
          <w:u w:val="single"/>
        </w:rPr>
      </w:pPr>
      <w:r w:rsidRPr="00F0317E">
        <w:rPr>
          <w:rFonts w:ascii="Arial" w:hAnsi="Arial" w:cs="Arial"/>
          <w:noProof/>
          <w:sz w:val="24"/>
          <w:szCs w:val="24"/>
          <w:lang w:val="es-UY" w:eastAsia="es-UY"/>
        </w:rPr>
        <mc:AlternateContent>
          <mc:Choice Requires="wps">
            <w:drawing>
              <wp:anchor distT="0" distB="0" distL="114300" distR="114300" simplePos="0" relativeHeight="251659264" behindDoc="0" locked="0" layoutInCell="1" allowOverlap="1" wp14:anchorId="1DA5CED3" wp14:editId="7CFC317E">
                <wp:simplePos x="0" y="0"/>
                <wp:positionH relativeFrom="column">
                  <wp:posOffset>4487545</wp:posOffset>
                </wp:positionH>
                <wp:positionV relativeFrom="paragraph">
                  <wp:posOffset>287020</wp:posOffset>
                </wp:positionV>
                <wp:extent cx="224155" cy="172085"/>
                <wp:effectExtent l="0" t="0" r="23495" b="18415"/>
                <wp:wrapNone/>
                <wp:docPr id="4"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19948B" id="5 Rectángulo" o:spid="_x0000_s1026" style="position:absolute;margin-left:353.35pt;margin-top:22.6pt;width:17.6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" filled="f" strokecolor="windowText" strokeweight="1pt">
                <v:path arrowok="t"/>
              </v:rect>
            </w:pict>
          </mc:Fallback>
        </mc:AlternateContent>
      </w:r>
      <w:r w:rsidRPr="00F0317E">
        <w:rPr>
          <w:rFonts w:ascii="Arial" w:hAnsi="Arial" w:cs="Arial"/>
          <w:sz w:val="24"/>
          <w:szCs w:val="24"/>
          <w:u w:val="single"/>
        </w:rPr>
        <w:t>INDICAR NIVEL DE CUMPLIMIENTO DEL 1 AL 10</w:t>
      </w:r>
    </w:p>
    <w:p w:rsidR="007B70D5" w:rsidRPr="00F0317E" w:rsidRDefault="007B70D5" w:rsidP="007B70D5">
      <w:pPr>
        <w:numPr>
          <w:ilvl w:val="0"/>
          <w:numId w:val="30"/>
        </w:numPr>
        <w:tabs>
          <w:tab w:val="left" w:pos="1440"/>
        </w:tabs>
        <w:rPr>
          <w:rFonts w:ascii="Arial" w:hAnsi="Arial" w:cs="Arial"/>
          <w:sz w:val="24"/>
          <w:szCs w:val="24"/>
        </w:rPr>
      </w:pPr>
      <w:r w:rsidRPr="00F0317E">
        <w:rPr>
          <w:rFonts w:ascii="Arial" w:hAnsi="Arial" w:cs="Arial"/>
          <w:sz w:val="24"/>
          <w:szCs w:val="24"/>
        </w:rPr>
        <w:t xml:space="preserve">CALIDAD DEL TRABAJO REALIZADO: Calificación </w:t>
      </w:r>
    </w:p>
    <w:p w:rsidR="007B70D5" w:rsidRPr="00F0317E" w:rsidRDefault="007B70D5" w:rsidP="007B70D5">
      <w:pPr>
        <w:numPr>
          <w:ilvl w:val="0"/>
          <w:numId w:val="30"/>
        </w:numPr>
        <w:tabs>
          <w:tab w:val="left" w:pos="1440"/>
        </w:tabs>
        <w:rPr>
          <w:rFonts w:ascii="Arial" w:hAnsi="Arial" w:cs="Arial"/>
          <w:sz w:val="24"/>
          <w:szCs w:val="24"/>
        </w:rPr>
      </w:pPr>
      <w:r w:rsidRPr="00F0317E">
        <w:rPr>
          <w:rFonts w:ascii="Arial" w:hAnsi="Arial" w:cs="Arial"/>
          <w:noProof/>
          <w:sz w:val="24"/>
          <w:szCs w:val="24"/>
          <w:lang w:val="es-UY" w:eastAsia="es-UY"/>
        </w:rPr>
        <mc:AlternateContent>
          <mc:Choice Requires="wps">
            <w:drawing>
              <wp:anchor distT="0" distB="0" distL="114300" distR="114300" simplePos="0" relativeHeight="251660288" behindDoc="0" locked="0" layoutInCell="1" allowOverlap="1" wp14:anchorId="72039B7E" wp14:editId="0F712032">
                <wp:simplePos x="0" y="0"/>
                <wp:positionH relativeFrom="column">
                  <wp:posOffset>4260850</wp:posOffset>
                </wp:positionH>
                <wp:positionV relativeFrom="paragraph">
                  <wp:posOffset>43180</wp:posOffset>
                </wp:positionV>
                <wp:extent cx="224155" cy="172085"/>
                <wp:effectExtent l="0" t="0" r="23495" b="18415"/>
                <wp:wrapNone/>
                <wp:docPr id="3"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20EFF6" id="6 Rectángulo" o:spid="_x0000_s1026" style="position:absolute;margin-left:335.5pt;margin-top:3.4pt;width:17.6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" filled="f" strokecolor="windowText" strokeweight="1pt">
                <v:path arrowok="t"/>
              </v:rect>
            </w:pict>
          </mc:Fallback>
        </mc:AlternateContent>
      </w:r>
      <w:r w:rsidRPr="00F0317E">
        <w:rPr>
          <w:rFonts w:ascii="Arial" w:hAnsi="Arial" w:cs="Arial"/>
          <w:sz w:val="24"/>
          <w:szCs w:val="24"/>
        </w:rPr>
        <w:t>PUNTUALIDAD EN LA ENTREGA: Calificación  </w:t>
      </w:r>
    </w:p>
    <w:p w:rsidR="007B70D5" w:rsidRPr="00F0317E" w:rsidRDefault="007B70D5" w:rsidP="007B70D5">
      <w:pPr>
        <w:tabs>
          <w:tab w:val="left" w:pos="1440"/>
        </w:tabs>
        <w:rPr>
          <w:rFonts w:ascii="Arial" w:hAnsi="Arial" w:cs="Arial"/>
          <w:sz w:val="24"/>
          <w:szCs w:val="24"/>
        </w:rPr>
      </w:pPr>
    </w:p>
    <w:p w:rsidR="007B70D5" w:rsidRPr="00F0317E" w:rsidRDefault="007B70D5" w:rsidP="007B70D5">
      <w:pPr>
        <w:tabs>
          <w:tab w:val="left" w:pos="1440"/>
        </w:tabs>
        <w:rPr>
          <w:rFonts w:ascii="Arial" w:hAnsi="Arial" w:cs="Arial"/>
          <w:sz w:val="24"/>
          <w:szCs w:val="24"/>
        </w:rPr>
      </w:pPr>
      <w:r w:rsidRPr="00F0317E">
        <w:rPr>
          <w:rFonts w:ascii="Arial" w:hAnsi="Arial" w:cs="Arial"/>
          <w:sz w:val="24"/>
          <w:szCs w:val="24"/>
        </w:rPr>
        <w:t>EMPRESA:</w:t>
      </w:r>
    </w:p>
    <w:p w:rsidR="007B70D5" w:rsidRPr="00F0317E" w:rsidRDefault="007B70D5" w:rsidP="007B70D5">
      <w:pPr>
        <w:tabs>
          <w:tab w:val="left" w:pos="1440"/>
        </w:tabs>
        <w:rPr>
          <w:rFonts w:ascii="Arial" w:hAnsi="Arial" w:cs="Arial"/>
          <w:sz w:val="24"/>
          <w:szCs w:val="24"/>
        </w:rPr>
      </w:pPr>
      <w:r w:rsidRPr="00F0317E">
        <w:rPr>
          <w:rFonts w:ascii="Arial" w:hAnsi="Arial" w:cs="Arial"/>
          <w:sz w:val="24"/>
          <w:szCs w:val="24"/>
        </w:rPr>
        <w:t>FIRMA:</w:t>
      </w:r>
    </w:p>
    <w:p w:rsidR="007B70D5" w:rsidRPr="00F0317E" w:rsidRDefault="007B70D5" w:rsidP="007B70D5">
      <w:pPr>
        <w:tabs>
          <w:tab w:val="left" w:pos="1440"/>
        </w:tabs>
        <w:rPr>
          <w:rFonts w:ascii="Arial" w:hAnsi="Arial" w:cs="Arial"/>
          <w:sz w:val="24"/>
          <w:szCs w:val="24"/>
        </w:rPr>
      </w:pPr>
      <w:r w:rsidRPr="00F0317E">
        <w:rPr>
          <w:rFonts w:ascii="Arial" w:hAnsi="Arial" w:cs="Arial"/>
          <w:sz w:val="24"/>
          <w:szCs w:val="24"/>
        </w:rPr>
        <w:t>ACLARACION DE FIRMA:</w:t>
      </w:r>
    </w:p>
    <w:p w:rsidR="007B70D5" w:rsidRPr="00F0317E" w:rsidRDefault="007B70D5" w:rsidP="007B70D5">
      <w:pPr>
        <w:tabs>
          <w:tab w:val="left" w:pos="1440"/>
        </w:tabs>
        <w:rPr>
          <w:rFonts w:ascii="Arial" w:hAnsi="Arial" w:cs="Arial"/>
          <w:sz w:val="24"/>
          <w:szCs w:val="24"/>
        </w:rPr>
      </w:pPr>
      <w:r w:rsidRPr="00F0317E">
        <w:rPr>
          <w:rFonts w:ascii="Arial" w:hAnsi="Arial" w:cs="Arial"/>
          <w:sz w:val="24"/>
          <w:szCs w:val="24"/>
        </w:rPr>
        <w:t>C.I.:</w:t>
      </w:r>
    </w:p>
    <w:p w:rsidR="007B70D5" w:rsidRPr="00F0317E" w:rsidRDefault="007B70D5" w:rsidP="007B70D5">
      <w:pPr>
        <w:tabs>
          <w:tab w:val="left" w:pos="1440"/>
        </w:tabs>
        <w:rPr>
          <w:rFonts w:ascii="Arial" w:hAnsi="Arial" w:cs="Arial"/>
          <w:sz w:val="24"/>
          <w:szCs w:val="24"/>
        </w:rPr>
      </w:pPr>
      <w:r w:rsidRPr="00F0317E">
        <w:rPr>
          <w:rFonts w:ascii="Arial" w:hAnsi="Arial" w:cs="Arial"/>
          <w:sz w:val="24"/>
          <w:szCs w:val="24"/>
        </w:rPr>
        <w:t>TELÉFONO:</w:t>
      </w:r>
    </w:p>
    <w:p w:rsidR="007B70D5" w:rsidRPr="00F0317E" w:rsidRDefault="007B70D5" w:rsidP="007B70D5">
      <w:pPr>
        <w:tabs>
          <w:tab w:val="left" w:pos="1440"/>
        </w:tabs>
        <w:rPr>
          <w:rFonts w:ascii="Arial" w:hAnsi="Arial" w:cs="Arial"/>
          <w:sz w:val="24"/>
          <w:szCs w:val="24"/>
        </w:rPr>
      </w:pPr>
      <w:r w:rsidRPr="00F0317E">
        <w:rPr>
          <w:rFonts w:ascii="Arial" w:hAnsi="Arial" w:cs="Arial"/>
          <w:sz w:val="24"/>
          <w:szCs w:val="24"/>
        </w:rPr>
        <w:t>DOMICILIO:</w:t>
      </w:r>
    </w:p>
    <w:p w:rsidR="007B70D5" w:rsidRPr="00707E48" w:rsidRDefault="007B70D5" w:rsidP="00707E48">
      <w:pPr>
        <w:autoSpaceDE w:val="0"/>
        <w:autoSpaceDN w:val="0"/>
        <w:adjustRightInd w:val="0"/>
        <w:spacing w:after="0" w:line="240" w:lineRule="auto"/>
        <w:jc w:val="both"/>
        <w:rPr>
          <w:rFonts w:ascii="Arial" w:hAnsi="Arial" w:cs="Arial"/>
          <w:color w:val="000000"/>
          <w:sz w:val="24"/>
          <w:szCs w:val="24"/>
        </w:rPr>
      </w:pPr>
    </w:p>
    <w:sectPr w:rsidR="007B70D5" w:rsidRPr="00707E48" w:rsidSect="007B70D5">
      <w:headerReference w:type="even" r:id="rId9"/>
      <w:headerReference w:type="default" r:id="rId10"/>
      <w:pgSz w:w="11906" w:h="16838"/>
      <w:pgMar w:top="1418" w:right="1416"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9A" w:rsidRDefault="004F469A" w:rsidP="006A4206">
      <w:pPr>
        <w:spacing w:after="0" w:line="240" w:lineRule="auto"/>
      </w:pPr>
      <w:r>
        <w:separator/>
      </w:r>
    </w:p>
  </w:endnote>
  <w:endnote w:type="continuationSeparator" w:id="0">
    <w:p w:rsidR="004F469A" w:rsidRDefault="004F469A"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Open Sans">
    <w:altName w:val="DejaVu Sans Condense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9A" w:rsidRDefault="004F469A" w:rsidP="006A4206">
      <w:pPr>
        <w:spacing w:after="0" w:line="240" w:lineRule="auto"/>
      </w:pPr>
      <w:r>
        <w:separator/>
      </w:r>
    </w:p>
  </w:footnote>
  <w:footnote w:type="continuationSeparator" w:id="0">
    <w:p w:rsidR="004F469A" w:rsidRDefault="004F469A"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9D" w:rsidRDefault="0004749D"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9D" w:rsidRDefault="0004749D" w:rsidP="001E40A1">
    <w:pPr>
      <w:pStyle w:val="Encabezado"/>
      <w:ind w:right="-285"/>
      <w:jc w:val="right"/>
    </w:pPr>
    <w:r>
      <w:tab/>
    </w:r>
    <w:r>
      <w:tab/>
    </w:r>
    <w:r>
      <w:rPr>
        <w:noProof/>
        <w:lang w:val="es-UY" w:eastAsia="es-UY"/>
      </w:rPr>
      <w:drawing>
        <wp:inline distT="0" distB="0" distL="0" distR="0" wp14:anchorId="736AA727" wp14:editId="5D9B6D7D">
          <wp:extent cx="1591310" cy="829310"/>
          <wp:effectExtent l="0" t="0" r="889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3"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5"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33D691B"/>
    <w:multiLevelType w:val="hybridMultilevel"/>
    <w:tmpl w:val="E94A6FCE"/>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0"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15:restartNumberingAfterBreak="0">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4"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5" w15:restartNumberingAfterBreak="0">
    <w:nsid w:val="424F239C"/>
    <w:multiLevelType w:val="singleLevel"/>
    <w:tmpl w:val="A17A70BE"/>
    <w:lvl w:ilvl="0">
      <w:start w:val="1"/>
      <w:numFmt w:val="decimal"/>
      <w:lvlText w:val="%1."/>
      <w:lvlJc w:val="left"/>
      <w:pPr>
        <w:tabs>
          <w:tab w:val="num" w:pos="360"/>
        </w:tabs>
        <w:ind w:left="360" w:hanging="360"/>
      </w:pPr>
    </w:lvl>
  </w:abstractNum>
  <w:abstractNum w:abstractNumId="16"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7"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9162766"/>
    <w:multiLevelType w:val="hybridMultilevel"/>
    <w:tmpl w:val="7228D518"/>
    <w:lvl w:ilvl="0" w:tplc="5A283332">
      <w:start w:val="1"/>
      <w:numFmt w:val="bullet"/>
      <w:lvlText w:val="-"/>
      <w:lvlJc w:val="left"/>
      <w:pPr>
        <w:tabs>
          <w:tab w:val="num" w:pos="540"/>
        </w:tabs>
        <w:ind w:left="540" w:hanging="360"/>
      </w:pPr>
      <w:rPr>
        <w:rFonts w:ascii="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0"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2"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3"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24" w15:restartNumberingAfterBreak="0">
    <w:nsid w:val="6546795A"/>
    <w:multiLevelType w:val="hybridMultilevel"/>
    <w:tmpl w:val="C2A6FC9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6"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8"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9" w15:restartNumberingAfterBreak="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0" w15:restartNumberingAfterBreak="0">
    <w:nsid w:val="70AE0293"/>
    <w:multiLevelType w:val="multilevel"/>
    <w:tmpl w:val="2F2877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74011C9C"/>
    <w:multiLevelType w:val="hybridMultilevel"/>
    <w:tmpl w:val="A4340970"/>
    <w:lvl w:ilvl="0" w:tplc="5A283332">
      <w:start w:val="1"/>
      <w:numFmt w:val="bullet"/>
      <w:lvlText w:val="-"/>
      <w:lvlJc w:val="left"/>
      <w:pPr>
        <w:tabs>
          <w:tab w:val="num" w:pos="540"/>
        </w:tabs>
        <w:ind w:left="540" w:hanging="360"/>
      </w:pPr>
      <w:rPr>
        <w:rFonts w:ascii="Times New Roman" w:hAnsi="Times New Roman" w:cs="Times New Roman"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7"/>
  </w:num>
  <w:num w:numId="3">
    <w:abstractNumId w:val="14"/>
  </w:num>
  <w:num w:numId="4">
    <w:abstractNumId w:val="29"/>
  </w:num>
  <w:num w:numId="5">
    <w:abstractNumId w:val="21"/>
  </w:num>
  <w:num w:numId="6">
    <w:abstractNumId w:val="28"/>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2"/>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13"/>
  </w:num>
  <w:num w:numId="18">
    <w:abstractNumId w:val="27"/>
  </w:num>
  <w:num w:numId="19">
    <w:abstractNumId w:val="19"/>
  </w:num>
  <w:num w:numId="20">
    <w:abstractNumId w:val="11"/>
  </w:num>
  <w:num w:numId="21">
    <w:abstractNumId w:val="3"/>
  </w:num>
  <w:num w:numId="22">
    <w:abstractNumId w:val="4"/>
  </w:num>
  <w:num w:numId="23">
    <w:abstractNumId w:val="12"/>
  </w:num>
  <w:num w:numId="24">
    <w:abstractNumId w:val="10"/>
  </w:num>
  <w:num w:numId="25">
    <w:abstractNumId w:val="23"/>
  </w:num>
  <w:num w:numId="26">
    <w:abstractNumId w:val="8"/>
  </w:num>
  <w:num w:numId="27">
    <w:abstractNumId w:val="16"/>
  </w:num>
  <w:num w:numId="28">
    <w:abstractNumId w:val="26"/>
  </w:num>
  <w:num w:numId="29">
    <w:abstractNumId w:val="24"/>
  </w:num>
  <w:num w:numId="30">
    <w:abstractNumId w:val="6"/>
  </w:num>
  <w:num w:numId="31">
    <w:abstractNumId w:val="15"/>
    <w:lvlOverride w:ilvl="0">
      <w:startOverride w:val="1"/>
    </w:lvlOverride>
  </w:num>
  <w:num w:numId="32">
    <w:abstractNumId w:val="31"/>
  </w:num>
  <w:num w:numId="33">
    <w:abstractNumId w:val="18"/>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6AB4"/>
    <w:rsid w:val="00031E79"/>
    <w:rsid w:val="00045D09"/>
    <w:rsid w:val="0004749D"/>
    <w:rsid w:val="000500FD"/>
    <w:rsid w:val="000511F1"/>
    <w:rsid w:val="0005453B"/>
    <w:rsid w:val="0005685A"/>
    <w:rsid w:val="000600D9"/>
    <w:rsid w:val="00061690"/>
    <w:rsid w:val="0006369C"/>
    <w:rsid w:val="000651E5"/>
    <w:rsid w:val="00065A18"/>
    <w:rsid w:val="00065AE4"/>
    <w:rsid w:val="0007694B"/>
    <w:rsid w:val="0007765A"/>
    <w:rsid w:val="000A4698"/>
    <w:rsid w:val="000A6264"/>
    <w:rsid w:val="000B267A"/>
    <w:rsid w:val="000B589E"/>
    <w:rsid w:val="000B7628"/>
    <w:rsid w:val="000E4B1C"/>
    <w:rsid w:val="000F734A"/>
    <w:rsid w:val="00102B39"/>
    <w:rsid w:val="001043A3"/>
    <w:rsid w:val="00112B12"/>
    <w:rsid w:val="00123610"/>
    <w:rsid w:val="00134DA9"/>
    <w:rsid w:val="00161BDB"/>
    <w:rsid w:val="00167F34"/>
    <w:rsid w:val="00180072"/>
    <w:rsid w:val="00187CAB"/>
    <w:rsid w:val="00191591"/>
    <w:rsid w:val="001A2AE0"/>
    <w:rsid w:val="001A6686"/>
    <w:rsid w:val="001B4427"/>
    <w:rsid w:val="001C428F"/>
    <w:rsid w:val="001D2ED9"/>
    <w:rsid w:val="001D4ECC"/>
    <w:rsid w:val="001E40A1"/>
    <w:rsid w:val="001E4701"/>
    <w:rsid w:val="001F2C49"/>
    <w:rsid w:val="001F41B8"/>
    <w:rsid w:val="00205EFD"/>
    <w:rsid w:val="00207938"/>
    <w:rsid w:val="002208ED"/>
    <w:rsid w:val="00221F68"/>
    <w:rsid w:val="0022284D"/>
    <w:rsid w:val="0023161D"/>
    <w:rsid w:val="00242C12"/>
    <w:rsid w:val="00243A12"/>
    <w:rsid w:val="00251E4E"/>
    <w:rsid w:val="00261E8C"/>
    <w:rsid w:val="00273430"/>
    <w:rsid w:val="00273EE7"/>
    <w:rsid w:val="0027491F"/>
    <w:rsid w:val="00281CD4"/>
    <w:rsid w:val="002905CF"/>
    <w:rsid w:val="00294B14"/>
    <w:rsid w:val="002A2036"/>
    <w:rsid w:val="002A3F2F"/>
    <w:rsid w:val="002A3FF1"/>
    <w:rsid w:val="002A4638"/>
    <w:rsid w:val="002D3441"/>
    <w:rsid w:val="002D7D8F"/>
    <w:rsid w:val="002D7EA3"/>
    <w:rsid w:val="002F633B"/>
    <w:rsid w:val="00301893"/>
    <w:rsid w:val="00303D05"/>
    <w:rsid w:val="00312088"/>
    <w:rsid w:val="00313FCB"/>
    <w:rsid w:val="00325B81"/>
    <w:rsid w:val="00345536"/>
    <w:rsid w:val="00354BE7"/>
    <w:rsid w:val="0036340E"/>
    <w:rsid w:val="00365E37"/>
    <w:rsid w:val="00371B5D"/>
    <w:rsid w:val="0037288D"/>
    <w:rsid w:val="00372B2A"/>
    <w:rsid w:val="00376D34"/>
    <w:rsid w:val="003824F2"/>
    <w:rsid w:val="0038621F"/>
    <w:rsid w:val="00392E24"/>
    <w:rsid w:val="003B04E2"/>
    <w:rsid w:val="003B189D"/>
    <w:rsid w:val="003B4C95"/>
    <w:rsid w:val="003D76CC"/>
    <w:rsid w:val="003E76C9"/>
    <w:rsid w:val="003F4433"/>
    <w:rsid w:val="003F49EA"/>
    <w:rsid w:val="0041495C"/>
    <w:rsid w:val="0041518A"/>
    <w:rsid w:val="00424D7F"/>
    <w:rsid w:val="00441560"/>
    <w:rsid w:val="004428B2"/>
    <w:rsid w:val="004435BD"/>
    <w:rsid w:val="00444ED1"/>
    <w:rsid w:val="004459C4"/>
    <w:rsid w:val="00450C05"/>
    <w:rsid w:val="0045673E"/>
    <w:rsid w:val="00465C73"/>
    <w:rsid w:val="00470E23"/>
    <w:rsid w:val="00482CE5"/>
    <w:rsid w:val="00485FDF"/>
    <w:rsid w:val="004C5DDF"/>
    <w:rsid w:val="004D3713"/>
    <w:rsid w:val="004E1C5A"/>
    <w:rsid w:val="004F277C"/>
    <w:rsid w:val="004F469A"/>
    <w:rsid w:val="0051032B"/>
    <w:rsid w:val="00514F64"/>
    <w:rsid w:val="00520DA6"/>
    <w:rsid w:val="00522A0A"/>
    <w:rsid w:val="0052324C"/>
    <w:rsid w:val="005243CA"/>
    <w:rsid w:val="00535987"/>
    <w:rsid w:val="00536738"/>
    <w:rsid w:val="00562BEB"/>
    <w:rsid w:val="00565747"/>
    <w:rsid w:val="00566511"/>
    <w:rsid w:val="00573D68"/>
    <w:rsid w:val="00576FF1"/>
    <w:rsid w:val="00582AD4"/>
    <w:rsid w:val="0058753C"/>
    <w:rsid w:val="00590287"/>
    <w:rsid w:val="0059039E"/>
    <w:rsid w:val="005B344F"/>
    <w:rsid w:val="005D20C6"/>
    <w:rsid w:val="005D4EBF"/>
    <w:rsid w:val="005E50DE"/>
    <w:rsid w:val="005E6C12"/>
    <w:rsid w:val="005E710D"/>
    <w:rsid w:val="005F2C41"/>
    <w:rsid w:val="005F6A57"/>
    <w:rsid w:val="0060507E"/>
    <w:rsid w:val="00611F35"/>
    <w:rsid w:val="006177FB"/>
    <w:rsid w:val="00621BA3"/>
    <w:rsid w:val="00630E3F"/>
    <w:rsid w:val="00636302"/>
    <w:rsid w:val="00643AD8"/>
    <w:rsid w:val="006516EF"/>
    <w:rsid w:val="00653B83"/>
    <w:rsid w:val="006542EE"/>
    <w:rsid w:val="00683CF4"/>
    <w:rsid w:val="00691700"/>
    <w:rsid w:val="006A4206"/>
    <w:rsid w:val="006A49AD"/>
    <w:rsid w:val="006B732D"/>
    <w:rsid w:val="006C7847"/>
    <w:rsid w:val="006E31C5"/>
    <w:rsid w:val="006E4333"/>
    <w:rsid w:val="006E5C69"/>
    <w:rsid w:val="006F1715"/>
    <w:rsid w:val="006F21FC"/>
    <w:rsid w:val="00701F21"/>
    <w:rsid w:val="00701F63"/>
    <w:rsid w:val="007032A2"/>
    <w:rsid w:val="00707E48"/>
    <w:rsid w:val="0072245A"/>
    <w:rsid w:val="007253C8"/>
    <w:rsid w:val="00727A8E"/>
    <w:rsid w:val="0073016B"/>
    <w:rsid w:val="0073326D"/>
    <w:rsid w:val="00735B8D"/>
    <w:rsid w:val="007409BB"/>
    <w:rsid w:val="007422A7"/>
    <w:rsid w:val="00744705"/>
    <w:rsid w:val="00772203"/>
    <w:rsid w:val="00774338"/>
    <w:rsid w:val="00775C28"/>
    <w:rsid w:val="0077797B"/>
    <w:rsid w:val="007827D6"/>
    <w:rsid w:val="00791507"/>
    <w:rsid w:val="00794D8C"/>
    <w:rsid w:val="007A01C9"/>
    <w:rsid w:val="007A2CEB"/>
    <w:rsid w:val="007B51D2"/>
    <w:rsid w:val="007B5F23"/>
    <w:rsid w:val="007B70D5"/>
    <w:rsid w:val="007C2CD5"/>
    <w:rsid w:val="007C3EBB"/>
    <w:rsid w:val="007C769D"/>
    <w:rsid w:val="007E1347"/>
    <w:rsid w:val="007E3EBE"/>
    <w:rsid w:val="007E49A5"/>
    <w:rsid w:val="007F023F"/>
    <w:rsid w:val="007F113E"/>
    <w:rsid w:val="007F1996"/>
    <w:rsid w:val="007F3832"/>
    <w:rsid w:val="008042D5"/>
    <w:rsid w:val="00821225"/>
    <w:rsid w:val="0082139F"/>
    <w:rsid w:val="008224DD"/>
    <w:rsid w:val="00834D25"/>
    <w:rsid w:val="00847B44"/>
    <w:rsid w:val="00850989"/>
    <w:rsid w:val="00866866"/>
    <w:rsid w:val="00894405"/>
    <w:rsid w:val="00895FC2"/>
    <w:rsid w:val="008A137C"/>
    <w:rsid w:val="008A6721"/>
    <w:rsid w:val="008B36F9"/>
    <w:rsid w:val="008B3AA0"/>
    <w:rsid w:val="008C1D1D"/>
    <w:rsid w:val="008E0A41"/>
    <w:rsid w:val="008F4B30"/>
    <w:rsid w:val="009071C6"/>
    <w:rsid w:val="00907E31"/>
    <w:rsid w:val="0091174E"/>
    <w:rsid w:val="0092429C"/>
    <w:rsid w:val="009374FC"/>
    <w:rsid w:val="00952BC0"/>
    <w:rsid w:val="009663B8"/>
    <w:rsid w:val="009720BB"/>
    <w:rsid w:val="00972AA2"/>
    <w:rsid w:val="00982562"/>
    <w:rsid w:val="00986DB1"/>
    <w:rsid w:val="0099288E"/>
    <w:rsid w:val="00995FBE"/>
    <w:rsid w:val="009B5C0C"/>
    <w:rsid w:val="009C0C2C"/>
    <w:rsid w:val="009C1BBC"/>
    <w:rsid w:val="009D118F"/>
    <w:rsid w:val="009D20B0"/>
    <w:rsid w:val="009D3CA0"/>
    <w:rsid w:val="009D47DD"/>
    <w:rsid w:val="009E26DF"/>
    <w:rsid w:val="009E4D42"/>
    <w:rsid w:val="009E4F05"/>
    <w:rsid w:val="009F1AFA"/>
    <w:rsid w:val="009F4BE2"/>
    <w:rsid w:val="00A02FB6"/>
    <w:rsid w:val="00A06F4F"/>
    <w:rsid w:val="00A127D6"/>
    <w:rsid w:val="00A17066"/>
    <w:rsid w:val="00A22D84"/>
    <w:rsid w:val="00A23E5E"/>
    <w:rsid w:val="00A36406"/>
    <w:rsid w:val="00A61EDC"/>
    <w:rsid w:val="00A7271A"/>
    <w:rsid w:val="00A7333D"/>
    <w:rsid w:val="00A76283"/>
    <w:rsid w:val="00A877AE"/>
    <w:rsid w:val="00A92C19"/>
    <w:rsid w:val="00A95A73"/>
    <w:rsid w:val="00A97740"/>
    <w:rsid w:val="00A9789E"/>
    <w:rsid w:val="00AA7ABD"/>
    <w:rsid w:val="00AB599C"/>
    <w:rsid w:val="00AD036A"/>
    <w:rsid w:val="00AD0A9C"/>
    <w:rsid w:val="00AD31FB"/>
    <w:rsid w:val="00AE09C8"/>
    <w:rsid w:val="00AE4113"/>
    <w:rsid w:val="00AE719B"/>
    <w:rsid w:val="00AF56CF"/>
    <w:rsid w:val="00B04A19"/>
    <w:rsid w:val="00B04C03"/>
    <w:rsid w:val="00B05240"/>
    <w:rsid w:val="00B11B64"/>
    <w:rsid w:val="00B136CA"/>
    <w:rsid w:val="00B17492"/>
    <w:rsid w:val="00B31DCE"/>
    <w:rsid w:val="00B4139B"/>
    <w:rsid w:val="00B44B6D"/>
    <w:rsid w:val="00B57E0C"/>
    <w:rsid w:val="00B67E16"/>
    <w:rsid w:val="00B7144C"/>
    <w:rsid w:val="00B7430E"/>
    <w:rsid w:val="00B75344"/>
    <w:rsid w:val="00B85E8E"/>
    <w:rsid w:val="00B874BB"/>
    <w:rsid w:val="00B87C7E"/>
    <w:rsid w:val="00B90792"/>
    <w:rsid w:val="00B949E1"/>
    <w:rsid w:val="00B95D1C"/>
    <w:rsid w:val="00B9669E"/>
    <w:rsid w:val="00BA2D99"/>
    <w:rsid w:val="00BB1C4C"/>
    <w:rsid w:val="00BB7212"/>
    <w:rsid w:val="00BC44AF"/>
    <w:rsid w:val="00BC5870"/>
    <w:rsid w:val="00BC6471"/>
    <w:rsid w:val="00BD15B9"/>
    <w:rsid w:val="00BD388E"/>
    <w:rsid w:val="00BE0948"/>
    <w:rsid w:val="00BE0EFB"/>
    <w:rsid w:val="00BF2919"/>
    <w:rsid w:val="00BF59EB"/>
    <w:rsid w:val="00BF6BF4"/>
    <w:rsid w:val="00C14B33"/>
    <w:rsid w:val="00C22948"/>
    <w:rsid w:val="00C2368D"/>
    <w:rsid w:val="00C24E0A"/>
    <w:rsid w:val="00C44E41"/>
    <w:rsid w:val="00C50950"/>
    <w:rsid w:val="00C56E26"/>
    <w:rsid w:val="00C574DB"/>
    <w:rsid w:val="00C731F2"/>
    <w:rsid w:val="00C86D5D"/>
    <w:rsid w:val="00C91CDC"/>
    <w:rsid w:val="00C92CBB"/>
    <w:rsid w:val="00CA1DC9"/>
    <w:rsid w:val="00CA4101"/>
    <w:rsid w:val="00CA499C"/>
    <w:rsid w:val="00CB0FC8"/>
    <w:rsid w:val="00CC177C"/>
    <w:rsid w:val="00CD305E"/>
    <w:rsid w:val="00CD415F"/>
    <w:rsid w:val="00CF074C"/>
    <w:rsid w:val="00CF6CAC"/>
    <w:rsid w:val="00D02008"/>
    <w:rsid w:val="00D041D4"/>
    <w:rsid w:val="00D23AEE"/>
    <w:rsid w:val="00D264E9"/>
    <w:rsid w:val="00D30DA0"/>
    <w:rsid w:val="00D34A9D"/>
    <w:rsid w:val="00D5059C"/>
    <w:rsid w:val="00D50EB1"/>
    <w:rsid w:val="00D62B3C"/>
    <w:rsid w:val="00D66FF6"/>
    <w:rsid w:val="00D7305A"/>
    <w:rsid w:val="00D74BC8"/>
    <w:rsid w:val="00D83969"/>
    <w:rsid w:val="00D977E7"/>
    <w:rsid w:val="00DB2F07"/>
    <w:rsid w:val="00DB5209"/>
    <w:rsid w:val="00DD0C81"/>
    <w:rsid w:val="00DD4942"/>
    <w:rsid w:val="00DD4A11"/>
    <w:rsid w:val="00DE0168"/>
    <w:rsid w:val="00DE6982"/>
    <w:rsid w:val="00DF18D7"/>
    <w:rsid w:val="00DF3880"/>
    <w:rsid w:val="00DF66C5"/>
    <w:rsid w:val="00DF75D5"/>
    <w:rsid w:val="00E02647"/>
    <w:rsid w:val="00E10657"/>
    <w:rsid w:val="00E2166D"/>
    <w:rsid w:val="00E24D10"/>
    <w:rsid w:val="00E3393C"/>
    <w:rsid w:val="00E45EB7"/>
    <w:rsid w:val="00E55575"/>
    <w:rsid w:val="00E57EDC"/>
    <w:rsid w:val="00E60E3B"/>
    <w:rsid w:val="00E614FA"/>
    <w:rsid w:val="00E67747"/>
    <w:rsid w:val="00E72BF3"/>
    <w:rsid w:val="00E81D5A"/>
    <w:rsid w:val="00E842E6"/>
    <w:rsid w:val="00EA038D"/>
    <w:rsid w:val="00EA2EC7"/>
    <w:rsid w:val="00EA544F"/>
    <w:rsid w:val="00EB6018"/>
    <w:rsid w:val="00EB7E66"/>
    <w:rsid w:val="00EC4EC2"/>
    <w:rsid w:val="00EC5F46"/>
    <w:rsid w:val="00ED51BD"/>
    <w:rsid w:val="00ED6DB4"/>
    <w:rsid w:val="00ED72E8"/>
    <w:rsid w:val="00ED7E47"/>
    <w:rsid w:val="00EE13E6"/>
    <w:rsid w:val="00F02687"/>
    <w:rsid w:val="00F0317E"/>
    <w:rsid w:val="00F253D5"/>
    <w:rsid w:val="00F33E03"/>
    <w:rsid w:val="00F34B98"/>
    <w:rsid w:val="00F35961"/>
    <w:rsid w:val="00F36A54"/>
    <w:rsid w:val="00F43F75"/>
    <w:rsid w:val="00F457ED"/>
    <w:rsid w:val="00F47254"/>
    <w:rsid w:val="00F54228"/>
    <w:rsid w:val="00F54312"/>
    <w:rsid w:val="00F640B6"/>
    <w:rsid w:val="00F71D63"/>
    <w:rsid w:val="00F7557B"/>
    <w:rsid w:val="00F93D73"/>
    <w:rsid w:val="00FA67B2"/>
    <w:rsid w:val="00FB4DF5"/>
    <w:rsid w:val="00FC414A"/>
    <w:rsid w:val="00FD0527"/>
    <w:rsid w:val="00FD7412"/>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99FF87D3-7BD3-4E65-AD9F-D50CB55F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paragraph" w:styleId="Ttulo9">
    <w:name w:val="heading 9"/>
    <w:basedOn w:val="Normal"/>
    <w:next w:val="Normal"/>
    <w:link w:val="Ttulo9Car"/>
    <w:qFormat/>
    <w:locked/>
    <w:rsid w:val="00707E48"/>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34"/>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character" w:customStyle="1" w:styleId="Ttulo9Car">
    <w:name w:val="Título 9 Car"/>
    <w:basedOn w:val="Fuentedeprrafopredeter"/>
    <w:link w:val="Ttulo9"/>
    <w:rsid w:val="00707E4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261425026">
      <w:bodyDiv w:val="1"/>
      <w:marLeft w:val="0"/>
      <w:marRight w:val="0"/>
      <w:marTop w:val="0"/>
      <w:marBottom w:val="0"/>
      <w:divBdr>
        <w:top w:val="none" w:sz="0" w:space="0" w:color="auto"/>
        <w:left w:val="none" w:sz="0" w:space="0" w:color="auto"/>
        <w:bottom w:val="none" w:sz="0" w:space="0" w:color="auto"/>
        <w:right w:val="none" w:sz="0" w:space="0" w:color="auto"/>
      </w:divBdr>
    </w:div>
    <w:div w:id="471488849">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122842355">
      <w:bodyDiv w:val="1"/>
      <w:marLeft w:val="0"/>
      <w:marRight w:val="0"/>
      <w:marTop w:val="0"/>
      <w:marBottom w:val="0"/>
      <w:divBdr>
        <w:top w:val="none" w:sz="0" w:space="0" w:color="auto"/>
        <w:left w:val="none" w:sz="0" w:space="0" w:color="auto"/>
        <w:bottom w:val="none" w:sz="0" w:space="0" w:color="auto"/>
        <w:right w:val="none" w:sz="0" w:space="0" w:color="auto"/>
      </w:divBdr>
    </w:div>
    <w:div w:id="1149131539">
      <w:bodyDiv w:val="1"/>
      <w:marLeft w:val="0"/>
      <w:marRight w:val="0"/>
      <w:marTop w:val="0"/>
      <w:marBottom w:val="0"/>
      <w:divBdr>
        <w:top w:val="none" w:sz="0" w:space="0" w:color="auto"/>
        <w:left w:val="none" w:sz="0" w:space="0" w:color="auto"/>
        <w:bottom w:val="none" w:sz="0" w:space="0" w:color="auto"/>
        <w:right w:val="none" w:sz="0" w:space="0" w:color="auto"/>
      </w:divBdr>
    </w:div>
    <w:div w:id="1413773215">
      <w:bodyDiv w:val="1"/>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616323137">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 w:id="20266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ED70-11E3-43F6-92A2-6A949976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7702</Words>
  <Characters>42365</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49968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3</cp:revision>
  <cp:lastPrinted>2018-05-14T15:20:00Z</cp:lastPrinted>
  <dcterms:created xsi:type="dcterms:W3CDTF">2018-07-05T17:42:00Z</dcterms:created>
  <dcterms:modified xsi:type="dcterms:W3CDTF">2018-07-05T17:42:00Z</dcterms:modified>
</cp:coreProperties>
</file>