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DD2670" w:rsidP="006E4333">
      <w:pPr>
        <w:autoSpaceDE w:val="0"/>
        <w:autoSpaceDN w:val="0"/>
        <w:adjustRightInd w:val="0"/>
        <w:spacing w:after="0" w:line="240" w:lineRule="auto"/>
        <w:jc w:val="center"/>
        <w:rPr>
          <w:b/>
          <w:bCs/>
          <w:color w:val="000000"/>
          <w:sz w:val="24"/>
          <w:szCs w:val="24"/>
        </w:rPr>
      </w:pPr>
      <w:r w:rsidRPr="00DD2670">
        <w:rPr>
          <w:rFonts w:cs="Times New Roman"/>
          <w:noProof/>
          <w:lang w:val="es-UY" w:eastAsia="es-UY"/>
        </w:rPr>
        <w:drawing>
          <wp:anchor distT="0" distB="0" distL="114300" distR="114300" simplePos="0" relativeHeight="251658240" behindDoc="0" locked="0" layoutInCell="1" allowOverlap="1" wp14:anchorId="17119853" wp14:editId="190D54AA">
            <wp:simplePos x="0" y="0"/>
            <wp:positionH relativeFrom="column">
              <wp:posOffset>4401820</wp:posOffset>
            </wp:positionH>
            <wp:positionV relativeFrom="paragraph">
              <wp:posOffset>42545</wp:posOffset>
            </wp:positionV>
            <wp:extent cx="1590675" cy="828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Default="00273EE7"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B949E1">
        <w:rPr>
          <w:rFonts w:ascii="Arial" w:hAnsi="Arial" w:cs="Arial"/>
          <w:b/>
          <w:bCs/>
          <w:color w:val="000000"/>
          <w:sz w:val="24"/>
          <w:szCs w:val="24"/>
        </w:rPr>
        <w:t>ABREVIADA</w:t>
      </w:r>
      <w:r w:rsidR="00CB0FC8">
        <w:rPr>
          <w:rFonts w:ascii="Arial" w:hAnsi="Arial" w:cs="Arial"/>
          <w:b/>
          <w:bCs/>
          <w:color w:val="000000"/>
          <w:sz w:val="24"/>
          <w:szCs w:val="24"/>
        </w:rPr>
        <w:t xml:space="preserve"> </w:t>
      </w:r>
      <w:r w:rsidR="004B4924">
        <w:rPr>
          <w:rFonts w:ascii="Arial" w:hAnsi="Arial" w:cs="Arial"/>
          <w:b/>
          <w:bCs/>
          <w:color w:val="000000"/>
          <w:sz w:val="24"/>
          <w:szCs w:val="24"/>
        </w:rPr>
        <w:t>0</w:t>
      </w:r>
      <w:r w:rsidR="00E967D2">
        <w:rPr>
          <w:rFonts w:ascii="Arial" w:hAnsi="Arial" w:cs="Arial"/>
          <w:b/>
          <w:bCs/>
          <w:color w:val="000000"/>
          <w:sz w:val="24"/>
          <w:szCs w:val="24"/>
        </w:rPr>
        <w:t>7</w:t>
      </w:r>
      <w:r w:rsidR="00CA1DC9" w:rsidRPr="0092429C">
        <w:rPr>
          <w:rFonts w:ascii="Arial" w:hAnsi="Arial" w:cs="Arial"/>
          <w:b/>
          <w:bCs/>
          <w:color w:val="000000"/>
          <w:sz w:val="24"/>
          <w:szCs w:val="24"/>
        </w:rPr>
        <w:t>/201</w:t>
      </w:r>
      <w:r w:rsidR="004B4924">
        <w:rPr>
          <w:rFonts w:ascii="Arial" w:hAnsi="Arial" w:cs="Arial"/>
          <w:b/>
          <w:bCs/>
          <w:color w:val="000000"/>
          <w:sz w:val="24"/>
          <w:szCs w:val="24"/>
        </w:rPr>
        <w:t>8</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4E1C5A">
      <w:pPr>
        <w:spacing w:after="0" w:line="360" w:lineRule="auto"/>
        <w:ind w:left="-851"/>
        <w:jc w:val="center"/>
        <w:rPr>
          <w:rFonts w:ascii="Arial" w:hAnsi="Arial" w:cs="Arial"/>
          <w:sz w:val="24"/>
          <w:szCs w:val="24"/>
        </w:rPr>
      </w:pPr>
      <w:r w:rsidRPr="0092429C">
        <w:rPr>
          <w:rFonts w:ascii="Arial" w:hAnsi="Arial" w:cs="Arial"/>
          <w:b/>
          <w:bCs/>
          <w:color w:val="000000"/>
          <w:sz w:val="24"/>
          <w:szCs w:val="24"/>
        </w:rPr>
        <w:t>“</w:t>
      </w:r>
      <w:r w:rsidR="00B949E1">
        <w:rPr>
          <w:rFonts w:ascii="Arial" w:hAnsi="Arial" w:cs="Arial"/>
          <w:b/>
          <w:bCs/>
          <w:sz w:val="24"/>
          <w:szCs w:val="24"/>
        </w:rPr>
        <w:t xml:space="preserve">Adecuación de </w:t>
      </w:r>
      <w:r w:rsidR="00F35961">
        <w:rPr>
          <w:rFonts w:ascii="Arial" w:hAnsi="Arial" w:cs="Arial"/>
          <w:b/>
          <w:bCs/>
          <w:sz w:val="24"/>
          <w:szCs w:val="24"/>
        </w:rPr>
        <w:t>Planta Baja Edificio S</w:t>
      </w:r>
      <w:r w:rsidR="004B4924">
        <w:rPr>
          <w:rFonts w:ascii="Arial" w:hAnsi="Arial" w:cs="Arial"/>
          <w:b/>
          <w:bCs/>
          <w:sz w:val="24"/>
          <w:szCs w:val="24"/>
        </w:rPr>
        <w:t>e</w:t>
      </w:r>
      <w:r w:rsidR="00F35961">
        <w:rPr>
          <w:rFonts w:ascii="Arial" w:hAnsi="Arial" w:cs="Arial"/>
          <w:b/>
          <w:bCs/>
          <w:sz w:val="24"/>
          <w:szCs w:val="24"/>
        </w:rPr>
        <w:t>de</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001 – “Dirección General de Secretaría”</w:t>
            </w:r>
          </w:p>
        </w:tc>
      </w:tr>
      <w:tr w:rsidR="004F277C" w:rsidRPr="0092429C">
        <w:trPr>
          <w:trHeight w:val="570"/>
        </w:trPr>
        <w:tc>
          <w:tcPr>
            <w:tcW w:w="3604" w:type="dxa"/>
            <w:vAlign w:val="center"/>
          </w:tcPr>
          <w:p w:rsidR="004F277C" w:rsidRPr="0092429C" w:rsidRDefault="004F277C" w:rsidP="005D20C6">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5D20C6">
              <w:rPr>
                <w:rFonts w:ascii="Arial" w:hAnsi="Arial" w:cs="Arial"/>
                <w:b/>
                <w:bCs/>
                <w:color w:val="000000"/>
                <w:sz w:val="24"/>
                <w:szCs w:val="24"/>
              </w:rPr>
              <w:t>Abreviada</w:t>
            </w:r>
            <w:r w:rsidRPr="0092429C">
              <w:rPr>
                <w:rFonts w:ascii="Arial" w:hAnsi="Arial" w:cs="Arial"/>
                <w:b/>
                <w:bCs/>
                <w:color w:val="000000"/>
                <w:sz w:val="24"/>
                <w:szCs w:val="24"/>
              </w:rPr>
              <w:t xml:space="preserve"> Nº:</w:t>
            </w:r>
          </w:p>
        </w:tc>
        <w:tc>
          <w:tcPr>
            <w:tcW w:w="5820" w:type="dxa"/>
            <w:vAlign w:val="center"/>
          </w:tcPr>
          <w:p w:rsidR="004F277C" w:rsidRPr="0092429C" w:rsidRDefault="004B4924" w:rsidP="00E967D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r w:rsidR="00E967D2">
              <w:rPr>
                <w:rFonts w:ascii="Arial" w:hAnsi="Arial" w:cs="Arial"/>
                <w:color w:val="000000"/>
                <w:sz w:val="24"/>
                <w:szCs w:val="24"/>
              </w:rPr>
              <w:t>7</w:t>
            </w:r>
            <w:r w:rsidR="004F277C" w:rsidRPr="0092429C">
              <w:rPr>
                <w:rFonts w:ascii="Arial" w:hAnsi="Arial" w:cs="Arial"/>
                <w:color w:val="000000"/>
                <w:sz w:val="24"/>
                <w:szCs w:val="24"/>
              </w:rPr>
              <w:t>/201</w:t>
            </w:r>
            <w:r>
              <w:rPr>
                <w:rFonts w:ascii="Arial" w:hAnsi="Arial" w:cs="Arial"/>
                <w:color w:val="000000"/>
                <w:sz w:val="24"/>
                <w:szCs w:val="24"/>
              </w:rPr>
              <w:t>8</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3970E9" w:rsidP="003970E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25</w:t>
            </w:r>
            <w:r w:rsidR="00EE13E6">
              <w:rPr>
                <w:rFonts w:ascii="Arial" w:hAnsi="Arial" w:cs="Arial"/>
                <w:color w:val="000000"/>
                <w:sz w:val="24"/>
                <w:szCs w:val="24"/>
              </w:rPr>
              <w:t xml:space="preserve"> </w:t>
            </w:r>
            <w:r w:rsidR="004F277C" w:rsidRPr="0092429C">
              <w:rPr>
                <w:rFonts w:ascii="Arial" w:hAnsi="Arial" w:cs="Arial"/>
                <w:color w:val="000000"/>
                <w:sz w:val="24"/>
                <w:szCs w:val="24"/>
              </w:rPr>
              <w:t>de</w:t>
            </w:r>
            <w:r w:rsidR="00894405">
              <w:rPr>
                <w:rFonts w:ascii="Arial" w:hAnsi="Arial" w:cs="Arial"/>
                <w:color w:val="000000"/>
                <w:sz w:val="24"/>
                <w:szCs w:val="24"/>
              </w:rPr>
              <w:t xml:space="preserve"> </w:t>
            </w:r>
            <w:r>
              <w:rPr>
                <w:rFonts w:ascii="Arial" w:hAnsi="Arial" w:cs="Arial"/>
                <w:color w:val="000000"/>
                <w:sz w:val="24"/>
                <w:szCs w:val="24"/>
              </w:rPr>
              <w:t>junio</w:t>
            </w:r>
            <w:r w:rsidR="004F277C" w:rsidRPr="0092429C">
              <w:rPr>
                <w:rFonts w:ascii="Arial" w:hAnsi="Arial" w:cs="Arial"/>
                <w:color w:val="000000"/>
                <w:sz w:val="24"/>
                <w:szCs w:val="24"/>
              </w:rPr>
              <w:t xml:space="preserve"> de 201</w:t>
            </w:r>
            <w:r w:rsidR="004B4924">
              <w:rPr>
                <w:rFonts w:ascii="Arial" w:hAnsi="Arial" w:cs="Arial"/>
                <w:color w:val="000000"/>
                <w:sz w:val="24"/>
                <w:szCs w:val="24"/>
              </w:rPr>
              <w:t>8</w:t>
            </w:r>
            <w:r>
              <w:rPr>
                <w:rFonts w:ascii="Arial" w:hAnsi="Arial" w:cs="Arial"/>
                <w:color w:val="000000"/>
                <w:sz w:val="24"/>
                <w:szCs w:val="24"/>
              </w:rPr>
              <w:t xml:space="preserve"> Hora 14</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3B04E2">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1. OBJETO DEL LLAMADO</w:t>
      </w:r>
    </w:p>
    <w:p w:rsidR="004F277C" w:rsidRPr="00566511" w:rsidRDefault="004F277C" w:rsidP="003B04E2">
      <w:pPr>
        <w:spacing w:after="0" w:line="360" w:lineRule="auto"/>
        <w:ind w:firstLine="426"/>
        <w:jc w:val="both"/>
        <w:rPr>
          <w:rFonts w:ascii="Arial" w:hAnsi="Arial" w:cs="Arial"/>
          <w:bCs/>
          <w:sz w:val="24"/>
          <w:szCs w:val="24"/>
        </w:rPr>
      </w:pPr>
      <w:r w:rsidRPr="0092429C">
        <w:rPr>
          <w:rFonts w:ascii="Arial" w:hAnsi="Arial" w:cs="Arial"/>
          <w:color w:val="000000"/>
          <w:sz w:val="24"/>
          <w:szCs w:val="24"/>
        </w:rPr>
        <w:t>El Ministerio de Educación y Cultura (</w:t>
      </w:r>
      <w:r w:rsidR="00273EE7">
        <w:rPr>
          <w:rFonts w:ascii="Arial" w:hAnsi="Arial" w:cs="Arial"/>
          <w:color w:val="000000"/>
          <w:sz w:val="24"/>
          <w:szCs w:val="24"/>
        </w:rPr>
        <w:t xml:space="preserve">en </w:t>
      </w:r>
      <w:r w:rsidRPr="0092429C">
        <w:rPr>
          <w:rFonts w:ascii="Arial" w:hAnsi="Arial" w:cs="Arial"/>
          <w:color w:val="000000"/>
          <w:sz w:val="24"/>
          <w:szCs w:val="24"/>
        </w:rPr>
        <w:t xml:space="preserve">adelante MEC) </w:t>
      </w:r>
      <w:r w:rsidRPr="00566511">
        <w:rPr>
          <w:rFonts w:ascii="Arial" w:hAnsi="Arial" w:cs="Arial"/>
          <w:sz w:val="24"/>
          <w:szCs w:val="24"/>
        </w:rPr>
        <w:t xml:space="preserve">convoca a Licitación </w:t>
      </w:r>
      <w:r w:rsidR="00B949E1">
        <w:rPr>
          <w:rFonts w:ascii="Arial" w:hAnsi="Arial" w:cs="Arial"/>
          <w:sz w:val="24"/>
          <w:szCs w:val="24"/>
        </w:rPr>
        <w:t>Abreviada</w:t>
      </w:r>
      <w:r w:rsidR="00DD2670">
        <w:rPr>
          <w:rFonts w:ascii="Arial" w:hAnsi="Arial" w:cs="Arial"/>
          <w:sz w:val="24"/>
          <w:szCs w:val="24"/>
        </w:rPr>
        <w:t xml:space="preserve"> </w:t>
      </w:r>
      <w:r w:rsidRPr="00566511">
        <w:rPr>
          <w:rFonts w:ascii="Arial" w:hAnsi="Arial" w:cs="Arial"/>
          <w:sz w:val="24"/>
          <w:szCs w:val="24"/>
        </w:rPr>
        <w:t xml:space="preserve">para la contratación de </w:t>
      </w:r>
      <w:r w:rsidR="009D3CA0">
        <w:rPr>
          <w:rFonts w:ascii="Arial" w:hAnsi="Arial" w:cs="Arial"/>
          <w:sz w:val="24"/>
          <w:szCs w:val="24"/>
        </w:rPr>
        <w:t>una empresa que lleve adelante la obra de  readecuación de la</w:t>
      </w:r>
      <w:r w:rsidR="00F35961">
        <w:rPr>
          <w:rFonts w:ascii="Arial" w:hAnsi="Arial" w:cs="Arial"/>
          <w:sz w:val="24"/>
          <w:szCs w:val="24"/>
        </w:rPr>
        <w:t xml:space="preserve"> planta baja</w:t>
      </w:r>
      <w:r w:rsidR="009D3CA0">
        <w:rPr>
          <w:rFonts w:ascii="Arial" w:hAnsi="Arial" w:cs="Arial"/>
          <w:sz w:val="24"/>
          <w:szCs w:val="24"/>
        </w:rPr>
        <w:t xml:space="preserve"> del edificio sede de esta Secretaría de Estado. Las </w:t>
      </w:r>
      <w:proofErr w:type="gramStart"/>
      <w:r w:rsidR="009D3CA0">
        <w:rPr>
          <w:rFonts w:ascii="Arial" w:hAnsi="Arial" w:cs="Arial"/>
          <w:sz w:val="24"/>
          <w:szCs w:val="24"/>
        </w:rPr>
        <w:t>especificaciones</w:t>
      </w:r>
      <w:proofErr w:type="gramEnd"/>
      <w:r w:rsidR="009D3CA0">
        <w:rPr>
          <w:rFonts w:ascii="Arial" w:hAnsi="Arial" w:cs="Arial"/>
          <w:sz w:val="24"/>
          <w:szCs w:val="24"/>
        </w:rPr>
        <w:t xml:space="preserve"> detalladas en el Anexo I</w:t>
      </w:r>
      <w:r w:rsidR="00ED7E47">
        <w:rPr>
          <w:rFonts w:ascii="Arial" w:hAnsi="Arial" w:cs="Arial"/>
          <w:sz w:val="24"/>
          <w:szCs w:val="24"/>
        </w:rPr>
        <w:t>II</w:t>
      </w:r>
      <w:r w:rsidR="009D3CA0">
        <w:rPr>
          <w:rFonts w:ascii="Arial" w:hAnsi="Arial" w:cs="Arial"/>
          <w:sz w:val="24"/>
          <w:szCs w:val="24"/>
        </w:rPr>
        <w:t xml:space="preserve"> se ejecutarán de acuerdo al siguiente detalle</w:t>
      </w:r>
      <w:r w:rsidRPr="00566511">
        <w:rPr>
          <w:rFonts w:ascii="Arial" w:hAnsi="Arial" w:cs="Arial"/>
          <w:sz w:val="24"/>
          <w:szCs w:val="24"/>
        </w:rPr>
        <w:t>:</w:t>
      </w:r>
    </w:p>
    <w:tbl>
      <w:tblPr>
        <w:tblW w:w="9399" w:type="dxa"/>
        <w:tblInd w:w="55" w:type="dxa"/>
        <w:tblCellMar>
          <w:left w:w="70" w:type="dxa"/>
          <w:right w:w="70" w:type="dxa"/>
        </w:tblCellMar>
        <w:tblLook w:val="04A0" w:firstRow="1" w:lastRow="0" w:firstColumn="1" w:lastColumn="0" w:noHBand="0" w:noVBand="1"/>
      </w:tblPr>
      <w:tblGrid>
        <w:gridCol w:w="9399"/>
      </w:tblGrid>
      <w:tr w:rsidR="00B44B6D" w:rsidRPr="003F49EA" w:rsidTr="003F49EA">
        <w:trPr>
          <w:trHeight w:val="300"/>
        </w:trPr>
        <w:tc>
          <w:tcPr>
            <w:tcW w:w="9399" w:type="dxa"/>
            <w:tcBorders>
              <w:top w:val="nil"/>
              <w:left w:val="nil"/>
              <w:bottom w:val="nil"/>
              <w:right w:val="nil"/>
            </w:tcBorders>
            <w:shd w:val="clear" w:color="auto" w:fill="auto"/>
            <w:noWrap/>
            <w:vAlign w:val="bottom"/>
            <w:hideMark/>
          </w:tcPr>
          <w:p w:rsidR="00B44B6D" w:rsidRPr="003F49EA" w:rsidRDefault="00DD2670" w:rsidP="00ED7E47">
            <w:pPr>
              <w:spacing w:after="0" w:line="360" w:lineRule="auto"/>
              <w:jc w:val="both"/>
              <w:rPr>
                <w:rFonts w:ascii="Arial" w:eastAsia="Times New Roman" w:hAnsi="Arial" w:cs="Arial"/>
                <w:b/>
                <w:bCs/>
                <w:color w:val="000000"/>
                <w:sz w:val="24"/>
                <w:szCs w:val="24"/>
                <w:lang w:val="es-UY" w:eastAsia="es-UY"/>
              </w:rPr>
            </w:pPr>
            <w:r>
              <w:rPr>
                <w:rFonts w:ascii="Arial" w:eastAsia="Times New Roman" w:hAnsi="Arial" w:cs="Arial"/>
                <w:b/>
                <w:bCs/>
                <w:color w:val="000000"/>
                <w:sz w:val="24"/>
                <w:szCs w:val="24"/>
                <w:lang w:eastAsia="es-UY"/>
              </w:rPr>
              <w:t>Í</w:t>
            </w:r>
            <w:r w:rsidR="00B44B6D" w:rsidRPr="003F49EA">
              <w:rPr>
                <w:rFonts w:ascii="Arial" w:eastAsia="Times New Roman" w:hAnsi="Arial" w:cs="Arial"/>
                <w:b/>
                <w:bCs/>
                <w:color w:val="000000"/>
                <w:sz w:val="24"/>
                <w:szCs w:val="24"/>
                <w:lang w:eastAsia="es-UY"/>
              </w:rPr>
              <w:t>TEM I</w:t>
            </w:r>
            <w:r>
              <w:rPr>
                <w:rFonts w:ascii="Arial" w:eastAsia="Times New Roman" w:hAnsi="Arial" w:cs="Arial"/>
                <w:b/>
                <w:bCs/>
                <w:color w:val="000000"/>
                <w:sz w:val="24"/>
                <w:szCs w:val="24"/>
                <w:lang w:eastAsia="es-UY"/>
              </w:rPr>
              <w:t xml:space="preserve"> </w:t>
            </w:r>
            <w:r w:rsidR="00B44B6D" w:rsidRPr="003F49EA">
              <w:rPr>
                <w:rFonts w:ascii="Arial" w:eastAsia="Times New Roman" w:hAnsi="Arial" w:cs="Arial"/>
                <w:b/>
                <w:bCs/>
                <w:color w:val="000000"/>
                <w:sz w:val="24"/>
                <w:szCs w:val="24"/>
                <w:lang w:eastAsia="es-UY"/>
              </w:rPr>
              <w:t xml:space="preserve">- </w:t>
            </w:r>
            <w:r w:rsidR="00F47254">
              <w:rPr>
                <w:rFonts w:ascii="Arial" w:eastAsia="Times New Roman" w:hAnsi="Arial" w:cs="Arial"/>
                <w:b/>
                <w:bCs/>
                <w:color w:val="000000"/>
                <w:sz w:val="24"/>
                <w:szCs w:val="24"/>
                <w:lang w:eastAsia="es-UY"/>
              </w:rPr>
              <w:t xml:space="preserve">  </w:t>
            </w:r>
            <w:r w:rsidR="00F47254" w:rsidRPr="00F47254">
              <w:rPr>
                <w:rFonts w:ascii="Arial" w:eastAsia="Times New Roman" w:hAnsi="Arial" w:cs="Arial"/>
                <w:bCs/>
                <w:color w:val="000000"/>
                <w:sz w:val="24"/>
                <w:szCs w:val="24"/>
                <w:lang w:eastAsia="es-UY"/>
              </w:rPr>
              <w:t>1er</w:t>
            </w:r>
            <w:r w:rsidR="00F47254">
              <w:rPr>
                <w:rFonts w:ascii="Arial" w:eastAsia="Times New Roman" w:hAnsi="Arial" w:cs="Arial"/>
                <w:bCs/>
                <w:color w:val="000000"/>
                <w:sz w:val="24"/>
                <w:szCs w:val="24"/>
                <w:lang w:eastAsia="es-UY"/>
              </w:rPr>
              <w:t>.</w:t>
            </w:r>
            <w:r w:rsidR="00F47254" w:rsidRPr="00F47254">
              <w:rPr>
                <w:rFonts w:ascii="Arial" w:eastAsia="Times New Roman" w:hAnsi="Arial" w:cs="Arial"/>
                <w:bCs/>
                <w:color w:val="000000"/>
                <w:sz w:val="24"/>
                <w:szCs w:val="24"/>
                <w:lang w:eastAsia="es-UY"/>
              </w:rPr>
              <w:t xml:space="preserve"> Etapa – </w:t>
            </w:r>
            <w:r w:rsidR="00ED7E47">
              <w:rPr>
                <w:rFonts w:ascii="Arial" w:eastAsia="Times New Roman" w:hAnsi="Arial" w:cs="Arial"/>
                <w:bCs/>
                <w:color w:val="000000"/>
                <w:sz w:val="24"/>
                <w:szCs w:val="24"/>
                <w:lang w:eastAsia="es-UY"/>
              </w:rPr>
              <w:t>Sector 1</w:t>
            </w:r>
            <w:r w:rsidR="00CA499C">
              <w:rPr>
                <w:rFonts w:ascii="Arial" w:eastAsia="Times New Roman" w:hAnsi="Arial" w:cs="Arial"/>
                <w:bCs/>
                <w:color w:val="000000"/>
                <w:sz w:val="24"/>
                <w:szCs w:val="24"/>
                <w:lang w:eastAsia="es-UY"/>
              </w:rPr>
              <w:t>*</w:t>
            </w:r>
          </w:p>
        </w:tc>
      </w:tr>
      <w:tr w:rsidR="00B44B6D" w:rsidRPr="003F49EA" w:rsidTr="00ED7E47">
        <w:trPr>
          <w:trHeight w:val="772"/>
        </w:trPr>
        <w:tc>
          <w:tcPr>
            <w:tcW w:w="9399" w:type="dxa"/>
            <w:tcBorders>
              <w:top w:val="nil"/>
              <w:left w:val="nil"/>
              <w:bottom w:val="nil"/>
              <w:right w:val="nil"/>
            </w:tcBorders>
            <w:shd w:val="clear" w:color="auto" w:fill="auto"/>
            <w:noWrap/>
            <w:vAlign w:val="bottom"/>
            <w:hideMark/>
          </w:tcPr>
          <w:p w:rsidR="00B949E1" w:rsidRPr="00F47254" w:rsidRDefault="00DD2670" w:rsidP="003B04E2">
            <w:pPr>
              <w:spacing w:after="0" w:line="360" w:lineRule="auto"/>
              <w:jc w:val="both"/>
              <w:rPr>
                <w:rFonts w:ascii="Arial" w:eastAsia="Times New Roman" w:hAnsi="Arial" w:cs="Arial"/>
                <w:bCs/>
                <w:color w:val="000000"/>
                <w:sz w:val="24"/>
                <w:szCs w:val="24"/>
                <w:lang w:eastAsia="es-UY"/>
              </w:rPr>
            </w:pPr>
            <w:r>
              <w:rPr>
                <w:rFonts w:ascii="Arial" w:eastAsia="Times New Roman" w:hAnsi="Arial" w:cs="Arial"/>
                <w:b/>
                <w:bCs/>
                <w:color w:val="000000"/>
                <w:sz w:val="24"/>
                <w:szCs w:val="24"/>
                <w:lang w:eastAsia="es-UY"/>
              </w:rPr>
              <w:t>Í</w:t>
            </w:r>
            <w:r w:rsidR="00B44B6D" w:rsidRPr="003F49EA">
              <w:rPr>
                <w:rFonts w:ascii="Arial" w:eastAsia="Times New Roman" w:hAnsi="Arial" w:cs="Arial"/>
                <w:b/>
                <w:bCs/>
                <w:color w:val="000000"/>
                <w:sz w:val="24"/>
                <w:szCs w:val="24"/>
                <w:lang w:eastAsia="es-UY"/>
              </w:rPr>
              <w:t>TEM II</w:t>
            </w:r>
            <w:r>
              <w:rPr>
                <w:rFonts w:ascii="Arial" w:eastAsia="Times New Roman" w:hAnsi="Arial" w:cs="Arial"/>
                <w:b/>
                <w:bCs/>
                <w:color w:val="000000"/>
                <w:sz w:val="24"/>
                <w:szCs w:val="24"/>
                <w:lang w:eastAsia="es-UY"/>
              </w:rPr>
              <w:t xml:space="preserve"> </w:t>
            </w:r>
            <w:r w:rsidR="00B44B6D" w:rsidRPr="00DD2670">
              <w:rPr>
                <w:rFonts w:ascii="Arial" w:eastAsia="Times New Roman" w:hAnsi="Arial" w:cs="Arial"/>
                <w:b/>
                <w:bCs/>
                <w:color w:val="000000"/>
                <w:sz w:val="24"/>
                <w:szCs w:val="24"/>
                <w:lang w:eastAsia="es-UY"/>
              </w:rPr>
              <w:t xml:space="preserve">- </w:t>
            </w:r>
            <w:r w:rsidR="00F47254">
              <w:rPr>
                <w:rFonts w:ascii="Arial" w:eastAsia="Times New Roman" w:hAnsi="Arial" w:cs="Arial"/>
                <w:bCs/>
                <w:color w:val="000000"/>
                <w:sz w:val="24"/>
                <w:szCs w:val="24"/>
                <w:lang w:eastAsia="es-UY"/>
              </w:rPr>
              <w:t xml:space="preserve">  </w:t>
            </w:r>
            <w:r w:rsidR="00F47254" w:rsidRPr="00F47254">
              <w:rPr>
                <w:rFonts w:ascii="Arial" w:eastAsia="Times New Roman" w:hAnsi="Arial" w:cs="Arial"/>
                <w:bCs/>
                <w:color w:val="000000"/>
                <w:sz w:val="24"/>
                <w:szCs w:val="24"/>
                <w:lang w:eastAsia="es-UY"/>
              </w:rPr>
              <w:t xml:space="preserve">2da. Etapa – </w:t>
            </w:r>
            <w:r w:rsidR="00ED7E47">
              <w:rPr>
                <w:rFonts w:ascii="Arial" w:eastAsia="Times New Roman" w:hAnsi="Arial" w:cs="Arial"/>
                <w:bCs/>
                <w:color w:val="000000"/>
                <w:sz w:val="24"/>
                <w:szCs w:val="24"/>
                <w:lang w:eastAsia="es-UY"/>
              </w:rPr>
              <w:t>Sector 2</w:t>
            </w:r>
            <w:r w:rsidR="00CA499C">
              <w:rPr>
                <w:rFonts w:ascii="Arial" w:eastAsia="Times New Roman" w:hAnsi="Arial" w:cs="Arial"/>
                <w:bCs/>
                <w:color w:val="000000"/>
                <w:sz w:val="24"/>
                <w:szCs w:val="24"/>
                <w:lang w:eastAsia="es-UY"/>
              </w:rPr>
              <w:t>*</w:t>
            </w:r>
          </w:p>
          <w:p w:rsidR="00B44B6D" w:rsidRPr="00F47254" w:rsidRDefault="00DD2670" w:rsidP="00ED7E47">
            <w:pPr>
              <w:spacing w:after="0" w:line="360" w:lineRule="auto"/>
              <w:jc w:val="both"/>
              <w:rPr>
                <w:rFonts w:ascii="Arial" w:eastAsia="Times New Roman" w:hAnsi="Arial" w:cs="Arial"/>
                <w:bCs/>
                <w:color w:val="000000"/>
                <w:sz w:val="24"/>
                <w:szCs w:val="24"/>
                <w:lang w:eastAsia="es-UY"/>
              </w:rPr>
            </w:pPr>
            <w:r>
              <w:rPr>
                <w:rFonts w:ascii="Arial" w:eastAsia="Times New Roman" w:hAnsi="Arial" w:cs="Arial"/>
                <w:b/>
                <w:bCs/>
                <w:color w:val="000000"/>
                <w:sz w:val="24"/>
                <w:szCs w:val="24"/>
                <w:lang w:eastAsia="es-UY"/>
              </w:rPr>
              <w:t>Í</w:t>
            </w:r>
            <w:r w:rsidR="00B949E1">
              <w:rPr>
                <w:rFonts w:ascii="Arial" w:eastAsia="Times New Roman" w:hAnsi="Arial" w:cs="Arial"/>
                <w:b/>
                <w:bCs/>
                <w:color w:val="000000"/>
                <w:sz w:val="24"/>
                <w:szCs w:val="24"/>
                <w:lang w:eastAsia="es-UY"/>
              </w:rPr>
              <w:t xml:space="preserve">TEM </w:t>
            </w:r>
            <w:r w:rsidR="00F47254">
              <w:rPr>
                <w:rFonts w:ascii="Arial" w:eastAsia="Times New Roman" w:hAnsi="Arial" w:cs="Arial"/>
                <w:b/>
                <w:bCs/>
                <w:color w:val="000000"/>
                <w:sz w:val="24"/>
                <w:szCs w:val="24"/>
                <w:lang w:eastAsia="es-UY"/>
              </w:rPr>
              <w:t>I</w:t>
            </w:r>
            <w:r w:rsidR="00B949E1">
              <w:rPr>
                <w:rFonts w:ascii="Arial" w:eastAsia="Times New Roman" w:hAnsi="Arial" w:cs="Arial"/>
                <w:b/>
                <w:bCs/>
                <w:color w:val="000000"/>
                <w:sz w:val="24"/>
                <w:szCs w:val="24"/>
                <w:lang w:eastAsia="es-UY"/>
              </w:rPr>
              <w:t>II</w:t>
            </w:r>
            <w:r>
              <w:rPr>
                <w:rFonts w:ascii="Arial" w:eastAsia="Times New Roman" w:hAnsi="Arial" w:cs="Arial"/>
                <w:b/>
                <w:bCs/>
                <w:color w:val="000000"/>
                <w:sz w:val="24"/>
                <w:szCs w:val="24"/>
                <w:lang w:eastAsia="es-UY"/>
              </w:rPr>
              <w:t xml:space="preserve"> </w:t>
            </w:r>
            <w:r w:rsidR="00B949E1">
              <w:rPr>
                <w:rFonts w:ascii="Arial" w:eastAsia="Times New Roman" w:hAnsi="Arial" w:cs="Arial"/>
                <w:b/>
                <w:bCs/>
                <w:color w:val="000000"/>
                <w:sz w:val="24"/>
                <w:szCs w:val="24"/>
                <w:lang w:eastAsia="es-UY"/>
              </w:rPr>
              <w:t xml:space="preserve">- </w:t>
            </w:r>
            <w:r w:rsidR="00F47254">
              <w:rPr>
                <w:rFonts w:ascii="Arial" w:eastAsia="Times New Roman" w:hAnsi="Arial" w:cs="Arial"/>
                <w:b/>
                <w:bCs/>
                <w:color w:val="000000"/>
                <w:sz w:val="24"/>
                <w:szCs w:val="24"/>
                <w:lang w:eastAsia="es-UY"/>
              </w:rPr>
              <w:t xml:space="preserve"> </w:t>
            </w:r>
            <w:r w:rsidR="00F47254" w:rsidRPr="00F47254">
              <w:rPr>
                <w:rFonts w:ascii="Arial" w:eastAsia="Times New Roman" w:hAnsi="Arial" w:cs="Arial"/>
                <w:bCs/>
                <w:color w:val="000000"/>
                <w:sz w:val="24"/>
                <w:szCs w:val="24"/>
                <w:lang w:eastAsia="es-UY"/>
              </w:rPr>
              <w:t xml:space="preserve">3er. Etapa – </w:t>
            </w:r>
            <w:r w:rsidR="00ED7E47">
              <w:rPr>
                <w:rFonts w:ascii="Arial" w:eastAsia="Times New Roman" w:hAnsi="Arial" w:cs="Arial"/>
                <w:bCs/>
                <w:color w:val="000000"/>
                <w:sz w:val="24"/>
                <w:szCs w:val="24"/>
                <w:lang w:eastAsia="es-UY"/>
              </w:rPr>
              <w:t>Sector 3</w:t>
            </w:r>
            <w:r w:rsidR="00CA499C">
              <w:rPr>
                <w:rFonts w:ascii="Arial" w:eastAsia="Times New Roman" w:hAnsi="Arial" w:cs="Arial"/>
                <w:bCs/>
                <w:color w:val="000000"/>
                <w:sz w:val="24"/>
                <w:szCs w:val="24"/>
                <w:lang w:eastAsia="es-UY"/>
              </w:rPr>
              <w:t>*</w:t>
            </w:r>
          </w:p>
        </w:tc>
      </w:tr>
      <w:tr w:rsidR="00B44B6D" w:rsidRPr="003F49EA" w:rsidTr="00F47254">
        <w:trPr>
          <w:trHeight w:val="300"/>
        </w:trPr>
        <w:tc>
          <w:tcPr>
            <w:tcW w:w="9399" w:type="dxa"/>
            <w:tcBorders>
              <w:top w:val="nil"/>
              <w:left w:val="nil"/>
              <w:bottom w:val="nil"/>
              <w:right w:val="nil"/>
            </w:tcBorders>
            <w:shd w:val="clear" w:color="auto" w:fill="auto"/>
            <w:noWrap/>
            <w:vAlign w:val="bottom"/>
          </w:tcPr>
          <w:p w:rsidR="007A2CEB" w:rsidRPr="00F47254" w:rsidRDefault="00CA499C" w:rsidP="00C1695B">
            <w:pPr>
              <w:spacing w:after="0" w:line="360" w:lineRule="auto"/>
              <w:jc w:val="both"/>
              <w:rPr>
                <w:rFonts w:ascii="Arial" w:eastAsia="Times New Roman" w:hAnsi="Arial" w:cs="Arial"/>
                <w:color w:val="000000"/>
                <w:sz w:val="24"/>
                <w:szCs w:val="24"/>
                <w:lang w:val="es-UY" w:eastAsia="es-UY"/>
              </w:rPr>
            </w:pPr>
            <w:r>
              <w:rPr>
                <w:rFonts w:ascii="Arial" w:eastAsia="Times New Roman" w:hAnsi="Arial" w:cs="Arial"/>
                <w:color w:val="000000"/>
                <w:sz w:val="24"/>
                <w:szCs w:val="24"/>
                <w:lang w:val="es-UY" w:eastAsia="es-UY"/>
              </w:rPr>
              <w:t>*</w:t>
            </w:r>
            <w:r w:rsidR="00F47254" w:rsidRPr="00F47254">
              <w:rPr>
                <w:rFonts w:ascii="Arial" w:eastAsia="Times New Roman" w:hAnsi="Arial" w:cs="Arial"/>
                <w:color w:val="000000"/>
                <w:sz w:val="24"/>
                <w:szCs w:val="24"/>
                <w:lang w:val="es-UY" w:eastAsia="es-UY"/>
              </w:rPr>
              <w:t>Ver especificaciones en Anexo III “Memoria Constructiva y Descriptiva Particular”</w:t>
            </w:r>
            <w:r w:rsidR="00ED7E47">
              <w:rPr>
                <w:rFonts w:ascii="Arial" w:eastAsia="Times New Roman" w:hAnsi="Arial" w:cs="Arial"/>
                <w:color w:val="000000"/>
                <w:sz w:val="24"/>
                <w:szCs w:val="24"/>
                <w:lang w:val="es-UY" w:eastAsia="es-UY"/>
              </w:rPr>
              <w:t xml:space="preserve">, Anexo VI </w:t>
            </w:r>
            <w:r w:rsidR="00C1695B">
              <w:rPr>
                <w:rFonts w:ascii="Arial" w:eastAsia="Times New Roman" w:hAnsi="Arial" w:cs="Arial"/>
                <w:color w:val="000000"/>
                <w:sz w:val="24"/>
                <w:szCs w:val="24"/>
                <w:lang w:val="es-UY" w:eastAsia="es-UY"/>
              </w:rPr>
              <w:t>“</w:t>
            </w:r>
            <w:r w:rsidR="00ED7E47">
              <w:rPr>
                <w:rFonts w:ascii="Arial" w:eastAsia="Times New Roman" w:hAnsi="Arial" w:cs="Arial"/>
                <w:color w:val="000000"/>
                <w:sz w:val="24"/>
                <w:szCs w:val="24"/>
                <w:lang w:val="es-UY" w:eastAsia="es-UY"/>
              </w:rPr>
              <w:t>Reca</w:t>
            </w:r>
            <w:r w:rsidR="00C1695B">
              <w:rPr>
                <w:rFonts w:ascii="Arial" w:eastAsia="Times New Roman" w:hAnsi="Arial" w:cs="Arial"/>
                <w:color w:val="000000"/>
                <w:sz w:val="24"/>
                <w:szCs w:val="24"/>
                <w:lang w:val="es-UY" w:eastAsia="es-UY"/>
              </w:rPr>
              <w:t>u</w:t>
            </w:r>
            <w:r w:rsidR="00ED7E47">
              <w:rPr>
                <w:rFonts w:ascii="Arial" w:eastAsia="Times New Roman" w:hAnsi="Arial" w:cs="Arial"/>
                <w:color w:val="000000"/>
                <w:sz w:val="24"/>
                <w:szCs w:val="24"/>
                <w:lang w:val="es-UY" w:eastAsia="es-UY"/>
              </w:rPr>
              <w:t>dos gráficos</w:t>
            </w:r>
            <w:r w:rsidR="00C1695B">
              <w:rPr>
                <w:rFonts w:ascii="Arial" w:eastAsia="Times New Roman" w:hAnsi="Arial" w:cs="Arial"/>
                <w:color w:val="000000"/>
                <w:sz w:val="24"/>
                <w:szCs w:val="24"/>
                <w:lang w:val="es-UY" w:eastAsia="es-UY"/>
              </w:rPr>
              <w:t>”</w:t>
            </w:r>
            <w:r w:rsidR="00ED7E47">
              <w:rPr>
                <w:rFonts w:ascii="Arial" w:eastAsia="Times New Roman" w:hAnsi="Arial" w:cs="Arial"/>
                <w:color w:val="000000"/>
                <w:sz w:val="24"/>
                <w:szCs w:val="24"/>
                <w:lang w:val="es-UY" w:eastAsia="es-UY"/>
              </w:rPr>
              <w:t>.</w:t>
            </w:r>
            <w:bookmarkStart w:id="0" w:name="_GoBack"/>
            <w:bookmarkEnd w:id="0"/>
          </w:p>
        </w:tc>
      </w:tr>
    </w:tbl>
    <w:p w:rsidR="007B5F23" w:rsidRPr="007B5F23" w:rsidRDefault="008F4B30" w:rsidP="003B04E2">
      <w:pPr>
        <w:pStyle w:val="Textoindependiente2"/>
        <w:rPr>
          <w:rFonts w:ascii="Arial" w:hAnsi="Arial" w:cs="Arial"/>
          <w:b/>
          <w:color w:val="000000"/>
          <w:lang w:val="es-ES" w:eastAsia="en-US"/>
        </w:rPr>
      </w:pPr>
      <w:r>
        <w:rPr>
          <w:rFonts w:ascii="Arial" w:hAnsi="Arial" w:cs="Arial"/>
          <w:b/>
          <w:color w:val="000000"/>
          <w:lang w:val="es-ES" w:eastAsia="en-US"/>
        </w:rPr>
        <w:t>2</w:t>
      </w:r>
      <w:r w:rsidR="007B5F23" w:rsidRPr="007B5F23">
        <w:rPr>
          <w:rFonts w:ascii="Arial" w:hAnsi="Arial" w:cs="Arial"/>
          <w:b/>
          <w:color w:val="000000"/>
          <w:lang w:val="es-ES" w:eastAsia="en-US"/>
        </w:rPr>
        <w:t xml:space="preserve">. </w:t>
      </w:r>
      <w:r w:rsidR="007B5F23">
        <w:rPr>
          <w:rFonts w:ascii="Arial" w:hAnsi="Arial" w:cs="Arial"/>
          <w:b/>
          <w:color w:val="000000"/>
          <w:lang w:val="es-ES" w:eastAsia="en-US"/>
        </w:rPr>
        <w:t>VISITA DE LAS INSTALACIONES</w:t>
      </w:r>
    </w:p>
    <w:p w:rsidR="007C769D" w:rsidRDefault="007B5F23" w:rsidP="003B04E2">
      <w:pPr>
        <w:pStyle w:val="Textoindependiente2"/>
        <w:rPr>
          <w:rFonts w:ascii="Arial" w:hAnsi="Arial" w:cs="Arial"/>
          <w:color w:val="000000"/>
          <w:lang w:val="es-ES" w:eastAsia="en-US"/>
        </w:rPr>
      </w:pPr>
      <w:r>
        <w:rPr>
          <w:rFonts w:ascii="Arial" w:hAnsi="Arial" w:cs="Arial"/>
          <w:color w:val="000000"/>
          <w:lang w:val="es-ES" w:eastAsia="en-US"/>
        </w:rPr>
        <w:tab/>
        <w:t>L</w:t>
      </w:r>
      <w:r w:rsidR="007C769D">
        <w:rPr>
          <w:rFonts w:ascii="Arial" w:hAnsi="Arial" w:cs="Arial"/>
          <w:color w:val="000000"/>
          <w:lang w:val="es-ES" w:eastAsia="en-US"/>
        </w:rPr>
        <w:t>os oferentes deberán realizar una visita</w:t>
      </w:r>
      <w:r>
        <w:rPr>
          <w:rFonts w:ascii="Arial" w:hAnsi="Arial" w:cs="Arial"/>
          <w:color w:val="000000"/>
          <w:lang w:val="es-ES" w:eastAsia="en-US"/>
        </w:rPr>
        <w:t xml:space="preserve"> obligatoria</w:t>
      </w:r>
      <w:r w:rsidR="007C769D">
        <w:rPr>
          <w:rFonts w:ascii="Arial" w:hAnsi="Arial" w:cs="Arial"/>
          <w:color w:val="000000"/>
          <w:lang w:val="es-ES" w:eastAsia="en-US"/>
        </w:rPr>
        <w:t xml:space="preserve"> a</w:t>
      </w:r>
      <w:r>
        <w:rPr>
          <w:rFonts w:ascii="Arial" w:hAnsi="Arial" w:cs="Arial"/>
          <w:color w:val="000000"/>
          <w:lang w:val="es-ES" w:eastAsia="en-US"/>
        </w:rPr>
        <w:t xml:space="preserve"> </w:t>
      </w:r>
      <w:r w:rsidR="007C769D">
        <w:rPr>
          <w:rFonts w:ascii="Arial" w:hAnsi="Arial" w:cs="Arial"/>
          <w:color w:val="000000"/>
          <w:lang w:val="es-ES" w:eastAsia="en-US"/>
        </w:rPr>
        <w:t xml:space="preserve">las </w:t>
      </w:r>
      <w:r w:rsidR="00B95D1C">
        <w:rPr>
          <w:rFonts w:ascii="Arial" w:hAnsi="Arial" w:cs="Arial"/>
          <w:color w:val="000000"/>
          <w:lang w:val="es-ES" w:eastAsia="en-US"/>
        </w:rPr>
        <w:t>instalaciones</w:t>
      </w:r>
      <w:r>
        <w:rPr>
          <w:rFonts w:ascii="Arial" w:hAnsi="Arial" w:cs="Arial"/>
          <w:color w:val="000000"/>
          <w:lang w:val="es-ES" w:eastAsia="en-US"/>
        </w:rPr>
        <w:t xml:space="preserve">, </w:t>
      </w:r>
      <w:r w:rsidR="009D3CA0">
        <w:rPr>
          <w:rFonts w:ascii="Arial" w:hAnsi="Arial" w:cs="Arial"/>
          <w:color w:val="000000"/>
          <w:lang w:val="es-ES" w:eastAsia="en-US"/>
        </w:rPr>
        <w:t>programada p</w:t>
      </w:r>
      <w:r w:rsidR="00C1695B">
        <w:rPr>
          <w:rFonts w:ascii="Arial" w:hAnsi="Arial" w:cs="Arial"/>
          <w:color w:val="000000"/>
          <w:lang w:val="es-ES" w:eastAsia="en-US"/>
        </w:rPr>
        <w:t xml:space="preserve">ara el día </w:t>
      </w:r>
      <w:r w:rsidR="00F70C65" w:rsidRPr="00F70C65">
        <w:rPr>
          <w:rFonts w:ascii="Arial" w:hAnsi="Arial" w:cs="Arial"/>
          <w:b/>
          <w:color w:val="000000"/>
          <w:lang w:val="es-ES" w:eastAsia="en-US"/>
        </w:rPr>
        <w:t>11</w:t>
      </w:r>
      <w:r w:rsidR="00C1695B" w:rsidRPr="00F70C65">
        <w:rPr>
          <w:rFonts w:ascii="Arial" w:hAnsi="Arial" w:cs="Arial"/>
          <w:b/>
          <w:color w:val="000000"/>
          <w:lang w:val="es-ES" w:eastAsia="en-US"/>
        </w:rPr>
        <w:t xml:space="preserve"> de </w:t>
      </w:r>
      <w:r w:rsidR="00F70C65" w:rsidRPr="00F70C65">
        <w:rPr>
          <w:rFonts w:ascii="Arial" w:hAnsi="Arial" w:cs="Arial"/>
          <w:b/>
          <w:color w:val="000000"/>
          <w:lang w:val="es-ES" w:eastAsia="en-US"/>
        </w:rPr>
        <w:t>junio</w:t>
      </w:r>
      <w:r w:rsidR="00C1695B" w:rsidRPr="00F70C65">
        <w:rPr>
          <w:rFonts w:ascii="Arial" w:hAnsi="Arial" w:cs="Arial"/>
          <w:b/>
          <w:color w:val="000000"/>
          <w:lang w:val="es-ES" w:eastAsia="en-US"/>
        </w:rPr>
        <w:t xml:space="preserve"> de 2018</w:t>
      </w:r>
      <w:r w:rsidR="009D3CA0" w:rsidRPr="00F70C65">
        <w:rPr>
          <w:rFonts w:ascii="Arial" w:hAnsi="Arial" w:cs="Arial"/>
          <w:b/>
          <w:color w:val="000000"/>
          <w:lang w:val="es-ES" w:eastAsia="en-US"/>
        </w:rPr>
        <w:t xml:space="preserve"> a la hora</w:t>
      </w:r>
      <w:r w:rsidR="00C1695B" w:rsidRPr="00F70C65">
        <w:rPr>
          <w:rFonts w:ascii="Arial" w:hAnsi="Arial" w:cs="Arial"/>
          <w:b/>
          <w:color w:val="000000"/>
          <w:lang w:val="es-ES" w:eastAsia="en-US"/>
        </w:rPr>
        <w:t xml:space="preserve"> </w:t>
      </w:r>
      <w:r w:rsidR="00F70C65" w:rsidRPr="00F70C65">
        <w:rPr>
          <w:rFonts w:ascii="Arial" w:hAnsi="Arial" w:cs="Arial"/>
          <w:b/>
          <w:color w:val="000000"/>
          <w:lang w:val="es-ES" w:eastAsia="en-US"/>
        </w:rPr>
        <w:t>13</w:t>
      </w:r>
      <w:r w:rsidR="00E67747" w:rsidRPr="00F70C65">
        <w:rPr>
          <w:rFonts w:ascii="Arial" w:hAnsi="Arial" w:cs="Arial"/>
          <w:b/>
          <w:color w:val="000000"/>
          <w:lang w:val="es-ES" w:eastAsia="en-US"/>
        </w:rPr>
        <w:t>.</w:t>
      </w:r>
      <w:r w:rsidR="00E67747" w:rsidRPr="00E67747">
        <w:rPr>
          <w:rFonts w:ascii="Arial" w:hAnsi="Arial" w:cs="Arial"/>
          <w:color w:val="000000"/>
          <w:lang w:val="es-ES" w:eastAsia="en-US"/>
        </w:rPr>
        <w:t xml:space="preserve"> </w:t>
      </w:r>
      <w:r w:rsidR="00F47254">
        <w:rPr>
          <w:rFonts w:ascii="Arial" w:hAnsi="Arial" w:cs="Arial"/>
          <w:color w:val="000000"/>
          <w:lang w:val="es-ES" w:eastAsia="en-US"/>
        </w:rPr>
        <w:t>S</w:t>
      </w:r>
      <w:r w:rsidR="00E67747" w:rsidRPr="00E67747">
        <w:rPr>
          <w:rFonts w:ascii="Arial" w:hAnsi="Arial" w:cs="Arial"/>
          <w:color w:val="000000"/>
          <w:lang w:val="es-ES" w:eastAsia="en-US"/>
        </w:rPr>
        <w:t>e expedirá a los presentes constancia de haber concurrido a la visita. La no presentación de la constancia junto con la oferta será motivo de descalificación del oferente.</w:t>
      </w:r>
      <w:r w:rsidR="00E67747">
        <w:rPr>
          <w:rFonts w:ascii="Open Sans" w:hAnsi="Open Sans" w:cs="Open Sans"/>
          <w:color w:val="000000"/>
          <w:sz w:val="22"/>
          <w:szCs w:val="22"/>
        </w:rPr>
        <w:t xml:space="preserve"> </w:t>
      </w:r>
    </w:p>
    <w:p w:rsidR="004F277C" w:rsidRPr="0092429C" w:rsidRDefault="008F4B30" w:rsidP="003B04E2">
      <w:pPr>
        <w:pStyle w:val="Textoindependiente2"/>
        <w:rPr>
          <w:rFonts w:ascii="Arial" w:hAnsi="Arial" w:cs="Arial"/>
          <w:b/>
          <w:bCs/>
          <w:color w:val="000000"/>
        </w:rPr>
      </w:pPr>
      <w:r w:rsidRPr="008F4B30">
        <w:rPr>
          <w:rFonts w:ascii="Arial" w:hAnsi="Arial" w:cs="Arial"/>
          <w:b/>
          <w:color w:val="000000"/>
          <w:lang w:val="es-ES" w:eastAsia="en-US"/>
        </w:rPr>
        <w:t>3</w:t>
      </w:r>
      <w:r w:rsidR="004F277C" w:rsidRPr="008F4B30">
        <w:rPr>
          <w:rFonts w:ascii="Arial" w:hAnsi="Arial" w:cs="Arial"/>
          <w:b/>
          <w:bCs/>
          <w:color w:val="000000"/>
        </w:rPr>
        <w:t>.</w:t>
      </w:r>
      <w:r w:rsidR="004F277C" w:rsidRPr="0092429C">
        <w:rPr>
          <w:rFonts w:ascii="Arial" w:hAnsi="Arial" w:cs="Arial"/>
          <w:b/>
          <w:bCs/>
          <w:color w:val="000000"/>
        </w:rPr>
        <w:t xml:space="preserve"> NORMAS QUE REGULAN EL PRESENTE LLAMADO</w:t>
      </w:r>
    </w:p>
    <w:p w:rsidR="004F277C" w:rsidRPr="0092429C" w:rsidRDefault="00F34B98" w:rsidP="003B04E2">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xml:space="preserve">, aprobado por el Decreto </w:t>
      </w:r>
      <w:r w:rsidR="00DD2670">
        <w:rPr>
          <w:rFonts w:ascii="Arial" w:hAnsi="Arial" w:cs="Arial"/>
          <w:color w:val="000000"/>
          <w:sz w:val="24"/>
          <w:szCs w:val="24"/>
        </w:rPr>
        <w:t xml:space="preserve">Nº </w:t>
      </w:r>
      <w:r w:rsidR="006516EF">
        <w:rPr>
          <w:rFonts w:ascii="Arial" w:hAnsi="Arial" w:cs="Arial"/>
          <w:color w:val="000000"/>
          <w:sz w:val="24"/>
          <w:szCs w:val="24"/>
        </w:rPr>
        <w:t>150/</w:t>
      </w:r>
      <w:r>
        <w:rPr>
          <w:rFonts w:ascii="Arial" w:hAnsi="Arial" w:cs="Arial"/>
          <w:color w:val="000000"/>
          <w:sz w:val="24"/>
          <w:szCs w:val="24"/>
        </w:rPr>
        <w:t>012 de</w:t>
      </w:r>
      <w:r w:rsidR="004F277C" w:rsidRPr="0092429C">
        <w:rPr>
          <w:rFonts w:ascii="Arial" w:hAnsi="Arial" w:cs="Arial"/>
          <w:color w:val="000000"/>
          <w:sz w:val="24"/>
          <w:szCs w:val="24"/>
        </w:rPr>
        <w:t>11 de mayo de 2012.</w:t>
      </w:r>
    </w:p>
    <w:p w:rsidR="00F34B98" w:rsidRDefault="00DE6982" w:rsidP="00EC3395">
      <w:pPr>
        <w:pStyle w:val="Prrafodelista"/>
        <w:numPr>
          <w:ilvl w:val="0"/>
          <w:numId w:val="5"/>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 xml:space="preserve">Decreto </w:t>
      </w:r>
      <w:r w:rsidR="00DD2670">
        <w:rPr>
          <w:rFonts w:ascii="Arial" w:hAnsi="Arial" w:cs="Arial"/>
          <w:color w:val="000000"/>
          <w:sz w:val="24"/>
          <w:szCs w:val="24"/>
        </w:rPr>
        <w:t xml:space="preserve">Nº </w:t>
      </w:r>
      <w:r w:rsidR="006516EF" w:rsidRPr="00F34B98">
        <w:rPr>
          <w:rFonts w:ascii="Arial" w:hAnsi="Arial" w:cs="Arial"/>
          <w:color w:val="000000"/>
          <w:sz w:val="24"/>
          <w:szCs w:val="24"/>
        </w:rPr>
        <w:t>275/013 de</w:t>
      </w:r>
      <w:r w:rsidR="0059039E">
        <w:rPr>
          <w:rFonts w:ascii="Arial" w:hAnsi="Arial" w:cs="Arial"/>
          <w:color w:val="000000"/>
          <w:sz w:val="24"/>
          <w:szCs w:val="24"/>
        </w:rPr>
        <w:t xml:space="preserve"> 3 de setiembre de 2013.</w:t>
      </w:r>
    </w:p>
    <w:p w:rsidR="00045D09" w:rsidRDefault="006516EF" w:rsidP="00EC3395">
      <w:pPr>
        <w:pStyle w:val="Prrafodelista"/>
        <w:numPr>
          <w:ilvl w:val="0"/>
          <w:numId w:val="5"/>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w:t>
      </w:r>
      <w:r w:rsidR="00DD2670">
        <w:rPr>
          <w:rFonts w:ascii="Arial" w:hAnsi="Arial" w:cs="Arial"/>
          <w:color w:val="000000"/>
          <w:sz w:val="24"/>
          <w:szCs w:val="24"/>
        </w:rPr>
        <w:t xml:space="preserve">Nº </w:t>
      </w:r>
      <w:r w:rsidR="004F277C" w:rsidRPr="00F34B98">
        <w:rPr>
          <w:rFonts w:ascii="Arial" w:hAnsi="Arial" w:cs="Arial"/>
          <w:color w:val="000000"/>
          <w:sz w:val="24"/>
          <w:szCs w:val="24"/>
        </w:rPr>
        <w:t>16.134 de 24 de setiembre de 1990.</w:t>
      </w:r>
    </w:p>
    <w:p w:rsidR="00045D09" w:rsidRPr="00FC414A" w:rsidRDefault="00DE6982" w:rsidP="00EC3395">
      <w:pPr>
        <w:pStyle w:val="Prrafodelista"/>
        <w:numPr>
          <w:ilvl w:val="0"/>
          <w:numId w:val="5"/>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DD2670">
        <w:rPr>
          <w:rFonts w:ascii="Arial" w:hAnsi="Arial" w:cs="Arial"/>
          <w:color w:val="000000"/>
          <w:sz w:val="24"/>
          <w:szCs w:val="24"/>
        </w:rPr>
        <w:t xml:space="preserve">Nº </w:t>
      </w:r>
      <w:r w:rsidR="006516EF" w:rsidRPr="00FC414A">
        <w:rPr>
          <w:rFonts w:ascii="Arial" w:hAnsi="Arial" w:cs="Arial"/>
          <w:color w:val="000000"/>
          <w:sz w:val="24"/>
          <w:szCs w:val="24"/>
        </w:rPr>
        <w:t>13/</w:t>
      </w:r>
      <w:r w:rsidR="004F277C" w:rsidRPr="00FC414A">
        <w:rPr>
          <w:rFonts w:ascii="Arial" w:hAnsi="Arial" w:cs="Arial"/>
          <w:color w:val="000000"/>
          <w:sz w:val="24"/>
          <w:szCs w:val="24"/>
        </w:rPr>
        <w:t xml:space="preserve">009 de 13 </w:t>
      </w:r>
      <w:r w:rsidR="006516EF" w:rsidRPr="00FC414A">
        <w:rPr>
          <w:rFonts w:ascii="Arial" w:hAnsi="Arial" w:cs="Arial"/>
          <w:color w:val="000000"/>
          <w:sz w:val="24"/>
          <w:szCs w:val="24"/>
        </w:rPr>
        <w:t xml:space="preserve">de enero de 2009 y </w:t>
      </w:r>
      <w:r>
        <w:rPr>
          <w:rFonts w:ascii="Arial" w:hAnsi="Arial" w:cs="Arial"/>
          <w:color w:val="000000"/>
          <w:sz w:val="24"/>
          <w:szCs w:val="24"/>
        </w:rPr>
        <w:t xml:space="preserve">el </w:t>
      </w:r>
      <w:r w:rsidR="006516EF" w:rsidRPr="00FC414A">
        <w:rPr>
          <w:rFonts w:ascii="Arial" w:hAnsi="Arial" w:cs="Arial"/>
          <w:color w:val="000000"/>
          <w:sz w:val="24"/>
          <w:szCs w:val="24"/>
        </w:rPr>
        <w:t xml:space="preserve">Decreto </w:t>
      </w:r>
      <w:r w:rsidR="00DD2670">
        <w:rPr>
          <w:rFonts w:ascii="Arial" w:hAnsi="Arial" w:cs="Arial"/>
          <w:color w:val="000000"/>
          <w:sz w:val="24"/>
          <w:szCs w:val="24"/>
        </w:rPr>
        <w:t xml:space="preserve">Nº </w:t>
      </w:r>
      <w:r w:rsidR="006516EF" w:rsidRPr="00FC414A">
        <w:rPr>
          <w:rFonts w:ascii="Arial" w:hAnsi="Arial" w:cs="Arial"/>
          <w:color w:val="000000"/>
          <w:sz w:val="24"/>
          <w:szCs w:val="24"/>
        </w:rPr>
        <w:t>164/013 de</w:t>
      </w:r>
      <w:r w:rsidR="00045D09" w:rsidRPr="00FC414A">
        <w:rPr>
          <w:rFonts w:ascii="Arial" w:hAnsi="Arial" w:cs="Arial"/>
          <w:color w:val="000000"/>
          <w:sz w:val="24"/>
          <w:szCs w:val="24"/>
        </w:rPr>
        <w:t xml:space="preserve"> 28 de mayo de 2013</w:t>
      </w:r>
      <w:r w:rsidR="004F277C" w:rsidRPr="00FC414A">
        <w:rPr>
          <w:rFonts w:ascii="Arial" w:hAnsi="Arial" w:cs="Arial"/>
          <w:color w:val="000000"/>
          <w:sz w:val="24"/>
          <w:szCs w:val="24"/>
        </w:rPr>
        <w:t xml:space="preserve"> (consideración de productos nacionales).</w:t>
      </w:r>
    </w:p>
    <w:p w:rsidR="00CA1DC9" w:rsidRPr="00FC414A" w:rsidRDefault="00DE6982" w:rsidP="00EC3395">
      <w:pPr>
        <w:pStyle w:val="Prrafodelista"/>
        <w:numPr>
          <w:ilvl w:val="0"/>
          <w:numId w:val="5"/>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C414A">
        <w:rPr>
          <w:rFonts w:ascii="Arial" w:hAnsi="Arial" w:cs="Arial"/>
          <w:color w:val="000000"/>
          <w:sz w:val="24"/>
          <w:szCs w:val="24"/>
        </w:rPr>
        <w:t xml:space="preserve">Decreto </w:t>
      </w:r>
      <w:r w:rsidR="00DD2670">
        <w:rPr>
          <w:rFonts w:ascii="Arial" w:hAnsi="Arial" w:cs="Arial"/>
          <w:color w:val="000000"/>
          <w:sz w:val="24"/>
          <w:szCs w:val="24"/>
        </w:rPr>
        <w:t xml:space="preserve">Nº </w:t>
      </w:r>
      <w:r w:rsidR="006516EF" w:rsidRPr="00FC414A">
        <w:rPr>
          <w:rFonts w:ascii="Arial" w:hAnsi="Arial" w:cs="Arial"/>
          <w:color w:val="000000"/>
          <w:sz w:val="24"/>
          <w:szCs w:val="24"/>
        </w:rPr>
        <w:t>131/</w:t>
      </w:r>
      <w:r w:rsidR="00CA1DC9" w:rsidRPr="00FC414A">
        <w:rPr>
          <w:rFonts w:ascii="Arial" w:hAnsi="Arial" w:cs="Arial"/>
          <w:color w:val="000000"/>
          <w:sz w:val="24"/>
          <w:szCs w:val="24"/>
        </w:rPr>
        <w:t>014 de 19 de mayo de 2014 (Pliego Único de Bases y Condiciones Generales para los contratos de suministros y servicios no personales).</w:t>
      </w:r>
    </w:p>
    <w:p w:rsidR="00045D09" w:rsidRDefault="00DE6982" w:rsidP="00EC3395">
      <w:pPr>
        <w:pStyle w:val="Prrafodelista"/>
        <w:numPr>
          <w:ilvl w:val="0"/>
          <w:numId w:val="5"/>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 xml:space="preserve">Decreto </w:t>
      </w:r>
      <w:r w:rsidR="00DD2670">
        <w:rPr>
          <w:rFonts w:ascii="Arial" w:hAnsi="Arial" w:cs="Arial"/>
          <w:color w:val="000000"/>
          <w:sz w:val="24"/>
          <w:szCs w:val="24"/>
        </w:rPr>
        <w:t xml:space="preserve">Nº </w:t>
      </w:r>
      <w:r w:rsidR="006516EF" w:rsidRPr="00F34B98">
        <w:rPr>
          <w:rFonts w:ascii="Arial" w:hAnsi="Arial" w:cs="Arial"/>
          <w:color w:val="000000"/>
          <w:sz w:val="24"/>
          <w:szCs w:val="24"/>
        </w:rPr>
        <w:t>155/</w:t>
      </w:r>
      <w:r w:rsidR="005B344F">
        <w:rPr>
          <w:rFonts w:ascii="Arial" w:hAnsi="Arial" w:cs="Arial"/>
          <w:color w:val="000000"/>
          <w:sz w:val="24"/>
          <w:szCs w:val="24"/>
        </w:rPr>
        <w:t>013 de</w:t>
      </w:r>
      <w:r w:rsidR="00643AD8">
        <w:rPr>
          <w:rFonts w:ascii="Arial" w:hAnsi="Arial" w:cs="Arial"/>
          <w:color w:val="000000"/>
          <w:sz w:val="24"/>
          <w:szCs w:val="24"/>
        </w:rPr>
        <w:t xml:space="preserve"> </w:t>
      </w:r>
      <w:r w:rsidR="0059039E">
        <w:rPr>
          <w:rFonts w:ascii="Arial" w:hAnsi="Arial" w:cs="Arial"/>
          <w:sz w:val="24"/>
          <w:szCs w:val="24"/>
        </w:rPr>
        <w:t>21 de mayo</w:t>
      </w:r>
      <w:r w:rsidR="0059039E">
        <w:rPr>
          <w:rFonts w:ascii="Arial" w:hAnsi="Arial" w:cs="Arial"/>
          <w:color w:val="FF0000"/>
          <w:sz w:val="24"/>
          <w:szCs w:val="24"/>
        </w:rPr>
        <w:t xml:space="preserve"> </w:t>
      </w:r>
      <w:r w:rsidR="004F277C" w:rsidRPr="00F34B98">
        <w:rPr>
          <w:rFonts w:ascii="Arial" w:hAnsi="Arial" w:cs="Arial"/>
          <w:color w:val="000000"/>
          <w:sz w:val="24"/>
          <w:szCs w:val="24"/>
        </w:rPr>
        <w:t>de 2013 RUPE.</w:t>
      </w:r>
    </w:p>
    <w:p w:rsidR="00045D09" w:rsidRPr="00FC414A" w:rsidRDefault="006516EF" w:rsidP="00EC3395">
      <w:pPr>
        <w:pStyle w:val="Prrafodelista"/>
        <w:numPr>
          <w:ilvl w:val="0"/>
          <w:numId w:val="5"/>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t>Artículo 42 de la L</w:t>
      </w:r>
      <w:r w:rsidR="004F277C" w:rsidRPr="00FC414A">
        <w:rPr>
          <w:rFonts w:ascii="Arial" w:hAnsi="Arial" w:cs="Arial"/>
          <w:color w:val="000000"/>
          <w:sz w:val="24"/>
          <w:szCs w:val="24"/>
        </w:rPr>
        <w:t xml:space="preserve">ey </w:t>
      </w:r>
      <w:r w:rsidR="00DD2670">
        <w:rPr>
          <w:rFonts w:ascii="Arial" w:hAnsi="Arial" w:cs="Arial"/>
          <w:color w:val="000000"/>
          <w:sz w:val="24"/>
          <w:szCs w:val="24"/>
        </w:rPr>
        <w:t xml:space="preserve">Nº </w:t>
      </w:r>
      <w:r w:rsidR="004F277C" w:rsidRPr="00FC414A">
        <w:rPr>
          <w:rFonts w:ascii="Arial" w:hAnsi="Arial" w:cs="Arial"/>
          <w:color w:val="000000"/>
          <w:sz w:val="24"/>
          <w:szCs w:val="24"/>
        </w:rPr>
        <w:t xml:space="preserve">16.736 de 5 de enero de 1996 y </w:t>
      </w:r>
      <w:r w:rsidR="00DE6982">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DD2670">
        <w:rPr>
          <w:rFonts w:ascii="Arial" w:hAnsi="Arial" w:cs="Arial"/>
          <w:color w:val="000000"/>
          <w:sz w:val="24"/>
          <w:szCs w:val="24"/>
        </w:rPr>
        <w:t xml:space="preserve">Nº </w:t>
      </w:r>
      <w:r w:rsidR="004F277C" w:rsidRPr="00FC414A">
        <w:rPr>
          <w:rFonts w:ascii="Arial" w:hAnsi="Arial" w:cs="Arial"/>
          <w:color w:val="000000"/>
          <w:sz w:val="24"/>
          <w:szCs w:val="24"/>
        </w:rPr>
        <w:t>395/998 de 30 de diciembre de 1998. (Sistema Integrado de Información Financiera).</w:t>
      </w:r>
    </w:p>
    <w:p w:rsidR="00045D09" w:rsidRPr="00FC414A" w:rsidRDefault="00DE6982" w:rsidP="00EC3395">
      <w:pPr>
        <w:pStyle w:val="Prrafodelista"/>
        <w:numPr>
          <w:ilvl w:val="0"/>
          <w:numId w:val="5"/>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DD2670">
        <w:rPr>
          <w:rFonts w:ascii="Arial" w:hAnsi="Arial" w:cs="Arial"/>
          <w:color w:val="000000"/>
          <w:sz w:val="24"/>
          <w:szCs w:val="24"/>
        </w:rPr>
        <w:t xml:space="preserve">Nº </w:t>
      </w:r>
      <w:r w:rsidR="004F277C" w:rsidRPr="00FC414A">
        <w:rPr>
          <w:rFonts w:ascii="Arial" w:hAnsi="Arial" w:cs="Arial"/>
          <w:color w:val="000000"/>
          <w:sz w:val="24"/>
          <w:szCs w:val="24"/>
        </w:rPr>
        <w:t>342/999 de 26 de octubre de 1999 (Registro General de Proveedores del Estado</w:t>
      </w:r>
      <w:r w:rsidR="008A137C" w:rsidRPr="00FC414A">
        <w:rPr>
          <w:rFonts w:ascii="Arial" w:hAnsi="Arial" w:cs="Arial"/>
          <w:color w:val="000000"/>
          <w:sz w:val="24"/>
          <w:szCs w:val="24"/>
        </w:rPr>
        <w:t>)</w:t>
      </w:r>
      <w:r w:rsidR="004F277C" w:rsidRPr="00FC414A">
        <w:rPr>
          <w:rFonts w:ascii="Arial" w:hAnsi="Arial" w:cs="Arial"/>
          <w:color w:val="000000"/>
          <w:sz w:val="24"/>
          <w:szCs w:val="24"/>
        </w:rPr>
        <w:t>.</w:t>
      </w:r>
    </w:p>
    <w:p w:rsidR="00045D09" w:rsidRDefault="00DE6982" w:rsidP="00EC3395">
      <w:pPr>
        <w:pStyle w:val="Prrafodelista"/>
        <w:numPr>
          <w:ilvl w:val="0"/>
          <w:numId w:val="5"/>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DD2670">
        <w:rPr>
          <w:rFonts w:ascii="Arial" w:hAnsi="Arial" w:cs="Arial"/>
          <w:color w:val="000000"/>
          <w:sz w:val="24"/>
          <w:szCs w:val="24"/>
        </w:rPr>
        <w:t xml:space="preserve">Decreto Nº </w:t>
      </w:r>
      <w:r w:rsidR="004F277C" w:rsidRPr="00045D09">
        <w:rPr>
          <w:rFonts w:ascii="Arial" w:hAnsi="Arial" w:cs="Arial"/>
          <w:color w:val="000000"/>
          <w:sz w:val="24"/>
          <w:szCs w:val="24"/>
        </w:rPr>
        <w:t>500/991 de 27 de setiembre de 1991 (Procedimiento Administrativo).</w:t>
      </w:r>
    </w:p>
    <w:p w:rsidR="00DB2F07" w:rsidRPr="00045D09" w:rsidRDefault="00DE6982" w:rsidP="00EC3395">
      <w:pPr>
        <w:pStyle w:val="Prrafodelista"/>
        <w:numPr>
          <w:ilvl w:val="0"/>
          <w:numId w:val="5"/>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004F277C" w:rsidRPr="00045D09">
        <w:rPr>
          <w:rFonts w:ascii="Arial" w:hAnsi="Arial" w:cs="Arial"/>
          <w:color w:val="000000"/>
          <w:sz w:val="24"/>
          <w:szCs w:val="24"/>
        </w:rPr>
        <w:t>Ley</w:t>
      </w:r>
      <w:r w:rsidR="008A137C" w:rsidRPr="00045D09">
        <w:rPr>
          <w:rFonts w:ascii="Arial" w:hAnsi="Arial" w:cs="Arial"/>
          <w:color w:val="000000"/>
          <w:sz w:val="24"/>
          <w:szCs w:val="24"/>
        </w:rPr>
        <w:t xml:space="preserve"> </w:t>
      </w:r>
      <w:r w:rsidR="00DD2670">
        <w:rPr>
          <w:rFonts w:ascii="Arial" w:hAnsi="Arial" w:cs="Arial"/>
          <w:color w:val="000000"/>
          <w:sz w:val="24"/>
          <w:szCs w:val="24"/>
        </w:rPr>
        <w:t xml:space="preserve">Nº </w:t>
      </w:r>
      <w:r w:rsidR="008A137C" w:rsidRPr="00045D09">
        <w:rPr>
          <w:rFonts w:ascii="Arial" w:hAnsi="Arial" w:cs="Arial"/>
          <w:color w:val="000000"/>
          <w:sz w:val="24"/>
          <w:szCs w:val="24"/>
        </w:rPr>
        <w:t>18.098 de 12</w:t>
      </w:r>
      <w:r w:rsidR="00DB2F07" w:rsidRPr="00045D09">
        <w:rPr>
          <w:rFonts w:ascii="Arial" w:hAnsi="Arial" w:cs="Arial"/>
          <w:color w:val="000000"/>
          <w:sz w:val="24"/>
          <w:szCs w:val="24"/>
        </w:rPr>
        <w:t xml:space="preserve"> de </w:t>
      </w:r>
      <w:r w:rsidR="008A137C" w:rsidRPr="00045D09">
        <w:rPr>
          <w:rFonts w:ascii="Arial" w:hAnsi="Arial" w:cs="Arial"/>
          <w:color w:val="000000"/>
          <w:sz w:val="24"/>
          <w:szCs w:val="24"/>
        </w:rPr>
        <w:t>enero</w:t>
      </w:r>
      <w:r w:rsidR="00DB2F07" w:rsidRPr="00045D09">
        <w:rPr>
          <w:rFonts w:ascii="Arial" w:hAnsi="Arial" w:cs="Arial"/>
          <w:color w:val="000000"/>
          <w:sz w:val="24"/>
          <w:szCs w:val="24"/>
        </w:rPr>
        <w:t xml:space="preserve"> de 2007</w:t>
      </w:r>
      <w:r w:rsidR="00DD2670">
        <w:rPr>
          <w:rFonts w:ascii="Arial" w:hAnsi="Arial" w:cs="Arial"/>
          <w:color w:val="000000"/>
          <w:sz w:val="24"/>
          <w:szCs w:val="24"/>
        </w:rPr>
        <w:t>.</w:t>
      </w:r>
    </w:p>
    <w:p w:rsidR="004F277C" w:rsidRPr="00DB2F07" w:rsidRDefault="008A137C" w:rsidP="003B04E2">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lastRenderedPageBreak/>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5F2C41" w:rsidRDefault="00DD2670"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4</w:t>
      </w:r>
      <w:r w:rsidR="004F277C" w:rsidRPr="0092429C">
        <w:rPr>
          <w:rFonts w:ascii="Arial" w:hAnsi="Arial" w:cs="Arial"/>
          <w:b/>
          <w:bCs/>
          <w:color w:val="000000"/>
          <w:sz w:val="24"/>
          <w:szCs w:val="24"/>
        </w:rPr>
        <w:t>. INTERPRETACIÓN DE LAS NORMAS QUE REGULAN EL PRESENTE LLAMADO</w:t>
      </w:r>
    </w:p>
    <w:p w:rsidR="004F277C" w:rsidRPr="005F2C41"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D5059C" w:rsidRPr="00D5059C" w:rsidRDefault="00D5059C" w:rsidP="003B04E2">
      <w:pPr>
        <w:autoSpaceDE w:val="0"/>
        <w:autoSpaceDN w:val="0"/>
        <w:adjustRightInd w:val="0"/>
        <w:spacing w:after="0" w:line="360" w:lineRule="auto"/>
        <w:ind w:firstLine="709"/>
        <w:jc w:val="both"/>
        <w:rPr>
          <w:rFonts w:ascii="Arial" w:hAnsi="Arial" w:cs="Arial"/>
          <w:color w:val="000000"/>
          <w:sz w:val="24"/>
          <w:szCs w:val="24"/>
        </w:rPr>
      </w:pPr>
      <w:r w:rsidRPr="00D5059C">
        <w:rPr>
          <w:rFonts w:ascii="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4F277C" w:rsidRPr="0092429C" w:rsidRDefault="00DD2670" w:rsidP="003B04E2">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5</w:t>
      </w:r>
      <w:r w:rsidR="004F277C" w:rsidRPr="0092429C">
        <w:rPr>
          <w:rFonts w:ascii="Arial" w:hAnsi="Arial" w:cs="Arial"/>
          <w:b/>
          <w:bCs/>
          <w:color w:val="000000"/>
          <w:sz w:val="24"/>
          <w:szCs w:val="24"/>
          <w:lang w:eastAsia="es-ES"/>
        </w:rPr>
        <w:t>. ACEPTACIÓN</w:t>
      </w:r>
    </w:p>
    <w:p w:rsidR="004F277C" w:rsidRPr="0092429C" w:rsidRDefault="004F277C" w:rsidP="003B04E2">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y demás normas concordantes y complementarias.</w:t>
      </w:r>
    </w:p>
    <w:p w:rsidR="004F277C" w:rsidRPr="0092429C" w:rsidRDefault="00DD2670"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6</w:t>
      </w:r>
      <w:r w:rsidR="004F277C" w:rsidRPr="0092429C">
        <w:rPr>
          <w:rFonts w:ascii="Arial" w:hAnsi="Arial" w:cs="Arial"/>
          <w:b/>
          <w:bCs/>
          <w:color w:val="000000"/>
          <w:sz w:val="24"/>
          <w:szCs w:val="24"/>
        </w:rPr>
        <w:t>. EXENCIÓN DE RESPONSABILIDADES</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reservándose también el derecho a rechazarlas si no las considera convenientes para el MEC, sin generar derecho alguno de los participantes a reclamar por gastos, honorarios o indemni</w:t>
      </w:r>
      <w:r w:rsidR="00DD2670">
        <w:rPr>
          <w:rFonts w:ascii="Arial" w:hAnsi="Arial" w:cs="Arial"/>
          <w:color w:val="000000"/>
          <w:sz w:val="24"/>
          <w:szCs w:val="24"/>
        </w:rPr>
        <w:t>zaciones por daños y perjuicios</w:t>
      </w:r>
      <w:r w:rsidRPr="0092429C">
        <w:rPr>
          <w:rFonts w:ascii="Arial" w:hAnsi="Arial" w:cs="Arial"/>
          <w:color w:val="000000"/>
          <w:sz w:val="24"/>
          <w:szCs w:val="24"/>
        </w:rPr>
        <w:t xml:space="preserve"> y de iniciar acciones en casos de incumplimiento de la oferta ya adjudicada.</w:t>
      </w:r>
    </w:p>
    <w:p w:rsidR="00C80459" w:rsidRDefault="0077797B" w:rsidP="00C80459">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7C769D" w:rsidRPr="0092429C">
        <w:rPr>
          <w:rFonts w:ascii="Arial" w:hAnsi="Arial" w:cs="Arial"/>
          <w:color w:val="000000"/>
          <w:sz w:val="24"/>
          <w:szCs w:val="24"/>
        </w:rPr>
        <w:t>El MEC se reserva el derecho de rechazar a su exclusivo juicio, la totalidad de las ofertas.</w:t>
      </w:r>
    </w:p>
    <w:p w:rsidR="004F277C" w:rsidRPr="00621BA3" w:rsidRDefault="004F277C" w:rsidP="00C80459">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“aclaraciones”, </w:t>
      </w:r>
      <w:r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 xml:space="preserve">posibles </w:t>
      </w:r>
      <w:r w:rsidR="0041518A">
        <w:rPr>
          <w:rFonts w:ascii="Arial" w:hAnsi="Arial" w:cs="Arial"/>
          <w:color w:val="000000"/>
          <w:sz w:val="24"/>
          <w:szCs w:val="24"/>
        </w:rPr>
        <w:lastRenderedPageBreak/>
        <w:t>o</w:t>
      </w:r>
      <w:r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Pr="0092429C">
        <w:rPr>
          <w:rFonts w:ascii="Arial" w:hAnsi="Arial" w:cs="Arial"/>
          <w:color w:val="000000"/>
          <w:sz w:val="24"/>
          <w:szCs w:val="24"/>
        </w:rPr>
        <w:t xml:space="preserve"> </w:t>
      </w:r>
      <w:r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C80459"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7</w:t>
      </w:r>
      <w:r w:rsidR="004F277C" w:rsidRPr="0092429C">
        <w:rPr>
          <w:rFonts w:ascii="Arial" w:hAnsi="Arial" w:cs="Arial"/>
          <w:b/>
          <w:bCs/>
          <w:color w:val="000000"/>
          <w:sz w:val="24"/>
          <w:szCs w:val="24"/>
        </w:rPr>
        <w:t>. PRECIO DEL PLIEGO</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4F277C" w:rsidRPr="0092429C" w:rsidRDefault="00C80459"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8</w:t>
      </w:r>
      <w:r w:rsidR="004F277C" w:rsidRPr="0092429C">
        <w:rPr>
          <w:rFonts w:ascii="Arial" w:hAnsi="Arial" w:cs="Arial"/>
          <w:b/>
          <w:bCs/>
          <w:color w:val="000000"/>
          <w:sz w:val="24"/>
          <w:szCs w:val="24"/>
        </w:rPr>
        <w:t>. PRESENTACIÓN DE OFERTAS</w:t>
      </w:r>
    </w:p>
    <w:p w:rsidR="004F277C" w:rsidRPr="00B87C7E" w:rsidRDefault="004F277C" w:rsidP="003B04E2">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9"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5D20C6" w:rsidRPr="005D20C6" w:rsidRDefault="004F277C" w:rsidP="003B04E2">
      <w:pPr>
        <w:autoSpaceDE w:val="0"/>
        <w:autoSpaceDN w:val="0"/>
        <w:adjustRightInd w:val="0"/>
        <w:spacing w:after="0" w:line="360" w:lineRule="auto"/>
        <w:ind w:firstLine="708"/>
        <w:jc w:val="both"/>
        <w:rPr>
          <w:rFonts w:ascii="Arial" w:hAnsi="Arial" w:cs="Arial"/>
          <w:sz w:val="24"/>
          <w:szCs w:val="24"/>
        </w:rPr>
      </w:pPr>
      <w:r w:rsidRPr="007B5F23">
        <w:rPr>
          <w:rFonts w:ascii="Arial" w:hAnsi="Arial" w:cs="Arial"/>
          <w:sz w:val="24"/>
          <w:szCs w:val="24"/>
        </w:rPr>
        <w:t>También se deberá adjunta</w:t>
      </w:r>
      <w:r w:rsidR="00450C05" w:rsidRPr="007B5F23">
        <w:rPr>
          <w:rFonts w:ascii="Arial" w:hAnsi="Arial" w:cs="Arial"/>
          <w:sz w:val="24"/>
          <w:szCs w:val="24"/>
        </w:rPr>
        <w:t>r el Anexo I</w:t>
      </w:r>
      <w:r w:rsidR="00F35961">
        <w:rPr>
          <w:rFonts w:ascii="Arial" w:hAnsi="Arial" w:cs="Arial"/>
          <w:sz w:val="24"/>
          <w:szCs w:val="24"/>
        </w:rPr>
        <w:t>,</w:t>
      </w:r>
      <w:r w:rsidR="00450C05" w:rsidRPr="007B5F23">
        <w:rPr>
          <w:rFonts w:ascii="Arial" w:hAnsi="Arial" w:cs="Arial"/>
          <w:sz w:val="24"/>
          <w:szCs w:val="24"/>
        </w:rPr>
        <w:t xml:space="preserve"> II</w:t>
      </w:r>
      <w:r w:rsidR="00F35961">
        <w:rPr>
          <w:rFonts w:ascii="Arial" w:hAnsi="Arial" w:cs="Arial"/>
          <w:sz w:val="24"/>
          <w:szCs w:val="24"/>
        </w:rPr>
        <w:t xml:space="preserve"> y V</w:t>
      </w:r>
      <w:r w:rsidR="00450C05" w:rsidRPr="007B5F23">
        <w:rPr>
          <w:rFonts w:ascii="Arial" w:hAnsi="Arial" w:cs="Arial"/>
          <w:sz w:val="24"/>
          <w:szCs w:val="24"/>
        </w:rPr>
        <w:t xml:space="preserve"> del presente P</w:t>
      </w:r>
      <w:r w:rsidRPr="007B5F23">
        <w:rPr>
          <w:rFonts w:ascii="Arial" w:hAnsi="Arial" w:cs="Arial"/>
          <w:sz w:val="24"/>
          <w:szCs w:val="24"/>
        </w:rPr>
        <w:t>liego</w:t>
      </w:r>
      <w:r w:rsidR="00E67747" w:rsidRPr="007B5F23">
        <w:rPr>
          <w:rFonts w:ascii="Arial" w:hAnsi="Arial" w:cs="Arial"/>
          <w:sz w:val="24"/>
          <w:szCs w:val="24"/>
        </w:rPr>
        <w:t xml:space="preserve"> y </w:t>
      </w:r>
      <w:r w:rsidR="00565747" w:rsidRPr="007B5F23">
        <w:rPr>
          <w:rFonts w:ascii="Arial" w:hAnsi="Arial" w:cs="Arial"/>
          <w:sz w:val="24"/>
          <w:szCs w:val="24"/>
        </w:rPr>
        <w:t>c</w:t>
      </w:r>
      <w:r w:rsidR="00E67747" w:rsidRPr="007B5F23">
        <w:rPr>
          <w:rFonts w:ascii="Arial" w:hAnsi="Arial" w:cs="Arial"/>
          <w:sz w:val="24"/>
          <w:szCs w:val="24"/>
        </w:rPr>
        <w:t xml:space="preserve">onstancia de visita a las instalaciones. </w:t>
      </w:r>
      <w:r w:rsidR="005D20C6" w:rsidRPr="005D20C6">
        <w:rPr>
          <w:rFonts w:ascii="Arial" w:hAnsi="Arial" w:cs="Arial"/>
          <w:b/>
          <w:sz w:val="24"/>
          <w:szCs w:val="24"/>
        </w:rPr>
        <w:t xml:space="preserve">Se debe completar el Anexo IV </w:t>
      </w:r>
      <w:r w:rsidR="00BB1C4C" w:rsidRPr="00BB1C4C">
        <w:rPr>
          <w:rFonts w:ascii="Arial" w:hAnsi="Arial" w:cs="Arial"/>
          <w:sz w:val="24"/>
          <w:szCs w:val="24"/>
        </w:rPr>
        <w:t>e</w:t>
      </w:r>
      <w:r w:rsidR="005D20C6" w:rsidRPr="00BB1C4C">
        <w:rPr>
          <w:rFonts w:ascii="Arial" w:hAnsi="Arial" w:cs="Arial"/>
          <w:sz w:val="24"/>
          <w:szCs w:val="24"/>
        </w:rPr>
        <w:t xml:space="preserve">l </w:t>
      </w:r>
      <w:r w:rsidR="005D20C6" w:rsidRPr="005D20C6">
        <w:rPr>
          <w:rFonts w:ascii="Arial" w:hAnsi="Arial" w:cs="Arial"/>
          <w:sz w:val="24"/>
          <w:szCs w:val="24"/>
        </w:rPr>
        <w:t xml:space="preserve">cual contendrá la cotización </w:t>
      </w:r>
      <w:proofErr w:type="spellStart"/>
      <w:r w:rsidR="005D20C6" w:rsidRPr="005D20C6">
        <w:rPr>
          <w:rFonts w:ascii="Arial" w:hAnsi="Arial" w:cs="Arial"/>
          <w:sz w:val="24"/>
          <w:szCs w:val="24"/>
        </w:rPr>
        <w:t>rubrada</w:t>
      </w:r>
      <w:proofErr w:type="spellEnd"/>
      <w:r w:rsidR="005D20C6" w:rsidRPr="005D20C6">
        <w:rPr>
          <w:rFonts w:ascii="Arial" w:hAnsi="Arial" w:cs="Arial"/>
          <w:sz w:val="24"/>
          <w:szCs w:val="24"/>
        </w:rPr>
        <w:t xml:space="preserve"> del objeto de licitación</w:t>
      </w:r>
      <w:r w:rsidR="00C1695B">
        <w:rPr>
          <w:rFonts w:ascii="Arial" w:hAnsi="Arial" w:cs="Arial"/>
          <w:sz w:val="24"/>
          <w:szCs w:val="24"/>
        </w:rPr>
        <w:t xml:space="preserve"> y adjuntar a la cotización</w:t>
      </w:r>
      <w:r w:rsidR="005D20C6" w:rsidRPr="005D20C6">
        <w:rPr>
          <w:rFonts w:ascii="Arial" w:hAnsi="Arial" w:cs="Arial"/>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b/>
          <w:bCs/>
          <w:sz w:val="24"/>
          <w:szCs w:val="24"/>
        </w:rPr>
      </w:pPr>
      <w:r w:rsidRPr="0092429C">
        <w:rPr>
          <w:rFonts w:ascii="Arial" w:hAnsi="Arial" w:cs="Arial"/>
          <w:b/>
          <w:bCs/>
          <w:sz w:val="24"/>
          <w:szCs w:val="24"/>
        </w:rPr>
        <w:t xml:space="preserve">Los oferentes deberán ingresar sus ofertas en el </w:t>
      </w:r>
      <w:r w:rsidR="00450C05">
        <w:rPr>
          <w:rFonts w:ascii="Arial" w:hAnsi="Arial" w:cs="Arial"/>
          <w:b/>
          <w:bCs/>
          <w:sz w:val="24"/>
          <w:szCs w:val="24"/>
        </w:rPr>
        <w:t>s</w:t>
      </w:r>
      <w:r w:rsidRPr="0092429C">
        <w:rPr>
          <w:rFonts w:ascii="Arial" w:hAnsi="Arial" w:cs="Arial"/>
          <w:b/>
          <w:bCs/>
          <w:sz w:val="24"/>
          <w:szCs w:val="24"/>
        </w:rPr>
        <w:t>itio</w:t>
      </w:r>
      <w:r w:rsidR="00450C05">
        <w:rPr>
          <w:rFonts w:ascii="Arial" w:hAnsi="Arial" w:cs="Arial"/>
          <w:b/>
          <w:bCs/>
          <w:sz w:val="24"/>
          <w:szCs w:val="24"/>
        </w:rPr>
        <w:t xml:space="preserve"> web</w:t>
      </w:r>
      <w:r w:rsidRPr="0092429C">
        <w:rPr>
          <w:rFonts w:ascii="Arial" w:hAnsi="Arial" w:cs="Arial"/>
          <w:b/>
          <w:bCs/>
          <w:sz w:val="24"/>
          <w:szCs w:val="24"/>
        </w:rPr>
        <w:t>: www.comprasestatales.gub.uy (por consultas al respecto deberán comunicarse 2903 1</w:t>
      </w:r>
      <w:r w:rsidR="00450C05">
        <w:rPr>
          <w:rFonts w:ascii="Arial" w:hAnsi="Arial" w:cs="Arial"/>
          <w:b/>
          <w:bCs/>
          <w:sz w:val="24"/>
          <w:szCs w:val="24"/>
        </w:rPr>
        <w:t>1 11 M</w:t>
      </w:r>
      <w:r w:rsidRPr="0092429C">
        <w:rPr>
          <w:rFonts w:ascii="Arial" w:hAnsi="Arial" w:cs="Arial"/>
          <w:b/>
          <w:bCs/>
          <w:sz w:val="24"/>
          <w:szCs w:val="24"/>
        </w:rPr>
        <w:t>esa de ayuda SICE).</w:t>
      </w:r>
    </w:p>
    <w:p w:rsidR="004F277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las ofertas serán rechazadas cuando contengan cláusulas consideradas abusivas, atendiendo, aunque no únicamente, a lo dispuesto por la Ley 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 xml:space="preserve">Decreto </w:t>
      </w:r>
      <w:r w:rsidR="008A137C">
        <w:rPr>
          <w:rFonts w:ascii="Arial" w:hAnsi="Arial" w:cs="Arial"/>
          <w:color w:val="000000"/>
          <w:sz w:val="24"/>
          <w:szCs w:val="24"/>
        </w:rPr>
        <w:t>244/</w:t>
      </w:r>
      <w:r w:rsidRPr="0092429C">
        <w:rPr>
          <w:rFonts w:ascii="Arial" w:hAnsi="Arial" w:cs="Arial"/>
          <w:color w:val="000000"/>
          <w:sz w:val="24"/>
          <w:szCs w:val="24"/>
        </w:rPr>
        <w:t>000 de 23 de ag</w:t>
      </w:r>
      <w:r w:rsidR="006516EF">
        <w:rPr>
          <w:rFonts w:ascii="Arial" w:hAnsi="Arial" w:cs="Arial"/>
          <w:color w:val="000000"/>
          <w:sz w:val="24"/>
          <w:szCs w:val="24"/>
        </w:rPr>
        <w:t>osto de 2000.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4F277C" w:rsidRPr="0092429C" w:rsidRDefault="003970E9" w:rsidP="003970E9">
      <w:pPr>
        <w:spacing w:after="0" w:line="240" w:lineRule="auto"/>
        <w:rPr>
          <w:rFonts w:ascii="Arial" w:hAnsi="Arial" w:cs="Arial"/>
          <w:b/>
          <w:bCs/>
          <w:color w:val="000000"/>
          <w:sz w:val="24"/>
          <w:szCs w:val="24"/>
        </w:rPr>
      </w:pPr>
      <w:proofErr w:type="gramStart"/>
      <w:r>
        <w:rPr>
          <w:rFonts w:ascii="Arial" w:hAnsi="Arial" w:cs="Arial"/>
          <w:b/>
          <w:bCs/>
          <w:color w:val="000000"/>
          <w:sz w:val="24"/>
          <w:szCs w:val="24"/>
        </w:rPr>
        <w:t>9 .</w:t>
      </w:r>
      <w:proofErr w:type="gramEnd"/>
      <w:r w:rsidR="004F277C" w:rsidRPr="0092429C">
        <w:rPr>
          <w:rFonts w:ascii="Arial" w:hAnsi="Arial" w:cs="Arial"/>
          <w:b/>
          <w:bCs/>
          <w:color w:val="000000"/>
          <w:sz w:val="24"/>
          <w:szCs w:val="24"/>
        </w:rPr>
        <w:t xml:space="preserve"> DOCUMENTACIÓN REQUERIDA</w:t>
      </w:r>
    </w:p>
    <w:p w:rsidR="002E776E" w:rsidRDefault="002E776E" w:rsidP="002E776E">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rPr>
        <w:t xml:space="preserve">Nota aclaratoria previa: </w:t>
      </w:r>
      <w:r>
        <w:rPr>
          <w:rFonts w:ascii="Arial" w:hAnsi="Arial" w:cs="Arial"/>
          <w:bCs/>
          <w:color w:val="000000"/>
          <w:sz w:val="24"/>
          <w:szCs w:val="24"/>
        </w:rPr>
        <w:t>l</w:t>
      </w:r>
      <w:r w:rsidRPr="00B87C7E">
        <w:rPr>
          <w:rFonts w:ascii="Arial" w:hAnsi="Arial" w:cs="Arial"/>
          <w:bCs/>
          <w:color w:val="000000"/>
          <w:sz w:val="24"/>
          <w:szCs w:val="24"/>
        </w:rPr>
        <w:t xml:space="preserve">a siguiente documentación deberá adjuntarse a la oferta </w:t>
      </w:r>
      <w:proofErr w:type="gramStart"/>
      <w:r w:rsidRPr="00B87C7E">
        <w:rPr>
          <w:rFonts w:ascii="Arial" w:hAnsi="Arial" w:cs="Arial"/>
          <w:bCs/>
          <w:color w:val="000000"/>
          <w:sz w:val="24"/>
          <w:szCs w:val="24"/>
        </w:rPr>
        <w:t>electrónica</w:t>
      </w:r>
      <w:proofErr w:type="gramEnd"/>
      <w:r>
        <w:rPr>
          <w:rFonts w:ascii="Arial" w:hAnsi="Arial" w:cs="Arial"/>
          <w:bCs/>
          <w:color w:val="000000"/>
          <w:sz w:val="24"/>
          <w:szCs w:val="24"/>
        </w:rPr>
        <w:t xml:space="preserve"> teniendo carácter obligatorio para la admisibilidad de las propuestas a efectos de proceder al estudio de las mismas:</w:t>
      </w:r>
    </w:p>
    <w:p w:rsidR="004F277C" w:rsidRPr="0092429C" w:rsidRDefault="00450C05" w:rsidP="003B04E2">
      <w:pPr>
        <w:autoSpaceDE w:val="0"/>
        <w:autoSpaceDN w:val="0"/>
        <w:adjustRightInd w:val="0"/>
        <w:spacing w:after="0" w:line="360" w:lineRule="auto"/>
        <w:ind w:left="714"/>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Formulario de identificación del oferente</w:t>
      </w:r>
      <w:r w:rsidR="00CA499C">
        <w:rPr>
          <w:rFonts w:ascii="Arial" w:hAnsi="Arial" w:cs="Arial"/>
          <w:color w:val="000000"/>
          <w:sz w:val="24"/>
          <w:szCs w:val="24"/>
        </w:rPr>
        <w:t xml:space="preserve"> ANEXO</w:t>
      </w:r>
      <w:r w:rsidR="00C80459">
        <w:rPr>
          <w:rFonts w:ascii="Arial" w:hAnsi="Arial" w:cs="Arial"/>
          <w:color w:val="000000"/>
          <w:sz w:val="24"/>
          <w:szCs w:val="24"/>
        </w:rPr>
        <w:t xml:space="preserve"> </w:t>
      </w:r>
      <w:r w:rsidR="00CA499C">
        <w:rPr>
          <w:rFonts w:ascii="Arial" w:hAnsi="Arial" w:cs="Arial"/>
          <w:color w:val="000000"/>
          <w:sz w:val="24"/>
          <w:szCs w:val="24"/>
        </w:rPr>
        <w:t>I</w:t>
      </w:r>
      <w:r w:rsidR="00C80459">
        <w:rPr>
          <w:rFonts w:ascii="Arial" w:hAnsi="Arial" w:cs="Arial"/>
          <w:color w:val="000000"/>
          <w:sz w:val="24"/>
          <w:szCs w:val="24"/>
        </w:rPr>
        <w:t>.</w:t>
      </w:r>
    </w:p>
    <w:p w:rsidR="004F277C" w:rsidRDefault="00450C05" w:rsidP="003B04E2">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b) </w:t>
      </w:r>
      <w:r w:rsidR="004F277C" w:rsidRPr="0092429C">
        <w:rPr>
          <w:rFonts w:ascii="Arial" w:hAnsi="Arial" w:cs="Arial"/>
          <w:color w:val="000000"/>
          <w:sz w:val="24"/>
          <w:szCs w:val="24"/>
        </w:rPr>
        <w:t xml:space="preserve"> Declaración Jurada en formulario ANEXO II</w:t>
      </w:r>
      <w:r w:rsidR="00CA499C">
        <w:rPr>
          <w:rFonts w:ascii="Arial" w:hAnsi="Arial" w:cs="Arial"/>
          <w:color w:val="000000"/>
          <w:sz w:val="24"/>
          <w:szCs w:val="24"/>
        </w:rPr>
        <w:t>.</w:t>
      </w:r>
    </w:p>
    <w:p w:rsidR="00E67747" w:rsidRDefault="00E67747" w:rsidP="003B04E2">
      <w:pPr>
        <w:autoSpaceDE w:val="0"/>
        <w:autoSpaceDN w:val="0"/>
        <w:adjustRightInd w:val="0"/>
        <w:spacing w:after="0" w:line="360" w:lineRule="auto"/>
        <w:ind w:firstLine="708"/>
        <w:jc w:val="both"/>
        <w:rPr>
          <w:rFonts w:ascii="Arial" w:hAnsi="Arial" w:cs="Arial"/>
          <w:sz w:val="24"/>
          <w:szCs w:val="24"/>
        </w:rPr>
      </w:pPr>
      <w:r w:rsidRPr="007B5F23">
        <w:rPr>
          <w:rFonts w:ascii="Arial" w:hAnsi="Arial" w:cs="Arial"/>
          <w:sz w:val="24"/>
          <w:szCs w:val="24"/>
        </w:rPr>
        <w:t>c) Constancia de visita a las instalaciones</w:t>
      </w:r>
      <w:r w:rsidR="00CA499C">
        <w:rPr>
          <w:rFonts w:ascii="Arial" w:hAnsi="Arial" w:cs="Arial"/>
          <w:sz w:val="24"/>
          <w:szCs w:val="24"/>
        </w:rPr>
        <w:t>.</w:t>
      </w:r>
      <w:r w:rsidRPr="007B5F23">
        <w:rPr>
          <w:rFonts w:ascii="Arial" w:hAnsi="Arial" w:cs="Arial"/>
          <w:sz w:val="24"/>
          <w:szCs w:val="24"/>
        </w:rPr>
        <w:t xml:space="preserve"> </w:t>
      </w:r>
    </w:p>
    <w:p w:rsidR="008F4B30" w:rsidRDefault="008F4B30" w:rsidP="003B04E2">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d) Cotización </w:t>
      </w:r>
      <w:proofErr w:type="spellStart"/>
      <w:r w:rsidR="00BB1C4C">
        <w:rPr>
          <w:rFonts w:ascii="Arial" w:hAnsi="Arial" w:cs="Arial"/>
          <w:sz w:val="24"/>
          <w:szCs w:val="24"/>
        </w:rPr>
        <w:t>Rubrada</w:t>
      </w:r>
      <w:proofErr w:type="spellEnd"/>
      <w:r>
        <w:rPr>
          <w:rFonts w:ascii="Arial" w:hAnsi="Arial" w:cs="Arial"/>
          <w:sz w:val="24"/>
          <w:szCs w:val="24"/>
        </w:rPr>
        <w:t xml:space="preserve"> Anexo </w:t>
      </w:r>
      <w:r w:rsidR="00CA499C">
        <w:rPr>
          <w:rFonts w:ascii="Arial" w:hAnsi="Arial" w:cs="Arial"/>
          <w:sz w:val="24"/>
          <w:szCs w:val="24"/>
        </w:rPr>
        <w:t>I</w:t>
      </w:r>
      <w:r>
        <w:rPr>
          <w:rFonts w:ascii="Arial" w:hAnsi="Arial" w:cs="Arial"/>
          <w:sz w:val="24"/>
          <w:szCs w:val="24"/>
        </w:rPr>
        <w:t>V</w:t>
      </w:r>
      <w:r w:rsidR="00CA499C">
        <w:rPr>
          <w:rFonts w:ascii="Arial" w:hAnsi="Arial" w:cs="Arial"/>
          <w:sz w:val="24"/>
          <w:szCs w:val="24"/>
        </w:rPr>
        <w:t xml:space="preserve"> con firma autógrafa.</w:t>
      </w:r>
    </w:p>
    <w:p w:rsidR="00CA499C" w:rsidRPr="007B5F23" w:rsidRDefault="00CA499C" w:rsidP="003B04E2">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 Anexo V con firma autógrafa.</w:t>
      </w:r>
    </w:p>
    <w:p w:rsidR="004F277C" w:rsidRPr="00B87C7E" w:rsidRDefault="004F277C" w:rsidP="003B04E2">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8B36F9" w:rsidRDefault="004F277C" w:rsidP="003B04E2">
      <w:pPr>
        <w:spacing w:after="0" w:line="360" w:lineRule="auto"/>
        <w:ind w:firstLine="708"/>
        <w:jc w:val="both"/>
        <w:rPr>
          <w:rFonts w:ascii="Arial" w:hAnsi="Arial" w:cs="Arial"/>
          <w:sz w:val="24"/>
          <w:szCs w:val="24"/>
        </w:rPr>
      </w:pPr>
      <w:r w:rsidRPr="00B87C7E">
        <w:rPr>
          <w:rFonts w:ascii="Arial" w:hAnsi="Arial" w:cs="Arial"/>
          <w:bCs/>
          <w:sz w:val="24"/>
          <w:szCs w:val="24"/>
        </w:rPr>
        <w:lastRenderedPageBreak/>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00C80459">
        <w:rPr>
          <w:rFonts w:ascii="Arial" w:hAnsi="Arial" w:cs="Arial"/>
          <w:sz w:val="24"/>
          <w:szCs w:val="24"/>
        </w:rPr>
        <w:t>). Si no lo estuviere</w:t>
      </w:r>
      <w:r w:rsidRPr="0092429C">
        <w:rPr>
          <w:rFonts w:ascii="Arial" w:hAnsi="Arial" w:cs="Arial"/>
          <w:sz w:val="24"/>
          <w:szCs w:val="24"/>
        </w:rPr>
        <w:t xml:space="preserv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4F277C" w:rsidRPr="008B36F9" w:rsidRDefault="00C80459" w:rsidP="003B04E2">
      <w:pPr>
        <w:spacing w:after="0" w:line="360" w:lineRule="auto"/>
        <w:jc w:val="both"/>
        <w:rPr>
          <w:rFonts w:ascii="Arial" w:hAnsi="Arial" w:cs="Arial"/>
          <w:sz w:val="24"/>
          <w:szCs w:val="24"/>
        </w:rPr>
      </w:pPr>
      <w:r>
        <w:rPr>
          <w:rFonts w:ascii="Arial" w:hAnsi="Arial" w:cs="Arial"/>
          <w:b/>
          <w:bCs/>
          <w:color w:val="000000"/>
          <w:sz w:val="24"/>
          <w:szCs w:val="24"/>
        </w:rPr>
        <w:t>10</w:t>
      </w:r>
      <w:r w:rsidR="004F277C" w:rsidRPr="008B36F9">
        <w:rPr>
          <w:rFonts w:ascii="Arial" w:hAnsi="Arial" w:cs="Arial"/>
          <w:b/>
          <w:bCs/>
          <w:color w:val="000000"/>
          <w:sz w:val="24"/>
          <w:szCs w:val="24"/>
        </w:rPr>
        <w:t>. FORMA DE PAGO</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pago se hará efectivo mediante SIIF, en moneda nacional, a 45</w:t>
      </w:r>
      <w:r w:rsidR="0006369C">
        <w:rPr>
          <w:rFonts w:ascii="Arial" w:hAnsi="Arial" w:cs="Arial"/>
          <w:color w:val="000000"/>
          <w:lang w:val="es-ES" w:eastAsia="en-US"/>
        </w:rPr>
        <w:t xml:space="preserve"> (cuarenta y cinco)</w:t>
      </w:r>
      <w:r w:rsidRPr="0092429C">
        <w:rPr>
          <w:rFonts w:ascii="Arial" w:hAnsi="Arial" w:cs="Arial"/>
          <w:color w:val="000000"/>
          <w:lang w:val="es-ES" w:eastAsia="en-US"/>
        </w:rPr>
        <w:t xml:space="preserve"> días a contar del recibo de la factura debidamente conformada.</w:t>
      </w:r>
    </w:p>
    <w:p w:rsidR="004F277C" w:rsidRPr="0092429C" w:rsidRDefault="00C80459" w:rsidP="003B04E2">
      <w:pPr>
        <w:pStyle w:val="Textoindependiente2"/>
        <w:rPr>
          <w:rFonts w:ascii="Arial" w:hAnsi="Arial" w:cs="Arial"/>
          <w:b/>
          <w:bCs/>
          <w:color w:val="000000"/>
          <w:lang w:val="es-ES" w:eastAsia="en-US"/>
        </w:rPr>
      </w:pPr>
      <w:r>
        <w:rPr>
          <w:rFonts w:ascii="Arial" w:hAnsi="Arial" w:cs="Arial"/>
          <w:b/>
          <w:bCs/>
          <w:color w:val="000000"/>
          <w:lang w:val="es-ES" w:eastAsia="en-US"/>
        </w:rPr>
        <w:t>11</w:t>
      </w:r>
      <w:r w:rsidR="004F277C" w:rsidRPr="0092429C">
        <w:rPr>
          <w:rFonts w:ascii="Arial" w:hAnsi="Arial" w:cs="Arial"/>
          <w:b/>
          <w:bCs/>
          <w:color w:val="000000"/>
          <w:lang w:val="es-ES" w:eastAsia="en-US"/>
        </w:rPr>
        <w:t xml:space="preserve">. CONTENIDO DE LA PROPUESTA </w:t>
      </w:r>
    </w:p>
    <w:p w:rsidR="004F277C" w:rsidRPr="0092429C" w:rsidRDefault="00450C05" w:rsidP="003B04E2">
      <w:pPr>
        <w:pStyle w:val="Textoindependiente2"/>
        <w:ind w:firstLine="709"/>
        <w:rPr>
          <w:rFonts w:ascii="Arial" w:hAnsi="Arial" w:cs="Arial"/>
          <w:color w:val="000000"/>
          <w:lang w:val="es-ES" w:eastAsia="en-US"/>
        </w:rPr>
      </w:pPr>
      <w:r>
        <w:rPr>
          <w:rFonts w:ascii="Arial" w:hAnsi="Arial" w:cs="Arial"/>
          <w:color w:val="000000"/>
          <w:lang w:val="es-ES" w:eastAsia="en-US"/>
        </w:rPr>
        <w:t>Cotización: s</w:t>
      </w:r>
      <w:r w:rsidR="004F277C" w:rsidRPr="0092429C">
        <w:rPr>
          <w:rFonts w:ascii="Arial" w:hAnsi="Arial" w:cs="Arial"/>
          <w:color w:val="000000"/>
          <w:lang w:val="es-ES" w:eastAsia="en-US"/>
        </w:rPr>
        <w:t xml:space="preserve">e </w:t>
      </w:r>
      <w:r w:rsidR="00BB1C4C">
        <w:rPr>
          <w:rFonts w:ascii="Arial" w:hAnsi="Arial" w:cs="Arial"/>
          <w:color w:val="000000"/>
          <w:lang w:val="es-ES" w:eastAsia="en-US"/>
        </w:rPr>
        <w:t xml:space="preserve">deberá </w:t>
      </w:r>
      <w:r w:rsidR="004F277C" w:rsidRPr="0092429C">
        <w:rPr>
          <w:rFonts w:ascii="Arial" w:hAnsi="Arial" w:cs="Arial"/>
          <w:color w:val="000000"/>
          <w:lang w:val="es-ES" w:eastAsia="en-US"/>
        </w:rPr>
        <w:t xml:space="preserve">cotizar </w:t>
      </w:r>
      <w:r w:rsidR="00BB1C4C">
        <w:rPr>
          <w:rFonts w:ascii="Arial" w:hAnsi="Arial" w:cs="Arial"/>
          <w:color w:val="000000"/>
          <w:lang w:val="es-ES" w:eastAsia="en-US"/>
        </w:rPr>
        <w:t>por etapa, según la descripción del objeto y de acuerdo a la descripción de cada etapa en Anexo I</w:t>
      </w:r>
      <w:r w:rsidR="007C2CD5">
        <w:rPr>
          <w:rFonts w:ascii="Arial" w:hAnsi="Arial" w:cs="Arial"/>
          <w:color w:val="000000"/>
          <w:lang w:val="es-ES" w:eastAsia="en-US"/>
        </w:rPr>
        <w:t>II</w:t>
      </w:r>
      <w:r w:rsidR="00BB1C4C">
        <w:rPr>
          <w:rFonts w:ascii="Arial" w:hAnsi="Arial" w:cs="Arial"/>
          <w:color w:val="000000"/>
          <w:lang w:val="es-ES" w:eastAsia="en-US"/>
        </w:rPr>
        <w:t xml:space="preserve"> además se agregará el detalle de cotización por rubro Anexo </w:t>
      </w:r>
      <w:r w:rsidR="007C2CD5">
        <w:rPr>
          <w:rFonts w:ascii="Arial" w:hAnsi="Arial" w:cs="Arial"/>
          <w:color w:val="000000"/>
          <w:lang w:val="es-ES" w:eastAsia="en-US"/>
        </w:rPr>
        <w:t>I</w:t>
      </w:r>
      <w:r w:rsidR="00BB1C4C">
        <w:rPr>
          <w:rFonts w:ascii="Arial" w:hAnsi="Arial" w:cs="Arial"/>
          <w:color w:val="000000"/>
          <w:lang w:val="es-ES" w:eastAsia="en-US"/>
        </w:rPr>
        <w:t xml:space="preserve">V. </w:t>
      </w:r>
      <w:r w:rsidR="004F277C" w:rsidRPr="0092429C">
        <w:rPr>
          <w:rFonts w:ascii="Arial" w:hAnsi="Arial" w:cs="Arial"/>
          <w:color w:val="000000"/>
          <w:lang w:val="es-ES" w:eastAsia="en-US"/>
        </w:rPr>
        <w:t>En forma separada se indicarán los impuestos y su</w:t>
      </w:r>
      <w:r w:rsidR="00BB1C4C">
        <w:rPr>
          <w:rFonts w:ascii="Arial" w:hAnsi="Arial" w:cs="Arial"/>
          <w:color w:val="000000"/>
          <w:lang w:val="es-ES" w:eastAsia="en-US"/>
        </w:rPr>
        <w:t>s</w:t>
      </w:r>
      <w:r w:rsidR="004F277C" w:rsidRPr="0092429C">
        <w:rPr>
          <w:rFonts w:ascii="Arial" w:hAnsi="Arial" w:cs="Arial"/>
          <w:color w:val="000000"/>
          <w:lang w:val="es-ES" w:eastAsia="en-US"/>
        </w:rPr>
        <w:t xml:space="preserve"> porcentaje</w:t>
      </w:r>
      <w:r w:rsidR="00BB1C4C">
        <w:rPr>
          <w:rFonts w:ascii="Arial" w:hAnsi="Arial" w:cs="Arial"/>
          <w:color w:val="000000"/>
          <w:lang w:val="es-ES" w:eastAsia="en-US"/>
        </w:rPr>
        <w:t xml:space="preserve">s, de igual manera se </w:t>
      </w:r>
      <w:proofErr w:type="gramStart"/>
      <w:r w:rsidR="00C1695B">
        <w:rPr>
          <w:rFonts w:ascii="Arial" w:hAnsi="Arial" w:cs="Arial"/>
          <w:color w:val="000000"/>
          <w:lang w:val="es-ES" w:eastAsia="en-US"/>
        </w:rPr>
        <w:t>deberá</w:t>
      </w:r>
      <w:proofErr w:type="gramEnd"/>
      <w:r w:rsidR="00BB1C4C">
        <w:rPr>
          <w:rFonts w:ascii="Arial" w:hAnsi="Arial" w:cs="Arial"/>
          <w:color w:val="000000"/>
          <w:lang w:val="es-ES" w:eastAsia="en-US"/>
        </w:rPr>
        <w:t xml:space="preserve"> especificar el monto imponible</w:t>
      </w:r>
      <w:r w:rsidR="004F277C" w:rsidRPr="0092429C">
        <w:rPr>
          <w:rFonts w:ascii="Arial" w:hAnsi="Arial" w:cs="Arial"/>
          <w:color w:val="000000"/>
          <w:lang w:val="es-ES" w:eastAsia="en-US"/>
        </w:rPr>
        <w:t>. A falta de información con respecto a los impuestos se entenderá que los mismos están incluidos en el precio ofertado.</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Deberá figurar en la propuesta el precio total por ítem cotizado.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No se tendrán en cuenta las ofertas que contengan cláusulas con intereses por mora, ni aquéllas que no se ajusten </w:t>
      </w:r>
      <w:r w:rsidR="00C56E26">
        <w:rPr>
          <w:rFonts w:ascii="Arial" w:hAnsi="Arial" w:cs="Arial"/>
          <w:color w:val="000000"/>
          <w:lang w:val="es-ES" w:eastAsia="en-US"/>
        </w:rPr>
        <w:t>a lo solicitado en el presente P</w:t>
      </w:r>
      <w:r w:rsidRPr="0092429C">
        <w:rPr>
          <w:rFonts w:ascii="Arial" w:hAnsi="Arial" w:cs="Arial"/>
          <w:color w:val="000000"/>
          <w:lang w:val="es-ES" w:eastAsia="en-US"/>
        </w:rPr>
        <w:t xml:space="preserve">liego.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El servicio ofertado no podrá estar sujeto a confirmación ni condiciones en forma alguna. </w:t>
      </w:r>
    </w:p>
    <w:p w:rsidR="007E1347" w:rsidRPr="00657D28" w:rsidRDefault="004F277C" w:rsidP="003B04E2">
      <w:pPr>
        <w:pStyle w:val="Textoindependiente2"/>
        <w:ind w:firstLine="709"/>
        <w:rPr>
          <w:rFonts w:ascii="Arial" w:hAnsi="Arial" w:cs="Arial"/>
          <w:lang w:val="es-ES" w:eastAsia="en-US"/>
        </w:rPr>
      </w:pPr>
      <w:r w:rsidRPr="00657D28">
        <w:rPr>
          <w:rFonts w:ascii="Arial" w:hAnsi="Arial" w:cs="Arial"/>
          <w:lang w:val="es-ES" w:eastAsia="en-US"/>
        </w:rPr>
        <w:t>Se deberá explicitar al final de la propuesta económica el precio total de l</w:t>
      </w:r>
      <w:r w:rsidR="00BB1C4C" w:rsidRPr="00657D28">
        <w:rPr>
          <w:rFonts w:ascii="Arial" w:hAnsi="Arial" w:cs="Arial"/>
          <w:lang w:val="es-ES" w:eastAsia="en-US"/>
        </w:rPr>
        <w:t>a</w:t>
      </w:r>
      <w:r w:rsidRPr="00657D28">
        <w:rPr>
          <w:rFonts w:ascii="Arial" w:hAnsi="Arial" w:cs="Arial"/>
          <w:lang w:val="es-ES" w:eastAsia="en-US"/>
        </w:rPr>
        <w:t xml:space="preserve"> oferta, teniendo e</w:t>
      </w:r>
      <w:r w:rsidR="00657D28" w:rsidRPr="00657D28">
        <w:rPr>
          <w:rFonts w:ascii="Arial" w:hAnsi="Arial" w:cs="Arial"/>
          <w:lang w:val="es-ES" w:eastAsia="en-US"/>
        </w:rPr>
        <w:t>n cuenta además las Leyes sociales</w:t>
      </w:r>
      <w:r w:rsidR="007E1347" w:rsidRPr="00657D28">
        <w:rPr>
          <w:rFonts w:ascii="Arial" w:hAnsi="Arial" w:cs="Arial"/>
          <w:lang w:val="es-ES" w:eastAsia="en-US"/>
        </w:rPr>
        <w:t>.</w:t>
      </w:r>
    </w:p>
    <w:p w:rsidR="004F277C" w:rsidRPr="0092429C" w:rsidRDefault="00450C05" w:rsidP="003B04E2">
      <w:pPr>
        <w:pStyle w:val="Textoindependiente2"/>
        <w:ind w:firstLine="709"/>
        <w:rPr>
          <w:rFonts w:ascii="Arial" w:hAnsi="Arial" w:cs="Arial"/>
          <w:color w:val="000000"/>
          <w:lang w:val="es-ES" w:eastAsia="en-US"/>
        </w:rPr>
      </w:pPr>
      <w:r>
        <w:rPr>
          <w:rFonts w:ascii="Arial" w:hAnsi="Arial" w:cs="Arial"/>
          <w:color w:val="000000"/>
          <w:lang w:val="es-ES" w:eastAsia="en-US"/>
        </w:rPr>
        <w:t xml:space="preserve">Características </w:t>
      </w:r>
      <w:r w:rsidR="007E1347">
        <w:rPr>
          <w:rFonts w:ascii="Arial" w:hAnsi="Arial" w:cs="Arial"/>
          <w:color w:val="000000"/>
          <w:lang w:val="es-ES" w:eastAsia="en-US"/>
        </w:rPr>
        <w:t>de la obra</w:t>
      </w:r>
      <w:r>
        <w:rPr>
          <w:rFonts w:ascii="Arial" w:hAnsi="Arial" w:cs="Arial"/>
          <w:color w:val="000000"/>
          <w:lang w:val="es-ES" w:eastAsia="en-US"/>
        </w:rPr>
        <w:t>: s</w:t>
      </w:r>
      <w:r w:rsidR="004F277C" w:rsidRPr="0092429C">
        <w:rPr>
          <w:rFonts w:ascii="Arial" w:hAnsi="Arial" w:cs="Arial"/>
          <w:color w:val="000000"/>
          <w:lang w:val="es-ES" w:eastAsia="en-US"/>
        </w:rPr>
        <w:t xml:space="preserve">e establecerá detalladamente las tareas a desarrollar y </w:t>
      </w:r>
      <w:r w:rsidR="007E1347" w:rsidRPr="00EA2EC7">
        <w:rPr>
          <w:rFonts w:ascii="Arial" w:hAnsi="Arial" w:cs="Arial"/>
          <w:b/>
          <w:color w:val="000000"/>
          <w:lang w:val="es-ES" w:eastAsia="en-US"/>
        </w:rPr>
        <w:t xml:space="preserve">el plazo de ejecución para cada </w:t>
      </w:r>
      <w:r w:rsidR="00657D28">
        <w:rPr>
          <w:rFonts w:ascii="Arial" w:hAnsi="Arial" w:cs="Arial"/>
          <w:b/>
          <w:color w:val="000000"/>
          <w:lang w:val="es-ES" w:eastAsia="en-US"/>
        </w:rPr>
        <w:t>Í</w:t>
      </w:r>
      <w:r w:rsidR="00C80459" w:rsidRPr="00EA2EC7">
        <w:rPr>
          <w:rFonts w:ascii="Arial" w:hAnsi="Arial" w:cs="Arial"/>
          <w:b/>
          <w:color w:val="000000"/>
          <w:lang w:val="es-ES" w:eastAsia="en-US"/>
        </w:rPr>
        <w:t>tem</w:t>
      </w:r>
      <w:r w:rsidR="004F277C" w:rsidRPr="0092429C">
        <w:rPr>
          <w:rFonts w:ascii="Arial" w:hAnsi="Arial" w:cs="Arial"/>
          <w:color w:val="000000"/>
          <w:lang w:val="es-ES" w:eastAsia="en-US"/>
        </w:rPr>
        <w:t xml:space="preserve">. </w:t>
      </w:r>
    </w:p>
    <w:p w:rsidR="004F277C" w:rsidRDefault="00450C05" w:rsidP="003B04E2">
      <w:pPr>
        <w:pStyle w:val="Textoindependiente2"/>
        <w:rPr>
          <w:rFonts w:ascii="Arial" w:hAnsi="Arial" w:cs="Arial"/>
          <w:color w:val="000000"/>
          <w:lang w:val="es-ES" w:eastAsia="en-US"/>
        </w:rPr>
      </w:pPr>
      <w:r>
        <w:rPr>
          <w:rFonts w:ascii="Arial" w:hAnsi="Arial" w:cs="Arial"/>
          <w:color w:val="000000"/>
          <w:lang w:val="es-ES" w:eastAsia="en-US"/>
        </w:rPr>
        <w:t>Antecedentes: l</w:t>
      </w:r>
      <w:r w:rsidR="004F277C" w:rsidRPr="0092429C">
        <w:rPr>
          <w:rFonts w:ascii="Arial" w:hAnsi="Arial" w:cs="Arial"/>
          <w:color w:val="000000"/>
          <w:lang w:val="es-ES" w:eastAsia="en-US"/>
        </w:rPr>
        <w:t xml:space="preserve">os oferentes deberán contar con experiencia en </w:t>
      </w:r>
      <w:r w:rsidR="007E1347">
        <w:rPr>
          <w:rFonts w:ascii="Arial" w:hAnsi="Arial" w:cs="Arial"/>
          <w:color w:val="000000"/>
          <w:lang w:val="es-ES" w:eastAsia="en-US"/>
        </w:rPr>
        <w:t>obras</w:t>
      </w:r>
      <w:r w:rsidR="004F277C" w:rsidRPr="0092429C">
        <w:rPr>
          <w:rFonts w:ascii="Arial" w:hAnsi="Arial" w:cs="Arial"/>
          <w:color w:val="000000"/>
          <w:lang w:val="es-ES" w:eastAsia="en-US"/>
        </w:rPr>
        <w:t xml:space="preserve"> de este tipo y de similar</w:t>
      </w:r>
      <w:r w:rsidR="003B189D">
        <w:rPr>
          <w:rFonts w:ascii="Arial" w:hAnsi="Arial" w:cs="Arial"/>
          <w:color w:val="000000"/>
          <w:lang w:val="es-ES" w:eastAsia="en-US"/>
        </w:rPr>
        <w:t xml:space="preserve"> </w:t>
      </w:r>
      <w:r w:rsidR="004F277C" w:rsidRPr="0092429C">
        <w:rPr>
          <w:rFonts w:ascii="Arial" w:hAnsi="Arial" w:cs="Arial"/>
          <w:color w:val="000000"/>
          <w:lang w:val="es-ES" w:eastAsia="en-US"/>
        </w:rPr>
        <w:t xml:space="preserve"> magnitud con más de tres años de antigüedad, para lo cual presentarán detalle de las mism</w:t>
      </w:r>
      <w:r w:rsidR="007E1347">
        <w:rPr>
          <w:rFonts w:ascii="Arial" w:hAnsi="Arial" w:cs="Arial"/>
          <w:color w:val="000000"/>
          <w:lang w:val="es-ES" w:eastAsia="en-US"/>
        </w:rPr>
        <w:t>as, especificando nombre del contratante</w:t>
      </w:r>
      <w:r w:rsidR="004F277C" w:rsidRPr="0092429C">
        <w:rPr>
          <w:rFonts w:ascii="Arial" w:hAnsi="Arial" w:cs="Arial"/>
          <w:color w:val="000000"/>
          <w:lang w:val="es-ES" w:eastAsia="en-US"/>
        </w:rPr>
        <w:t xml:space="preserve">, nombre y teléfono del contacto a quien realizar las consultas. Deberá especificarse claramente cuáles son las referencias que corresponden al último año. </w:t>
      </w:r>
    </w:p>
    <w:p w:rsidR="003970E9" w:rsidRDefault="003970E9" w:rsidP="003B04E2">
      <w:pPr>
        <w:pStyle w:val="Textoindependiente2"/>
        <w:rPr>
          <w:rFonts w:ascii="Arial" w:hAnsi="Arial" w:cs="Arial"/>
          <w:color w:val="000000"/>
          <w:lang w:val="es-ES" w:eastAsia="en-US"/>
        </w:rPr>
      </w:pPr>
    </w:p>
    <w:p w:rsidR="005D20C6" w:rsidRPr="005D20C6" w:rsidRDefault="00907E31" w:rsidP="003B04E2">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lastRenderedPageBreak/>
        <w:t>1</w:t>
      </w:r>
      <w:r w:rsidR="00C80459">
        <w:rPr>
          <w:rFonts w:ascii="Arial" w:hAnsi="Arial" w:cs="Arial"/>
          <w:b/>
          <w:bCs/>
          <w:sz w:val="24"/>
          <w:szCs w:val="24"/>
        </w:rPr>
        <w:t>2</w:t>
      </w:r>
      <w:r w:rsidR="004F277C" w:rsidRPr="0092429C">
        <w:rPr>
          <w:rFonts w:ascii="Arial" w:hAnsi="Arial" w:cs="Arial"/>
          <w:b/>
          <w:bCs/>
          <w:sz w:val="24"/>
          <w:szCs w:val="24"/>
        </w:rPr>
        <w:t xml:space="preserve">. </w:t>
      </w:r>
      <w:r w:rsidR="005D20C6" w:rsidRPr="005D20C6">
        <w:rPr>
          <w:rFonts w:ascii="Arial" w:hAnsi="Arial" w:cs="Arial"/>
          <w:b/>
          <w:bCs/>
          <w:sz w:val="24"/>
          <w:szCs w:val="24"/>
        </w:rPr>
        <w:t>PRECIOS</w:t>
      </w:r>
    </w:p>
    <w:p w:rsidR="005D20C6" w:rsidRPr="005D20C6" w:rsidRDefault="005D20C6" w:rsidP="003B04E2">
      <w:pPr>
        <w:autoSpaceDE w:val="0"/>
        <w:autoSpaceDN w:val="0"/>
        <w:adjustRightInd w:val="0"/>
        <w:spacing w:after="0" w:line="360" w:lineRule="auto"/>
        <w:ind w:firstLine="708"/>
        <w:jc w:val="both"/>
        <w:rPr>
          <w:rFonts w:ascii="Arial" w:hAnsi="Arial" w:cs="Arial"/>
          <w:bCs/>
          <w:sz w:val="24"/>
          <w:szCs w:val="24"/>
        </w:rPr>
      </w:pPr>
      <w:r w:rsidRPr="005D20C6">
        <w:rPr>
          <w:rFonts w:ascii="Arial" w:hAnsi="Arial" w:cs="Arial"/>
          <w:bCs/>
          <w:sz w:val="24"/>
          <w:szCs w:val="24"/>
        </w:rPr>
        <w:t>La moneda de cotización debe ser pesos uruguayos firmes sin ajustes, siendo obligatorio discriminar el Impuesto al Valor Agregado y las Leyes Sociales por los trabajos a contratar en todos los ítems cotizados (si no se discrimina se asume su inclusión).</w:t>
      </w:r>
    </w:p>
    <w:p w:rsidR="004F277C" w:rsidRPr="005D20C6" w:rsidRDefault="005D20C6" w:rsidP="003B04E2">
      <w:pPr>
        <w:autoSpaceDE w:val="0"/>
        <w:autoSpaceDN w:val="0"/>
        <w:adjustRightInd w:val="0"/>
        <w:spacing w:after="0" w:line="360" w:lineRule="auto"/>
        <w:jc w:val="both"/>
        <w:rPr>
          <w:rFonts w:ascii="Arial" w:hAnsi="Arial" w:cs="Arial"/>
          <w:bCs/>
          <w:sz w:val="24"/>
          <w:szCs w:val="24"/>
        </w:rPr>
      </w:pPr>
      <w:r w:rsidRPr="005D20C6">
        <w:rPr>
          <w:rFonts w:ascii="Arial" w:hAnsi="Arial" w:cs="Arial"/>
          <w:bCs/>
          <w:sz w:val="24"/>
          <w:szCs w:val="24"/>
        </w:rPr>
        <w:t>En los casos de los artículos exentos de este impuesto, la empresa oferente deberá dejar explicitado cuales son, siendo de su propia responsabilidad la adecuada clasificación de los artículos en exento o no.</w:t>
      </w:r>
    </w:p>
    <w:p w:rsidR="004F277C" w:rsidRPr="0092429C" w:rsidRDefault="009A238E" w:rsidP="003B04E2">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13</w:t>
      </w:r>
      <w:r w:rsidR="004F277C" w:rsidRPr="0092429C">
        <w:rPr>
          <w:rFonts w:ascii="Arial" w:hAnsi="Arial" w:cs="Arial"/>
          <w:b/>
          <w:bCs/>
          <w:sz w:val="24"/>
          <w:szCs w:val="24"/>
        </w:rPr>
        <w:t>. AJUSTE DE PRECIOS</w:t>
      </w:r>
    </w:p>
    <w:p w:rsidR="004F277C" w:rsidRPr="006516EF" w:rsidRDefault="004F277C" w:rsidP="003B04E2">
      <w:pPr>
        <w:autoSpaceDE w:val="0"/>
        <w:autoSpaceDN w:val="0"/>
        <w:adjustRightInd w:val="0"/>
        <w:spacing w:after="0" w:line="360" w:lineRule="auto"/>
        <w:ind w:firstLine="851"/>
        <w:jc w:val="both"/>
        <w:rPr>
          <w:rFonts w:ascii="Arial" w:hAnsi="Arial" w:cs="Arial"/>
          <w:bCs/>
          <w:sz w:val="24"/>
          <w:szCs w:val="24"/>
        </w:rPr>
      </w:pPr>
      <w:r w:rsidRPr="0092429C">
        <w:rPr>
          <w:rFonts w:ascii="Arial" w:hAnsi="Arial" w:cs="Arial"/>
          <w:sz w:val="24"/>
          <w:szCs w:val="24"/>
        </w:rPr>
        <w:t>Los</w:t>
      </w:r>
      <w:r w:rsidR="00621BA3">
        <w:rPr>
          <w:rFonts w:ascii="Arial" w:hAnsi="Arial" w:cs="Arial"/>
          <w:sz w:val="24"/>
          <w:szCs w:val="24"/>
        </w:rPr>
        <w:t xml:space="preserve"> ajustes de precios se harán</w:t>
      </w:r>
      <w:r w:rsidRPr="0092429C">
        <w:rPr>
          <w:rFonts w:ascii="Arial" w:hAnsi="Arial" w:cs="Arial"/>
          <w:sz w:val="24"/>
          <w:szCs w:val="24"/>
        </w:rPr>
        <w:t xml:space="preserve"> según se hayan manifestado en la oferta. </w:t>
      </w:r>
      <w:r w:rsidRPr="006516EF">
        <w:rPr>
          <w:rFonts w:ascii="Arial" w:hAnsi="Arial" w:cs="Arial"/>
          <w:bCs/>
          <w:sz w:val="24"/>
          <w:szCs w:val="24"/>
        </w:rPr>
        <w:t>En el caso que la fórmula paramétrica incluya variación del Consejo de Salarios se debe especificar el Grupo, Subgrupo y Categoría que se tendrá en cuenta</w:t>
      </w:r>
      <w:r w:rsidR="005D20C6">
        <w:rPr>
          <w:rFonts w:ascii="Arial" w:hAnsi="Arial" w:cs="Arial"/>
          <w:bCs/>
          <w:sz w:val="24"/>
          <w:szCs w:val="24"/>
        </w:rPr>
        <w:t>.</w:t>
      </w:r>
    </w:p>
    <w:p w:rsidR="004F277C" w:rsidRPr="0092429C" w:rsidRDefault="009A238E" w:rsidP="003B04E2">
      <w:pPr>
        <w:pStyle w:val="Default"/>
        <w:spacing w:line="360" w:lineRule="auto"/>
        <w:jc w:val="both"/>
      </w:pPr>
      <w:r>
        <w:rPr>
          <w:b/>
          <w:bCs/>
        </w:rPr>
        <w:t>14</w:t>
      </w:r>
      <w:r w:rsidR="004F277C" w:rsidRPr="0092429C">
        <w:rPr>
          <w:b/>
          <w:bCs/>
        </w:rPr>
        <w:t xml:space="preserve">. INFORMACIÓN CONFIDENCIAL Y DATOS PERSONALES </w:t>
      </w:r>
    </w:p>
    <w:p w:rsidR="004F277C" w:rsidRPr="0092429C" w:rsidRDefault="004F277C" w:rsidP="003B04E2">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t>.</w:t>
      </w:r>
    </w:p>
    <w:p w:rsidR="004F277C" w:rsidRPr="0092429C" w:rsidRDefault="004F277C" w:rsidP="003B04E2">
      <w:pPr>
        <w:pStyle w:val="Default"/>
        <w:spacing w:line="360" w:lineRule="auto"/>
        <w:ind w:firstLine="708"/>
        <w:jc w:val="both"/>
      </w:pPr>
      <w:r w:rsidRPr="0092429C">
        <w:t>Se considera información confidencial, la información de clientes, la que puede ser objeto de propiedad intelectual y aquellas de naturaleza similar conforme a lo dispuesto en la mencionada</w:t>
      </w:r>
      <w:r w:rsidR="009A238E">
        <w:t xml:space="preserve"> Ley de Acceso a la Información</w:t>
      </w:r>
      <w:r w:rsidRPr="0092429C">
        <w:t xml:space="preserve"> y demás normas concordantes y complementarias. No se considera información confidencial, la relativa a los precios, la descripción de bienes y servicios ofertados y las condiciones generales de la oferta. </w:t>
      </w:r>
    </w:p>
    <w:p w:rsidR="004F277C" w:rsidRPr="0092429C" w:rsidRDefault="004F277C" w:rsidP="003B04E2">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Default="004F277C" w:rsidP="003B04E2">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Pr="0092429C">
        <w:rPr>
          <w:rFonts w:ascii="Arial" w:hAnsi="Arial" w:cs="Arial"/>
          <w:sz w:val="24"/>
          <w:szCs w:val="24"/>
        </w:rPr>
        <w:t xml:space="preserve"> 18.331 de 11 de agosto de 2008, normas concordantes 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3970E9" w:rsidRPr="0092429C" w:rsidRDefault="003970E9" w:rsidP="003B04E2">
      <w:pPr>
        <w:autoSpaceDE w:val="0"/>
        <w:autoSpaceDN w:val="0"/>
        <w:adjustRightInd w:val="0"/>
        <w:spacing w:after="0" w:line="360" w:lineRule="auto"/>
        <w:ind w:firstLine="567"/>
        <w:jc w:val="both"/>
        <w:rPr>
          <w:rFonts w:ascii="Arial" w:hAnsi="Arial" w:cs="Arial"/>
          <w:sz w:val="24"/>
          <w:szCs w:val="24"/>
        </w:rPr>
      </w:pPr>
    </w:p>
    <w:p w:rsidR="004F277C" w:rsidRPr="0092429C" w:rsidRDefault="009A238E" w:rsidP="009A238E">
      <w:pPr>
        <w:pStyle w:val="Textoindependiente2"/>
        <w:rPr>
          <w:rFonts w:ascii="Arial" w:hAnsi="Arial" w:cs="Arial"/>
          <w:b/>
          <w:bCs/>
          <w:color w:val="000000"/>
          <w:lang w:val="es-ES" w:eastAsia="en-US"/>
        </w:rPr>
      </w:pPr>
      <w:r>
        <w:rPr>
          <w:rFonts w:ascii="Arial" w:hAnsi="Arial" w:cs="Arial"/>
          <w:b/>
          <w:bCs/>
          <w:color w:val="000000"/>
          <w:lang w:val="es-ES" w:eastAsia="en-US"/>
        </w:rPr>
        <w:lastRenderedPageBreak/>
        <w:t>15</w:t>
      </w:r>
      <w:r w:rsidR="004F277C" w:rsidRPr="0092429C">
        <w:rPr>
          <w:rFonts w:ascii="Arial" w:hAnsi="Arial" w:cs="Arial"/>
          <w:b/>
          <w:bCs/>
          <w:color w:val="000000"/>
          <w:lang w:val="es-ES" w:eastAsia="en-US"/>
        </w:rPr>
        <w:t xml:space="preserve">. VALOR DE LA OFERTA </w:t>
      </w:r>
      <w:r w:rsidR="007409BB">
        <w:rPr>
          <w:rFonts w:ascii="Arial" w:hAnsi="Arial" w:cs="Arial"/>
          <w:b/>
          <w:bCs/>
          <w:color w:val="000000"/>
          <w:lang w:val="es-ES" w:eastAsia="en-US"/>
        </w:rPr>
        <w:t xml:space="preserve">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r w:rsidR="009A238E">
        <w:rPr>
          <w:rFonts w:ascii="Arial" w:hAnsi="Arial" w:cs="Arial"/>
          <w:color w:val="000000"/>
          <w:lang w:val="es-ES" w:eastAsia="en-US"/>
        </w:rPr>
        <w:t>de</w:t>
      </w:r>
      <w:r w:rsidRPr="0092429C">
        <w:rPr>
          <w:rFonts w:ascii="Arial" w:hAnsi="Arial" w:cs="Arial"/>
          <w:color w:val="000000"/>
          <w:lang w:val="es-ES" w:eastAsia="en-US"/>
        </w:rPr>
        <w:t xml:space="preserve"> lugar a reclamación de clase alguna. </w:t>
      </w:r>
    </w:p>
    <w:p w:rsidR="004F277C" w:rsidRPr="0092429C" w:rsidRDefault="009A238E"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16</w:t>
      </w:r>
      <w:r w:rsidR="004F277C" w:rsidRPr="0092429C">
        <w:rPr>
          <w:rFonts w:ascii="Arial" w:hAnsi="Arial" w:cs="Arial"/>
          <w:b/>
          <w:bCs/>
          <w:color w:val="000000"/>
          <w:sz w:val="24"/>
          <w:szCs w:val="24"/>
        </w:rPr>
        <w:t>. CONSULTAS Y COMUNICACIONES</w:t>
      </w:r>
    </w:p>
    <w:p w:rsidR="004F277C" w:rsidRPr="0092429C" w:rsidRDefault="004F277C" w:rsidP="003B04E2">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EC3395">
      <w:pPr>
        <w:numPr>
          <w:ilvl w:val="0"/>
          <w:numId w:val="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4F277C" w:rsidRPr="0092429C">
        <w:rPr>
          <w:rFonts w:ascii="Arial" w:hAnsi="Arial" w:cs="Arial"/>
          <w:b/>
          <w:bCs/>
          <w:color w:val="000000"/>
          <w:sz w:val="24"/>
          <w:szCs w:val="24"/>
        </w:rPr>
        <w:t>con el asunto: ”L.</w:t>
      </w:r>
      <w:r w:rsidR="007E1347">
        <w:rPr>
          <w:rFonts w:ascii="Arial" w:hAnsi="Arial" w:cs="Arial"/>
          <w:b/>
          <w:bCs/>
          <w:color w:val="000000"/>
          <w:sz w:val="24"/>
          <w:szCs w:val="24"/>
        </w:rPr>
        <w:t>A</w:t>
      </w:r>
      <w:r w:rsidR="00B136CA">
        <w:rPr>
          <w:rFonts w:ascii="Arial" w:hAnsi="Arial" w:cs="Arial"/>
          <w:b/>
          <w:bCs/>
          <w:color w:val="000000"/>
          <w:sz w:val="24"/>
          <w:szCs w:val="24"/>
        </w:rPr>
        <w:t xml:space="preserve">. </w:t>
      </w:r>
      <w:r w:rsidR="00C1695B">
        <w:rPr>
          <w:rFonts w:ascii="Arial" w:hAnsi="Arial" w:cs="Arial"/>
          <w:b/>
          <w:bCs/>
          <w:color w:val="000000"/>
          <w:sz w:val="24"/>
          <w:szCs w:val="24"/>
        </w:rPr>
        <w:t>0</w:t>
      </w:r>
      <w:r w:rsidR="00E967D2">
        <w:rPr>
          <w:rFonts w:ascii="Arial" w:hAnsi="Arial" w:cs="Arial"/>
          <w:b/>
          <w:bCs/>
          <w:color w:val="000000"/>
          <w:sz w:val="24"/>
          <w:szCs w:val="24"/>
        </w:rPr>
        <w:t>7</w:t>
      </w:r>
      <w:r w:rsidR="004F277C" w:rsidRPr="0092429C">
        <w:rPr>
          <w:rFonts w:ascii="Arial" w:hAnsi="Arial" w:cs="Arial"/>
          <w:b/>
          <w:bCs/>
          <w:color w:val="000000"/>
          <w:sz w:val="24"/>
          <w:szCs w:val="24"/>
        </w:rPr>
        <w:t>/1</w:t>
      </w:r>
      <w:r w:rsidR="00C1695B">
        <w:rPr>
          <w:rFonts w:ascii="Arial" w:hAnsi="Arial" w:cs="Arial"/>
          <w:b/>
          <w:bCs/>
          <w:color w:val="000000"/>
          <w:sz w:val="24"/>
          <w:szCs w:val="24"/>
        </w:rPr>
        <w:t>8</w:t>
      </w:r>
      <w:r w:rsidR="004F277C" w:rsidRPr="0092429C">
        <w:rPr>
          <w:rFonts w:ascii="Arial" w:hAnsi="Arial" w:cs="Arial"/>
          <w:b/>
          <w:bCs/>
          <w:color w:val="000000"/>
          <w:sz w:val="24"/>
          <w:szCs w:val="24"/>
        </w:rPr>
        <w:t xml:space="preserve"> “</w:t>
      </w:r>
      <w:r w:rsidR="007E1347">
        <w:rPr>
          <w:rFonts w:ascii="Arial" w:hAnsi="Arial" w:cs="Arial"/>
          <w:b/>
          <w:bCs/>
          <w:color w:val="000000"/>
          <w:sz w:val="24"/>
          <w:szCs w:val="24"/>
        </w:rPr>
        <w:t xml:space="preserve">Adecuación </w:t>
      </w:r>
      <w:r w:rsidR="00F35961">
        <w:rPr>
          <w:rFonts w:ascii="Arial" w:hAnsi="Arial" w:cs="Arial"/>
          <w:b/>
          <w:bCs/>
          <w:color w:val="000000"/>
          <w:sz w:val="24"/>
          <w:szCs w:val="24"/>
        </w:rPr>
        <w:t>PB</w:t>
      </w:r>
      <w:r w:rsidR="004F277C" w:rsidRPr="0092429C">
        <w:rPr>
          <w:rFonts w:ascii="Arial" w:hAnsi="Arial" w:cs="Arial"/>
          <w:b/>
          <w:bCs/>
          <w:color w:val="000000"/>
          <w:sz w:val="24"/>
          <w:szCs w:val="24"/>
        </w:rPr>
        <w:t>”</w:t>
      </w:r>
    </w:p>
    <w:p w:rsidR="004F277C" w:rsidRPr="0092429C" w:rsidRDefault="004F277C" w:rsidP="00EC3395">
      <w:pPr>
        <w:numPr>
          <w:ilvl w:val="0"/>
          <w:numId w:val="3"/>
        </w:num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Teléfono del Depa</w:t>
      </w:r>
      <w:r w:rsidR="00ED6DB4">
        <w:rPr>
          <w:rFonts w:ascii="Arial" w:hAnsi="Arial" w:cs="Arial"/>
          <w:color w:val="000000"/>
          <w:sz w:val="24"/>
          <w:szCs w:val="24"/>
        </w:rPr>
        <w:t>rtamento de Compras: (598) 2915</w:t>
      </w:r>
      <w:r w:rsidRPr="0092429C">
        <w:rPr>
          <w:rFonts w:ascii="Arial" w:hAnsi="Arial" w:cs="Arial"/>
          <w:color w:val="000000"/>
          <w:sz w:val="24"/>
          <w:szCs w:val="24"/>
        </w:rPr>
        <w:t>0103 int</w:t>
      </w:r>
      <w:r w:rsidR="0006369C">
        <w:rPr>
          <w:rFonts w:ascii="Arial" w:hAnsi="Arial" w:cs="Arial"/>
          <w:color w:val="000000"/>
          <w:sz w:val="24"/>
          <w:szCs w:val="24"/>
        </w:rPr>
        <w:t>erno</w:t>
      </w:r>
      <w:r w:rsidRPr="0092429C">
        <w:rPr>
          <w:rFonts w:ascii="Arial" w:hAnsi="Arial" w:cs="Arial"/>
          <w:color w:val="000000"/>
          <w:sz w:val="24"/>
          <w:szCs w:val="24"/>
        </w:rPr>
        <w:t xml:space="preserve"> 120</w:t>
      </w:r>
      <w:r w:rsidR="00FD7412" w:rsidRPr="0092429C">
        <w:rPr>
          <w:rFonts w:ascii="Arial" w:hAnsi="Arial" w:cs="Arial"/>
          <w:color w:val="000000"/>
          <w:sz w:val="24"/>
          <w:szCs w:val="24"/>
        </w:rPr>
        <w:t>6</w:t>
      </w:r>
      <w:r w:rsidR="009A238E">
        <w:rPr>
          <w:rFonts w:ascii="Arial" w:hAnsi="Arial" w:cs="Arial"/>
          <w:color w:val="000000"/>
          <w:sz w:val="24"/>
          <w:szCs w:val="24"/>
        </w:rPr>
        <w:t>.</w:t>
      </w:r>
    </w:p>
    <w:p w:rsidR="004F277C" w:rsidRPr="0092429C" w:rsidRDefault="004F277C" w:rsidP="00EC3395">
      <w:pPr>
        <w:numPr>
          <w:ilvl w:val="0"/>
          <w:numId w:val="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 xml:space="preserve">Los oferentes podrán formular las consultas o aclaraciones que consideren necesarias por escrito, hasta </w:t>
      </w:r>
      <w:r w:rsidR="009C1BBC">
        <w:rPr>
          <w:rFonts w:ascii="Arial" w:hAnsi="Arial" w:cs="Arial"/>
          <w:color w:val="000000"/>
          <w:sz w:val="24"/>
          <w:szCs w:val="24"/>
        </w:rPr>
        <w:t>4</w:t>
      </w:r>
      <w:r w:rsidRPr="0092429C">
        <w:rPr>
          <w:rFonts w:ascii="Arial" w:hAnsi="Arial" w:cs="Arial"/>
          <w:color w:val="000000"/>
          <w:sz w:val="24"/>
          <w:szCs w:val="24"/>
        </w:rPr>
        <w:t xml:space="preserve"> (</w:t>
      </w:r>
      <w:r w:rsidR="009C1BBC">
        <w:rPr>
          <w:rFonts w:ascii="Arial" w:hAnsi="Arial" w:cs="Arial"/>
          <w:color w:val="000000"/>
          <w:sz w:val="24"/>
          <w:szCs w:val="24"/>
        </w:rPr>
        <w:t>cuatro</w:t>
      </w:r>
      <w:r w:rsidRPr="0092429C">
        <w:rPr>
          <w:rFonts w:ascii="Arial" w:hAnsi="Arial" w:cs="Arial"/>
          <w:color w:val="000000"/>
          <w:sz w:val="24"/>
          <w:szCs w:val="24"/>
        </w:rPr>
        <w:t xml:space="preserve">) días hábiles antes de la fecha prevista para la apertura de las </w:t>
      </w:r>
      <w:r w:rsidRPr="00D5059C">
        <w:rPr>
          <w:rFonts w:ascii="Arial" w:hAnsi="Arial" w:cs="Arial"/>
          <w:sz w:val="24"/>
          <w:szCs w:val="24"/>
        </w:rPr>
        <w:t>ofertas</w:t>
      </w:r>
      <w:r w:rsidRPr="0092429C">
        <w:rPr>
          <w:rFonts w:ascii="Arial" w:hAnsi="Arial" w:cs="Arial"/>
          <w:color w:val="000000"/>
          <w:sz w:val="24"/>
          <w:szCs w:val="24"/>
        </w:rPr>
        <w:t>. Las mismas serán respondidas en un plazo no mayor a 2 (dos) días hábiles.</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podrán solicitar prórroga para la fecha de apertura de las ofertas hasta </w:t>
      </w:r>
      <w:r w:rsidR="009C1BBC">
        <w:rPr>
          <w:rFonts w:ascii="Arial" w:hAnsi="Arial" w:cs="Arial"/>
          <w:color w:val="000000"/>
          <w:sz w:val="24"/>
          <w:szCs w:val="24"/>
        </w:rPr>
        <w:t>6</w:t>
      </w:r>
      <w:r w:rsidRPr="0092429C">
        <w:rPr>
          <w:rFonts w:ascii="Arial" w:hAnsi="Arial" w:cs="Arial"/>
          <w:color w:val="000000"/>
          <w:sz w:val="24"/>
          <w:szCs w:val="24"/>
        </w:rPr>
        <w:t xml:space="preserve"> (</w:t>
      </w:r>
      <w:r w:rsidR="009C1BBC">
        <w:rPr>
          <w:rFonts w:ascii="Arial" w:hAnsi="Arial" w:cs="Arial"/>
          <w:color w:val="000000"/>
          <w:sz w:val="24"/>
          <w:szCs w:val="24"/>
        </w:rPr>
        <w:t>seis</w:t>
      </w:r>
      <w:r w:rsidRPr="0092429C">
        <w:rPr>
          <w:rFonts w:ascii="Arial" w:hAnsi="Arial" w:cs="Arial"/>
          <w:color w:val="000000"/>
          <w:sz w:val="24"/>
          <w:szCs w:val="24"/>
        </w:rPr>
        <w:t>) días hábiles antes de la fecha de apertura previamente establecida. Esta solicitud deberá realizarse en forma escrita y fundada, reservándose el MEC el derecho de atender dicha solicitud o desestimarla.</w:t>
      </w:r>
    </w:p>
    <w:p w:rsidR="0036340E" w:rsidRPr="007409BB" w:rsidRDefault="004F277C" w:rsidP="00EC3395">
      <w:pPr>
        <w:pStyle w:val="Prrafodelista"/>
        <w:numPr>
          <w:ilvl w:val="0"/>
          <w:numId w:val="3"/>
        </w:numPr>
        <w:tabs>
          <w:tab w:val="clear" w:pos="927"/>
          <w:tab w:val="num" w:pos="-142"/>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3B04E2">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7409BB"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4F277C" w:rsidRPr="0092429C" w:rsidRDefault="00653EE5" w:rsidP="003B04E2">
      <w:pPr>
        <w:pStyle w:val="Textoindependiente2"/>
        <w:rPr>
          <w:rFonts w:ascii="Arial" w:hAnsi="Arial" w:cs="Arial"/>
          <w:b/>
          <w:bCs/>
          <w:color w:val="000000"/>
          <w:lang w:val="es-ES" w:eastAsia="en-US"/>
        </w:rPr>
      </w:pPr>
      <w:r>
        <w:rPr>
          <w:rFonts w:ascii="Arial" w:hAnsi="Arial" w:cs="Arial"/>
          <w:b/>
          <w:bCs/>
          <w:color w:val="000000"/>
          <w:lang w:val="es-ES" w:eastAsia="en-US"/>
        </w:rPr>
        <w:t>17</w:t>
      </w:r>
      <w:r w:rsidR="00907E31">
        <w:rPr>
          <w:rFonts w:ascii="Arial" w:hAnsi="Arial" w:cs="Arial"/>
          <w:b/>
          <w:bCs/>
          <w:color w:val="000000"/>
          <w:lang w:val="es-ES" w:eastAsia="en-US"/>
        </w:rPr>
        <w:t>. APERTURA DE LAS OFERTAS</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A17066">
        <w:rPr>
          <w:rFonts w:ascii="Arial" w:hAnsi="Arial" w:cs="Arial"/>
          <w:b/>
          <w:bCs/>
          <w:color w:val="000000"/>
          <w:sz w:val="24"/>
          <w:szCs w:val="24"/>
        </w:rPr>
        <w:t xml:space="preserve">  </w:t>
      </w:r>
      <w:r w:rsidR="003970E9">
        <w:rPr>
          <w:rFonts w:ascii="Arial" w:hAnsi="Arial" w:cs="Arial"/>
          <w:b/>
          <w:bCs/>
          <w:color w:val="000000"/>
          <w:sz w:val="24"/>
          <w:szCs w:val="24"/>
        </w:rPr>
        <w:t>25</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A17066">
        <w:rPr>
          <w:rFonts w:ascii="Arial" w:hAnsi="Arial" w:cs="Arial"/>
          <w:b/>
          <w:bCs/>
          <w:color w:val="000000"/>
          <w:sz w:val="24"/>
          <w:szCs w:val="24"/>
        </w:rPr>
        <w:t xml:space="preserve"> </w:t>
      </w:r>
      <w:r w:rsidR="003970E9">
        <w:rPr>
          <w:rFonts w:ascii="Arial" w:hAnsi="Arial" w:cs="Arial"/>
          <w:b/>
          <w:bCs/>
          <w:color w:val="000000"/>
          <w:sz w:val="24"/>
          <w:szCs w:val="24"/>
        </w:rPr>
        <w:t>junio</w:t>
      </w:r>
      <w:r w:rsidR="00A17066">
        <w:rPr>
          <w:rFonts w:ascii="Arial" w:hAnsi="Arial" w:cs="Arial"/>
          <w:b/>
          <w:bCs/>
          <w:color w:val="000000"/>
          <w:sz w:val="24"/>
          <w:szCs w:val="24"/>
        </w:rPr>
        <w:t xml:space="preserve"> </w:t>
      </w:r>
      <w:r w:rsidRPr="0092429C">
        <w:rPr>
          <w:rFonts w:ascii="Arial" w:hAnsi="Arial" w:cs="Arial"/>
          <w:b/>
          <w:bCs/>
          <w:color w:val="000000"/>
          <w:sz w:val="24"/>
          <w:szCs w:val="24"/>
        </w:rPr>
        <w:t>de 201</w:t>
      </w:r>
      <w:r w:rsidR="00C1695B">
        <w:rPr>
          <w:rFonts w:ascii="Arial" w:hAnsi="Arial" w:cs="Arial"/>
          <w:b/>
          <w:bCs/>
          <w:color w:val="000000"/>
          <w:sz w:val="24"/>
          <w:szCs w:val="24"/>
        </w:rPr>
        <w:t>8</w:t>
      </w:r>
      <w:r w:rsidR="003970E9">
        <w:rPr>
          <w:rFonts w:ascii="Arial" w:hAnsi="Arial" w:cs="Arial"/>
          <w:b/>
          <w:bCs/>
          <w:color w:val="000000"/>
          <w:sz w:val="24"/>
          <w:szCs w:val="24"/>
        </w:rPr>
        <w:t xml:space="preserve"> a las 14</w:t>
      </w:r>
      <w:r w:rsidRPr="0092429C">
        <w:rPr>
          <w:rFonts w:ascii="Arial" w:hAnsi="Arial" w:cs="Arial"/>
          <w:b/>
          <w:bCs/>
          <w:color w:val="000000"/>
          <w:sz w:val="24"/>
          <w:szCs w:val="24"/>
        </w:rPr>
        <w:t xml:space="preserve">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 xml:space="preserve">Los oferentes que así lo deseen podrán requerir a la Administración que le facilite archivo electrónico de las ofertas presentadas.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Pr="0092429C">
        <w:rPr>
          <w:rFonts w:ascii="Arial" w:hAnsi="Arial" w:cs="Arial"/>
          <w:color w:val="000000"/>
          <w:sz w:val="24"/>
          <w:szCs w:val="24"/>
        </w:rPr>
        <w:t xml:space="preserve">rtículo 57 del </w:t>
      </w:r>
      <w:r w:rsidR="00ED6DB4">
        <w:rPr>
          <w:rFonts w:ascii="Arial" w:hAnsi="Arial" w:cs="Arial"/>
          <w:color w:val="000000"/>
          <w:sz w:val="24"/>
          <w:szCs w:val="24"/>
        </w:rPr>
        <w:t>TOCAF</w:t>
      </w:r>
      <w:r w:rsidRPr="0092429C">
        <w:rPr>
          <w:rFonts w:ascii="Arial" w:hAnsi="Arial" w:cs="Arial"/>
          <w:color w:val="000000"/>
          <w:sz w:val="24"/>
          <w:szCs w:val="24"/>
        </w:rPr>
        <w:t>.</w:t>
      </w:r>
    </w:p>
    <w:p w:rsidR="004F277C" w:rsidRPr="0092429C" w:rsidRDefault="00653EE5" w:rsidP="003B04E2">
      <w:pPr>
        <w:pStyle w:val="Textoindependiente2"/>
        <w:rPr>
          <w:rFonts w:ascii="Arial" w:hAnsi="Arial" w:cs="Arial"/>
          <w:b/>
          <w:bCs/>
          <w:color w:val="000000"/>
          <w:lang w:val="es-ES" w:eastAsia="en-US"/>
        </w:rPr>
      </w:pPr>
      <w:r>
        <w:rPr>
          <w:rFonts w:ascii="Arial" w:hAnsi="Arial" w:cs="Arial"/>
          <w:b/>
          <w:bCs/>
          <w:color w:val="000000"/>
          <w:lang w:val="es-ES" w:eastAsia="en-US"/>
        </w:rPr>
        <w:t>18</w:t>
      </w:r>
      <w:r w:rsidR="004F277C" w:rsidRPr="0092429C">
        <w:rPr>
          <w:rFonts w:ascii="Arial" w:hAnsi="Arial" w:cs="Arial"/>
          <w:b/>
          <w:bCs/>
          <w:color w:val="000000"/>
          <w:lang w:val="es-ES" w:eastAsia="en-US"/>
        </w:rPr>
        <w:t xml:space="preserve">. CRITERIOS </w:t>
      </w:r>
      <w:r>
        <w:rPr>
          <w:rFonts w:ascii="Arial" w:hAnsi="Arial" w:cs="Arial"/>
          <w:b/>
          <w:bCs/>
          <w:color w:val="000000"/>
          <w:lang w:val="es-ES" w:eastAsia="en-US"/>
        </w:rPr>
        <w:t>PARA EL ANÁLISIS DE LAS OFERTAS</w:t>
      </w:r>
    </w:p>
    <w:p w:rsidR="001E40A1" w:rsidRPr="001E40A1" w:rsidRDefault="00653EE5" w:rsidP="001E40A1">
      <w:pPr>
        <w:pStyle w:val="Textoindependiente2"/>
        <w:ind w:firstLine="709"/>
        <w:rPr>
          <w:rFonts w:ascii="Arial" w:hAnsi="Arial" w:cs="Arial"/>
          <w:color w:val="000000"/>
        </w:rPr>
      </w:pPr>
      <w:r>
        <w:rPr>
          <w:rFonts w:ascii="Arial" w:hAnsi="Arial" w:cs="Arial"/>
          <w:color w:val="000000"/>
        </w:rPr>
        <w:t>El MEC</w:t>
      </w:r>
      <w:r w:rsidR="001E40A1" w:rsidRPr="001E40A1">
        <w:rPr>
          <w:rFonts w:ascii="Arial" w:hAnsi="Arial" w:cs="Arial"/>
          <w:color w:val="000000"/>
        </w:rPr>
        <w:t xml:space="preserve"> tendrá en cuenta para </w:t>
      </w:r>
      <w:r>
        <w:rPr>
          <w:rFonts w:ascii="Arial" w:hAnsi="Arial" w:cs="Arial"/>
          <w:color w:val="000000"/>
        </w:rPr>
        <w:t>la adjudicación de la presente L</w:t>
      </w:r>
      <w:r w:rsidR="001E40A1" w:rsidRPr="001E40A1">
        <w:rPr>
          <w:rFonts w:ascii="Arial" w:hAnsi="Arial" w:cs="Arial"/>
          <w:color w:val="000000"/>
        </w:rPr>
        <w:t>icitación a aquellas ofertas que superando el juicio de admisibilidad a su vez cumplan con las espec</w:t>
      </w:r>
      <w:r>
        <w:rPr>
          <w:rFonts w:ascii="Arial" w:hAnsi="Arial" w:cs="Arial"/>
          <w:color w:val="000000"/>
        </w:rPr>
        <w:t>ificaciones requeridas en este L</w:t>
      </w:r>
      <w:r w:rsidR="001E40A1" w:rsidRPr="001E40A1">
        <w:rPr>
          <w:rFonts w:ascii="Arial" w:hAnsi="Arial" w:cs="Arial"/>
          <w:color w:val="000000"/>
        </w:rPr>
        <w:t xml:space="preserve">lamado, se procederá a realizar la evaluación técnica y económica teniendo en cuenta los siguientes factores y ponderación: </w:t>
      </w:r>
    </w:p>
    <w:p w:rsidR="001E40A1" w:rsidRPr="001E40A1" w:rsidRDefault="001E40A1" w:rsidP="00EC3395">
      <w:pPr>
        <w:pStyle w:val="Textoindependiente2"/>
        <w:numPr>
          <w:ilvl w:val="0"/>
          <w:numId w:val="2"/>
        </w:numPr>
        <w:rPr>
          <w:rFonts w:ascii="Arial" w:hAnsi="Arial" w:cs="Arial"/>
          <w:color w:val="000000"/>
        </w:rPr>
      </w:pPr>
      <w:r w:rsidRPr="001E40A1">
        <w:rPr>
          <w:rFonts w:ascii="Arial" w:hAnsi="Arial" w:cs="Arial"/>
          <w:color w:val="000000"/>
        </w:rPr>
        <w:t xml:space="preserve">Ponderación Técnica (T): 60% </w:t>
      </w:r>
    </w:p>
    <w:p w:rsidR="001E40A1" w:rsidRPr="001E40A1" w:rsidRDefault="001E40A1" w:rsidP="00EC3395">
      <w:pPr>
        <w:pStyle w:val="Textoindependiente2"/>
        <w:numPr>
          <w:ilvl w:val="0"/>
          <w:numId w:val="2"/>
        </w:numPr>
        <w:rPr>
          <w:rFonts w:ascii="Arial" w:hAnsi="Arial" w:cs="Arial"/>
          <w:color w:val="000000"/>
        </w:rPr>
      </w:pPr>
      <w:r w:rsidRPr="001E40A1">
        <w:rPr>
          <w:rFonts w:ascii="Arial" w:hAnsi="Arial" w:cs="Arial"/>
          <w:color w:val="000000"/>
        </w:rPr>
        <w:t xml:space="preserve">Ponderación Económica (E): 40%  </w:t>
      </w:r>
    </w:p>
    <w:p w:rsidR="001E40A1" w:rsidRPr="001E40A1" w:rsidRDefault="001E40A1" w:rsidP="001E40A1">
      <w:pPr>
        <w:pStyle w:val="Textoindependiente2"/>
        <w:ind w:firstLine="709"/>
        <w:rPr>
          <w:rFonts w:ascii="Arial" w:hAnsi="Arial" w:cs="Arial"/>
          <w:color w:val="000000"/>
        </w:rPr>
      </w:pPr>
      <w:r w:rsidRPr="001E40A1">
        <w:rPr>
          <w:rFonts w:ascii="Arial" w:hAnsi="Arial" w:cs="Arial"/>
          <w:color w:val="000000"/>
        </w:rPr>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653EE5" w:rsidRDefault="001E40A1" w:rsidP="00653EE5">
      <w:pPr>
        <w:pStyle w:val="Textoindependiente2"/>
        <w:ind w:firstLine="851"/>
        <w:rPr>
          <w:rFonts w:ascii="Arial" w:hAnsi="Arial" w:cs="Arial"/>
          <w:color w:val="000000"/>
        </w:rPr>
      </w:pPr>
      <w:r w:rsidRPr="001E40A1">
        <w:rPr>
          <w:rFonts w:ascii="Arial" w:hAnsi="Arial" w:cs="Arial"/>
          <w:color w:val="000000"/>
        </w:rPr>
        <w:t>La propuesta seleccionada será la que obtenga el puntaje mayor en la suma T+E y cumpla su</w:t>
      </w:r>
      <w:r w:rsidR="00653EE5">
        <w:rPr>
          <w:rFonts w:ascii="Arial" w:hAnsi="Arial" w:cs="Arial"/>
          <w:color w:val="000000"/>
        </w:rPr>
        <w:t xml:space="preserve">stancialmente con lo requerido. </w:t>
      </w:r>
    </w:p>
    <w:p w:rsidR="001E40A1" w:rsidRPr="001E40A1" w:rsidRDefault="001E40A1" w:rsidP="00653EE5">
      <w:pPr>
        <w:pStyle w:val="Textoindependiente2"/>
        <w:ind w:firstLine="851"/>
        <w:rPr>
          <w:rFonts w:ascii="Arial" w:hAnsi="Arial" w:cs="Arial"/>
          <w:color w:val="000000"/>
        </w:rPr>
      </w:pPr>
      <w:r w:rsidRPr="001E40A1">
        <w:rPr>
          <w:rFonts w:ascii="Arial" w:hAnsi="Arial" w:cs="Arial"/>
          <w:color w:val="000000"/>
        </w:rPr>
        <w:t xml:space="preserve">El MEC se reserva el derecho de realizar por su cuenta las averiguaciones pertinentes a fin de constatar la veracidad de la información presentada en la oferta, así como las consultas necesarias al oferente. </w:t>
      </w:r>
    </w:p>
    <w:p w:rsidR="001E40A1" w:rsidRPr="001E40A1" w:rsidRDefault="001E40A1" w:rsidP="00EC3395">
      <w:pPr>
        <w:pStyle w:val="Textoindependiente2"/>
        <w:numPr>
          <w:ilvl w:val="0"/>
          <w:numId w:val="1"/>
        </w:numPr>
        <w:rPr>
          <w:rFonts w:ascii="Arial" w:hAnsi="Arial" w:cs="Arial"/>
          <w:color w:val="000000"/>
          <w:u w:val="single"/>
        </w:rPr>
      </w:pPr>
      <w:r w:rsidRPr="001E40A1">
        <w:rPr>
          <w:rFonts w:ascii="Arial" w:hAnsi="Arial" w:cs="Arial"/>
          <w:color w:val="000000"/>
          <w:u w:val="single"/>
        </w:rPr>
        <w:t xml:space="preserve">Criterios de evaluación Técnica </w:t>
      </w:r>
    </w:p>
    <w:p w:rsidR="001E40A1" w:rsidRDefault="001E40A1" w:rsidP="001E40A1">
      <w:pPr>
        <w:pStyle w:val="Textoindependiente2"/>
        <w:rPr>
          <w:rFonts w:ascii="Arial" w:hAnsi="Arial" w:cs="Arial"/>
          <w:color w:val="000000"/>
        </w:rPr>
      </w:pPr>
      <w:r w:rsidRPr="001E40A1">
        <w:rPr>
          <w:rFonts w:ascii="Arial" w:hAnsi="Arial" w:cs="Arial"/>
          <w:color w:val="000000"/>
        </w:rPr>
        <w:t xml:space="preserve">Las ofertas técnicas serán evaluadas y puntuadas del 0 a 60. Se exponen a continuación los criterios con los que se evaluará técnicamente las ofertas. </w:t>
      </w:r>
    </w:p>
    <w:tbl>
      <w:tblPr>
        <w:tblStyle w:val="Tablaconcuadrcula"/>
        <w:tblW w:w="10065" w:type="dxa"/>
        <w:tblInd w:w="-431" w:type="dxa"/>
        <w:tblLook w:val="04A0" w:firstRow="1" w:lastRow="0" w:firstColumn="1" w:lastColumn="0" w:noHBand="0" w:noVBand="1"/>
      </w:tblPr>
      <w:tblGrid>
        <w:gridCol w:w="6805"/>
        <w:gridCol w:w="1134"/>
        <w:gridCol w:w="2126"/>
      </w:tblGrid>
      <w:tr w:rsidR="00610B1C" w:rsidRPr="00610B1C" w:rsidTr="00610B1C">
        <w:trPr>
          <w:trHeight w:val="675"/>
        </w:trPr>
        <w:tc>
          <w:tcPr>
            <w:tcW w:w="6805" w:type="dxa"/>
            <w:hideMark/>
          </w:tcPr>
          <w:p w:rsidR="00610B1C" w:rsidRPr="00610B1C" w:rsidRDefault="00610B1C" w:rsidP="00610B1C">
            <w:pPr>
              <w:pStyle w:val="Textoindependiente2"/>
              <w:jc w:val="center"/>
              <w:rPr>
                <w:rFonts w:ascii="Arial" w:hAnsi="Arial" w:cs="Arial"/>
                <w:b/>
                <w:bCs/>
                <w:noProof/>
                <w:color w:val="000000"/>
                <w:sz w:val="20"/>
                <w:szCs w:val="20"/>
                <w:lang w:val="es-ES" w:eastAsia="es-UY"/>
              </w:rPr>
            </w:pPr>
            <w:r w:rsidRPr="00610B1C">
              <w:rPr>
                <w:rFonts w:ascii="Arial" w:hAnsi="Arial" w:cs="Arial"/>
                <w:b/>
                <w:bCs/>
                <w:noProof/>
                <w:color w:val="000000"/>
                <w:sz w:val="20"/>
                <w:szCs w:val="20"/>
                <w:lang w:val="es-ES" w:eastAsia="es-UY"/>
              </w:rPr>
              <w:lastRenderedPageBreak/>
              <w:t>COMPOSICIÓN</w:t>
            </w:r>
          </w:p>
        </w:tc>
        <w:tc>
          <w:tcPr>
            <w:tcW w:w="1134" w:type="dxa"/>
            <w:hideMark/>
          </w:tcPr>
          <w:p w:rsidR="00610B1C" w:rsidRPr="00610B1C" w:rsidRDefault="00610B1C" w:rsidP="00610B1C">
            <w:pPr>
              <w:pStyle w:val="Textoindependiente2"/>
              <w:jc w:val="center"/>
              <w:rPr>
                <w:rFonts w:ascii="Arial" w:hAnsi="Arial" w:cs="Arial"/>
                <w:b/>
                <w:bCs/>
                <w:noProof/>
                <w:color w:val="000000"/>
                <w:sz w:val="20"/>
                <w:szCs w:val="20"/>
                <w:lang w:val="es-ES" w:eastAsia="es-UY"/>
              </w:rPr>
            </w:pPr>
            <w:r w:rsidRPr="00610B1C">
              <w:rPr>
                <w:rFonts w:ascii="Arial" w:hAnsi="Arial" w:cs="Arial"/>
                <w:b/>
                <w:bCs/>
                <w:noProof/>
                <w:color w:val="000000"/>
                <w:sz w:val="20"/>
                <w:szCs w:val="20"/>
                <w:lang w:val="es-ES" w:eastAsia="es-UY"/>
              </w:rPr>
              <w:t>Puntaje máximo</w:t>
            </w:r>
          </w:p>
        </w:tc>
        <w:tc>
          <w:tcPr>
            <w:tcW w:w="2126" w:type="dxa"/>
            <w:hideMark/>
          </w:tcPr>
          <w:p w:rsidR="00610B1C" w:rsidRPr="00610B1C" w:rsidRDefault="00610B1C" w:rsidP="00610B1C">
            <w:pPr>
              <w:pStyle w:val="Textoindependiente2"/>
              <w:jc w:val="center"/>
              <w:rPr>
                <w:rFonts w:ascii="Arial" w:hAnsi="Arial" w:cs="Arial"/>
                <w:b/>
                <w:bCs/>
                <w:noProof/>
                <w:color w:val="000000"/>
                <w:sz w:val="20"/>
                <w:szCs w:val="20"/>
                <w:lang w:val="es-ES" w:eastAsia="es-UY"/>
              </w:rPr>
            </w:pPr>
            <w:r w:rsidRPr="00610B1C">
              <w:rPr>
                <w:rFonts w:ascii="Arial" w:hAnsi="Arial" w:cs="Arial"/>
                <w:b/>
                <w:bCs/>
                <w:noProof/>
                <w:color w:val="000000"/>
                <w:sz w:val="20"/>
                <w:szCs w:val="20"/>
                <w:lang w:val="es-ES" w:eastAsia="es-UY"/>
              </w:rPr>
              <w:t>Puntaje mínimo aceptable*</w:t>
            </w:r>
          </w:p>
        </w:tc>
      </w:tr>
      <w:tr w:rsidR="00610B1C" w:rsidRPr="00610B1C" w:rsidTr="00610B1C">
        <w:trPr>
          <w:trHeight w:val="255"/>
        </w:trPr>
        <w:tc>
          <w:tcPr>
            <w:tcW w:w="6805" w:type="dxa"/>
            <w:noWrap/>
            <w:hideMark/>
          </w:tcPr>
          <w:p w:rsidR="00610B1C" w:rsidRPr="00610B1C" w:rsidRDefault="00610B1C" w:rsidP="00610B1C">
            <w:pPr>
              <w:pStyle w:val="Textoindependiente2"/>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A) Cumplimiento del rubrado solicitado especicando metrajes, especificaciones y presupuesto</w:t>
            </w:r>
          </w:p>
        </w:tc>
        <w:tc>
          <w:tcPr>
            <w:tcW w:w="1134"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15%</w:t>
            </w:r>
          </w:p>
        </w:tc>
        <w:tc>
          <w:tcPr>
            <w:tcW w:w="2126"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12%</w:t>
            </w:r>
          </w:p>
        </w:tc>
      </w:tr>
      <w:tr w:rsidR="00610B1C" w:rsidRPr="00610B1C" w:rsidTr="00610B1C">
        <w:trPr>
          <w:trHeight w:val="255"/>
        </w:trPr>
        <w:tc>
          <w:tcPr>
            <w:tcW w:w="6805" w:type="dxa"/>
            <w:noWrap/>
            <w:hideMark/>
          </w:tcPr>
          <w:p w:rsidR="00610B1C" w:rsidRPr="00610B1C" w:rsidRDefault="00610B1C" w:rsidP="00610B1C">
            <w:pPr>
              <w:pStyle w:val="Textoindependiente2"/>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B) Indicación de materiales y especificaciones técnicas de los mismos</w:t>
            </w:r>
          </w:p>
        </w:tc>
        <w:tc>
          <w:tcPr>
            <w:tcW w:w="1134"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10%</w:t>
            </w:r>
          </w:p>
        </w:tc>
        <w:tc>
          <w:tcPr>
            <w:tcW w:w="2126"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6%</w:t>
            </w:r>
          </w:p>
        </w:tc>
      </w:tr>
      <w:tr w:rsidR="00610B1C" w:rsidRPr="00610B1C" w:rsidTr="00610B1C">
        <w:trPr>
          <w:trHeight w:val="255"/>
        </w:trPr>
        <w:tc>
          <w:tcPr>
            <w:tcW w:w="6805" w:type="dxa"/>
            <w:noWrap/>
            <w:hideMark/>
          </w:tcPr>
          <w:p w:rsidR="00610B1C" w:rsidRPr="00610B1C" w:rsidRDefault="00653EE5" w:rsidP="00610B1C">
            <w:pPr>
              <w:pStyle w:val="Textoindependiente2"/>
              <w:rPr>
                <w:rFonts w:ascii="Arial" w:hAnsi="Arial" w:cs="Arial"/>
                <w:noProof/>
                <w:color w:val="000000"/>
                <w:sz w:val="20"/>
                <w:szCs w:val="20"/>
                <w:lang w:val="es-ES" w:eastAsia="es-UY"/>
              </w:rPr>
            </w:pPr>
            <w:r>
              <w:rPr>
                <w:rFonts w:ascii="Arial" w:hAnsi="Arial" w:cs="Arial"/>
                <w:noProof/>
                <w:color w:val="000000"/>
                <w:sz w:val="20"/>
                <w:szCs w:val="20"/>
                <w:lang w:val="es-ES" w:eastAsia="es-UY"/>
              </w:rPr>
              <w:t>C) Indicación de su</w:t>
            </w:r>
            <w:r w:rsidR="00610B1C" w:rsidRPr="00610B1C">
              <w:rPr>
                <w:rFonts w:ascii="Arial" w:hAnsi="Arial" w:cs="Arial"/>
                <w:noProof/>
                <w:color w:val="000000"/>
                <w:sz w:val="20"/>
                <w:szCs w:val="20"/>
                <w:lang w:val="es-ES" w:eastAsia="es-UY"/>
              </w:rPr>
              <w:t>bcontratos con los que trabajará</w:t>
            </w:r>
          </w:p>
        </w:tc>
        <w:tc>
          <w:tcPr>
            <w:tcW w:w="1134"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10%</w:t>
            </w:r>
          </w:p>
        </w:tc>
        <w:tc>
          <w:tcPr>
            <w:tcW w:w="2126"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6%</w:t>
            </w:r>
          </w:p>
        </w:tc>
      </w:tr>
      <w:tr w:rsidR="00610B1C" w:rsidRPr="00610B1C" w:rsidTr="00610B1C">
        <w:trPr>
          <w:trHeight w:val="270"/>
        </w:trPr>
        <w:tc>
          <w:tcPr>
            <w:tcW w:w="6805" w:type="dxa"/>
            <w:noWrap/>
            <w:hideMark/>
          </w:tcPr>
          <w:p w:rsidR="00610B1C" w:rsidRPr="00610B1C" w:rsidRDefault="00610B1C" w:rsidP="00610B1C">
            <w:pPr>
              <w:pStyle w:val="Textoindependiente2"/>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D) Garantía de los trabajos</w:t>
            </w:r>
          </w:p>
        </w:tc>
        <w:tc>
          <w:tcPr>
            <w:tcW w:w="1134"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5%</w:t>
            </w:r>
          </w:p>
        </w:tc>
        <w:tc>
          <w:tcPr>
            <w:tcW w:w="2126"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3%</w:t>
            </w:r>
          </w:p>
        </w:tc>
      </w:tr>
      <w:tr w:rsidR="00610B1C" w:rsidRPr="00610B1C" w:rsidTr="00610B1C">
        <w:trPr>
          <w:trHeight w:val="255"/>
        </w:trPr>
        <w:tc>
          <w:tcPr>
            <w:tcW w:w="6805" w:type="dxa"/>
            <w:noWrap/>
            <w:hideMark/>
          </w:tcPr>
          <w:p w:rsidR="00610B1C" w:rsidRPr="00610B1C" w:rsidRDefault="00610B1C" w:rsidP="00610B1C">
            <w:pPr>
              <w:pStyle w:val="Textoindependiente2"/>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E) Plazo de ejecución de los trabajos</w:t>
            </w:r>
          </w:p>
        </w:tc>
        <w:tc>
          <w:tcPr>
            <w:tcW w:w="1134"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5%</w:t>
            </w:r>
          </w:p>
        </w:tc>
        <w:tc>
          <w:tcPr>
            <w:tcW w:w="2126"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3%</w:t>
            </w:r>
          </w:p>
        </w:tc>
      </w:tr>
      <w:tr w:rsidR="00610B1C" w:rsidRPr="00610B1C" w:rsidTr="00610B1C">
        <w:trPr>
          <w:trHeight w:val="255"/>
        </w:trPr>
        <w:tc>
          <w:tcPr>
            <w:tcW w:w="6805" w:type="dxa"/>
            <w:noWrap/>
            <w:hideMark/>
          </w:tcPr>
          <w:p w:rsidR="00610B1C" w:rsidRPr="00610B1C" w:rsidRDefault="00610B1C" w:rsidP="00610B1C">
            <w:pPr>
              <w:pStyle w:val="Textoindependiente2"/>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F) Antigüedad de la empresa en el ramo</w:t>
            </w:r>
          </w:p>
        </w:tc>
        <w:tc>
          <w:tcPr>
            <w:tcW w:w="1134"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5%</w:t>
            </w:r>
          </w:p>
        </w:tc>
        <w:tc>
          <w:tcPr>
            <w:tcW w:w="2126"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3%</w:t>
            </w:r>
          </w:p>
        </w:tc>
      </w:tr>
      <w:tr w:rsidR="00610B1C" w:rsidRPr="00610B1C" w:rsidTr="00610B1C">
        <w:trPr>
          <w:trHeight w:val="255"/>
        </w:trPr>
        <w:tc>
          <w:tcPr>
            <w:tcW w:w="6805" w:type="dxa"/>
            <w:noWrap/>
            <w:hideMark/>
          </w:tcPr>
          <w:p w:rsidR="00610B1C" w:rsidRPr="00610B1C" w:rsidRDefault="00610B1C" w:rsidP="00610B1C">
            <w:pPr>
              <w:pStyle w:val="Textoindependiente2"/>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G) Antecedentes y referencias</w:t>
            </w:r>
          </w:p>
        </w:tc>
        <w:tc>
          <w:tcPr>
            <w:tcW w:w="1134"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10%</w:t>
            </w:r>
          </w:p>
        </w:tc>
        <w:tc>
          <w:tcPr>
            <w:tcW w:w="2126" w:type="dxa"/>
            <w:noWrap/>
            <w:hideMark/>
          </w:tcPr>
          <w:p w:rsidR="00610B1C" w:rsidRPr="00610B1C" w:rsidRDefault="00610B1C" w:rsidP="00610B1C">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5%</w:t>
            </w:r>
          </w:p>
        </w:tc>
      </w:tr>
      <w:tr w:rsidR="00610B1C" w:rsidRPr="00610B1C" w:rsidTr="00610B1C">
        <w:trPr>
          <w:trHeight w:val="270"/>
        </w:trPr>
        <w:tc>
          <w:tcPr>
            <w:tcW w:w="6805" w:type="dxa"/>
            <w:noWrap/>
            <w:hideMark/>
          </w:tcPr>
          <w:p w:rsidR="00610B1C" w:rsidRPr="00610B1C" w:rsidRDefault="00610B1C" w:rsidP="00610B1C">
            <w:pPr>
              <w:pStyle w:val="Textoindependiente2"/>
              <w:rPr>
                <w:rFonts w:ascii="Arial" w:hAnsi="Arial" w:cs="Arial"/>
                <w:b/>
                <w:bCs/>
                <w:noProof/>
                <w:color w:val="000000"/>
                <w:sz w:val="20"/>
                <w:szCs w:val="20"/>
                <w:lang w:val="es-ES" w:eastAsia="es-UY"/>
              </w:rPr>
            </w:pPr>
            <w:r w:rsidRPr="00610B1C">
              <w:rPr>
                <w:rFonts w:ascii="Arial" w:hAnsi="Arial" w:cs="Arial"/>
                <w:b/>
                <w:bCs/>
                <w:noProof/>
                <w:color w:val="000000"/>
                <w:sz w:val="20"/>
                <w:szCs w:val="20"/>
                <w:lang w:val="es-ES" w:eastAsia="es-UY"/>
              </w:rPr>
              <w:t>Sub total</w:t>
            </w:r>
          </w:p>
        </w:tc>
        <w:tc>
          <w:tcPr>
            <w:tcW w:w="1134" w:type="dxa"/>
            <w:noWrap/>
            <w:hideMark/>
          </w:tcPr>
          <w:p w:rsidR="00610B1C" w:rsidRPr="00610B1C" w:rsidRDefault="00610B1C" w:rsidP="001D2533">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60%</w:t>
            </w:r>
          </w:p>
        </w:tc>
        <w:tc>
          <w:tcPr>
            <w:tcW w:w="2126" w:type="dxa"/>
            <w:noWrap/>
            <w:hideMark/>
          </w:tcPr>
          <w:p w:rsidR="00610B1C" w:rsidRPr="00610B1C" w:rsidRDefault="00610B1C" w:rsidP="001D2533">
            <w:pPr>
              <w:pStyle w:val="Textoindependiente2"/>
              <w:jc w:val="center"/>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38%</w:t>
            </w:r>
          </w:p>
        </w:tc>
      </w:tr>
      <w:tr w:rsidR="00610B1C" w:rsidRPr="00610B1C" w:rsidTr="00610B1C">
        <w:trPr>
          <w:trHeight w:val="255"/>
        </w:trPr>
        <w:tc>
          <w:tcPr>
            <w:tcW w:w="10065" w:type="dxa"/>
            <w:gridSpan w:val="3"/>
            <w:noWrap/>
            <w:hideMark/>
          </w:tcPr>
          <w:p w:rsidR="00610B1C" w:rsidRPr="00610B1C" w:rsidRDefault="00610B1C" w:rsidP="00610B1C">
            <w:pPr>
              <w:pStyle w:val="Textoindependiente2"/>
              <w:rPr>
                <w:rFonts w:ascii="Arial" w:hAnsi="Arial" w:cs="Arial"/>
                <w:noProof/>
                <w:color w:val="000000"/>
                <w:sz w:val="20"/>
                <w:szCs w:val="20"/>
                <w:lang w:val="es-ES" w:eastAsia="es-UY"/>
              </w:rPr>
            </w:pPr>
            <w:r w:rsidRPr="00610B1C">
              <w:rPr>
                <w:rFonts w:ascii="Arial" w:hAnsi="Arial" w:cs="Arial"/>
                <w:noProof/>
                <w:color w:val="000000"/>
                <w:sz w:val="20"/>
                <w:szCs w:val="20"/>
                <w:lang w:val="es-ES" w:eastAsia="es-UY"/>
              </w:rPr>
              <w:t>*Se debera alcanzar obligatoriamente</w:t>
            </w:r>
            <w:r w:rsidR="00653EE5">
              <w:rPr>
                <w:rFonts w:ascii="Arial" w:hAnsi="Arial" w:cs="Arial"/>
                <w:noProof/>
                <w:color w:val="000000"/>
                <w:sz w:val="20"/>
                <w:szCs w:val="20"/>
                <w:lang w:val="es-ES" w:eastAsia="es-UY"/>
              </w:rPr>
              <w:t xml:space="preserve"> el mínimo establecido en cada Í</w:t>
            </w:r>
            <w:r w:rsidRPr="00610B1C">
              <w:rPr>
                <w:rFonts w:ascii="Arial" w:hAnsi="Arial" w:cs="Arial"/>
                <w:noProof/>
                <w:color w:val="000000"/>
                <w:sz w:val="20"/>
                <w:szCs w:val="20"/>
                <w:lang w:val="es-ES" w:eastAsia="es-UY"/>
              </w:rPr>
              <w:t>tem previsto en la calificación</w:t>
            </w:r>
          </w:p>
        </w:tc>
      </w:tr>
    </w:tbl>
    <w:p w:rsidR="001E40A1" w:rsidRPr="00610B1C" w:rsidRDefault="001E40A1" w:rsidP="001E40A1">
      <w:pPr>
        <w:pStyle w:val="Textoindependiente2"/>
        <w:rPr>
          <w:rFonts w:ascii="Arial" w:hAnsi="Arial" w:cs="Arial"/>
          <w:noProof/>
          <w:color w:val="000000"/>
          <w:lang w:val="es-ES" w:eastAsia="es-UY"/>
        </w:rPr>
      </w:pPr>
    </w:p>
    <w:tbl>
      <w:tblPr>
        <w:tblW w:w="9340" w:type="dxa"/>
        <w:tblCellMar>
          <w:left w:w="70" w:type="dxa"/>
          <w:right w:w="70" w:type="dxa"/>
        </w:tblCellMar>
        <w:tblLook w:val="04A0" w:firstRow="1" w:lastRow="0" w:firstColumn="1" w:lastColumn="0" w:noHBand="0" w:noVBand="1"/>
      </w:tblPr>
      <w:tblGrid>
        <w:gridCol w:w="2619"/>
        <w:gridCol w:w="541"/>
        <w:gridCol w:w="6180"/>
      </w:tblGrid>
      <w:tr w:rsidR="00610B1C" w:rsidRPr="00610B1C" w:rsidTr="00610B1C">
        <w:trPr>
          <w:trHeight w:val="255"/>
        </w:trPr>
        <w:tc>
          <w:tcPr>
            <w:tcW w:w="26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10B1C" w:rsidRPr="00610B1C" w:rsidRDefault="00610B1C" w:rsidP="00610B1C">
            <w:pPr>
              <w:spacing w:after="0" w:line="240" w:lineRule="auto"/>
              <w:jc w:val="center"/>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 xml:space="preserve">A) Cumplimiento del </w:t>
            </w:r>
            <w:proofErr w:type="spellStart"/>
            <w:r w:rsidRPr="00610B1C">
              <w:rPr>
                <w:rFonts w:ascii="Arial" w:eastAsia="Times New Roman" w:hAnsi="Arial" w:cs="Arial"/>
                <w:sz w:val="20"/>
                <w:szCs w:val="20"/>
                <w:lang w:val="es-UY" w:eastAsia="es-UY"/>
              </w:rPr>
              <w:t>rubrado</w:t>
            </w:r>
            <w:proofErr w:type="spellEnd"/>
            <w:r w:rsidRPr="00610B1C">
              <w:rPr>
                <w:rFonts w:ascii="Arial" w:eastAsia="Times New Roman" w:hAnsi="Arial" w:cs="Arial"/>
                <w:sz w:val="20"/>
                <w:szCs w:val="20"/>
                <w:lang w:val="es-UY" w:eastAsia="es-UY"/>
              </w:rPr>
              <w:t xml:space="preserve"> solicitado especi</w:t>
            </w:r>
            <w:r>
              <w:rPr>
                <w:rFonts w:ascii="Arial" w:eastAsia="Times New Roman" w:hAnsi="Arial" w:cs="Arial"/>
                <w:sz w:val="20"/>
                <w:szCs w:val="20"/>
                <w:lang w:val="es-UY" w:eastAsia="es-UY"/>
              </w:rPr>
              <w:t>fi</w:t>
            </w:r>
            <w:r w:rsidRPr="00610B1C">
              <w:rPr>
                <w:rFonts w:ascii="Arial" w:eastAsia="Times New Roman" w:hAnsi="Arial" w:cs="Arial"/>
                <w:sz w:val="20"/>
                <w:szCs w:val="20"/>
                <w:lang w:val="es-UY" w:eastAsia="es-UY"/>
              </w:rPr>
              <w:t>cando metrajes, especificaciones y presupuesto</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12%</w:t>
            </w:r>
          </w:p>
        </w:tc>
        <w:tc>
          <w:tcPr>
            <w:tcW w:w="6180" w:type="dxa"/>
            <w:tcBorders>
              <w:top w:val="single" w:sz="8" w:space="0" w:color="auto"/>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 xml:space="preserve">Apenas cumple con presentación solicitada </w:t>
            </w:r>
          </w:p>
        </w:tc>
      </w:tr>
      <w:tr w:rsidR="00610B1C" w:rsidRPr="00610B1C" w:rsidTr="00610B1C">
        <w:trPr>
          <w:trHeight w:val="255"/>
        </w:trPr>
        <w:tc>
          <w:tcPr>
            <w:tcW w:w="2660" w:type="dxa"/>
            <w:vMerge/>
            <w:tcBorders>
              <w:top w:val="single" w:sz="8" w:space="0" w:color="auto"/>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13%</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 xml:space="preserve">Aceptable presentación de </w:t>
            </w:r>
            <w:proofErr w:type="spellStart"/>
            <w:r w:rsidRPr="00610B1C">
              <w:rPr>
                <w:rFonts w:ascii="Arial" w:eastAsia="Times New Roman" w:hAnsi="Arial" w:cs="Arial"/>
                <w:sz w:val="20"/>
                <w:szCs w:val="20"/>
                <w:lang w:val="es-UY" w:eastAsia="es-UY"/>
              </w:rPr>
              <w:t>rubrado</w:t>
            </w:r>
            <w:proofErr w:type="spellEnd"/>
          </w:p>
        </w:tc>
      </w:tr>
      <w:tr w:rsidR="00610B1C" w:rsidRPr="00610B1C" w:rsidTr="00610B1C">
        <w:trPr>
          <w:trHeight w:val="255"/>
        </w:trPr>
        <w:tc>
          <w:tcPr>
            <w:tcW w:w="2660" w:type="dxa"/>
            <w:vMerge/>
            <w:tcBorders>
              <w:top w:val="single" w:sz="8" w:space="0" w:color="auto"/>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14%</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Correcta presentación de rubros</w:t>
            </w:r>
          </w:p>
        </w:tc>
      </w:tr>
      <w:tr w:rsidR="00610B1C" w:rsidRPr="00610B1C" w:rsidTr="00610B1C">
        <w:trPr>
          <w:trHeight w:val="270"/>
        </w:trPr>
        <w:tc>
          <w:tcPr>
            <w:tcW w:w="2660" w:type="dxa"/>
            <w:vMerge/>
            <w:tcBorders>
              <w:top w:val="single" w:sz="8" w:space="0" w:color="auto"/>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8"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15%</w:t>
            </w:r>
          </w:p>
        </w:tc>
        <w:tc>
          <w:tcPr>
            <w:tcW w:w="6180" w:type="dxa"/>
            <w:tcBorders>
              <w:top w:val="nil"/>
              <w:left w:val="nil"/>
              <w:bottom w:val="single" w:sz="8"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Cumple totalmente con la presentación solicitada</w:t>
            </w:r>
          </w:p>
        </w:tc>
      </w:tr>
      <w:tr w:rsidR="00610B1C" w:rsidRPr="00610B1C" w:rsidTr="00610B1C">
        <w:trPr>
          <w:trHeight w:val="255"/>
        </w:trPr>
        <w:tc>
          <w:tcPr>
            <w:tcW w:w="2660" w:type="dxa"/>
            <w:vMerge w:val="restart"/>
            <w:tcBorders>
              <w:top w:val="nil"/>
              <w:left w:val="single" w:sz="8" w:space="0" w:color="auto"/>
              <w:bottom w:val="single" w:sz="8" w:space="0" w:color="000000"/>
              <w:right w:val="single" w:sz="4" w:space="0" w:color="auto"/>
            </w:tcBorders>
            <w:shd w:val="clear" w:color="auto" w:fill="auto"/>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B) Indicación de materiales y especificaciones técnicas de los mismos</w:t>
            </w: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6%</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Especifica algunos materiales significativos</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7%</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Especifica claramente todos los materiales y estos son aceptables</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8%</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Especifica claramente todos los materiales y estos son buenos</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9%</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Especifica claramente todos los materiales y estos son muy buenos</w:t>
            </w:r>
          </w:p>
        </w:tc>
      </w:tr>
      <w:tr w:rsidR="00610B1C" w:rsidRPr="00610B1C" w:rsidTr="00610B1C">
        <w:trPr>
          <w:trHeight w:val="270"/>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8"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10%</w:t>
            </w:r>
          </w:p>
        </w:tc>
        <w:tc>
          <w:tcPr>
            <w:tcW w:w="6180" w:type="dxa"/>
            <w:tcBorders>
              <w:top w:val="nil"/>
              <w:left w:val="nil"/>
              <w:bottom w:val="single" w:sz="8"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Especifica claramente todos los materiales y estos son excelentes</w:t>
            </w:r>
          </w:p>
        </w:tc>
      </w:tr>
      <w:tr w:rsidR="00610B1C" w:rsidRPr="00610B1C" w:rsidTr="00610B1C">
        <w:trPr>
          <w:trHeight w:val="255"/>
        </w:trPr>
        <w:tc>
          <w:tcPr>
            <w:tcW w:w="2660" w:type="dxa"/>
            <w:vMerge w:val="restart"/>
            <w:tcBorders>
              <w:top w:val="nil"/>
              <w:left w:val="single" w:sz="8" w:space="0" w:color="auto"/>
              <w:bottom w:val="single" w:sz="8" w:space="0" w:color="000000"/>
              <w:right w:val="single" w:sz="4" w:space="0" w:color="auto"/>
            </w:tcBorders>
            <w:shd w:val="clear" w:color="auto" w:fill="auto"/>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C) Indicación de subcontratos con los que trabajará</w:t>
            </w: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6%</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Indica algunos subcontratos significativos</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7%</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Indica claramente los subcontratos y esos son aceptables</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8%</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Indica claramente los subcontratos y esos son buenos</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9%</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Indica claramente los subcontratos y esos son muy buenos</w:t>
            </w:r>
          </w:p>
        </w:tc>
      </w:tr>
      <w:tr w:rsidR="00610B1C" w:rsidRPr="00610B1C" w:rsidTr="00610B1C">
        <w:trPr>
          <w:trHeight w:val="270"/>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8"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10%</w:t>
            </w:r>
          </w:p>
        </w:tc>
        <w:tc>
          <w:tcPr>
            <w:tcW w:w="6180" w:type="dxa"/>
            <w:tcBorders>
              <w:top w:val="nil"/>
              <w:left w:val="nil"/>
              <w:bottom w:val="single" w:sz="8"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Indica claramente los subcontratos y esos son excelentes</w:t>
            </w:r>
          </w:p>
        </w:tc>
      </w:tr>
      <w:tr w:rsidR="00610B1C" w:rsidRPr="00610B1C" w:rsidTr="00610B1C">
        <w:trPr>
          <w:trHeight w:val="255"/>
        </w:trPr>
        <w:tc>
          <w:tcPr>
            <w:tcW w:w="2660" w:type="dxa"/>
            <w:vMerge w:val="restart"/>
            <w:tcBorders>
              <w:top w:val="nil"/>
              <w:left w:val="single" w:sz="8" w:space="0" w:color="auto"/>
              <w:bottom w:val="single" w:sz="8" w:space="0" w:color="000000"/>
              <w:right w:val="single" w:sz="4" w:space="0" w:color="auto"/>
            </w:tcBorders>
            <w:shd w:val="clear" w:color="auto" w:fill="auto"/>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D) Garantía de los trabajos</w:t>
            </w: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3%</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La garantía es correcta</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4%</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Establece una garantía acorde a la importancia de los trabajos</w:t>
            </w:r>
          </w:p>
        </w:tc>
      </w:tr>
      <w:tr w:rsidR="00610B1C" w:rsidRPr="00610B1C" w:rsidTr="00610B1C">
        <w:trPr>
          <w:trHeight w:val="270"/>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8"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5%</w:t>
            </w:r>
          </w:p>
        </w:tc>
        <w:tc>
          <w:tcPr>
            <w:tcW w:w="6180" w:type="dxa"/>
            <w:tcBorders>
              <w:top w:val="nil"/>
              <w:left w:val="nil"/>
              <w:bottom w:val="single" w:sz="8"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 xml:space="preserve">Establece una muy buena garantía </w:t>
            </w:r>
          </w:p>
        </w:tc>
      </w:tr>
      <w:tr w:rsidR="00610B1C" w:rsidRPr="00610B1C" w:rsidTr="00610B1C">
        <w:trPr>
          <w:trHeight w:val="255"/>
        </w:trPr>
        <w:tc>
          <w:tcPr>
            <w:tcW w:w="2660" w:type="dxa"/>
            <w:vMerge w:val="restart"/>
            <w:tcBorders>
              <w:top w:val="nil"/>
              <w:left w:val="single" w:sz="8" w:space="0" w:color="auto"/>
              <w:bottom w:val="single" w:sz="8" w:space="0" w:color="000000"/>
              <w:right w:val="single" w:sz="4" w:space="0" w:color="auto"/>
            </w:tcBorders>
            <w:shd w:val="clear" w:color="auto" w:fill="auto"/>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E) Plazo de ejecución de los trabajos</w:t>
            </w: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3%</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Plazo excesivo pero se lo considera</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4%</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Plazo correcto en relación a los trabajos</w:t>
            </w:r>
          </w:p>
        </w:tc>
      </w:tr>
      <w:tr w:rsidR="00610B1C" w:rsidRPr="00610B1C" w:rsidTr="00610B1C">
        <w:trPr>
          <w:trHeight w:val="270"/>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8"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5%</w:t>
            </w:r>
          </w:p>
        </w:tc>
        <w:tc>
          <w:tcPr>
            <w:tcW w:w="6180" w:type="dxa"/>
            <w:tcBorders>
              <w:top w:val="nil"/>
              <w:left w:val="nil"/>
              <w:bottom w:val="single" w:sz="8"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Plazo razonable en relación a los trabajos</w:t>
            </w:r>
          </w:p>
        </w:tc>
      </w:tr>
      <w:tr w:rsidR="00610B1C" w:rsidRPr="00610B1C" w:rsidTr="00610B1C">
        <w:trPr>
          <w:trHeight w:val="255"/>
        </w:trPr>
        <w:tc>
          <w:tcPr>
            <w:tcW w:w="2660" w:type="dxa"/>
            <w:vMerge w:val="restart"/>
            <w:tcBorders>
              <w:top w:val="nil"/>
              <w:left w:val="single" w:sz="8" w:space="0" w:color="auto"/>
              <w:bottom w:val="single" w:sz="8" w:space="0" w:color="000000"/>
              <w:right w:val="single" w:sz="4" w:space="0" w:color="auto"/>
            </w:tcBorders>
            <w:shd w:val="clear" w:color="auto" w:fill="auto"/>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F) Antigüedad de la empresa en el ramo</w:t>
            </w: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3%</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Antigüedad mínima de 2 años</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4%</w:t>
            </w:r>
          </w:p>
        </w:tc>
        <w:tc>
          <w:tcPr>
            <w:tcW w:w="6180" w:type="dxa"/>
            <w:tcBorders>
              <w:top w:val="nil"/>
              <w:left w:val="nil"/>
              <w:bottom w:val="nil"/>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Antigüedad moderada de 3 a 5 años</w:t>
            </w:r>
          </w:p>
        </w:tc>
      </w:tr>
      <w:tr w:rsidR="00610B1C" w:rsidRPr="00610B1C" w:rsidTr="00610B1C">
        <w:trPr>
          <w:trHeight w:val="270"/>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8" w:space="0" w:color="auto"/>
              <w:right w:val="nil"/>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5%</w:t>
            </w:r>
          </w:p>
        </w:tc>
        <w:tc>
          <w:tcPr>
            <w:tcW w:w="61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Posee años de experiencia en el ramo mayo</w:t>
            </w:r>
            <w:r w:rsidR="00653EE5">
              <w:rPr>
                <w:rFonts w:ascii="Arial" w:eastAsia="Times New Roman" w:hAnsi="Arial" w:cs="Arial"/>
                <w:sz w:val="20"/>
                <w:szCs w:val="20"/>
                <w:lang w:val="es-UY" w:eastAsia="es-UY"/>
              </w:rPr>
              <w:t>r</w:t>
            </w:r>
            <w:r w:rsidRPr="00610B1C">
              <w:rPr>
                <w:rFonts w:ascii="Arial" w:eastAsia="Times New Roman" w:hAnsi="Arial" w:cs="Arial"/>
                <w:sz w:val="20"/>
                <w:szCs w:val="20"/>
                <w:lang w:val="es-UY" w:eastAsia="es-UY"/>
              </w:rPr>
              <w:t xml:space="preserve"> a 5 años</w:t>
            </w:r>
          </w:p>
        </w:tc>
      </w:tr>
      <w:tr w:rsidR="00610B1C" w:rsidRPr="00610B1C" w:rsidTr="00610B1C">
        <w:trPr>
          <w:trHeight w:val="255"/>
        </w:trPr>
        <w:tc>
          <w:tcPr>
            <w:tcW w:w="2660" w:type="dxa"/>
            <w:vMerge w:val="restart"/>
            <w:tcBorders>
              <w:top w:val="nil"/>
              <w:left w:val="single" w:sz="8" w:space="0" w:color="auto"/>
              <w:bottom w:val="single" w:sz="8" w:space="0" w:color="000000"/>
              <w:right w:val="single" w:sz="4" w:space="0" w:color="auto"/>
            </w:tcBorders>
            <w:shd w:val="clear" w:color="auto" w:fill="auto"/>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G) Antecedentes y referencias</w:t>
            </w: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3%</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Posee y presenta referencias</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6%</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Posee y presenta buenas referencias</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7%</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Posee y presenta referencia en trabajos similares</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8%</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Posee y presenta buenas referencias en trabajos similares</w:t>
            </w:r>
          </w:p>
        </w:tc>
      </w:tr>
      <w:tr w:rsidR="00610B1C" w:rsidRPr="00610B1C" w:rsidTr="00610B1C">
        <w:trPr>
          <w:trHeight w:val="255"/>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4"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9%</w:t>
            </w:r>
          </w:p>
        </w:tc>
        <w:tc>
          <w:tcPr>
            <w:tcW w:w="6180" w:type="dxa"/>
            <w:tcBorders>
              <w:top w:val="nil"/>
              <w:left w:val="nil"/>
              <w:bottom w:val="single" w:sz="4"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Posee y presenta muy buenas referencias en trabajos similares</w:t>
            </w:r>
          </w:p>
        </w:tc>
      </w:tr>
      <w:tr w:rsidR="00610B1C" w:rsidRPr="00610B1C" w:rsidTr="00610B1C">
        <w:trPr>
          <w:trHeight w:val="270"/>
        </w:trPr>
        <w:tc>
          <w:tcPr>
            <w:tcW w:w="2660" w:type="dxa"/>
            <w:vMerge/>
            <w:tcBorders>
              <w:top w:val="nil"/>
              <w:left w:val="single" w:sz="8" w:space="0" w:color="auto"/>
              <w:bottom w:val="single" w:sz="8" w:space="0" w:color="000000"/>
              <w:right w:val="single" w:sz="4" w:space="0" w:color="auto"/>
            </w:tcBorders>
            <w:vAlign w:val="center"/>
            <w:hideMark/>
          </w:tcPr>
          <w:p w:rsidR="00610B1C" w:rsidRPr="00610B1C" w:rsidRDefault="00610B1C" w:rsidP="00610B1C">
            <w:pPr>
              <w:spacing w:after="0" w:line="240" w:lineRule="auto"/>
              <w:rPr>
                <w:rFonts w:ascii="Arial" w:eastAsia="Times New Roman" w:hAnsi="Arial" w:cs="Arial"/>
                <w:sz w:val="20"/>
                <w:szCs w:val="20"/>
                <w:lang w:val="es-UY" w:eastAsia="es-UY"/>
              </w:rPr>
            </w:pPr>
          </w:p>
        </w:tc>
        <w:tc>
          <w:tcPr>
            <w:tcW w:w="500" w:type="dxa"/>
            <w:tcBorders>
              <w:top w:val="nil"/>
              <w:left w:val="nil"/>
              <w:bottom w:val="single" w:sz="8" w:space="0" w:color="auto"/>
              <w:right w:val="single" w:sz="4" w:space="0" w:color="auto"/>
            </w:tcBorders>
            <w:shd w:val="clear" w:color="auto" w:fill="auto"/>
            <w:noWrap/>
            <w:vAlign w:val="bottom"/>
            <w:hideMark/>
          </w:tcPr>
          <w:p w:rsidR="00610B1C" w:rsidRPr="00610B1C" w:rsidRDefault="00610B1C" w:rsidP="00610B1C">
            <w:pPr>
              <w:spacing w:after="0" w:line="240" w:lineRule="auto"/>
              <w:jc w:val="right"/>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10%</w:t>
            </w:r>
          </w:p>
        </w:tc>
        <w:tc>
          <w:tcPr>
            <w:tcW w:w="6180" w:type="dxa"/>
            <w:tcBorders>
              <w:top w:val="nil"/>
              <w:left w:val="nil"/>
              <w:bottom w:val="single" w:sz="8" w:space="0" w:color="auto"/>
              <w:right w:val="single" w:sz="8" w:space="0" w:color="auto"/>
            </w:tcBorders>
            <w:shd w:val="clear" w:color="auto" w:fill="auto"/>
            <w:noWrap/>
            <w:vAlign w:val="bottom"/>
            <w:hideMark/>
          </w:tcPr>
          <w:p w:rsidR="00610B1C" w:rsidRPr="00610B1C" w:rsidRDefault="00610B1C" w:rsidP="00610B1C">
            <w:pPr>
              <w:spacing w:after="0" w:line="240" w:lineRule="auto"/>
              <w:rPr>
                <w:rFonts w:ascii="Arial" w:eastAsia="Times New Roman" w:hAnsi="Arial" w:cs="Arial"/>
                <w:sz w:val="20"/>
                <w:szCs w:val="20"/>
                <w:lang w:val="es-UY" w:eastAsia="es-UY"/>
              </w:rPr>
            </w:pPr>
            <w:r w:rsidRPr="00610B1C">
              <w:rPr>
                <w:rFonts w:ascii="Arial" w:eastAsia="Times New Roman" w:hAnsi="Arial" w:cs="Arial"/>
                <w:sz w:val="20"/>
                <w:szCs w:val="20"/>
                <w:lang w:val="es-UY" w:eastAsia="es-UY"/>
              </w:rPr>
              <w:t>Posee y presenta excelentes referencias en trabajos similares</w:t>
            </w:r>
          </w:p>
        </w:tc>
      </w:tr>
    </w:tbl>
    <w:p w:rsidR="00610B1C" w:rsidRDefault="00610B1C" w:rsidP="001E40A1">
      <w:pPr>
        <w:pStyle w:val="Textoindependiente2"/>
        <w:rPr>
          <w:rFonts w:ascii="Arial" w:hAnsi="Arial" w:cs="Arial"/>
          <w:noProof/>
          <w:color w:val="000000"/>
          <w:lang w:val="es-UY" w:eastAsia="es-UY"/>
        </w:rPr>
      </w:pPr>
    </w:p>
    <w:p w:rsidR="004D35A4" w:rsidRPr="00E00C1D" w:rsidRDefault="004D35A4" w:rsidP="004D35A4">
      <w:pPr>
        <w:pStyle w:val="Textoindependiente2"/>
        <w:numPr>
          <w:ilvl w:val="0"/>
          <w:numId w:val="44"/>
        </w:numPr>
        <w:ind w:left="0" w:firstLine="1418"/>
        <w:rPr>
          <w:rFonts w:ascii="Arial" w:hAnsi="Arial" w:cs="Arial"/>
          <w:noProof/>
          <w:color w:val="000000"/>
          <w:lang w:eastAsia="es-UY"/>
        </w:rPr>
      </w:pPr>
      <w:r w:rsidRPr="00E00C1D">
        <w:rPr>
          <w:rFonts w:ascii="Arial" w:hAnsi="Arial" w:cs="Arial"/>
          <w:noProof/>
          <w:color w:val="000000"/>
          <w:lang w:eastAsia="es-UY"/>
        </w:rPr>
        <w:lastRenderedPageBreak/>
        <w:t>Asimismo</w:t>
      </w:r>
      <w:r>
        <w:rPr>
          <w:rFonts w:ascii="Arial" w:hAnsi="Arial" w:cs="Arial"/>
          <w:noProof/>
          <w:color w:val="000000"/>
          <w:lang w:eastAsia="es-UY"/>
        </w:rPr>
        <w:t xml:space="preserve"> en relación a los puntos G) </w:t>
      </w:r>
      <w:r w:rsidRPr="00E00C1D">
        <w:rPr>
          <w:rFonts w:ascii="Arial" w:hAnsi="Arial" w:cs="Arial"/>
          <w:noProof/>
          <w:color w:val="000000"/>
          <w:lang w:eastAsia="es-UY"/>
        </w:rPr>
        <w:t xml:space="preserve"> será competencia de la Comisión Asesora de Adjudicación estudiar cada caso en</w:t>
      </w:r>
      <w:r>
        <w:rPr>
          <w:rFonts w:ascii="Arial" w:hAnsi="Arial" w:cs="Arial"/>
          <w:noProof/>
          <w:color w:val="000000"/>
          <w:lang w:eastAsia="es-UY"/>
        </w:rPr>
        <w:t xml:space="preserve"> particular y adjudicarle el puntaje que considere conveniente; teniendo en cuenta las condi</w:t>
      </w:r>
      <w:r w:rsidR="00653EE5">
        <w:rPr>
          <w:rFonts w:ascii="Arial" w:hAnsi="Arial" w:cs="Arial"/>
          <w:noProof/>
          <w:color w:val="000000"/>
          <w:lang w:eastAsia="es-UY"/>
        </w:rPr>
        <w:t>ciones antes mencionadas, así co</w:t>
      </w:r>
      <w:r>
        <w:rPr>
          <w:rFonts w:ascii="Arial" w:hAnsi="Arial" w:cs="Arial"/>
          <w:noProof/>
          <w:color w:val="000000"/>
          <w:lang w:eastAsia="es-UY"/>
        </w:rPr>
        <w:t xml:space="preserve">mo también la cantidad de antecedentes y  referencias presentadas, tipo y gravedad de </w:t>
      </w:r>
      <w:r w:rsidR="00653EE5">
        <w:rPr>
          <w:rFonts w:ascii="Arial" w:hAnsi="Arial" w:cs="Arial"/>
          <w:noProof/>
          <w:color w:val="000000"/>
          <w:lang w:eastAsia="es-UY"/>
        </w:rPr>
        <w:t>observaciones en el RUPE, así co</w:t>
      </w:r>
      <w:r>
        <w:rPr>
          <w:rFonts w:ascii="Arial" w:hAnsi="Arial" w:cs="Arial"/>
          <w:noProof/>
          <w:color w:val="000000"/>
          <w:lang w:eastAsia="es-UY"/>
        </w:rPr>
        <w:t>mo analizar cada antecedente negativo.</w:t>
      </w:r>
    </w:p>
    <w:p w:rsidR="001E40A1" w:rsidRPr="001E40A1" w:rsidRDefault="001E40A1" w:rsidP="00EC3395">
      <w:pPr>
        <w:pStyle w:val="Textoindependiente2"/>
        <w:numPr>
          <w:ilvl w:val="0"/>
          <w:numId w:val="1"/>
        </w:numPr>
        <w:rPr>
          <w:rFonts w:ascii="Arial" w:hAnsi="Arial" w:cs="Arial"/>
          <w:color w:val="000000"/>
          <w:u w:val="single"/>
          <w:lang w:val="es-ES"/>
        </w:rPr>
      </w:pPr>
      <w:r w:rsidRPr="001E40A1">
        <w:rPr>
          <w:rFonts w:ascii="Arial" w:hAnsi="Arial" w:cs="Arial"/>
          <w:color w:val="000000"/>
          <w:u w:val="single"/>
          <w:lang w:val="es-ES"/>
        </w:rPr>
        <w:t xml:space="preserve">Criterios de evaluación económica </w:t>
      </w:r>
    </w:p>
    <w:p w:rsidR="001E40A1" w:rsidRPr="001E40A1" w:rsidRDefault="001E40A1" w:rsidP="001E40A1">
      <w:pPr>
        <w:pStyle w:val="Textoindependiente2"/>
        <w:rPr>
          <w:rFonts w:ascii="Arial" w:hAnsi="Arial" w:cs="Arial"/>
          <w:color w:val="000000"/>
        </w:rPr>
      </w:pPr>
      <w:r w:rsidRPr="001E40A1">
        <w:rPr>
          <w:rFonts w:ascii="Arial" w:hAnsi="Arial" w:cs="Arial"/>
          <w:color w:val="000000"/>
        </w:rPr>
        <w:t xml:space="preserve">Correspondiendo 40 puntos a la oferta más económica y en forma proporcional al resto, un puntaje según el valor de su oferta con respecto a la más económica. </w:t>
      </w:r>
    </w:p>
    <w:p w:rsidR="001E40A1" w:rsidRPr="001E40A1" w:rsidRDefault="001E40A1" w:rsidP="001E40A1">
      <w:pPr>
        <w:pStyle w:val="Textoindependiente2"/>
        <w:rPr>
          <w:rFonts w:ascii="Arial" w:hAnsi="Arial" w:cs="Arial"/>
          <w:color w:val="000000"/>
        </w:rPr>
      </w:pPr>
      <w:r w:rsidRPr="001E40A1">
        <w:rPr>
          <w:rFonts w:ascii="Arial" w:hAnsi="Arial" w:cs="Arial"/>
          <w:color w:val="000000"/>
        </w:rPr>
        <w:t xml:space="preserve">La fórmula para determinar los puntajes de precio es la siguiente: </w:t>
      </w:r>
    </w:p>
    <w:p w:rsidR="001E40A1" w:rsidRPr="001E40A1" w:rsidRDefault="001E40A1" w:rsidP="001E40A1">
      <w:pPr>
        <w:pStyle w:val="Textoindependiente2"/>
        <w:rPr>
          <w:rFonts w:ascii="Arial" w:hAnsi="Arial" w:cs="Arial"/>
          <w:color w:val="000000"/>
        </w:rPr>
      </w:pPr>
      <w:r w:rsidRPr="001E40A1">
        <w:rPr>
          <w:rFonts w:ascii="Arial" w:hAnsi="Arial" w:cs="Arial"/>
          <w:color w:val="000000"/>
        </w:rPr>
        <w:t xml:space="preserve">Puntaje Económico = 40 x </w:t>
      </w:r>
      <w:proofErr w:type="spellStart"/>
      <w:r w:rsidRPr="001E40A1">
        <w:rPr>
          <w:rFonts w:ascii="Arial" w:hAnsi="Arial" w:cs="Arial"/>
          <w:color w:val="000000"/>
        </w:rPr>
        <w:t>PbT</w:t>
      </w:r>
      <w:proofErr w:type="spellEnd"/>
      <w:r w:rsidRPr="001E40A1">
        <w:rPr>
          <w:rFonts w:ascii="Arial" w:hAnsi="Arial" w:cs="Arial"/>
          <w:color w:val="000000"/>
        </w:rPr>
        <w:t xml:space="preserve"> / Pi, donde </w:t>
      </w:r>
      <w:proofErr w:type="spellStart"/>
      <w:r w:rsidRPr="001E40A1">
        <w:rPr>
          <w:rFonts w:ascii="Arial" w:hAnsi="Arial" w:cs="Arial"/>
          <w:color w:val="000000"/>
        </w:rPr>
        <w:t>PbT</w:t>
      </w:r>
      <w:proofErr w:type="spellEnd"/>
      <w:r w:rsidRPr="001E40A1">
        <w:rPr>
          <w:rFonts w:ascii="Arial" w:hAnsi="Arial" w:cs="Arial"/>
          <w:color w:val="000000"/>
        </w:rPr>
        <w:t xml:space="preserve"> es el precio más bajo aprobados técnicamente </w:t>
      </w:r>
      <w:r w:rsidR="00653EE5">
        <w:rPr>
          <w:rFonts w:ascii="Arial" w:hAnsi="Arial" w:cs="Arial"/>
          <w:color w:val="000000"/>
        </w:rPr>
        <w:t>entre las ofertas que califican</w:t>
      </w:r>
      <w:r w:rsidRPr="001E40A1">
        <w:rPr>
          <w:rFonts w:ascii="Arial" w:hAnsi="Arial" w:cs="Arial"/>
          <w:color w:val="000000"/>
        </w:rPr>
        <w:t xml:space="preserve"> y Pi el precio de la propuesta en consideración. </w:t>
      </w:r>
    </w:p>
    <w:p w:rsidR="001E40A1" w:rsidRPr="001E40A1" w:rsidRDefault="001E40A1" w:rsidP="001E40A1">
      <w:pPr>
        <w:pStyle w:val="Textoindependiente2"/>
        <w:rPr>
          <w:rFonts w:ascii="Arial" w:hAnsi="Arial" w:cs="Arial"/>
          <w:color w:val="000000"/>
        </w:rPr>
      </w:pPr>
      <w:r w:rsidRPr="001E40A1">
        <w:rPr>
          <w:rFonts w:ascii="Arial" w:hAnsi="Arial" w:cs="Arial"/>
          <w:color w:val="000000"/>
        </w:rPr>
        <w:t>En caso de errores aritméticos se partirá del valor unitario sin impuestos.</w:t>
      </w:r>
    </w:p>
    <w:p w:rsidR="001E40A1" w:rsidRPr="001E40A1" w:rsidRDefault="001E40A1" w:rsidP="001E40A1">
      <w:pPr>
        <w:pStyle w:val="Textoindependiente2"/>
        <w:rPr>
          <w:rFonts w:ascii="Arial" w:hAnsi="Arial" w:cs="Arial"/>
          <w:color w:val="000000"/>
        </w:rPr>
      </w:pPr>
      <w:r w:rsidRPr="001E40A1">
        <w:rPr>
          <w:rFonts w:ascii="Arial" w:hAnsi="Arial" w:cs="Arial"/>
          <w:color w:val="000000"/>
        </w:rPr>
        <w:t xml:space="preserve">La adjudicación se hará a la oferta que resulte mejor evaluada según los parámetros indicados anteriormente. </w:t>
      </w:r>
    </w:p>
    <w:p w:rsidR="001E40A1" w:rsidRPr="001E40A1" w:rsidRDefault="001E40A1" w:rsidP="001E40A1">
      <w:pPr>
        <w:pStyle w:val="Textoindependiente2"/>
        <w:rPr>
          <w:rFonts w:ascii="Arial" w:hAnsi="Arial" w:cs="Arial"/>
          <w:color w:val="000000"/>
        </w:rPr>
      </w:pPr>
      <w:r w:rsidRPr="001E40A1">
        <w:rPr>
          <w:rFonts w:ascii="Arial" w:hAnsi="Arial" w:cs="Arial"/>
          <w:color w:val="000000"/>
        </w:rPr>
        <w:t xml:space="preserve">La adjudicación se realizará al o los proveedores que, cumpliendo con los requisitos de esta compra obtenga mayor puntaje total. </w:t>
      </w:r>
    </w:p>
    <w:p w:rsidR="00A17066" w:rsidRDefault="00BE0EFB" w:rsidP="001E40A1">
      <w:pPr>
        <w:pStyle w:val="Textoindependiente2"/>
        <w:rPr>
          <w:rFonts w:ascii="Arial" w:hAnsi="Arial" w:cs="Arial"/>
          <w:b/>
          <w:bCs/>
          <w:color w:val="000000"/>
          <w:lang w:val="es-ES" w:eastAsia="en-US"/>
        </w:rPr>
      </w:pPr>
      <w:r>
        <w:rPr>
          <w:rFonts w:ascii="Arial" w:hAnsi="Arial" w:cs="Arial"/>
          <w:b/>
          <w:bCs/>
          <w:color w:val="000000"/>
          <w:lang w:val="es-ES" w:eastAsia="en-US"/>
        </w:rPr>
        <w:t>1</w:t>
      </w:r>
      <w:r w:rsidR="00653EE5">
        <w:rPr>
          <w:rFonts w:ascii="Arial" w:hAnsi="Arial" w:cs="Arial"/>
          <w:b/>
          <w:bCs/>
          <w:color w:val="000000"/>
          <w:lang w:val="es-ES" w:eastAsia="en-US"/>
        </w:rPr>
        <w:t>9.  ADJUDICACIÓN</w:t>
      </w:r>
    </w:p>
    <w:p w:rsidR="00C1695B" w:rsidRPr="00C1695B" w:rsidRDefault="00C1695B" w:rsidP="00C1695B">
      <w:pPr>
        <w:pStyle w:val="Textoindependiente2"/>
        <w:ind w:firstLine="708"/>
        <w:rPr>
          <w:rFonts w:ascii="Arial" w:hAnsi="Arial" w:cs="Arial"/>
          <w:color w:val="000000"/>
        </w:rPr>
      </w:pPr>
      <w:r w:rsidRPr="00C1695B">
        <w:rPr>
          <w:rFonts w:ascii="Arial" w:hAnsi="Arial" w:cs="Arial"/>
          <w:bCs/>
          <w:color w:val="000000"/>
          <w:lang w:val="es-ES" w:eastAsia="en-US"/>
        </w:rPr>
        <w:t>Las tres etapas se adjudicarán a un mismo oferente</w:t>
      </w:r>
    </w:p>
    <w:p w:rsidR="00A17066" w:rsidRPr="0092429C" w:rsidRDefault="00A17066" w:rsidP="003B04E2">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rva el derecho de adjudicar la L</w:t>
      </w:r>
      <w:r w:rsidRPr="0092429C">
        <w:rPr>
          <w:rFonts w:ascii="Arial" w:hAnsi="Arial" w:cs="Arial"/>
          <w:color w:val="000000"/>
          <w:lang w:val="es-ES" w:eastAsia="en-US"/>
        </w:rPr>
        <w:t>icitación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7409BB" w:rsidP="003B04E2">
      <w:pPr>
        <w:pStyle w:val="Textoindependiente2"/>
        <w:ind w:firstLine="709"/>
        <w:rPr>
          <w:rFonts w:ascii="Arial" w:hAnsi="Arial" w:cs="Arial"/>
          <w:color w:val="000000"/>
          <w:lang w:val="es-ES" w:eastAsia="en-US"/>
        </w:rPr>
      </w:pPr>
      <w:r>
        <w:rPr>
          <w:rFonts w:ascii="Arial" w:hAnsi="Arial" w:cs="Arial"/>
          <w:color w:val="000000"/>
          <w:lang w:val="es-ES" w:eastAsia="en-US"/>
        </w:rPr>
        <w:t>L</w:t>
      </w:r>
      <w:r w:rsidR="004F277C" w:rsidRPr="0092429C">
        <w:rPr>
          <w:rFonts w:ascii="Arial" w:hAnsi="Arial" w:cs="Arial"/>
          <w:color w:val="000000"/>
          <w:lang w:val="es-ES" w:eastAsia="en-US"/>
        </w:rPr>
        <w:t>as propuestas que no se ajusten estrictament</w:t>
      </w:r>
      <w:r w:rsidR="00653EE5">
        <w:rPr>
          <w:rFonts w:ascii="Arial" w:hAnsi="Arial" w:cs="Arial"/>
          <w:color w:val="000000"/>
          <w:lang w:val="es-ES" w:eastAsia="en-US"/>
        </w:rPr>
        <w:t>e a los requerimientos de este P</w:t>
      </w:r>
      <w:r w:rsidR="004F277C" w:rsidRPr="0092429C">
        <w:rPr>
          <w:rFonts w:ascii="Arial" w:hAnsi="Arial" w:cs="Arial"/>
          <w:color w:val="000000"/>
          <w:lang w:val="es-ES" w:eastAsia="en-US"/>
        </w:rPr>
        <w:t>liego, serán invalidadas.</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 Administración está facultada para:</w:t>
      </w:r>
      <w:r w:rsidR="00EC5F46">
        <w:rPr>
          <w:rFonts w:ascii="Arial" w:hAnsi="Arial" w:cs="Arial"/>
          <w:color w:val="000000"/>
          <w:lang w:val="es-ES" w:eastAsia="en-US"/>
        </w:rPr>
        <w:t xml:space="preserve"> a</w:t>
      </w:r>
      <w:r w:rsidRPr="0092429C">
        <w:rPr>
          <w:rFonts w:ascii="Arial" w:hAnsi="Arial" w:cs="Arial"/>
          <w:color w:val="000000"/>
          <w:lang w:val="es-ES" w:eastAsia="en-US"/>
        </w:rPr>
        <w:t xml:space="preserve">djudicar total o parcialmente la </w:t>
      </w:r>
      <w:r w:rsidR="00A17066">
        <w:rPr>
          <w:rFonts w:ascii="Arial" w:hAnsi="Arial" w:cs="Arial"/>
          <w:color w:val="000000"/>
          <w:lang w:val="es-ES" w:eastAsia="en-US"/>
        </w:rPr>
        <w:t>L</w:t>
      </w:r>
      <w:r w:rsidRPr="0092429C">
        <w:rPr>
          <w:rFonts w:ascii="Arial" w:hAnsi="Arial" w:cs="Arial"/>
          <w:color w:val="000000"/>
          <w:lang w:val="es-ES" w:eastAsia="en-US"/>
        </w:rPr>
        <w:t xml:space="preserve">icitación, en relación al objeto. </w:t>
      </w:r>
    </w:p>
    <w:p w:rsidR="004F277C" w:rsidRDefault="00345536" w:rsidP="003B04E2">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17066">
        <w:rPr>
          <w:rFonts w:ascii="Arial" w:hAnsi="Arial" w:cs="Arial"/>
          <w:color w:val="000000"/>
          <w:lang w:val="es-ES" w:eastAsia="en-US"/>
        </w:rPr>
        <w:t>L</w:t>
      </w:r>
      <w:r w:rsidR="004F277C" w:rsidRPr="00345536">
        <w:rPr>
          <w:rFonts w:ascii="Arial" w:hAnsi="Arial" w:cs="Arial"/>
          <w:color w:val="000000"/>
          <w:lang w:val="es-ES" w:eastAsia="en-US"/>
        </w:rPr>
        <w:t>icitación aún en el caso que se presente un solo oferente</w:t>
      </w:r>
      <w:r>
        <w:rPr>
          <w:rFonts w:ascii="Arial" w:hAnsi="Arial" w:cs="Arial"/>
          <w:color w:val="000000"/>
          <w:lang w:val="es-ES" w:eastAsia="en-US"/>
        </w:rPr>
        <w:t>.</w:t>
      </w:r>
    </w:p>
    <w:p w:rsidR="004F277C" w:rsidRPr="00345536" w:rsidRDefault="00653EE5" w:rsidP="003B04E2">
      <w:pPr>
        <w:pStyle w:val="Textoindependiente2"/>
        <w:ind w:firstLine="709"/>
        <w:rPr>
          <w:rFonts w:ascii="Arial" w:hAnsi="Arial" w:cs="Arial"/>
          <w:color w:val="000000"/>
          <w:lang w:val="es-ES" w:eastAsia="en-US"/>
        </w:rPr>
      </w:pPr>
      <w:r>
        <w:rPr>
          <w:rFonts w:ascii="Arial" w:hAnsi="Arial" w:cs="Arial"/>
          <w:color w:val="000000"/>
          <w:lang w:val="es-ES" w:eastAsia="en-US"/>
        </w:rPr>
        <w:t>No adjudicar algún Í</w:t>
      </w:r>
      <w:r w:rsidR="004F277C" w:rsidRPr="00345536">
        <w:rPr>
          <w:rFonts w:ascii="Arial" w:hAnsi="Arial" w:cs="Arial"/>
          <w:color w:val="000000"/>
          <w:lang w:val="es-ES" w:eastAsia="en-US"/>
        </w:rPr>
        <w:t>tem.</w:t>
      </w:r>
    </w:p>
    <w:p w:rsidR="004F277C" w:rsidRPr="0092429C" w:rsidRDefault="00653EE5" w:rsidP="003B04E2">
      <w:pPr>
        <w:pStyle w:val="Textoindependiente2"/>
        <w:rPr>
          <w:rFonts w:ascii="Arial" w:hAnsi="Arial" w:cs="Arial"/>
          <w:b/>
          <w:bCs/>
          <w:color w:val="000000"/>
          <w:lang w:val="es-ES" w:eastAsia="en-US"/>
        </w:rPr>
      </w:pPr>
      <w:r>
        <w:rPr>
          <w:rFonts w:ascii="Arial" w:hAnsi="Arial" w:cs="Arial"/>
          <w:b/>
          <w:bCs/>
          <w:color w:val="000000"/>
          <w:lang w:val="es-ES" w:eastAsia="en-US"/>
        </w:rPr>
        <w:t>20</w:t>
      </w:r>
      <w:r w:rsidR="004F277C" w:rsidRPr="0092429C">
        <w:rPr>
          <w:rFonts w:ascii="Arial" w:hAnsi="Arial" w:cs="Arial"/>
          <w:b/>
          <w:bCs/>
          <w:color w:val="000000"/>
          <w:lang w:val="es-ES" w:eastAsia="en-US"/>
        </w:rPr>
        <w:t>.  ME</w:t>
      </w:r>
      <w:r>
        <w:rPr>
          <w:rFonts w:ascii="Arial" w:hAnsi="Arial" w:cs="Arial"/>
          <w:b/>
          <w:bCs/>
          <w:color w:val="000000"/>
          <w:lang w:val="es-ES" w:eastAsia="en-US"/>
        </w:rPr>
        <w:t>JORA DE OFERTAS Y NEGOCIACIONES</w:t>
      </w:r>
    </w:p>
    <w:p w:rsidR="00EC5F46"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57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 xml:space="preserve">También se podrá entablar negociaciones reservadas y paralelas con aquellos oferentes que se precalifiquen a tal efecto, a fin de obtener mejores condiciones técnicas, de calidad o de precio.   </w:t>
      </w:r>
    </w:p>
    <w:p w:rsidR="004F277C" w:rsidRPr="0092429C" w:rsidRDefault="00653EE5"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21</w:t>
      </w:r>
      <w:r w:rsidR="004F277C" w:rsidRPr="0092429C">
        <w:rPr>
          <w:rFonts w:ascii="Arial" w:hAnsi="Arial" w:cs="Arial"/>
          <w:b/>
          <w:bCs/>
          <w:color w:val="000000"/>
          <w:sz w:val="24"/>
          <w:szCs w:val="24"/>
        </w:rPr>
        <w:t>. PLAZO Y GARANTÍA DE MANTENIMIENTO DE LAS OFERTAS</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D30DA0"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3970E9" w:rsidRDefault="00C07152" w:rsidP="003970E9">
      <w:pPr>
        <w:autoSpaceDE w:val="0"/>
        <w:autoSpaceDN w:val="0"/>
        <w:adjustRightInd w:val="0"/>
        <w:spacing w:after="0" w:line="360" w:lineRule="auto"/>
        <w:ind w:firstLine="708"/>
        <w:jc w:val="both"/>
        <w:rPr>
          <w:rFonts w:ascii="Arial" w:hAnsi="Arial" w:cs="Arial"/>
          <w:color w:val="000000"/>
          <w:sz w:val="24"/>
          <w:szCs w:val="24"/>
        </w:rPr>
      </w:pPr>
      <w:r w:rsidRPr="00C07152">
        <w:rPr>
          <w:rFonts w:ascii="Arial" w:hAnsi="Arial" w:cs="Arial"/>
          <w:color w:val="000000"/>
          <w:sz w:val="24"/>
          <w:szCs w:val="24"/>
        </w:rPr>
        <w:t>No corresponde presentar depósito de mantenimiento de oferta (artículo 64 del TOCAF).</w:t>
      </w:r>
    </w:p>
    <w:p w:rsidR="004F277C" w:rsidRPr="00D30DA0" w:rsidRDefault="003970E9" w:rsidP="003970E9">
      <w:pPr>
        <w:spacing w:after="0" w:line="240" w:lineRule="auto"/>
        <w:rPr>
          <w:rFonts w:ascii="Arial" w:hAnsi="Arial" w:cs="Arial"/>
          <w:color w:val="000000"/>
          <w:sz w:val="24"/>
          <w:szCs w:val="24"/>
        </w:rPr>
      </w:pPr>
      <w:r>
        <w:rPr>
          <w:rFonts w:ascii="Arial" w:hAnsi="Arial" w:cs="Arial"/>
          <w:b/>
          <w:bCs/>
          <w:color w:val="000000"/>
          <w:sz w:val="24"/>
          <w:szCs w:val="24"/>
        </w:rPr>
        <w:t>2</w:t>
      </w:r>
      <w:r w:rsidR="00653EE5">
        <w:rPr>
          <w:rFonts w:ascii="Arial" w:hAnsi="Arial" w:cs="Arial"/>
          <w:b/>
          <w:bCs/>
          <w:color w:val="000000"/>
          <w:sz w:val="24"/>
          <w:szCs w:val="24"/>
        </w:rPr>
        <w:t>2</w:t>
      </w:r>
      <w:r w:rsidR="004F277C" w:rsidRPr="0092429C">
        <w:rPr>
          <w:rFonts w:ascii="Arial" w:hAnsi="Arial" w:cs="Arial"/>
          <w:b/>
          <w:bCs/>
          <w:color w:val="000000"/>
          <w:sz w:val="24"/>
          <w:szCs w:val="24"/>
        </w:rPr>
        <w:t>. GARANTÍA DE FIEL CUMPLIMIENTO DE CONTRATO</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La empresa que resulte adjudicataria del servicio licitado, </w:t>
      </w:r>
      <w:r w:rsidRPr="00EC5F46">
        <w:rPr>
          <w:rFonts w:ascii="Arial" w:hAnsi="Arial" w:cs="Arial"/>
          <w:bCs/>
          <w:color w:val="000000"/>
          <w:sz w:val="24"/>
          <w:szCs w:val="24"/>
        </w:rPr>
        <w:t>si correspondiera</w:t>
      </w:r>
      <w:r w:rsidRPr="0092429C">
        <w:rPr>
          <w:rFonts w:ascii="Arial" w:hAnsi="Arial" w:cs="Arial"/>
          <w:color w:val="000000"/>
          <w:sz w:val="24"/>
          <w:szCs w:val="24"/>
        </w:rPr>
        <w:t xml:space="preserve">, en forma simultánea con la suscripción del contrato correspondiente deberá garantizar el fiel cumplimiento del contrato, mediante el depósito del importe equivalente al </w:t>
      </w:r>
      <w:r w:rsidR="002349B3">
        <w:rPr>
          <w:rFonts w:ascii="Arial" w:hAnsi="Arial" w:cs="Arial"/>
          <w:color w:val="000000"/>
          <w:sz w:val="24"/>
          <w:szCs w:val="24"/>
        </w:rPr>
        <w:t>5 % (</w:t>
      </w:r>
      <w:r w:rsidRPr="0092429C">
        <w:rPr>
          <w:rFonts w:ascii="Arial" w:hAnsi="Arial" w:cs="Arial"/>
          <w:color w:val="000000"/>
          <w:sz w:val="24"/>
          <w:szCs w:val="24"/>
        </w:rPr>
        <w:t>cinco por ciento</w:t>
      </w:r>
      <w:r w:rsidR="002349B3">
        <w:rPr>
          <w:rFonts w:ascii="Arial" w:hAnsi="Arial" w:cs="Arial"/>
          <w:color w:val="000000"/>
          <w:sz w:val="24"/>
          <w:szCs w:val="24"/>
        </w:rPr>
        <w:t>)</w:t>
      </w:r>
      <w:r w:rsidRPr="0092429C">
        <w:rPr>
          <w:rFonts w:ascii="Arial" w:hAnsi="Arial" w:cs="Arial"/>
          <w:color w:val="000000"/>
          <w:sz w:val="24"/>
          <w:szCs w:val="24"/>
        </w:rPr>
        <w:t xml:space="preserve"> del monto anu</w:t>
      </w:r>
      <w:r w:rsidR="0006369C">
        <w:rPr>
          <w:rFonts w:ascii="Arial" w:hAnsi="Arial" w:cs="Arial"/>
          <w:color w:val="000000"/>
          <w:sz w:val="24"/>
          <w:szCs w:val="24"/>
        </w:rPr>
        <w:t>al del servicio adjudicado (artículo</w:t>
      </w:r>
      <w:r w:rsidRPr="0092429C">
        <w:rPr>
          <w:rFonts w:ascii="Arial" w:hAnsi="Arial" w:cs="Arial"/>
          <w:color w:val="000000"/>
          <w:sz w:val="24"/>
          <w:szCs w:val="24"/>
        </w:rPr>
        <w:t xml:space="preserve"> 64 del TOCAF).</w:t>
      </w:r>
    </w:p>
    <w:p w:rsidR="004F277C" w:rsidRDefault="004F277C" w:rsidP="003B04E2">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 xml:space="preserve">Las garantías se </w:t>
      </w:r>
      <w:r w:rsidR="002349B3">
        <w:rPr>
          <w:rFonts w:ascii="Arial" w:hAnsi="Arial" w:cs="Arial"/>
          <w:color w:val="000000"/>
          <w:sz w:val="24"/>
          <w:szCs w:val="24"/>
        </w:rPr>
        <w:t>constituirán a la orden del MEC</w:t>
      </w:r>
      <w:r w:rsidRPr="0092429C">
        <w:rPr>
          <w:rFonts w:ascii="Arial" w:hAnsi="Arial" w:cs="Arial"/>
          <w:color w:val="000000"/>
          <w:sz w:val="24"/>
          <w:szCs w:val="24"/>
        </w:rPr>
        <w:t xml:space="preserve"> y podrán consistir en:</w:t>
      </w:r>
    </w:p>
    <w:p w:rsidR="004F277C" w:rsidRDefault="004F277C" w:rsidP="00EC3395">
      <w:pPr>
        <w:pStyle w:val="Prrafodelista"/>
        <w:numPr>
          <w:ilvl w:val="0"/>
          <w:numId w:val="6"/>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Pr>
          <w:rFonts w:ascii="Arial" w:hAnsi="Arial" w:cs="Arial"/>
          <w:color w:val="000000"/>
          <w:sz w:val="24"/>
          <w:szCs w:val="24"/>
        </w:rPr>
        <w:t>de un Banco corresponsal de la I</w:t>
      </w:r>
      <w:r w:rsidRPr="00EC5F46">
        <w:rPr>
          <w:rFonts w:ascii="Arial" w:hAnsi="Arial" w:cs="Arial"/>
          <w:color w:val="000000"/>
          <w:sz w:val="24"/>
          <w:szCs w:val="24"/>
        </w:rPr>
        <w:t xml:space="preserve">nstitución elegida en el Uruguay, de conocida trayectoria en el país, para </w:t>
      </w:r>
      <w:r w:rsidR="00EC5F46">
        <w:rPr>
          <w:rFonts w:ascii="Arial" w:hAnsi="Arial" w:cs="Arial"/>
          <w:color w:val="000000"/>
          <w:sz w:val="24"/>
          <w:szCs w:val="24"/>
        </w:rPr>
        <w:t>facilitar la eventual ejecución.</w:t>
      </w:r>
    </w:p>
    <w:p w:rsidR="004F277C" w:rsidRPr="00EC5F46" w:rsidRDefault="004F277C" w:rsidP="00EC3395">
      <w:pPr>
        <w:pStyle w:val="Prrafodelista"/>
        <w:numPr>
          <w:ilvl w:val="0"/>
          <w:numId w:val="6"/>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Pr>
          <w:rFonts w:ascii="Arial" w:hAnsi="Arial" w:cs="Arial"/>
          <w:color w:val="000000"/>
          <w:sz w:val="24"/>
          <w:szCs w:val="24"/>
        </w:rPr>
        <w:t>ravés de un corresponsal de la I</w:t>
      </w:r>
      <w:r w:rsidRPr="00EC5F46">
        <w:rPr>
          <w:rFonts w:ascii="Arial" w:hAnsi="Arial" w:cs="Arial"/>
          <w:color w:val="000000"/>
          <w:sz w:val="24"/>
          <w:szCs w:val="24"/>
        </w:rPr>
        <w:t>nstitución elegida en el Uruguay.</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pondientes en el expediente de L</w:t>
      </w:r>
      <w:r w:rsidRPr="0092429C">
        <w:rPr>
          <w:rFonts w:ascii="Arial" w:hAnsi="Arial" w:cs="Arial"/>
          <w:color w:val="000000"/>
          <w:sz w:val="24"/>
          <w:szCs w:val="24"/>
        </w:rPr>
        <w:t>icitación, para su control en caso de ejecución.</w:t>
      </w:r>
    </w:p>
    <w:p w:rsidR="004F277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8B69CC" w:rsidRPr="008B69CC" w:rsidRDefault="008B69CC" w:rsidP="008B69CC">
      <w:pPr>
        <w:autoSpaceDE w:val="0"/>
        <w:autoSpaceDN w:val="0"/>
        <w:adjustRightInd w:val="0"/>
        <w:spacing w:after="0" w:line="360" w:lineRule="auto"/>
        <w:jc w:val="both"/>
        <w:rPr>
          <w:rFonts w:ascii="Arial" w:hAnsi="Arial" w:cs="Arial"/>
          <w:b/>
          <w:color w:val="000000"/>
          <w:sz w:val="24"/>
          <w:szCs w:val="24"/>
        </w:rPr>
      </w:pPr>
      <w:r w:rsidRPr="008B69CC">
        <w:rPr>
          <w:rFonts w:ascii="Arial" w:hAnsi="Arial" w:cs="Arial"/>
          <w:b/>
          <w:color w:val="000000"/>
          <w:sz w:val="24"/>
          <w:szCs w:val="24"/>
        </w:rPr>
        <w:t>23. DEVOLUCIÓN DE LA GARANTÍA</w:t>
      </w:r>
    </w:p>
    <w:p w:rsidR="008B69CC" w:rsidRDefault="007E43C6" w:rsidP="008B69CC">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Aceptada</w:t>
      </w:r>
      <w:r w:rsidR="008B69CC">
        <w:rPr>
          <w:rFonts w:ascii="Arial" w:hAnsi="Arial" w:cs="Arial"/>
          <w:color w:val="000000"/>
          <w:sz w:val="24"/>
          <w:szCs w:val="24"/>
        </w:rPr>
        <w:t xml:space="preserve"> una propuesta o rechazadas todas, el MEC procederá a la devolución de las garantías con la simple presentación del recibo correspondiente. </w:t>
      </w:r>
    </w:p>
    <w:p w:rsidR="008B69CC" w:rsidRPr="0092429C" w:rsidRDefault="008B69CC" w:rsidP="008B69CC">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lastRenderedPageBreak/>
        <w:t xml:space="preserve">Al adjudicatario se le devolverá la garantía de mantenimiento de la oferta una vez constituida la de fiel cumplimiento del contrato correspondiente. </w:t>
      </w:r>
    </w:p>
    <w:p w:rsidR="004F277C" w:rsidRPr="0092429C" w:rsidRDefault="008B69C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24</w:t>
      </w:r>
      <w:r w:rsidR="004F277C" w:rsidRPr="0092429C">
        <w:rPr>
          <w:rFonts w:ascii="Arial" w:hAnsi="Arial" w:cs="Arial"/>
          <w:b/>
          <w:bCs/>
          <w:color w:val="000000"/>
          <w:sz w:val="24"/>
          <w:szCs w:val="24"/>
        </w:rPr>
        <w:t xml:space="preserve">. PERFECCIONAMIENTO DEL CONTRATO </w:t>
      </w:r>
    </w:p>
    <w:p w:rsidR="009663B8"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0D54">
        <w:rPr>
          <w:rFonts w:ascii="Arial" w:hAnsi="Arial" w:cs="Arial"/>
          <w:color w:val="000000"/>
          <w:sz w:val="24"/>
          <w:szCs w:val="24"/>
        </w:rPr>
        <w:t>nado con la notificación</w:t>
      </w:r>
      <w:r w:rsidR="003E76C9">
        <w:rPr>
          <w:rFonts w:ascii="Arial" w:hAnsi="Arial" w:cs="Arial"/>
          <w:color w:val="000000"/>
          <w:sz w:val="24"/>
          <w:szCs w:val="24"/>
        </w:rPr>
        <w:t xml:space="preserve">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Pr="0092429C">
        <w:rPr>
          <w:rFonts w:ascii="Arial" w:hAnsi="Arial" w:cs="Arial"/>
          <w:color w:val="000000"/>
          <w:sz w:val="24"/>
          <w:szCs w:val="24"/>
        </w:rPr>
        <w:t xml:space="preserve"> del contrato por parte de la empresa adjudicataria.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de condiciones, como así también los daños y perjuic</w:t>
      </w:r>
      <w:r w:rsidR="001D4ECC">
        <w:rPr>
          <w:rFonts w:ascii="Arial" w:hAnsi="Arial" w:cs="Arial"/>
          <w:color w:val="000000"/>
          <w:sz w:val="24"/>
          <w:szCs w:val="24"/>
        </w:rPr>
        <w:t>ios en el caso de corresponder.</w:t>
      </w:r>
    </w:p>
    <w:p w:rsidR="004F277C" w:rsidRPr="0092429C" w:rsidRDefault="008B69C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25</w:t>
      </w:r>
      <w:r w:rsidR="004F277C" w:rsidRPr="0092429C">
        <w:rPr>
          <w:rFonts w:ascii="Arial" w:hAnsi="Arial" w:cs="Arial"/>
          <w:b/>
          <w:bCs/>
          <w:color w:val="000000"/>
          <w:sz w:val="24"/>
          <w:szCs w:val="24"/>
        </w:rPr>
        <w:t>. REQUISITOS PARA LA EMPRESA ADJUDICATARIA</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Deberá acreditar que no existe deuda alguna por concepto de pensiones alimenticias por ningún dueño o integrante de la dirección de la empresa.</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ad</w:t>
      </w:r>
      <w:r w:rsidR="00112B12">
        <w:rPr>
          <w:rFonts w:ascii="Arial" w:hAnsi="Arial" w:cs="Arial"/>
          <w:color w:val="000000"/>
          <w:sz w:val="24"/>
          <w:szCs w:val="24"/>
        </w:rPr>
        <w:t xml:space="preserve">judicatario deberá presentar - </w:t>
      </w:r>
      <w:r w:rsidRPr="0092429C">
        <w:rPr>
          <w:rFonts w:ascii="Arial" w:hAnsi="Arial" w:cs="Arial"/>
          <w:color w:val="000000"/>
          <w:sz w:val="24"/>
          <w:szCs w:val="24"/>
        </w:rPr>
        <w:t>en forma previa a</w:t>
      </w:r>
      <w:r w:rsidR="007E1347">
        <w:rPr>
          <w:rFonts w:ascii="Arial" w:hAnsi="Arial" w:cs="Arial"/>
          <w:color w:val="000000"/>
          <w:sz w:val="24"/>
          <w:szCs w:val="24"/>
        </w:rPr>
        <w:t>l inicio del contrato</w:t>
      </w:r>
      <w:r w:rsidRPr="0092429C">
        <w:rPr>
          <w:rFonts w:ascii="Arial" w:hAnsi="Arial" w:cs="Arial"/>
          <w:color w:val="000000"/>
          <w:sz w:val="24"/>
          <w:szCs w:val="24"/>
        </w:rPr>
        <w:t xml:space="preserve"> - la nó</w:t>
      </w:r>
      <w:r w:rsidR="003E76C9">
        <w:rPr>
          <w:rFonts w:ascii="Arial" w:hAnsi="Arial" w:cs="Arial"/>
          <w:color w:val="000000"/>
          <w:sz w:val="24"/>
          <w:szCs w:val="24"/>
        </w:rPr>
        <w:t>mina del personal afectado a</w:t>
      </w:r>
      <w:r w:rsidR="007E1347">
        <w:rPr>
          <w:rFonts w:ascii="Arial" w:hAnsi="Arial" w:cs="Arial"/>
          <w:color w:val="000000"/>
          <w:sz w:val="24"/>
          <w:szCs w:val="24"/>
        </w:rPr>
        <w:t xml:space="preserve"> </w:t>
      </w:r>
      <w:r w:rsidR="003E76C9">
        <w:rPr>
          <w:rFonts w:ascii="Arial" w:hAnsi="Arial" w:cs="Arial"/>
          <w:color w:val="000000"/>
          <w:sz w:val="24"/>
          <w:szCs w:val="24"/>
        </w:rPr>
        <w:t>l</w:t>
      </w:r>
      <w:r w:rsidR="007E1347">
        <w:rPr>
          <w:rFonts w:ascii="Arial" w:hAnsi="Arial" w:cs="Arial"/>
          <w:color w:val="000000"/>
          <w:sz w:val="24"/>
          <w:szCs w:val="24"/>
        </w:rPr>
        <w:t>a obra y</w:t>
      </w:r>
      <w:r w:rsidR="003E76C9">
        <w:rPr>
          <w:rFonts w:ascii="Arial" w:hAnsi="Arial" w:cs="Arial"/>
          <w:color w:val="000000"/>
          <w:sz w:val="24"/>
          <w:szCs w:val="24"/>
        </w:rPr>
        <w:t xml:space="preserve"> </w:t>
      </w:r>
      <w:r w:rsidRPr="0092429C">
        <w:rPr>
          <w:rFonts w:ascii="Arial" w:hAnsi="Arial" w:cs="Arial"/>
          <w:color w:val="000000"/>
          <w:sz w:val="24"/>
          <w:szCs w:val="24"/>
        </w:rPr>
        <w:t>la correspondiente Planilla de Trabajo</w:t>
      </w:r>
      <w:r w:rsidR="007E1347">
        <w:rPr>
          <w:rFonts w:ascii="Arial" w:hAnsi="Arial" w:cs="Arial"/>
          <w:color w:val="000000"/>
          <w:sz w:val="24"/>
          <w:szCs w:val="24"/>
        </w:rPr>
        <w:t xml:space="preserve"> </w:t>
      </w:r>
      <w:r w:rsidRPr="0092429C">
        <w:rPr>
          <w:rFonts w:ascii="Arial" w:hAnsi="Arial" w:cs="Arial"/>
          <w:color w:val="000000"/>
          <w:sz w:val="24"/>
          <w:szCs w:val="24"/>
        </w:rPr>
        <w:t xml:space="preserve">expedida por el Ministerio de Trabajo y Seguridad Social donde se encuentre inscripto la totalidad del personal, la acreditación de su inscripción en el Banco de Previsión Social y las pólizas de seguro contra accidentes laborales contratadas por los mismos.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Todo cambio que se produzca durante la ejecución del contrato deberá ser comunicado al MEC.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Para la acreditación de todos los extremos esta</w:t>
      </w:r>
      <w:r w:rsidR="00775C28">
        <w:rPr>
          <w:rFonts w:ascii="Arial" w:hAnsi="Arial" w:cs="Arial"/>
          <w:color w:val="000000"/>
          <w:sz w:val="24"/>
          <w:szCs w:val="24"/>
        </w:rPr>
        <w:t>blecidos en el presente numeral</w:t>
      </w:r>
      <w:r w:rsidRPr="0092429C">
        <w:rPr>
          <w:rFonts w:ascii="Arial" w:hAnsi="Arial" w:cs="Arial"/>
          <w:color w:val="000000"/>
          <w:sz w:val="24"/>
          <w:szCs w:val="24"/>
        </w:rPr>
        <w:t xml:space="preserve"> dispondrá la adjudicataria de 5</w:t>
      </w:r>
      <w:r w:rsidR="007827D6">
        <w:rPr>
          <w:rFonts w:ascii="Arial" w:hAnsi="Arial" w:cs="Arial"/>
          <w:color w:val="000000"/>
          <w:sz w:val="24"/>
          <w:szCs w:val="24"/>
        </w:rPr>
        <w:t xml:space="preserve"> (cinco)</w:t>
      </w:r>
      <w:r w:rsidRPr="0092429C">
        <w:rPr>
          <w:rFonts w:ascii="Arial" w:hAnsi="Arial" w:cs="Arial"/>
          <w:color w:val="000000"/>
          <w:sz w:val="24"/>
          <w:szCs w:val="24"/>
        </w:rPr>
        <w:t xml:space="preserve"> días hábiles a partir del siguiente a la notificación de la adjudicación.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incumplimiento de cualquiera de estas obligaciones dará mérito a que el MEC deje sin efecto la adjudicación, sin res</w:t>
      </w:r>
      <w:r w:rsidR="003E0D54">
        <w:rPr>
          <w:rFonts w:ascii="Arial" w:hAnsi="Arial" w:cs="Arial"/>
          <w:color w:val="000000"/>
          <w:sz w:val="24"/>
          <w:szCs w:val="24"/>
        </w:rPr>
        <w:t>ponsabilidad alguna de su parte</w:t>
      </w:r>
      <w:r w:rsidRPr="0092429C">
        <w:rPr>
          <w:rFonts w:ascii="Arial" w:hAnsi="Arial" w:cs="Arial"/>
          <w:color w:val="000000"/>
          <w:sz w:val="24"/>
          <w:szCs w:val="24"/>
        </w:rPr>
        <w:t xml:space="preserve"> y con pérdida del depósito en garantía para la empresa incumplidora. </w:t>
      </w:r>
    </w:p>
    <w:p w:rsidR="004F277C" w:rsidRPr="0006369C" w:rsidRDefault="008B69CC" w:rsidP="003B04E2">
      <w:pPr>
        <w:tabs>
          <w:tab w:val="left" w:pos="1125"/>
        </w:tabs>
        <w:spacing w:after="0" w:line="360" w:lineRule="auto"/>
        <w:jc w:val="both"/>
        <w:rPr>
          <w:rFonts w:ascii="Arial" w:hAnsi="Arial" w:cs="Arial"/>
          <w:sz w:val="24"/>
          <w:szCs w:val="24"/>
        </w:rPr>
      </w:pPr>
      <w:r>
        <w:rPr>
          <w:rFonts w:ascii="Arial" w:hAnsi="Arial" w:cs="Arial"/>
          <w:b/>
          <w:bCs/>
          <w:color w:val="000000"/>
          <w:sz w:val="24"/>
          <w:szCs w:val="24"/>
        </w:rPr>
        <w:t>26</w:t>
      </w:r>
      <w:r w:rsidR="00BE0EFB">
        <w:rPr>
          <w:rFonts w:ascii="Arial" w:hAnsi="Arial" w:cs="Arial"/>
          <w:b/>
          <w:bCs/>
          <w:color w:val="000000"/>
          <w:sz w:val="24"/>
          <w:szCs w:val="24"/>
        </w:rPr>
        <w:t xml:space="preserve">. </w:t>
      </w:r>
      <w:r w:rsidR="004F277C" w:rsidRPr="0092429C">
        <w:rPr>
          <w:rFonts w:ascii="Arial" w:hAnsi="Arial" w:cs="Arial"/>
          <w:b/>
          <w:bCs/>
          <w:color w:val="000000"/>
          <w:sz w:val="24"/>
          <w:szCs w:val="24"/>
        </w:rPr>
        <w:t>OBLIGACIONES LABORALES, PREVISIONALES E IMPOSITIVAS DE L</w:t>
      </w:r>
      <w:r w:rsidR="002349B3">
        <w:rPr>
          <w:rFonts w:ascii="Arial" w:hAnsi="Arial" w:cs="Arial"/>
          <w:b/>
          <w:bCs/>
          <w:color w:val="000000"/>
          <w:sz w:val="24"/>
          <w:szCs w:val="24"/>
        </w:rPr>
        <w:t>A ADJUDICATARIA CON SU PERSONAL</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empresa adjudicataria deberá abonar los jornales a sus </w:t>
      </w:r>
      <w:r w:rsidR="007E1347">
        <w:rPr>
          <w:rFonts w:ascii="Arial" w:hAnsi="Arial" w:cs="Arial"/>
          <w:color w:val="000000"/>
          <w:sz w:val="24"/>
          <w:szCs w:val="24"/>
        </w:rPr>
        <w:t>empleados</w:t>
      </w:r>
      <w:r w:rsidRPr="0092429C">
        <w:rPr>
          <w:rFonts w:ascii="Arial" w:hAnsi="Arial" w:cs="Arial"/>
          <w:color w:val="000000"/>
          <w:sz w:val="24"/>
          <w:szCs w:val="24"/>
        </w:rPr>
        <w:t xml:space="preserve"> respetando los laudos, así como los Convenios Laborales vigentes para la co</w:t>
      </w:r>
      <w:r w:rsidR="00BE0EFB">
        <w:rPr>
          <w:rFonts w:ascii="Arial" w:hAnsi="Arial" w:cs="Arial"/>
          <w:color w:val="000000"/>
          <w:sz w:val="24"/>
          <w:szCs w:val="24"/>
        </w:rPr>
        <w:t xml:space="preserve">rrespondiente rama de actividad, realizando las aportaciones a la seguridad social que corresponda.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deberá disponer la utiliz</w:t>
      </w:r>
      <w:r w:rsidR="007E1347">
        <w:rPr>
          <w:rFonts w:ascii="Arial" w:hAnsi="Arial" w:cs="Arial"/>
          <w:color w:val="000000"/>
          <w:sz w:val="24"/>
          <w:szCs w:val="24"/>
        </w:rPr>
        <w:t xml:space="preserve">ación por parte de sus empleados </w:t>
      </w:r>
      <w:r w:rsidRPr="0092429C">
        <w:rPr>
          <w:rFonts w:ascii="Arial" w:hAnsi="Arial" w:cs="Arial"/>
          <w:color w:val="000000"/>
          <w:sz w:val="24"/>
          <w:szCs w:val="24"/>
        </w:rPr>
        <w:t>destinados a</w:t>
      </w:r>
      <w:r w:rsidR="007E1347">
        <w:rPr>
          <w:rFonts w:ascii="Arial" w:hAnsi="Arial" w:cs="Arial"/>
          <w:color w:val="000000"/>
          <w:sz w:val="24"/>
          <w:szCs w:val="24"/>
        </w:rPr>
        <w:t xml:space="preserve"> </w:t>
      </w:r>
      <w:r w:rsidRPr="0092429C">
        <w:rPr>
          <w:rFonts w:ascii="Arial" w:hAnsi="Arial" w:cs="Arial"/>
          <w:color w:val="000000"/>
          <w:sz w:val="24"/>
          <w:szCs w:val="24"/>
        </w:rPr>
        <w:t>l</w:t>
      </w:r>
      <w:r w:rsidR="007E1347">
        <w:rPr>
          <w:rFonts w:ascii="Arial" w:hAnsi="Arial" w:cs="Arial"/>
          <w:color w:val="000000"/>
          <w:sz w:val="24"/>
          <w:szCs w:val="24"/>
        </w:rPr>
        <w:t>a obra</w:t>
      </w:r>
      <w:r w:rsidRPr="0092429C">
        <w:rPr>
          <w:rFonts w:ascii="Arial" w:hAnsi="Arial" w:cs="Arial"/>
          <w:color w:val="000000"/>
          <w:sz w:val="24"/>
          <w:szCs w:val="24"/>
        </w:rPr>
        <w:t xml:space="preserve">, de todos los elementos de seguridad exigidos por la normativa vigente y Organismos competentes.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La Administrac</w:t>
      </w:r>
      <w:r w:rsidR="007827D6">
        <w:rPr>
          <w:rFonts w:ascii="Arial" w:hAnsi="Arial" w:cs="Arial"/>
          <w:color w:val="000000"/>
          <w:sz w:val="24"/>
          <w:szCs w:val="24"/>
        </w:rPr>
        <w:t xml:space="preserve">ión se reserva el derecho de: 1) </w:t>
      </w:r>
      <w:r w:rsidRPr="0092429C">
        <w:rPr>
          <w:rFonts w:ascii="Arial" w:hAnsi="Arial" w:cs="Arial"/>
          <w:color w:val="000000"/>
          <w:sz w:val="24"/>
          <w:szCs w:val="24"/>
        </w:rPr>
        <w:t xml:space="preserve">exigir a la adjudicataria la documentación que acredite el pago de salarios y demás rubros emergentes de la relación laboral, así como los recaudos que justifiquen que está al día en el pago de la póliza contra accidentes de trabajo y con las contribuciones de seguridad social, como condición previa al </w:t>
      </w:r>
      <w:r w:rsidR="00775C28">
        <w:rPr>
          <w:rFonts w:ascii="Arial" w:hAnsi="Arial" w:cs="Arial"/>
          <w:color w:val="000000"/>
          <w:sz w:val="24"/>
          <w:szCs w:val="24"/>
        </w:rPr>
        <w:t>pago de los servicios prestados; 2) r</w:t>
      </w:r>
      <w:r w:rsidRPr="0092429C">
        <w:rPr>
          <w:rFonts w:ascii="Arial" w:hAnsi="Arial" w:cs="Arial"/>
          <w:color w:val="000000"/>
          <w:sz w:val="24"/>
          <w:szCs w:val="24"/>
        </w:rPr>
        <w:t xml:space="preserve">etener de los pagos debidos en virtud del contrato, los créditos laborales a los que tengan derecho los trabajadores de la empresa contratada. </w:t>
      </w:r>
    </w:p>
    <w:p w:rsidR="004F277C" w:rsidRPr="0092429C" w:rsidRDefault="008B69C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27</w:t>
      </w:r>
      <w:r w:rsidR="004F277C" w:rsidRPr="0092429C">
        <w:rPr>
          <w:rFonts w:ascii="Arial" w:hAnsi="Arial" w:cs="Arial"/>
          <w:b/>
          <w:bCs/>
          <w:color w:val="000000"/>
          <w:sz w:val="24"/>
          <w:szCs w:val="24"/>
        </w:rPr>
        <w:t>. FACTURACIÓN</w:t>
      </w:r>
    </w:p>
    <w:p w:rsidR="003B04E2"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Se facturará </w:t>
      </w:r>
      <w:r w:rsidR="00DF66C5">
        <w:rPr>
          <w:rFonts w:ascii="Arial" w:hAnsi="Arial" w:cs="Arial"/>
          <w:color w:val="000000"/>
          <w:sz w:val="24"/>
          <w:szCs w:val="24"/>
        </w:rPr>
        <w:t>de acuerdo al detalle del objeto, por etapa ejecutada, además el adjudicatario realizará los pagos ante BPS y luego los facturará al MEC para su reintegro.</w:t>
      </w:r>
      <w:r w:rsidRPr="0092429C">
        <w:rPr>
          <w:rFonts w:ascii="Arial" w:hAnsi="Arial" w:cs="Arial"/>
          <w:color w:val="000000"/>
          <w:sz w:val="24"/>
          <w:szCs w:val="24"/>
        </w:rPr>
        <w:t xml:space="preserve"> </w:t>
      </w:r>
      <w:r w:rsidR="00DF66C5">
        <w:rPr>
          <w:rFonts w:ascii="Arial" w:hAnsi="Arial" w:cs="Arial"/>
          <w:color w:val="000000"/>
          <w:sz w:val="24"/>
          <w:szCs w:val="24"/>
        </w:rPr>
        <w:t xml:space="preserve">Las </w:t>
      </w:r>
      <w:r w:rsidRPr="0092429C">
        <w:rPr>
          <w:rFonts w:ascii="Arial" w:hAnsi="Arial" w:cs="Arial"/>
          <w:color w:val="000000"/>
          <w:sz w:val="24"/>
          <w:szCs w:val="24"/>
        </w:rPr>
        <w:t>factura</w:t>
      </w:r>
      <w:r w:rsidR="00DF66C5">
        <w:rPr>
          <w:rFonts w:ascii="Arial" w:hAnsi="Arial" w:cs="Arial"/>
          <w:color w:val="000000"/>
          <w:sz w:val="24"/>
          <w:szCs w:val="24"/>
        </w:rPr>
        <w:t>s</w:t>
      </w:r>
      <w:r w:rsidRPr="0092429C">
        <w:rPr>
          <w:rFonts w:ascii="Arial" w:hAnsi="Arial" w:cs="Arial"/>
          <w:color w:val="000000"/>
          <w:sz w:val="24"/>
          <w:szCs w:val="24"/>
        </w:rPr>
        <w:t xml:space="preserve"> </w:t>
      </w:r>
      <w:r w:rsidR="00DF66C5">
        <w:rPr>
          <w:rFonts w:ascii="Arial" w:hAnsi="Arial" w:cs="Arial"/>
          <w:color w:val="000000"/>
          <w:sz w:val="24"/>
          <w:szCs w:val="24"/>
        </w:rPr>
        <w:t xml:space="preserve">será, </w:t>
      </w:r>
      <w:r w:rsidRPr="0092429C">
        <w:rPr>
          <w:rFonts w:ascii="Arial" w:hAnsi="Arial" w:cs="Arial"/>
          <w:color w:val="000000"/>
          <w:sz w:val="24"/>
          <w:szCs w:val="24"/>
        </w:rPr>
        <w:t>conformada</w:t>
      </w:r>
      <w:r w:rsidR="00DF66C5">
        <w:rPr>
          <w:rFonts w:ascii="Arial" w:hAnsi="Arial" w:cs="Arial"/>
          <w:color w:val="000000"/>
          <w:sz w:val="24"/>
          <w:szCs w:val="24"/>
        </w:rPr>
        <w:t>s</w:t>
      </w:r>
      <w:r w:rsidRPr="0092429C">
        <w:rPr>
          <w:rFonts w:ascii="Arial" w:hAnsi="Arial" w:cs="Arial"/>
          <w:color w:val="000000"/>
          <w:sz w:val="24"/>
          <w:szCs w:val="24"/>
        </w:rPr>
        <w:t xml:space="preserve"> por el </w:t>
      </w:r>
      <w:r w:rsidR="00DF66C5">
        <w:rPr>
          <w:rFonts w:ascii="Arial" w:hAnsi="Arial" w:cs="Arial"/>
          <w:color w:val="000000"/>
          <w:sz w:val="24"/>
          <w:szCs w:val="24"/>
        </w:rPr>
        <w:t>director de obra que designe el Departamento d</w:t>
      </w:r>
      <w:r w:rsidR="003B04E2">
        <w:rPr>
          <w:rFonts w:ascii="Arial" w:hAnsi="Arial" w:cs="Arial"/>
          <w:color w:val="000000"/>
          <w:sz w:val="24"/>
          <w:szCs w:val="24"/>
        </w:rPr>
        <w:t>e</w:t>
      </w:r>
      <w:r w:rsidR="00DF66C5">
        <w:rPr>
          <w:rFonts w:ascii="Arial" w:hAnsi="Arial" w:cs="Arial"/>
          <w:color w:val="000000"/>
          <w:sz w:val="24"/>
          <w:szCs w:val="24"/>
        </w:rPr>
        <w:t xml:space="preserve"> </w:t>
      </w:r>
    </w:p>
    <w:p w:rsidR="004F277C" w:rsidRPr="0092429C" w:rsidRDefault="00DF66C5" w:rsidP="003B04E2">
      <w:pPr>
        <w:spacing w:after="0" w:line="360" w:lineRule="auto"/>
        <w:jc w:val="both"/>
        <w:rPr>
          <w:rFonts w:ascii="Arial" w:hAnsi="Arial" w:cs="Arial"/>
          <w:color w:val="000000"/>
          <w:sz w:val="24"/>
          <w:szCs w:val="24"/>
        </w:rPr>
      </w:pPr>
      <w:r>
        <w:rPr>
          <w:rFonts w:ascii="Arial" w:hAnsi="Arial" w:cs="Arial"/>
          <w:color w:val="000000"/>
          <w:sz w:val="24"/>
          <w:szCs w:val="24"/>
        </w:rPr>
        <w:t>O</w:t>
      </w:r>
      <w:r w:rsidR="003B04E2">
        <w:rPr>
          <w:rFonts w:ascii="Arial" w:hAnsi="Arial" w:cs="Arial"/>
          <w:color w:val="000000"/>
          <w:sz w:val="24"/>
          <w:szCs w:val="24"/>
        </w:rPr>
        <w:t>b</w:t>
      </w:r>
      <w:r>
        <w:rPr>
          <w:rFonts w:ascii="Arial" w:hAnsi="Arial" w:cs="Arial"/>
          <w:color w:val="000000"/>
          <w:sz w:val="24"/>
          <w:szCs w:val="24"/>
        </w:rPr>
        <w:t xml:space="preserve">ras y Servicios del MEC. </w:t>
      </w:r>
      <w:r w:rsidR="003B04E2">
        <w:rPr>
          <w:rFonts w:ascii="Arial" w:hAnsi="Arial" w:cs="Arial"/>
          <w:color w:val="000000"/>
          <w:sz w:val="24"/>
          <w:szCs w:val="24"/>
        </w:rPr>
        <w:t>En el caso de ejecutarse imprevistos éstos deberán ser previamente autorizados por la Dirección de Obra quien remitirá al Departamento de Compras la justificación correspondiente</w:t>
      </w:r>
      <w:r w:rsidR="004F277C" w:rsidRPr="0092429C">
        <w:rPr>
          <w:rFonts w:ascii="Arial" w:hAnsi="Arial" w:cs="Arial"/>
          <w:color w:val="000000"/>
          <w:sz w:val="24"/>
          <w:szCs w:val="24"/>
        </w:rPr>
        <w:t xml:space="preserve"> </w:t>
      </w:r>
      <w:r w:rsidR="003B04E2">
        <w:rPr>
          <w:rFonts w:ascii="Arial" w:hAnsi="Arial" w:cs="Arial"/>
          <w:color w:val="000000"/>
          <w:sz w:val="24"/>
          <w:szCs w:val="24"/>
        </w:rPr>
        <w:t>junto a la factura</w:t>
      </w:r>
      <w:r w:rsidR="004F277C" w:rsidRPr="0092429C">
        <w:rPr>
          <w:rFonts w:ascii="Arial" w:hAnsi="Arial" w:cs="Arial"/>
          <w:color w:val="000000"/>
          <w:sz w:val="24"/>
          <w:szCs w:val="24"/>
        </w:rPr>
        <w:t xml:space="preserve">.  </w:t>
      </w:r>
    </w:p>
    <w:p w:rsidR="004F277C" w:rsidRPr="0092429C" w:rsidRDefault="008B69C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28</w:t>
      </w:r>
      <w:r w:rsidR="004F277C" w:rsidRPr="0092429C">
        <w:rPr>
          <w:rFonts w:ascii="Arial" w:hAnsi="Arial" w:cs="Arial"/>
          <w:b/>
          <w:bCs/>
          <w:color w:val="000000"/>
          <w:sz w:val="24"/>
          <w:szCs w:val="24"/>
        </w:rPr>
        <w:t>. RESPONSABILIDAD DE LA ADJUDICATARIA</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empresa será única responsable universal por las acciones del personal asignado a las tareas en el MEC, siendo de su cuenta y cargo todas las erogaciones que por cualquier concepto se originen como consecuencia de la prestación del servicio, así como los daños y perjuicios que pudiera ocasionar a la Administración, a sus funcionarios o a terceros. </w:t>
      </w:r>
    </w:p>
    <w:p w:rsidR="004F277C" w:rsidRPr="0092429C" w:rsidRDefault="008B69C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29</w:t>
      </w:r>
      <w:r w:rsidR="003E0D54">
        <w:rPr>
          <w:rFonts w:ascii="Arial" w:hAnsi="Arial" w:cs="Arial"/>
          <w:b/>
          <w:bCs/>
          <w:color w:val="000000"/>
          <w:sz w:val="24"/>
          <w:szCs w:val="24"/>
        </w:rPr>
        <w:t>. INSPECCIONES Y CONTROLES</w:t>
      </w:r>
      <w:r w:rsidR="004F277C" w:rsidRPr="0092429C">
        <w:rPr>
          <w:rFonts w:ascii="Arial" w:hAnsi="Arial" w:cs="Arial"/>
          <w:b/>
          <w:bCs/>
          <w:color w:val="000000"/>
          <w:sz w:val="24"/>
          <w:szCs w:val="24"/>
        </w:rPr>
        <w:t xml:space="preserve">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es establecidas en el presente P</w:t>
      </w:r>
      <w:r w:rsidRPr="0092429C">
        <w:rPr>
          <w:rFonts w:ascii="Arial" w:hAnsi="Arial" w:cs="Arial"/>
          <w:color w:val="000000"/>
          <w:sz w:val="24"/>
          <w:szCs w:val="24"/>
        </w:rPr>
        <w:t xml:space="preserve">liego. </w:t>
      </w:r>
    </w:p>
    <w:p w:rsidR="004F277C" w:rsidRPr="007827D6" w:rsidRDefault="008B69CC" w:rsidP="003B04E2">
      <w:pPr>
        <w:spacing w:after="0" w:line="360" w:lineRule="auto"/>
        <w:jc w:val="both"/>
        <w:rPr>
          <w:rFonts w:ascii="Arial" w:hAnsi="Arial" w:cs="Arial"/>
          <w:color w:val="000000"/>
          <w:sz w:val="24"/>
          <w:szCs w:val="24"/>
        </w:rPr>
      </w:pPr>
      <w:r>
        <w:rPr>
          <w:rFonts w:ascii="Arial" w:hAnsi="Arial" w:cs="Arial"/>
          <w:b/>
          <w:bCs/>
          <w:color w:val="000000"/>
          <w:sz w:val="24"/>
          <w:szCs w:val="24"/>
        </w:rPr>
        <w:t>30</w:t>
      </w:r>
      <w:r w:rsidR="004F277C" w:rsidRPr="0092429C">
        <w:rPr>
          <w:rFonts w:ascii="Arial" w:hAnsi="Arial" w:cs="Arial"/>
          <w:b/>
          <w:bCs/>
          <w:color w:val="000000"/>
          <w:sz w:val="24"/>
          <w:szCs w:val="24"/>
        </w:rPr>
        <w:t xml:space="preserve">. MORA AUTOMÁTICA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Pr="0092429C" w:rsidRDefault="00CA4101" w:rsidP="003B04E2">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004F277C" w:rsidRPr="0092429C">
        <w:rPr>
          <w:rFonts w:ascii="Arial" w:hAnsi="Arial" w:cs="Arial"/>
          <w:color w:val="000000"/>
          <w:sz w:val="24"/>
          <w:szCs w:val="24"/>
        </w:rPr>
        <w:t xml:space="preserve">liego. </w:t>
      </w:r>
    </w:p>
    <w:p w:rsidR="004F277C" w:rsidRPr="0092429C" w:rsidRDefault="008B69CC" w:rsidP="008B69CC">
      <w:pPr>
        <w:spacing w:after="0" w:line="240" w:lineRule="auto"/>
        <w:rPr>
          <w:rFonts w:ascii="Arial" w:hAnsi="Arial" w:cs="Arial"/>
          <w:b/>
          <w:bCs/>
          <w:color w:val="000000"/>
          <w:sz w:val="24"/>
          <w:szCs w:val="24"/>
        </w:rPr>
      </w:pPr>
      <w:r>
        <w:rPr>
          <w:rFonts w:ascii="Arial" w:hAnsi="Arial" w:cs="Arial"/>
          <w:b/>
          <w:bCs/>
          <w:color w:val="000000"/>
          <w:sz w:val="24"/>
          <w:szCs w:val="24"/>
        </w:rPr>
        <w:lastRenderedPageBreak/>
        <w:t>31</w:t>
      </w:r>
      <w:r w:rsidR="004F277C" w:rsidRPr="0092429C">
        <w:rPr>
          <w:rFonts w:ascii="Arial" w:hAnsi="Arial" w:cs="Arial"/>
          <w:b/>
          <w:bCs/>
          <w:color w:val="000000"/>
          <w:sz w:val="24"/>
          <w:szCs w:val="24"/>
        </w:rPr>
        <w:t>.  SANCIONES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EC3395">
      <w:pPr>
        <w:pStyle w:val="Prrafodelista"/>
        <w:numPr>
          <w:ilvl w:val="0"/>
          <w:numId w:val="7"/>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EC3395">
      <w:pPr>
        <w:pStyle w:val="Prrafodelista"/>
        <w:numPr>
          <w:ilvl w:val="0"/>
          <w:numId w:val="7"/>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A2CEB" w:rsidRDefault="004F277C" w:rsidP="00EC3395">
      <w:pPr>
        <w:pStyle w:val="Prrafodelista"/>
        <w:numPr>
          <w:ilvl w:val="0"/>
          <w:numId w:val="7"/>
        </w:numPr>
        <w:spacing w:after="0" w:line="360" w:lineRule="auto"/>
        <w:jc w:val="both"/>
        <w:rPr>
          <w:rFonts w:ascii="Arial" w:hAnsi="Arial" w:cs="Arial"/>
          <w:color w:val="000000"/>
          <w:sz w:val="24"/>
          <w:szCs w:val="24"/>
        </w:rPr>
      </w:pPr>
      <w:r w:rsidRPr="007A2CEB">
        <w:rPr>
          <w:rFonts w:ascii="Arial" w:hAnsi="Arial" w:cs="Arial"/>
          <w:color w:val="000000"/>
          <w:sz w:val="24"/>
          <w:szCs w:val="24"/>
        </w:rPr>
        <w:t>Eliminación del Registro de Proveedores del Estado</w:t>
      </w:r>
    </w:p>
    <w:p w:rsidR="004F277C" w:rsidRPr="007827D6" w:rsidRDefault="004F277C" w:rsidP="00EC3395">
      <w:pPr>
        <w:pStyle w:val="Prrafodelista"/>
        <w:numPr>
          <w:ilvl w:val="0"/>
          <w:numId w:val="7"/>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 mantenimiento de Oferta</w:t>
      </w:r>
    </w:p>
    <w:p w:rsidR="004F277C" w:rsidRPr="007827D6" w:rsidRDefault="004F277C" w:rsidP="00EC3395">
      <w:pPr>
        <w:pStyle w:val="Prrafodelista"/>
        <w:numPr>
          <w:ilvl w:val="0"/>
          <w:numId w:val="7"/>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EC3395">
      <w:pPr>
        <w:pStyle w:val="Prrafodelista"/>
        <w:numPr>
          <w:ilvl w:val="0"/>
          <w:numId w:val="7"/>
        </w:numPr>
        <w:spacing w:after="0" w:line="360" w:lineRule="auto"/>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r w:rsidR="004F277C" w:rsidRPr="007827D6">
        <w:rPr>
          <w:rFonts w:ascii="Arial" w:hAnsi="Arial" w:cs="Arial"/>
          <w:color w:val="000000"/>
          <w:sz w:val="24"/>
          <w:szCs w:val="24"/>
        </w:rPr>
        <w:t>por daños y perjuicios</w:t>
      </w:r>
    </w:p>
    <w:p w:rsidR="0059039E" w:rsidRPr="007827D6" w:rsidRDefault="0059039E" w:rsidP="00EC3395">
      <w:pPr>
        <w:pStyle w:val="Prrafodelista"/>
        <w:numPr>
          <w:ilvl w:val="0"/>
          <w:numId w:val="7"/>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7827D6" w:rsidRDefault="004F277C" w:rsidP="00EC3395">
      <w:pPr>
        <w:pStyle w:val="Prrafodelista"/>
        <w:numPr>
          <w:ilvl w:val="0"/>
          <w:numId w:val="7"/>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3B04E2">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Pr="0092429C" w:rsidRDefault="004F277C" w:rsidP="003B04E2">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 xml:space="preserve">Será preceptiva la comunicación de la aplicación de sanciones, multas y rescisión contractual por incumplimiento al Ministerio de Economía y Finanzas, </w:t>
      </w:r>
      <w:r w:rsidR="003E0D54">
        <w:rPr>
          <w:rFonts w:ascii="Arial" w:hAnsi="Arial" w:cs="Arial"/>
          <w:color w:val="000000"/>
          <w:sz w:val="24"/>
          <w:szCs w:val="24"/>
        </w:rPr>
        <w:t xml:space="preserve">Área de Defensa del Consumidor </w:t>
      </w:r>
      <w:r w:rsidRPr="0092429C">
        <w:rPr>
          <w:rFonts w:ascii="Arial" w:hAnsi="Arial" w:cs="Arial"/>
          <w:color w:val="000000"/>
          <w:sz w:val="24"/>
          <w:szCs w:val="24"/>
        </w:rPr>
        <w:t xml:space="preserve">y al Registro de Proveedores del Estado. </w:t>
      </w:r>
    </w:p>
    <w:p w:rsidR="004F277C" w:rsidRPr="0092429C" w:rsidRDefault="008B69C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32</w:t>
      </w:r>
      <w:r w:rsidR="003E0D54">
        <w:rPr>
          <w:rFonts w:ascii="Arial" w:hAnsi="Arial" w:cs="Arial"/>
          <w:b/>
          <w:bCs/>
          <w:color w:val="000000"/>
          <w:sz w:val="24"/>
          <w:szCs w:val="24"/>
        </w:rPr>
        <w:t>. MULTAS</w:t>
      </w:r>
    </w:p>
    <w:p w:rsidR="004F277C" w:rsidRPr="0092429C" w:rsidRDefault="004F277C" w:rsidP="003E0D54">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El MEC podrá aplicar penalidades de acuerdo a la siguiente escala:</w:t>
      </w:r>
    </w:p>
    <w:p w:rsidR="004F277C" w:rsidRPr="0092429C" w:rsidRDefault="004F277C" w:rsidP="003E0D54">
      <w:pPr>
        <w:spacing w:after="0" w:line="360" w:lineRule="auto"/>
        <w:jc w:val="both"/>
        <w:rPr>
          <w:rFonts w:ascii="Arial" w:hAnsi="Arial" w:cs="Arial"/>
          <w:color w:val="000000"/>
          <w:sz w:val="24"/>
          <w:szCs w:val="24"/>
        </w:rPr>
      </w:pPr>
      <w:r w:rsidRPr="0092429C">
        <w:rPr>
          <w:rFonts w:ascii="Arial" w:hAnsi="Arial" w:cs="Arial"/>
          <w:color w:val="000000"/>
          <w:sz w:val="24"/>
          <w:szCs w:val="24"/>
        </w:rPr>
        <w:t xml:space="preserve">Primer incumplimiento: descuento del 10% </w:t>
      </w:r>
      <w:r w:rsidR="00DF0DDB">
        <w:rPr>
          <w:rFonts w:ascii="Arial" w:hAnsi="Arial" w:cs="Arial"/>
          <w:color w:val="000000"/>
          <w:sz w:val="24"/>
          <w:szCs w:val="24"/>
        </w:rPr>
        <w:t xml:space="preserve">(diez por ciento) </w:t>
      </w:r>
      <w:r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sidRPr="0092429C">
        <w:rPr>
          <w:rFonts w:ascii="Arial" w:hAnsi="Arial" w:cs="Arial"/>
          <w:color w:val="000000"/>
          <w:sz w:val="24"/>
          <w:szCs w:val="24"/>
        </w:rPr>
        <w:t>.</w:t>
      </w:r>
    </w:p>
    <w:p w:rsidR="004F277C" w:rsidRPr="0092429C" w:rsidRDefault="004F277C" w:rsidP="003E0D54">
      <w:pPr>
        <w:spacing w:after="0" w:line="360" w:lineRule="auto"/>
        <w:jc w:val="both"/>
        <w:rPr>
          <w:rFonts w:ascii="Arial" w:hAnsi="Arial" w:cs="Arial"/>
          <w:color w:val="000000"/>
          <w:sz w:val="24"/>
          <w:szCs w:val="24"/>
        </w:rPr>
      </w:pPr>
      <w:r w:rsidRPr="0092429C">
        <w:rPr>
          <w:rFonts w:ascii="Arial" w:hAnsi="Arial" w:cs="Arial"/>
          <w:color w:val="000000"/>
          <w:sz w:val="24"/>
          <w:szCs w:val="24"/>
        </w:rPr>
        <w:t>Segundo incumplimiento: 30</w:t>
      </w:r>
      <w:r w:rsidR="00DF0DDB">
        <w:rPr>
          <w:rFonts w:ascii="Arial" w:hAnsi="Arial" w:cs="Arial"/>
          <w:color w:val="000000"/>
          <w:sz w:val="24"/>
          <w:szCs w:val="24"/>
        </w:rPr>
        <w:t xml:space="preserve"> </w:t>
      </w:r>
      <w:r w:rsidRPr="0092429C">
        <w:rPr>
          <w:rFonts w:ascii="Arial" w:hAnsi="Arial" w:cs="Arial"/>
          <w:color w:val="000000"/>
          <w:sz w:val="24"/>
          <w:szCs w:val="24"/>
        </w:rPr>
        <w:t xml:space="preserve">% </w:t>
      </w:r>
      <w:r w:rsidR="00DF0DDB">
        <w:rPr>
          <w:rFonts w:ascii="Arial" w:hAnsi="Arial" w:cs="Arial"/>
          <w:color w:val="000000"/>
          <w:sz w:val="24"/>
          <w:szCs w:val="24"/>
        </w:rPr>
        <w:t xml:space="preserve">(treinta por ciento) </w:t>
      </w:r>
      <w:r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sidR="00DF0DDB">
        <w:rPr>
          <w:rFonts w:ascii="Arial" w:hAnsi="Arial" w:cs="Arial"/>
          <w:color w:val="000000"/>
          <w:sz w:val="24"/>
          <w:szCs w:val="24"/>
        </w:rPr>
        <w:t>.</w:t>
      </w:r>
      <w:r w:rsidR="00DF66C5">
        <w:rPr>
          <w:rFonts w:ascii="Arial" w:hAnsi="Arial" w:cs="Arial"/>
          <w:color w:val="000000"/>
          <w:sz w:val="24"/>
          <w:szCs w:val="24"/>
        </w:rPr>
        <w:t xml:space="preserve"> </w:t>
      </w:r>
    </w:p>
    <w:p w:rsidR="004F277C" w:rsidRPr="0092429C" w:rsidRDefault="004F277C" w:rsidP="003E0D54">
      <w:pPr>
        <w:spacing w:after="0" w:line="360" w:lineRule="auto"/>
        <w:ind w:left="-284" w:firstLine="284"/>
        <w:jc w:val="both"/>
        <w:rPr>
          <w:rFonts w:ascii="Arial" w:hAnsi="Arial" w:cs="Arial"/>
          <w:color w:val="000000"/>
          <w:sz w:val="24"/>
          <w:szCs w:val="24"/>
        </w:rPr>
      </w:pPr>
      <w:r w:rsidRPr="0092429C">
        <w:rPr>
          <w:rFonts w:ascii="Arial" w:hAnsi="Arial" w:cs="Arial"/>
          <w:color w:val="000000"/>
          <w:sz w:val="24"/>
          <w:szCs w:val="24"/>
        </w:rPr>
        <w:t xml:space="preserve">Tercer incumplimiento: 50% </w:t>
      </w:r>
      <w:r w:rsidR="00DF0DDB">
        <w:rPr>
          <w:rFonts w:ascii="Arial" w:hAnsi="Arial" w:cs="Arial"/>
          <w:color w:val="000000"/>
          <w:sz w:val="24"/>
          <w:szCs w:val="24"/>
        </w:rPr>
        <w:t xml:space="preserve">(cincuenta por ciento) </w:t>
      </w:r>
      <w:r w:rsidRPr="0092429C">
        <w:rPr>
          <w:rFonts w:ascii="Arial" w:hAnsi="Arial" w:cs="Arial"/>
          <w:color w:val="000000"/>
          <w:sz w:val="24"/>
          <w:szCs w:val="24"/>
        </w:rPr>
        <w:t>de la facturación</w:t>
      </w:r>
      <w:r w:rsidR="00DF66C5">
        <w:rPr>
          <w:rFonts w:ascii="Arial" w:hAnsi="Arial" w:cs="Arial"/>
          <w:color w:val="000000"/>
          <w:sz w:val="24"/>
          <w:szCs w:val="24"/>
        </w:rPr>
        <w:t xml:space="preserve"> correspondiente</w:t>
      </w:r>
      <w:r w:rsidR="00DF0DDB">
        <w:rPr>
          <w:rFonts w:ascii="Arial" w:hAnsi="Arial" w:cs="Arial"/>
          <w:color w:val="000000"/>
          <w:sz w:val="24"/>
          <w:szCs w:val="24"/>
        </w:rPr>
        <w:t>.</w:t>
      </w:r>
      <w:r w:rsidRPr="0092429C">
        <w:rPr>
          <w:rFonts w:ascii="Arial" w:hAnsi="Arial" w:cs="Arial"/>
          <w:color w:val="000000"/>
          <w:sz w:val="24"/>
          <w:szCs w:val="24"/>
        </w:rPr>
        <w:t xml:space="preserve"> </w:t>
      </w:r>
    </w:p>
    <w:p w:rsidR="004F277C" w:rsidRPr="0092429C" w:rsidRDefault="004F277C" w:rsidP="003B04E2">
      <w:pPr>
        <w:spacing w:after="0" w:line="360" w:lineRule="auto"/>
        <w:jc w:val="both"/>
        <w:rPr>
          <w:rFonts w:ascii="Arial" w:hAnsi="Arial" w:cs="Arial"/>
          <w:color w:val="000000"/>
          <w:sz w:val="24"/>
          <w:szCs w:val="24"/>
        </w:rPr>
      </w:pPr>
      <w:r w:rsidRPr="0092429C">
        <w:rPr>
          <w:rFonts w:ascii="Arial" w:hAnsi="Arial" w:cs="Arial"/>
          <w:color w:val="000000"/>
          <w:sz w:val="24"/>
          <w:szCs w:val="24"/>
        </w:rPr>
        <w:t>Cuarto incumplimiento: 100%</w:t>
      </w:r>
      <w:r w:rsidR="00DF0DDB">
        <w:rPr>
          <w:rFonts w:ascii="Arial" w:hAnsi="Arial" w:cs="Arial"/>
          <w:color w:val="000000"/>
          <w:sz w:val="24"/>
          <w:szCs w:val="24"/>
        </w:rPr>
        <w:t xml:space="preserve"> (cien por ciento)</w:t>
      </w:r>
      <w:r w:rsidRPr="0092429C">
        <w:rPr>
          <w:rFonts w:ascii="Arial" w:hAnsi="Arial" w:cs="Arial"/>
          <w:color w:val="000000"/>
          <w:sz w:val="24"/>
          <w:szCs w:val="24"/>
        </w:rPr>
        <w:t xml:space="preserve"> de la facturación</w:t>
      </w:r>
      <w:r w:rsidR="00DF66C5">
        <w:rPr>
          <w:rFonts w:ascii="Arial" w:hAnsi="Arial" w:cs="Arial"/>
          <w:color w:val="000000"/>
          <w:sz w:val="24"/>
          <w:szCs w:val="24"/>
        </w:rPr>
        <w:t xml:space="preserve"> correspondiente</w:t>
      </w:r>
      <w:r w:rsidRPr="0092429C">
        <w:rPr>
          <w:rFonts w:ascii="Arial" w:hAnsi="Arial" w:cs="Arial"/>
          <w:color w:val="000000"/>
          <w:sz w:val="24"/>
          <w:szCs w:val="24"/>
        </w:rPr>
        <w:t xml:space="preserve"> y preaviso de rescisión de contrato.</w:t>
      </w:r>
    </w:p>
    <w:p w:rsidR="004F277C" w:rsidRPr="0092429C" w:rsidRDefault="00D30DA0" w:rsidP="003E0D54">
      <w:pPr>
        <w:spacing w:after="0" w:line="360" w:lineRule="auto"/>
        <w:jc w:val="both"/>
        <w:rPr>
          <w:rFonts w:ascii="Arial" w:hAnsi="Arial" w:cs="Arial"/>
          <w:color w:val="000000"/>
          <w:sz w:val="24"/>
          <w:szCs w:val="24"/>
        </w:rPr>
      </w:pPr>
      <w:r>
        <w:rPr>
          <w:rFonts w:ascii="Arial" w:hAnsi="Arial" w:cs="Arial"/>
          <w:color w:val="000000"/>
          <w:sz w:val="24"/>
          <w:szCs w:val="24"/>
        </w:rPr>
        <w:t>Quinto incumplimiento: c</w:t>
      </w:r>
      <w:r w:rsidR="004F277C" w:rsidRPr="0092429C">
        <w:rPr>
          <w:rFonts w:ascii="Arial" w:hAnsi="Arial" w:cs="Arial"/>
          <w:color w:val="000000"/>
          <w:sz w:val="24"/>
          <w:szCs w:val="24"/>
        </w:rPr>
        <w:t>obro de la multa que se fijará y rescisión del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penalidades estab</w:t>
      </w:r>
      <w:r w:rsidR="003E0D54">
        <w:rPr>
          <w:rFonts w:ascii="Arial" w:hAnsi="Arial" w:cs="Arial"/>
          <w:color w:val="000000"/>
          <w:sz w:val="24"/>
          <w:szCs w:val="24"/>
        </w:rPr>
        <w:t>lecidas podrán ser acumulativas</w:t>
      </w:r>
      <w:r w:rsidRPr="0092429C">
        <w:rPr>
          <w:rFonts w:ascii="Arial" w:hAnsi="Arial" w:cs="Arial"/>
          <w:color w:val="000000"/>
          <w:sz w:val="24"/>
          <w:szCs w:val="24"/>
        </w:rPr>
        <w:t xml:space="preserve"> y si a criterio de la Administración, la adjudicataria actuase c</w:t>
      </w:r>
      <w:r w:rsidR="003E0D54">
        <w:rPr>
          <w:rFonts w:ascii="Arial" w:hAnsi="Arial" w:cs="Arial"/>
          <w:color w:val="000000"/>
          <w:sz w:val="24"/>
          <w:szCs w:val="24"/>
        </w:rPr>
        <w:t>on notoria negligencia, mala fe</w:t>
      </w:r>
      <w:r w:rsidRPr="0092429C">
        <w:rPr>
          <w:rFonts w:ascii="Arial" w:hAnsi="Arial" w:cs="Arial"/>
          <w:color w:val="000000"/>
          <w:sz w:val="24"/>
          <w:szCs w:val="24"/>
        </w:rPr>
        <w:t xml:space="preserve"> o en forma dolosa, se aplicarán las multas establecidas ant</w:t>
      </w:r>
      <w:r w:rsidR="003E0D54">
        <w:rPr>
          <w:rFonts w:ascii="Arial" w:hAnsi="Arial" w:cs="Arial"/>
          <w:color w:val="000000"/>
          <w:sz w:val="24"/>
          <w:szCs w:val="24"/>
        </w:rPr>
        <w:t>eriormente más la que se fijará</w:t>
      </w:r>
      <w:r w:rsidRPr="0092429C">
        <w:rPr>
          <w:rFonts w:ascii="Arial" w:hAnsi="Arial" w:cs="Arial"/>
          <w:color w:val="000000"/>
          <w:sz w:val="24"/>
          <w:szCs w:val="24"/>
        </w:rPr>
        <w:t xml:space="preserve"> y podrá la Administración dar por rescindido el presente contrato, sin responsabilidad de especie alguna para ella, pudiendo además reclamar daños y perjuicios de observarse los mismos.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En caso de incumplimiento total la adjudicataria, sin perjuicio de la posibilidad pa</w:t>
      </w:r>
      <w:r w:rsidR="00031E79">
        <w:rPr>
          <w:rFonts w:ascii="Arial" w:hAnsi="Arial" w:cs="Arial"/>
          <w:color w:val="000000"/>
          <w:sz w:val="24"/>
          <w:szCs w:val="24"/>
        </w:rPr>
        <w:t>ra el MEC de la reclamación de daños y p</w:t>
      </w:r>
      <w:r w:rsidRPr="0092429C">
        <w:rPr>
          <w:rFonts w:ascii="Arial" w:hAnsi="Arial" w:cs="Arial"/>
          <w:color w:val="000000"/>
          <w:sz w:val="24"/>
          <w:szCs w:val="24"/>
        </w:rPr>
        <w:t xml:space="preserve">erjuicios ocasionados, deberá una multa equivalente al 100 % </w:t>
      </w:r>
      <w:r w:rsidR="006516EF">
        <w:rPr>
          <w:rFonts w:ascii="Arial" w:hAnsi="Arial" w:cs="Arial"/>
          <w:color w:val="000000"/>
          <w:sz w:val="24"/>
          <w:szCs w:val="24"/>
        </w:rPr>
        <w:t xml:space="preserve">(cien por ciento) </w:t>
      </w:r>
      <w:r w:rsidRPr="0092429C">
        <w:rPr>
          <w:rFonts w:ascii="Arial" w:hAnsi="Arial" w:cs="Arial"/>
          <w:color w:val="000000"/>
          <w:sz w:val="24"/>
          <w:szCs w:val="24"/>
        </w:rPr>
        <w:t xml:space="preserve">del monto total del contrato o de la oferta presentada y adjudicada. </w:t>
      </w:r>
    </w:p>
    <w:p w:rsidR="004F277C" w:rsidRPr="0092429C" w:rsidRDefault="004F277C" w:rsidP="001E40A1">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92429C" w:rsidRDefault="008B69C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33</w:t>
      </w:r>
      <w:r w:rsidR="003E0D54">
        <w:rPr>
          <w:rFonts w:ascii="Arial" w:hAnsi="Arial" w:cs="Arial"/>
          <w:b/>
          <w:bCs/>
          <w:color w:val="000000"/>
          <w:sz w:val="24"/>
          <w:szCs w:val="24"/>
        </w:rPr>
        <w:t>. RESCISIÓN DE CONTRATO</w:t>
      </w:r>
      <w:r w:rsidR="004F277C" w:rsidRPr="0092429C">
        <w:rPr>
          <w:rFonts w:ascii="Arial" w:hAnsi="Arial" w:cs="Arial"/>
          <w:b/>
          <w:bCs/>
          <w:color w:val="000000"/>
          <w:sz w:val="24"/>
          <w:szCs w:val="24"/>
        </w:rPr>
        <w:t xml:space="preserve">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4F277C" w:rsidRDefault="004F277C" w:rsidP="00EC3395">
      <w:pPr>
        <w:pStyle w:val="Prrafodelista"/>
        <w:numPr>
          <w:ilvl w:val="0"/>
          <w:numId w:val="4"/>
        </w:numPr>
        <w:spacing w:after="0" w:line="360" w:lineRule="auto"/>
        <w:jc w:val="both"/>
        <w:rPr>
          <w:rFonts w:ascii="Arial" w:hAnsi="Arial" w:cs="Arial"/>
          <w:color w:val="000000"/>
          <w:sz w:val="24"/>
          <w:szCs w:val="24"/>
        </w:rPr>
      </w:pPr>
      <w:r w:rsidRPr="00205EFD">
        <w:rPr>
          <w:rFonts w:ascii="Arial" w:hAnsi="Arial" w:cs="Arial"/>
          <w:color w:val="000000"/>
          <w:sz w:val="24"/>
          <w:szCs w:val="24"/>
        </w:rPr>
        <w:t>Declaración de quiebra, concurso, liquidación o solicitud de concordato.</w:t>
      </w:r>
    </w:p>
    <w:p w:rsidR="004F277C" w:rsidRDefault="004F277C" w:rsidP="00EC3395">
      <w:pPr>
        <w:pStyle w:val="Prrafodelista"/>
        <w:numPr>
          <w:ilvl w:val="0"/>
          <w:numId w:val="4"/>
        </w:numPr>
        <w:spacing w:after="0" w:line="360" w:lineRule="auto"/>
        <w:jc w:val="both"/>
        <w:rPr>
          <w:rFonts w:ascii="Arial" w:hAnsi="Arial" w:cs="Arial"/>
          <w:color w:val="000000"/>
          <w:sz w:val="24"/>
          <w:szCs w:val="24"/>
        </w:rPr>
      </w:pPr>
      <w:r w:rsidRPr="00205EFD">
        <w:rPr>
          <w:rFonts w:ascii="Arial" w:hAnsi="Arial" w:cs="Arial"/>
          <w:color w:val="000000"/>
          <w:sz w:val="24"/>
          <w:szCs w:val="24"/>
        </w:rPr>
        <w:t>Incumplimiento de las condiciones es</w:t>
      </w:r>
      <w:r w:rsidR="00205EFD">
        <w:rPr>
          <w:rFonts w:ascii="Arial" w:hAnsi="Arial" w:cs="Arial"/>
          <w:color w:val="000000"/>
          <w:sz w:val="24"/>
          <w:szCs w:val="24"/>
        </w:rPr>
        <w:t xml:space="preserve">tipuladas en el presente </w:t>
      </w:r>
      <w:r w:rsidR="00123610">
        <w:rPr>
          <w:rFonts w:ascii="Arial" w:hAnsi="Arial" w:cs="Arial"/>
          <w:color w:val="000000"/>
          <w:sz w:val="24"/>
          <w:szCs w:val="24"/>
        </w:rPr>
        <w:t>P</w:t>
      </w:r>
      <w:r w:rsidR="00205EFD">
        <w:rPr>
          <w:rFonts w:ascii="Arial" w:hAnsi="Arial" w:cs="Arial"/>
          <w:color w:val="000000"/>
          <w:sz w:val="24"/>
          <w:szCs w:val="24"/>
        </w:rPr>
        <w:t>liego.</w:t>
      </w:r>
    </w:p>
    <w:p w:rsidR="004F277C" w:rsidRDefault="004F277C" w:rsidP="00EC3395">
      <w:pPr>
        <w:pStyle w:val="Prrafodelista"/>
        <w:numPr>
          <w:ilvl w:val="0"/>
          <w:numId w:val="4"/>
        </w:numPr>
        <w:spacing w:after="0" w:line="360" w:lineRule="auto"/>
        <w:jc w:val="both"/>
        <w:rPr>
          <w:rFonts w:ascii="Arial" w:hAnsi="Arial" w:cs="Arial"/>
          <w:color w:val="000000"/>
          <w:sz w:val="24"/>
          <w:szCs w:val="24"/>
        </w:rPr>
      </w:pPr>
      <w:r w:rsidRPr="00205EFD">
        <w:rPr>
          <w:rFonts w:ascii="Arial" w:hAnsi="Arial" w:cs="Arial"/>
          <w:color w:val="000000"/>
          <w:sz w:val="24"/>
          <w:szCs w:val="24"/>
        </w:rPr>
        <w:t xml:space="preserve">El incumplimiento por la empresa adjudicataria, de las obligaciones laborales </w:t>
      </w:r>
      <w:r w:rsidR="00BE0EFB">
        <w:rPr>
          <w:rFonts w:ascii="Arial" w:hAnsi="Arial" w:cs="Arial"/>
          <w:color w:val="000000"/>
          <w:sz w:val="24"/>
          <w:szCs w:val="24"/>
        </w:rPr>
        <w:t xml:space="preserve">o de seguridad social </w:t>
      </w:r>
      <w:r w:rsidRPr="00205EFD">
        <w:rPr>
          <w:rFonts w:ascii="Arial" w:hAnsi="Arial" w:cs="Arial"/>
          <w:color w:val="000000"/>
          <w:sz w:val="24"/>
          <w:szCs w:val="24"/>
        </w:rPr>
        <w:t xml:space="preserve">con sus trabajadores destinados a la obra objeto de la </w:t>
      </w:r>
      <w:r w:rsidR="00205EFD">
        <w:rPr>
          <w:rFonts w:ascii="Arial" w:hAnsi="Arial" w:cs="Arial"/>
          <w:color w:val="000000"/>
          <w:sz w:val="24"/>
          <w:szCs w:val="24"/>
        </w:rPr>
        <w:t xml:space="preserve">presente </w:t>
      </w:r>
      <w:r w:rsidR="00123610">
        <w:rPr>
          <w:rFonts w:ascii="Arial" w:hAnsi="Arial" w:cs="Arial"/>
          <w:color w:val="000000"/>
          <w:sz w:val="24"/>
          <w:szCs w:val="24"/>
        </w:rPr>
        <w:t>L</w:t>
      </w:r>
      <w:r w:rsidR="00205EFD">
        <w:rPr>
          <w:rFonts w:ascii="Arial" w:hAnsi="Arial" w:cs="Arial"/>
          <w:color w:val="000000"/>
          <w:sz w:val="24"/>
          <w:szCs w:val="24"/>
        </w:rPr>
        <w:t xml:space="preserve">icitación.  </w:t>
      </w:r>
    </w:p>
    <w:p w:rsidR="004F277C" w:rsidRPr="00205EFD" w:rsidRDefault="004F277C" w:rsidP="00EC3395">
      <w:pPr>
        <w:pStyle w:val="Prrafodelista"/>
        <w:numPr>
          <w:ilvl w:val="0"/>
          <w:numId w:val="4"/>
        </w:numPr>
        <w:spacing w:after="0" w:line="360" w:lineRule="auto"/>
        <w:jc w:val="both"/>
        <w:rPr>
          <w:rFonts w:ascii="Arial" w:hAnsi="Arial" w:cs="Arial"/>
          <w:color w:val="000000"/>
          <w:sz w:val="24"/>
          <w:szCs w:val="24"/>
        </w:rPr>
      </w:pPr>
      <w:r w:rsidRPr="00205EFD">
        <w:rPr>
          <w:rFonts w:ascii="Arial" w:hAnsi="Arial" w:cs="Arial"/>
          <w:color w:val="000000"/>
          <w:sz w:val="24"/>
          <w:szCs w:val="24"/>
        </w:rPr>
        <w:t>Mutuo acuerdo.</w:t>
      </w:r>
    </w:p>
    <w:p w:rsidR="00B90792" w:rsidRDefault="008B69C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34</w:t>
      </w:r>
      <w:r w:rsidR="003E0D54">
        <w:rPr>
          <w:rFonts w:ascii="Arial" w:hAnsi="Arial" w:cs="Arial"/>
          <w:b/>
          <w:bCs/>
          <w:color w:val="000000"/>
          <w:sz w:val="24"/>
          <w:szCs w:val="24"/>
        </w:rPr>
        <w:t>.  CESION DE CREDITOS</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CA4101" w:rsidRDefault="008B69CC" w:rsidP="003B04E2">
      <w:pPr>
        <w:spacing w:after="0" w:line="360" w:lineRule="auto"/>
        <w:jc w:val="both"/>
        <w:rPr>
          <w:rFonts w:ascii="Arial" w:hAnsi="Arial" w:cs="Arial"/>
          <w:color w:val="000000"/>
          <w:sz w:val="24"/>
          <w:szCs w:val="24"/>
        </w:rPr>
      </w:pPr>
      <w:r>
        <w:rPr>
          <w:rFonts w:ascii="Arial" w:hAnsi="Arial" w:cs="Arial"/>
          <w:b/>
          <w:bCs/>
          <w:color w:val="000000"/>
          <w:sz w:val="24"/>
          <w:szCs w:val="24"/>
        </w:rPr>
        <w:t>35</w:t>
      </w:r>
      <w:r w:rsidR="004F277C" w:rsidRPr="0092429C">
        <w:rPr>
          <w:rFonts w:ascii="Arial" w:hAnsi="Arial" w:cs="Arial"/>
          <w:b/>
          <w:bCs/>
          <w:color w:val="000000"/>
          <w:sz w:val="24"/>
          <w:szCs w:val="24"/>
        </w:rPr>
        <w:t>.</w:t>
      </w:r>
      <w:r w:rsidR="003E0D54">
        <w:rPr>
          <w:rFonts w:ascii="Arial" w:hAnsi="Arial" w:cs="Arial"/>
          <w:b/>
          <w:bCs/>
          <w:color w:val="000000"/>
          <w:sz w:val="24"/>
          <w:szCs w:val="24"/>
        </w:rPr>
        <w:t xml:space="preserve"> IMPREVISIONES</w:t>
      </w:r>
    </w:p>
    <w:p w:rsidR="006F1715" w:rsidRDefault="0006369C" w:rsidP="003B04E2">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3E0D54">
        <w:rPr>
          <w:rFonts w:ascii="Arial" w:hAnsi="Arial" w:cs="Arial"/>
          <w:color w:val="000000"/>
          <w:sz w:val="24"/>
          <w:szCs w:val="24"/>
        </w:rPr>
        <w:t>liego ni en el de Condiciones G</w:t>
      </w:r>
      <w:r w:rsidR="004F277C" w:rsidRPr="0092429C">
        <w:rPr>
          <w:rFonts w:ascii="Arial" w:hAnsi="Arial" w:cs="Arial"/>
          <w:color w:val="000000"/>
          <w:sz w:val="24"/>
          <w:szCs w:val="24"/>
        </w:rPr>
        <w:t xml:space="preserve">enerales se estará a </w:t>
      </w:r>
      <w:r>
        <w:rPr>
          <w:rFonts w:ascii="Arial" w:hAnsi="Arial" w:cs="Arial"/>
          <w:color w:val="000000"/>
          <w:sz w:val="24"/>
          <w:szCs w:val="24"/>
        </w:rPr>
        <w:t xml:space="preserve">lo dispuesto en el </w:t>
      </w:r>
      <w:r w:rsidR="006516EF">
        <w:rPr>
          <w:rFonts w:ascii="Arial" w:hAnsi="Arial" w:cs="Arial"/>
          <w:color w:val="000000"/>
          <w:sz w:val="24"/>
          <w:szCs w:val="24"/>
        </w:rPr>
        <w:t>TOCAF</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 xml:space="preserve">Decreto </w:t>
      </w:r>
      <w:r w:rsidR="003E0D54">
        <w:rPr>
          <w:rFonts w:ascii="Arial" w:hAnsi="Arial" w:cs="Arial"/>
          <w:color w:val="000000"/>
          <w:sz w:val="24"/>
          <w:szCs w:val="24"/>
        </w:rPr>
        <w:t xml:space="preserve">Nº </w:t>
      </w:r>
      <w:r w:rsidR="00775C28">
        <w:rPr>
          <w:rFonts w:ascii="Arial" w:hAnsi="Arial" w:cs="Arial"/>
          <w:color w:val="000000"/>
          <w:sz w:val="24"/>
          <w:szCs w:val="24"/>
        </w:rPr>
        <w:t>150/012 de 11 de mayo de 2012</w:t>
      </w:r>
      <w:r w:rsidR="004F277C" w:rsidRPr="0092429C">
        <w:rPr>
          <w:rFonts w:ascii="Arial" w:hAnsi="Arial" w:cs="Arial"/>
          <w:color w:val="000000"/>
          <w:sz w:val="24"/>
          <w:szCs w:val="24"/>
        </w:rPr>
        <w:t>.</w:t>
      </w:r>
    </w:p>
    <w:p w:rsidR="004F277C" w:rsidRPr="0092429C" w:rsidRDefault="008B69CC"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36</w:t>
      </w:r>
      <w:r w:rsidR="004F277C" w:rsidRPr="0092429C">
        <w:rPr>
          <w:rFonts w:ascii="Arial" w:hAnsi="Arial" w:cs="Arial"/>
          <w:b/>
          <w:bCs/>
          <w:color w:val="000000"/>
          <w:sz w:val="24"/>
          <w:szCs w:val="24"/>
        </w:rPr>
        <w:t xml:space="preserve">. ACLARACIONES FINALES </w:t>
      </w:r>
    </w:p>
    <w:p w:rsidR="006516EF" w:rsidRDefault="004F277C" w:rsidP="003B04E2">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Default="006516EF" w:rsidP="003B04E2">
      <w:pPr>
        <w:autoSpaceDE w:val="0"/>
        <w:autoSpaceDN w:val="0"/>
        <w:adjustRightInd w:val="0"/>
        <w:spacing w:after="0" w:line="360" w:lineRule="auto"/>
        <w:jc w:val="both"/>
        <w:rPr>
          <w:rFonts w:asciiTheme="minorHAnsi" w:hAnsiTheme="minorHAnsi"/>
          <w:b/>
          <w:bCs/>
          <w:color w:val="00000A"/>
          <w:sz w:val="24"/>
          <w:szCs w:val="24"/>
        </w:rPr>
      </w:pPr>
    </w:p>
    <w:p w:rsidR="007C2CD5" w:rsidRDefault="007C2CD5" w:rsidP="003B04E2">
      <w:pPr>
        <w:autoSpaceDE w:val="0"/>
        <w:autoSpaceDN w:val="0"/>
        <w:adjustRightInd w:val="0"/>
        <w:spacing w:after="0" w:line="360" w:lineRule="auto"/>
        <w:jc w:val="both"/>
        <w:rPr>
          <w:rFonts w:cs="Times New Roman"/>
          <w:noProof/>
          <w:lang w:val="es-UY" w:eastAsia="es-UY"/>
        </w:rPr>
      </w:pPr>
    </w:p>
    <w:p w:rsidR="004F277C" w:rsidRPr="00536738" w:rsidRDefault="004F277C" w:rsidP="00382055">
      <w:pPr>
        <w:spacing w:after="0" w:line="240" w:lineRule="auto"/>
        <w:rPr>
          <w:rFonts w:ascii="Arial" w:hAnsi="Arial" w:cs="Arial"/>
          <w:b/>
          <w:bCs/>
          <w:color w:val="00000A"/>
          <w:sz w:val="24"/>
          <w:szCs w:val="24"/>
        </w:rPr>
      </w:pPr>
      <w:r w:rsidRPr="00536738">
        <w:rPr>
          <w:rFonts w:ascii="Arial" w:hAnsi="Arial" w:cs="Arial"/>
          <w:b/>
          <w:bCs/>
          <w:color w:val="00000A"/>
          <w:sz w:val="24"/>
          <w:szCs w:val="24"/>
        </w:rPr>
        <w:lastRenderedPageBreak/>
        <w:t>ANEXO I - FORMULARIO DE IDENTIFICACIÓN DEL OFERENTE</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C07152">
        <w:rPr>
          <w:rFonts w:ascii="Arial" w:hAnsi="Arial" w:cs="Arial"/>
          <w:b/>
          <w:bCs/>
          <w:color w:val="000000"/>
          <w:sz w:val="24"/>
          <w:szCs w:val="24"/>
        </w:rPr>
        <w:t>0</w:t>
      </w:r>
      <w:r w:rsidR="00E967D2">
        <w:rPr>
          <w:rFonts w:ascii="Arial" w:hAnsi="Arial" w:cs="Arial"/>
          <w:b/>
          <w:bCs/>
          <w:color w:val="000000"/>
          <w:sz w:val="24"/>
          <w:szCs w:val="24"/>
        </w:rPr>
        <w:t>7</w:t>
      </w:r>
      <w:r w:rsidRPr="00536738">
        <w:rPr>
          <w:rFonts w:ascii="Arial" w:hAnsi="Arial" w:cs="Arial"/>
          <w:b/>
          <w:bCs/>
          <w:color w:val="000000"/>
          <w:sz w:val="24"/>
          <w:szCs w:val="24"/>
        </w:rPr>
        <w:t>/201</w:t>
      </w:r>
      <w:r w:rsidR="00C07152">
        <w:rPr>
          <w:rFonts w:ascii="Arial" w:hAnsi="Arial" w:cs="Arial"/>
          <w:b/>
          <w:bCs/>
          <w:color w:val="000000"/>
          <w:sz w:val="24"/>
          <w:szCs w:val="24"/>
        </w:rPr>
        <w:t>8</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RAZON SOCIAL: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FC414A" w:rsidRDefault="00FC414A"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3B04E2">
      <w:pPr>
        <w:autoSpaceDE w:val="0"/>
        <w:autoSpaceDN w:val="0"/>
        <w:adjustRightInd w:val="0"/>
        <w:spacing w:after="0" w:line="240" w:lineRule="auto"/>
        <w:ind w:firstLine="708"/>
        <w:jc w:val="both"/>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3B04E2">
      <w:pPr>
        <w:autoSpaceDE w:val="0"/>
        <w:autoSpaceDN w:val="0"/>
        <w:adjustRightInd w:val="0"/>
        <w:spacing w:after="0" w:line="360" w:lineRule="auto"/>
        <w:jc w:val="both"/>
        <w:rPr>
          <w:rFonts w:ascii="Arial" w:hAnsi="Arial" w:cs="Arial"/>
          <w:color w:val="000000"/>
          <w:sz w:val="24"/>
          <w:szCs w:val="24"/>
        </w:rPr>
      </w:pPr>
    </w:p>
    <w:p w:rsidR="004F277C" w:rsidRPr="00536738" w:rsidRDefault="00536738"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Firma/s:</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Aclaración/es:</w:t>
      </w:r>
    </w:p>
    <w:p w:rsidR="00DE0168" w:rsidRDefault="00DE0168" w:rsidP="007A2CEB">
      <w:pPr>
        <w:autoSpaceDE w:val="0"/>
        <w:autoSpaceDN w:val="0"/>
        <w:adjustRightInd w:val="0"/>
        <w:spacing w:after="0" w:line="240" w:lineRule="auto"/>
        <w:jc w:val="both"/>
        <w:rPr>
          <w:rFonts w:ascii="Arial" w:hAnsi="Arial" w:cs="Arial"/>
          <w:b/>
          <w:bCs/>
          <w:color w:val="00000A"/>
          <w:sz w:val="24"/>
          <w:szCs w:val="24"/>
        </w:rPr>
      </w:pPr>
    </w:p>
    <w:p w:rsidR="007A2CEB" w:rsidRDefault="007A2CEB" w:rsidP="007A2CEB">
      <w:pPr>
        <w:autoSpaceDE w:val="0"/>
        <w:autoSpaceDN w:val="0"/>
        <w:adjustRightInd w:val="0"/>
        <w:spacing w:after="0" w:line="240" w:lineRule="auto"/>
        <w:jc w:val="both"/>
        <w:rPr>
          <w:rFonts w:ascii="Arial" w:hAnsi="Arial" w:cs="Arial"/>
          <w:b/>
          <w:bCs/>
          <w:color w:val="00000A"/>
          <w:sz w:val="24"/>
          <w:szCs w:val="24"/>
        </w:rPr>
      </w:pPr>
    </w:p>
    <w:p w:rsidR="00DE0168" w:rsidRDefault="00DE0168" w:rsidP="003B04E2">
      <w:pPr>
        <w:autoSpaceDE w:val="0"/>
        <w:autoSpaceDN w:val="0"/>
        <w:adjustRightInd w:val="0"/>
        <w:spacing w:after="0" w:line="360" w:lineRule="auto"/>
        <w:jc w:val="both"/>
        <w:rPr>
          <w:rFonts w:ascii="Arial" w:hAnsi="Arial" w:cs="Arial"/>
          <w:b/>
          <w:bCs/>
          <w:color w:val="00000A"/>
          <w:sz w:val="24"/>
          <w:szCs w:val="24"/>
        </w:rPr>
      </w:pPr>
    </w:p>
    <w:p w:rsidR="009663B8" w:rsidRDefault="009663B8" w:rsidP="003B04E2">
      <w:pPr>
        <w:autoSpaceDE w:val="0"/>
        <w:autoSpaceDN w:val="0"/>
        <w:adjustRightInd w:val="0"/>
        <w:spacing w:after="0" w:line="360" w:lineRule="auto"/>
        <w:jc w:val="both"/>
        <w:rPr>
          <w:rFonts w:ascii="Arial" w:hAnsi="Arial" w:cs="Arial"/>
          <w:b/>
          <w:bCs/>
          <w:color w:val="00000A"/>
          <w:sz w:val="24"/>
          <w:szCs w:val="24"/>
        </w:rPr>
      </w:pPr>
    </w:p>
    <w:p w:rsidR="003E0D54" w:rsidRDefault="003E0D54" w:rsidP="003B04E2">
      <w:pPr>
        <w:autoSpaceDE w:val="0"/>
        <w:autoSpaceDN w:val="0"/>
        <w:adjustRightInd w:val="0"/>
        <w:spacing w:after="0" w:line="360" w:lineRule="auto"/>
        <w:jc w:val="both"/>
        <w:rPr>
          <w:rFonts w:ascii="Arial" w:hAnsi="Arial" w:cs="Arial"/>
          <w:b/>
          <w:bCs/>
          <w:color w:val="00000A"/>
          <w:sz w:val="24"/>
          <w:szCs w:val="24"/>
        </w:rPr>
      </w:pPr>
    </w:p>
    <w:p w:rsidR="004F277C" w:rsidRPr="00536738" w:rsidRDefault="004F277C" w:rsidP="003B04E2">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lastRenderedPageBreak/>
        <w:t>ANEXO II – DECLARACIÓN JURADA</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C07152">
        <w:rPr>
          <w:rFonts w:ascii="Arial" w:hAnsi="Arial" w:cs="Arial"/>
          <w:b/>
          <w:bCs/>
          <w:color w:val="000000"/>
          <w:sz w:val="24"/>
          <w:szCs w:val="24"/>
        </w:rPr>
        <w:t>0</w:t>
      </w:r>
      <w:r w:rsidR="00E967D2">
        <w:rPr>
          <w:rFonts w:ascii="Arial" w:hAnsi="Arial" w:cs="Arial"/>
          <w:b/>
          <w:bCs/>
          <w:color w:val="000000"/>
          <w:sz w:val="24"/>
          <w:szCs w:val="24"/>
        </w:rPr>
        <w:t>7</w:t>
      </w:r>
      <w:r w:rsidRPr="00536738">
        <w:rPr>
          <w:rFonts w:ascii="Arial" w:hAnsi="Arial" w:cs="Arial"/>
          <w:b/>
          <w:bCs/>
          <w:color w:val="000000"/>
          <w:sz w:val="24"/>
          <w:szCs w:val="24"/>
        </w:rPr>
        <w:t>/201</w:t>
      </w:r>
      <w:r w:rsidR="00C07152">
        <w:rPr>
          <w:rFonts w:ascii="Arial" w:hAnsi="Arial" w:cs="Arial"/>
          <w:b/>
          <w:bCs/>
          <w:color w:val="000000"/>
          <w:sz w:val="24"/>
          <w:szCs w:val="24"/>
        </w:rPr>
        <w:t>8</w:t>
      </w:r>
    </w:p>
    <w:p w:rsidR="00F34B98" w:rsidRDefault="00F34B98" w:rsidP="003B04E2">
      <w:pPr>
        <w:spacing w:after="0" w:line="360" w:lineRule="auto"/>
        <w:jc w:val="both"/>
        <w:rPr>
          <w:rFonts w:ascii="Arial" w:hAnsi="Arial" w:cs="Arial"/>
          <w:sz w:val="24"/>
          <w:szCs w:val="24"/>
        </w:rPr>
      </w:pPr>
    </w:p>
    <w:p w:rsidR="004F277C" w:rsidRDefault="004F277C" w:rsidP="003B04E2">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3B04E2">
      <w:pPr>
        <w:spacing w:after="0" w:line="360" w:lineRule="auto"/>
        <w:jc w:val="both"/>
        <w:rPr>
          <w:rFonts w:ascii="Arial" w:hAnsi="Arial" w:cs="Arial"/>
          <w:sz w:val="24"/>
          <w:szCs w:val="24"/>
        </w:rPr>
      </w:pPr>
    </w:p>
    <w:p w:rsidR="004F277C" w:rsidRPr="00791507" w:rsidRDefault="004F277C" w:rsidP="00EC3395">
      <w:pPr>
        <w:pStyle w:val="Prrafodelista"/>
        <w:numPr>
          <w:ilvl w:val="0"/>
          <w:numId w:val="8"/>
        </w:numPr>
        <w:spacing w:after="0" w:line="360" w:lineRule="auto"/>
        <w:ind w:left="0" w:hanging="11"/>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791507" w:rsidRPr="00791507" w:rsidRDefault="00791507" w:rsidP="003B04E2">
      <w:pPr>
        <w:pStyle w:val="Prrafodelista"/>
        <w:spacing w:after="0" w:line="360" w:lineRule="auto"/>
        <w:ind w:left="0"/>
        <w:jc w:val="both"/>
        <w:rPr>
          <w:rFonts w:ascii="Arial" w:hAnsi="Arial" w:cs="Arial"/>
          <w:sz w:val="24"/>
          <w:szCs w:val="24"/>
        </w:rPr>
      </w:pPr>
    </w:p>
    <w:p w:rsidR="004F277C" w:rsidRPr="00536738" w:rsidRDefault="002F633B" w:rsidP="003B04E2">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3B04E2">
      <w:pPr>
        <w:jc w:val="both"/>
        <w:rPr>
          <w:rFonts w:ascii="Arial" w:hAnsi="Arial" w:cs="Arial"/>
          <w:sz w:val="24"/>
          <w:szCs w:val="24"/>
        </w:rPr>
      </w:pPr>
    </w:p>
    <w:p w:rsidR="002F633B" w:rsidRPr="00536738" w:rsidRDefault="002F633B" w:rsidP="003B04E2">
      <w:pPr>
        <w:jc w:val="both"/>
        <w:rPr>
          <w:rFonts w:ascii="Arial" w:hAnsi="Arial" w:cs="Arial"/>
          <w:sz w:val="24"/>
          <w:szCs w:val="24"/>
        </w:rPr>
      </w:pPr>
    </w:p>
    <w:p w:rsidR="004F277C" w:rsidRPr="00D02008" w:rsidRDefault="004F277C" w:rsidP="003B04E2">
      <w:pPr>
        <w:jc w:val="both"/>
        <w:rPr>
          <w:rFonts w:ascii="Arial" w:hAnsi="Arial" w:cs="Arial"/>
          <w:sz w:val="24"/>
          <w:szCs w:val="24"/>
        </w:rPr>
      </w:pPr>
      <w:r w:rsidRPr="00D02008">
        <w:rPr>
          <w:rFonts w:ascii="Arial" w:hAnsi="Arial" w:cs="Arial"/>
          <w:sz w:val="24"/>
          <w:szCs w:val="24"/>
        </w:rPr>
        <w:t>EMPRESA:</w:t>
      </w:r>
    </w:p>
    <w:p w:rsidR="004F277C" w:rsidRPr="00D02008" w:rsidRDefault="004F277C" w:rsidP="003B04E2">
      <w:pPr>
        <w:jc w:val="both"/>
        <w:rPr>
          <w:rFonts w:ascii="Arial" w:hAnsi="Arial" w:cs="Arial"/>
          <w:sz w:val="24"/>
          <w:szCs w:val="24"/>
        </w:rPr>
      </w:pPr>
      <w:r w:rsidRPr="00D02008">
        <w:rPr>
          <w:rFonts w:ascii="Arial" w:hAnsi="Arial" w:cs="Arial"/>
          <w:sz w:val="24"/>
          <w:szCs w:val="24"/>
        </w:rPr>
        <w:t>FIRMA:</w:t>
      </w:r>
    </w:p>
    <w:p w:rsidR="004F277C" w:rsidRPr="00D02008" w:rsidRDefault="004F277C" w:rsidP="003B04E2">
      <w:pPr>
        <w:jc w:val="both"/>
        <w:rPr>
          <w:rFonts w:ascii="Arial" w:hAnsi="Arial" w:cs="Arial"/>
          <w:sz w:val="24"/>
          <w:szCs w:val="24"/>
        </w:rPr>
      </w:pPr>
      <w:r w:rsidRPr="00D02008">
        <w:rPr>
          <w:rFonts w:ascii="Arial" w:hAnsi="Arial" w:cs="Arial"/>
          <w:sz w:val="24"/>
          <w:szCs w:val="24"/>
        </w:rPr>
        <w:t>ACLARACION DE FIRMA:</w:t>
      </w:r>
    </w:p>
    <w:p w:rsidR="004F277C" w:rsidRPr="00D02008" w:rsidRDefault="004F277C" w:rsidP="003B04E2">
      <w:pPr>
        <w:jc w:val="both"/>
        <w:rPr>
          <w:rFonts w:ascii="Arial" w:hAnsi="Arial" w:cs="Arial"/>
          <w:sz w:val="24"/>
          <w:szCs w:val="24"/>
        </w:rPr>
      </w:pPr>
      <w:r w:rsidRPr="00D02008">
        <w:rPr>
          <w:rFonts w:ascii="Arial" w:hAnsi="Arial" w:cs="Arial"/>
          <w:sz w:val="24"/>
          <w:szCs w:val="24"/>
        </w:rPr>
        <w:t>C.I.:</w:t>
      </w:r>
    </w:p>
    <w:p w:rsidR="004F277C" w:rsidRPr="00D02008" w:rsidRDefault="004F277C" w:rsidP="003B04E2">
      <w:pPr>
        <w:jc w:val="both"/>
        <w:rPr>
          <w:rFonts w:ascii="Arial" w:hAnsi="Arial" w:cs="Arial"/>
          <w:sz w:val="24"/>
          <w:szCs w:val="24"/>
        </w:rPr>
      </w:pPr>
      <w:r w:rsidRPr="00D02008">
        <w:rPr>
          <w:rFonts w:ascii="Arial" w:hAnsi="Arial" w:cs="Arial"/>
          <w:sz w:val="24"/>
          <w:szCs w:val="24"/>
        </w:rPr>
        <w:t>DOMICILIO:</w:t>
      </w: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Default="004F277C"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7A2CEB">
      <w:pPr>
        <w:autoSpaceDE w:val="0"/>
        <w:autoSpaceDN w:val="0"/>
        <w:adjustRightInd w:val="0"/>
        <w:spacing w:after="0" w:line="240" w:lineRule="auto"/>
        <w:jc w:val="right"/>
        <w:rPr>
          <w:rFonts w:asciiTheme="minorHAnsi" w:hAnsiTheme="minorHAnsi"/>
          <w:color w:val="000000"/>
          <w:sz w:val="24"/>
          <w:szCs w:val="24"/>
        </w:rPr>
      </w:pPr>
    </w:p>
    <w:p w:rsidR="001E40A1" w:rsidRDefault="001E40A1" w:rsidP="007A2CEB">
      <w:pPr>
        <w:autoSpaceDE w:val="0"/>
        <w:autoSpaceDN w:val="0"/>
        <w:adjustRightInd w:val="0"/>
        <w:spacing w:after="0" w:line="240" w:lineRule="auto"/>
        <w:jc w:val="right"/>
        <w:rPr>
          <w:rFonts w:asciiTheme="minorHAnsi" w:hAnsiTheme="minorHAnsi"/>
          <w:color w:val="000000"/>
          <w:sz w:val="24"/>
          <w:szCs w:val="24"/>
        </w:rPr>
      </w:pPr>
    </w:p>
    <w:p w:rsidR="001E40A1" w:rsidRDefault="001E40A1" w:rsidP="007A2CEB">
      <w:pPr>
        <w:autoSpaceDE w:val="0"/>
        <w:autoSpaceDN w:val="0"/>
        <w:adjustRightInd w:val="0"/>
        <w:spacing w:after="0" w:line="240" w:lineRule="auto"/>
        <w:jc w:val="right"/>
        <w:rPr>
          <w:rFonts w:asciiTheme="minorHAnsi" w:hAnsiTheme="minorHAnsi"/>
          <w:color w:val="000000"/>
          <w:sz w:val="24"/>
          <w:szCs w:val="24"/>
        </w:rPr>
      </w:pPr>
    </w:p>
    <w:p w:rsidR="001E40A1" w:rsidRPr="002F633B" w:rsidRDefault="001E40A1" w:rsidP="007A2CEB">
      <w:pPr>
        <w:autoSpaceDE w:val="0"/>
        <w:autoSpaceDN w:val="0"/>
        <w:adjustRightInd w:val="0"/>
        <w:spacing w:after="0" w:line="240" w:lineRule="auto"/>
        <w:jc w:val="right"/>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065A18" w:rsidRPr="007C2CD5" w:rsidRDefault="00065A18" w:rsidP="009D47DD">
      <w:pPr>
        <w:spacing w:after="0" w:line="360" w:lineRule="auto"/>
        <w:jc w:val="both"/>
        <w:rPr>
          <w:rFonts w:ascii="Arial" w:hAnsi="Arial" w:cs="Arial"/>
          <w:sz w:val="24"/>
          <w:szCs w:val="24"/>
          <w:lang w:val="es-UY"/>
        </w:rPr>
      </w:pPr>
      <w:r w:rsidRPr="007C2CD5">
        <w:rPr>
          <w:rFonts w:ascii="Arial" w:hAnsi="Arial" w:cs="Arial"/>
          <w:b/>
          <w:bCs/>
          <w:sz w:val="24"/>
          <w:szCs w:val="24"/>
          <w:lang w:val="es-UY"/>
        </w:rPr>
        <w:lastRenderedPageBreak/>
        <w:t>ANEXO I</w:t>
      </w:r>
      <w:r w:rsidR="007C2CD5" w:rsidRPr="007C2CD5">
        <w:rPr>
          <w:rFonts w:ascii="Arial" w:hAnsi="Arial" w:cs="Arial"/>
          <w:b/>
          <w:bCs/>
          <w:sz w:val="24"/>
          <w:szCs w:val="24"/>
          <w:lang w:val="es-UY"/>
        </w:rPr>
        <w:t>II</w:t>
      </w:r>
      <w:r w:rsidRPr="007C2CD5">
        <w:rPr>
          <w:rFonts w:ascii="Arial" w:hAnsi="Arial" w:cs="Arial"/>
          <w:b/>
          <w:bCs/>
          <w:sz w:val="24"/>
          <w:szCs w:val="24"/>
          <w:lang w:val="es-UY"/>
        </w:rPr>
        <w:t xml:space="preserve"> - MEMORIA CONSTRUCTIVA Y DESCRIPTIVA PARTICULAR </w:t>
      </w:r>
    </w:p>
    <w:p w:rsidR="00065A18" w:rsidRPr="007C2CD5" w:rsidRDefault="00441560" w:rsidP="009D47DD">
      <w:pPr>
        <w:spacing w:after="0" w:line="360" w:lineRule="auto"/>
        <w:jc w:val="both"/>
        <w:rPr>
          <w:rFonts w:ascii="Arial" w:hAnsi="Arial" w:cs="Arial"/>
          <w:b/>
          <w:bCs/>
          <w:sz w:val="24"/>
          <w:szCs w:val="24"/>
        </w:rPr>
      </w:pPr>
      <w:r>
        <w:rPr>
          <w:rFonts w:ascii="Arial" w:hAnsi="Arial" w:cs="Arial"/>
          <w:b/>
          <w:bCs/>
          <w:sz w:val="24"/>
          <w:szCs w:val="24"/>
        </w:rPr>
        <w:t xml:space="preserve">LICITACIÓN ABREVIADA </w:t>
      </w:r>
      <w:r w:rsidR="00C07152">
        <w:rPr>
          <w:rFonts w:ascii="Arial" w:hAnsi="Arial" w:cs="Arial"/>
          <w:b/>
          <w:bCs/>
          <w:sz w:val="24"/>
          <w:szCs w:val="24"/>
        </w:rPr>
        <w:t>0</w:t>
      </w:r>
      <w:r w:rsidR="00E967D2">
        <w:rPr>
          <w:rFonts w:ascii="Arial" w:hAnsi="Arial" w:cs="Arial"/>
          <w:b/>
          <w:bCs/>
          <w:sz w:val="24"/>
          <w:szCs w:val="24"/>
        </w:rPr>
        <w:t>7</w:t>
      </w:r>
      <w:r w:rsidR="00065A18" w:rsidRPr="007C2CD5">
        <w:rPr>
          <w:rFonts w:ascii="Arial" w:hAnsi="Arial" w:cs="Arial"/>
          <w:b/>
          <w:bCs/>
          <w:sz w:val="24"/>
          <w:szCs w:val="24"/>
        </w:rPr>
        <w:t>/201</w:t>
      </w:r>
      <w:r w:rsidR="00C07152">
        <w:rPr>
          <w:rFonts w:ascii="Arial" w:hAnsi="Arial" w:cs="Arial"/>
          <w:b/>
          <w:bCs/>
          <w:sz w:val="24"/>
          <w:szCs w:val="24"/>
        </w:rPr>
        <w:t>8</w:t>
      </w:r>
    </w:p>
    <w:p w:rsidR="00C14304" w:rsidRPr="00C14304" w:rsidRDefault="00C14304" w:rsidP="00EC3395">
      <w:pPr>
        <w:numPr>
          <w:ilvl w:val="0"/>
          <w:numId w:val="11"/>
        </w:numPr>
        <w:tabs>
          <w:tab w:val="num" w:pos="0"/>
        </w:tabs>
        <w:spacing w:after="0" w:line="360" w:lineRule="auto"/>
        <w:jc w:val="both"/>
        <w:rPr>
          <w:rFonts w:ascii="Arial" w:hAnsi="Arial" w:cs="Arial"/>
          <w:bCs/>
          <w:sz w:val="24"/>
          <w:szCs w:val="24"/>
          <w:lang w:val="es-ES_tradnl"/>
        </w:rPr>
      </w:pPr>
      <w:r w:rsidRPr="00C14304">
        <w:rPr>
          <w:rFonts w:ascii="Arial" w:hAnsi="Arial" w:cs="Arial"/>
          <w:bCs/>
          <w:sz w:val="24"/>
          <w:szCs w:val="24"/>
          <w:lang w:val="es-ES_tradnl"/>
        </w:rPr>
        <w:t>CONSIDERACIONES GENERALES:</w:t>
      </w:r>
    </w:p>
    <w:p w:rsidR="00C14304" w:rsidRPr="00C14304" w:rsidRDefault="00C14304" w:rsidP="00EC3395">
      <w:pPr>
        <w:numPr>
          <w:ilvl w:val="0"/>
          <w:numId w:val="10"/>
        </w:numPr>
        <w:tabs>
          <w:tab w:val="clear" w:pos="1440"/>
          <w:tab w:val="num" w:pos="540"/>
        </w:tabs>
        <w:spacing w:after="0" w:line="360" w:lineRule="auto"/>
        <w:ind w:left="142" w:firstLine="0"/>
        <w:jc w:val="both"/>
        <w:rPr>
          <w:rFonts w:ascii="Arial" w:hAnsi="Arial" w:cs="Arial"/>
          <w:bCs/>
          <w:sz w:val="24"/>
          <w:szCs w:val="24"/>
        </w:rPr>
      </w:pPr>
      <w:r w:rsidRPr="00C14304">
        <w:rPr>
          <w:rFonts w:ascii="Arial" w:hAnsi="Arial" w:cs="Arial"/>
          <w:bCs/>
          <w:sz w:val="24"/>
          <w:szCs w:val="24"/>
        </w:rPr>
        <w:t>La presente MEMORIA DESCRIPTIVA Y CONSTRUCTIVA PARTICULAR, refiere a las obras a llevarse a cabo en la planta baja del M.E.C. La misma sustituye en lo que se contradiga a la MEMORIA GENERAL del MINISTERIO de TRANSPORTE y OBRAS PUBLICAS; y a LEYES y ORDENANZAS que en la materia se encuentren vigentes, que en este caso regirán en todo lo que le compete. En especial y de haber contradicciones, se tendrán</w:t>
      </w:r>
      <w:r w:rsidR="002831C0">
        <w:rPr>
          <w:rFonts w:ascii="Arial" w:hAnsi="Arial" w:cs="Arial"/>
          <w:bCs/>
          <w:sz w:val="24"/>
          <w:szCs w:val="24"/>
        </w:rPr>
        <w:t xml:space="preserve"> en cuenta toda la normativa</w:t>
      </w:r>
      <w:r w:rsidRPr="00C14304">
        <w:rPr>
          <w:rFonts w:ascii="Arial" w:hAnsi="Arial" w:cs="Arial"/>
          <w:bCs/>
          <w:sz w:val="24"/>
          <w:szCs w:val="24"/>
        </w:rPr>
        <w:t xml:space="preserve"> relativa a la discapacidad </w:t>
      </w:r>
      <w:r w:rsidR="002831C0">
        <w:rPr>
          <w:rFonts w:ascii="Arial" w:hAnsi="Arial" w:cs="Arial"/>
          <w:bCs/>
          <w:sz w:val="24"/>
          <w:szCs w:val="24"/>
        </w:rPr>
        <w:t xml:space="preserve">que </w:t>
      </w:r>
      <w:r w:rsidRPr="00C14304">
        <w:rPr>
          <w:rFonts w:ascii="Arial" w:hAnsi="Arial" w:cs="Arial"/>
          <w:bCs/>
          <w:sz w:val="24"/>
          <w:szCs w:val="24"/>
        </w:rPr>
        <w:t>rige para las edificaciones.</w:t>
      </w:r>
    </w:p>
    <w:p w:rsidR="00C14304" w:rsidRPr="00C14304" w:rsidRDefault="00C14304" w:rsidP="00EC3395">
      <w:pPr>
        <w:numPr>
          <w:ilvl w:val="0"/>
          <w:numId w:val="10"/>
        </w:numPr>
        <w:tabs>
          <w:tab w:val="clear" w:pos="1440"/>
          <w:tab w:val="num" w:pos="540"/>
        </w:tabs>
        <w:spacing w:after="0" w:line="360" w:lineRule="auto"/>
        <w:ind w:left="0" w:firstLine="0"/>
        <w:jc w:val="both"/>
        <w:rPr>
          <w:rFonts w:ascii="Arial" w:hAnsi="Arial" w:cs="Arial"/>
          <w:bCs/>
          <w:sz w:val="24"/>
          <w:szCs w:val="24"/>
        </w:rPr>
      </w:pPr>
      <w:r w:rsidRPr="00C14304">
        <w:rPr>
          <w:rFonts w:ascii="Arial" w:hAnsi="Arial" w:cs="Arial"/>
          <w:bCs/>
          <w:sz w:val="24"/>
          <w:szCs w:val="24"/>
        </w:rPr>
        <w:t>ADVERTENCIA: Los artículos, párrafos o apartados que pudieran ofrecer dualidad de interpretación, se tomarán en la forma que resulten aplicables a la obra, entendiéndose además que en los casos en que eventualmente existiera contradicción se tendrá por válido el sentido más favorable a la ADMINISTRACION, siempre que ello no configure un absurdo para el proyecto quedando la definición en todos los casos a cargo de la Dirección y/o Supervisión de la Obra por parte del Técnico actuante. Esta brindará en cualquier momento las aclaraciones o datos complementarios que le sean solicitados, motivo por el cual una vez presentada y aceptada una propuesta, no se reconocerá reclamación alguna por diferencias debidas a simples presunciones, por fehacientes que éstas fueran.</w:t>
      </w:r>
    </w:p>
    <w:p w:rsidR="00C14304" w:rsidRPr="00C14304" w:rsidRDefault="00C14304" w:rsidP="00EC3395">
      <w:pPr>
        <w:numPr>
          <w:ilvl w:val="0"/>
          <w:numId w:val="10"/>
        </w:numPr>
        <w:tabs>
          <w:tab w:val="clear" w:pos="1440"/>
          <w:tab w:val="num" w:pos="540"/>
          <w:tab w:val="num" w:pos="993"/>
        </w:tabs>
        <w:spacing w:after="0" w:line="360" w:lineRule="auto"/>
        <w:ind w:left="0" w:firstLine="0"/>
        <w:jc w:val="both"/>
        <w:rPr>
          <w:rFonts w:ascii="Arial" w:hAnsi="Arial" w:cs="Arial"/>
          <w:bCs/>
          <w:sz w:val="24"/>
          <w:szCs w:val="24"/>
        </w:rPr>
      </w:pPr>
      <w:r w:rsidRPr="00C14304">
        <w:rPr>
          <w:rFonts w:ascii="Arial" w:hAnsi="Arial" w:cs="Arial"/>
          <w:bCs/>
          <w:sz w:val="24"/>
          <w:szCs w:val="24"/>
        </w:rPr>
        <w:t>Las obras que figurarán en los planos aun cuando no hayan sido expresadas en esta memoria, así como aquellas que se consideren imprescindibles para el funcionamiento satisfactorio de las construcciones, se considerarán de hecho incluidas en la propuesta correspondiendo señalar en su momento las posibles omisiones q</w:t>
      </w:r>
      <w:r w:rsidR="002831C0">
        <w:rPr>
          <w:rFonts w:ascii="Arial" w:hAnsi="Arial" w:cs="Arial"/>
          <w:bCs/>
          <w:sz w:val="24"/>
          <w:szCs w:val="24"/>
        </w:rPr>
        <w:t>ue en este sentido exis</w:t>
      </w:r>
      <w:r w:rsidR="002831C0">
        <w:rPr>
          <w:rFonts w:ascii="Arial" w:hAnsi="Arial" w:cs="Arial"/>
          <w:bCs/>
          <w:sz w:val="24"/>
          <w:szCs w:val="24"/>
        </w:rPr>
        <w:softHyphen/>
        <w:t>tieran.</w:t>
      </w:r>
    </w:p>
    <w:p w:rsidR="00C14304" w:rsidRPr="00C14304" w:rsidRDefault="00C14304" w:rsidP="00EC3395">
      <w:pPr>
        <w:numPr>
          <w:ilvl w:val="0"/>
          <w:numId w:val="10"/>
        </w:numPr>
        <w:tabs>
          <w:tab w:val="clear" w:pos="1440"/>
          <w:tab w:val="num" w:pos="0"/>
          <w:tab w:val="num" w:pos="540"/>
        </w:tabs>
        <w:spacing w:after="0" w:line="360" w:lineRule="auto"/>
        <w:ind w:left="0" w:firstLine="0"/>
        <w:jc w:val="both"/>
        <w:rPr>
          <w:rFonts w:ascii="Arial" w:hAnsi="Arial" w:cs="Arial"/>
          <w:bCs/>
          <w:sz w:val="24"/>
          <w:szCs w:val="24"/>
        </w:rPr>
      </w:pPr>
      <w:r w:rsidRPr="00C14304">
        <w:rPr>
          <w:rFonts w:ascii="Arial" w:hAnsi="Arial" w:cs="Arial"/>
          <w:bCs/>
          <w:sz w:val="24"/>
          <w:szCs w:val="24"/>
        </w:rPr>
        <w:t>Queda terminantemente prohibido introducir modifica</w:t>
      </w:r>
      <w:r w:rsidRPr="00C14304">
        <w:rPr>
          <w:rFonts w:ascii="Arial" w:hAnsi="Arial" w:cs="Arial"/>
          <w:bCs/>
          <w:sz w:val="24"/>
          <w:szCs w:val="24"/>
        </w:rPr>
        <w:softHyphen/>
        <w:t>ciones e</w:t>
      </w:r>
      <w:r w:rsidR="002831C0">
        <w:rPr>
          <w:rFonts w:ascii="Arial" w:hAnsi="Arial" w:cs="Arial"/>
          <w:bCs/>
          <w:sz w:val="24"/>
          <w:szCs w:val="24"/>
        </w:rPr>
        <w:t xml:space="preserve">n ningún elemento del proyecto </w:t>
      </w:r>
      <w:r w:rsidRPr="00C14304">
        <w:rPr>
          <w:rFonts w:ascii="Arial" w:hAnsi="Arial" w:cs="Arial"/>
          <w:bCs/>
          <w:sz w:val="24"/>
          <w:szCs w:val="24"/>
        </w:rPr>
        <w:t>sin orden escrita del Departamento de Obras y Servicios, en adelante D.O.S.</w:t>
      </w:r>
    </w:p>
    <w:p w:rsidR="00C14304" w:rsidRPr="00C14304" w:rsidRDefault="00C14304" w:rsidP="00EC3395">
      <w:pPr>
        <w:numPr>
          <w:ilvl w:val="0"/>
          <w:numId w:val="10"/>
        </w:numPr>
        <w:tabs>
          <w:tab w:val="clear" w:pos="1440"/>
          <w:tab w:val="num" w:pos="0"/>
          <w:tab w:val="num" w:pos="540"/>
        </w:tabs>
        <w:spacing w:after="0" w:line="360" w:lineRule="auto"/>
        <w:ind w:left="0" w:firstLine="0"/>
        <w:jc w:val="both"/>
        <w:rPr>
          <w:rFonts w:ascii="Arial" w:hAnsi="Arial" w:cs="Arial"/>
          <w:bCs/>
          <w:sz w:val="24"/>
          <w:szCs w:val="24"/>
        </w:rPr>
      </w:pPr>
      <w:r w:rsidRPr="00C14304">
        <w:rPr>
          <w:rFonts w:ascii="Arial" w:hAnsi="Arial" w:cs="Arial"/>
          <w:bCs/>
          <w:sz w:val="24"/>
          <w:szCs w:val="24"/>
        </w:rPr>
        <w:t>Las tareas comprenden también la ejecución de aquellos trabajos que aunque no especificados por omisión, se consideren convenientes como un complemento lógico de los trabajos descriptos.</w:t>
      </w:r>
    </w:p>
    <w:p w:rsidR="00C14304" w:rsidRPr="00C14304" w:rsidRDefault="00C14304" w:rsidP="00EC3395">
      <w:pPr>
        <w:numPr>
          <w:ilvl w:val="0"/>
          <w:numId w:val="10"/>
        </w:numPr>
        <w:tabs>
          <w:tab w:val="clear" w:pos="1440"/>
          <w:tab w:val="num" w:pos="0"/>
          <w:tab w:val="num" w:pos="540"/>
        </w:tabs>
        <w:spacing w:after="0" w:line="360" w:lineRule="auto"/>
        <w:ind w:left="0" w:firstLine="0"/>
        <w:jc w:val="both"/>
        <w:rPr>
          <w:rFonts w:ascii="Arial" w:hAnsi="Arial" w:cs="Arial"/>
          <w:bCs/>
          <w:sz w:val="24"/>
          <w:szCs w:val="24"/>
        </w:rPr>
      </w:pPr>
      <w:r w:rsidRPr="00C14304">
        <w:rPr>
          <w:rFonts w:ascii="Arial" w:hAnsi="Arial" w:cs="Arial"/>
          <w:bCs/>
          <w:sz w:val="24"/>
          <w:szCs w:val="24"/>
        </w:rPr>
        <w:t>Las obras se realizarán con las mayores previsiones respecto a la seguridad de las personas y bienes materiales, en cumplimiento a la normativa vigente 89/995 del MTSS.</w:t>
      </w:r>
    </w:p>
    <w:p w:rsidR="00C14304" w:rsidRPr="00C14304" w:rsidRDefault="00C14304" w:rsidP="00EC3395">
      <w:pPr>
        <w:numPr>
          <w:ilvl w:val="0"/>
          <w:numId w:val="10"/>
        </w:numPr>
        <w:tabs>
          <w:tab w:val="clear" w:pos="1440"/>
          <w:tab w:val="num" w:pos="540"/>
        </w:tabs>
        <w:spacing w:after="0" w:line="360" w:lineRule="auto"/>
        <w:ind w:left="0" w:firstLine="0"/>
        <w:jc w:val="both"/>
        <w:rPr>
          <w:rFonts w:ascii="Arial" w:hAnsi="Arial" w:cs="Arial"/>
          <w:bCs/>
          <w:sz w:val="24"/>
          <w:szCs w:val="24"/>
        </w:rPr>
      </w:pPr>
      <w:r w:rsidRPr="00C14304">
        <w:rPr>
          <w:rFonts w:ascii="Arial" w:hAnsi="Arial" w:cs="Arial"/>
          <w:bCs/>
          <w:sz w:val="24"/>
          <w:szCs w:val="24"/>
        </w:rPr>
        <w:t xml:space="preserve">Todos los trabajos serán realizados de acuerdo a las reglas del buen arte, en forma prolija y con esmeradas terminaciones. El incumplimiento de estos términos otorga </w:t>
      </w:r>
      <w:r w:rsidRPr="00C14304">
        <w:rPr>
          <w:rFonts w:ascii="Arial" w:hAnsi="Arial" w:cs="Arial"/>
          <w:bCs/>
          <w:sz w:val="24"/>
          <w:szCs w:val="24"/>
        </w:rPr>
        <w:lastRenderedPageBreak/>
        <w:t>potestades al D.O.S. para exigir rehacer y sustituir toda parte que considere con deficiencias o carencias, técnicas o de presentación, siendo a cargo total de la empresa.</w:t>
      </w:r>
    </w:p>
    <w:p w:rsidR="00C14304" w:rsidRPr="00C14304" w:rsidRDefault="00C14304" w:rsidP="00EC3395">
      <w:pPr>
        <w:numPr>
          <w:ilvl w:val="0"/>
          <w:numId w:val="10"/>
        </w:numPr>
        <w:tabs>
          <w:tab w:val="clear" w:pos="1440"/>
          <w:tab w:val="num" w:pos="540"/>
        </w:tabs>
        <w:spacing w:after="0" w:line="360" w:lineRule="auto"/>
        <w:ind w:left="0" w:firstLine="0"/>
        <w:jc w:val="both"/>
        <w:rPr>
          <w:rFonts w:ascii="Arial" w:hAnsi="Arial" w:cs="Arial"/>
          <w:bCs/>
          <w:sz w:val="24"/>
          <w:szCs w:val="24"/>
        </w:rPr>
      </w:pPr>
      <w:r w:rsidRPr="00C14304">
        <w:rPr>
          <w:rFonts w:ascii="Arial" w:hAnsi="Arial" w:cs="Arial"/>
          <w:bCs/>
          <w:sz w:val="24"/>
          <w:szCs w:val="24"/>
        </w:rPr>
        <w:t>El área de la obra se restringirá exclusivamente al perímetro de la misma, queda entendido que el resto del EDIFICIO que no está bajo las cláusulas del presente contrato, no podrá utilizarse bajo ningún concepto y para ningún fin, por personas afines a la obra y/o a la empresa.</w:t>
      </w:r>
    </w:p>
    <w:p w:rsidR="00C14304" w:rsidRPr="00C14304" w:rsidRDefault="00C14304" w:rsidP="00EC3395">
      <w:pPr>
        <w:numPr>
          <w:ilvl w:val="0"/>
          <w:numId w:val="10"/>
        </w:numPr>
        <w:tabs>
          <w:tab w:val="clear" w:pos="1440"/>
          <w:tab w:val="num" w:pos="540"/>
        </w:tabs>
        <w:spacing w:after="0" w:line="360" w:lineRule="auto"/>
        <w:ind w:left="0" w:firstLine="0"/>
        <w:jc w:val="both"/>
        <w:rPr>
          <w:rFonts w:ascii="Arial" w:hAnsi="Arial" w:cs="Arial"/>
          <w:bCs/>
          <w:sz w:val="24"/>
          <w:szCs w:val="24"/>
        </w:rPr>
      </w:pPr>
      <w:r w:rsidRPr="00C14304">
        <w:rPr>
          <w:rFonts w:ascii="Arial" w:hAnsi="Arial" w:cs="Arial"/>
          <w:bCs/>
          <w:sz w:val="24"/>
          <w:szCs w:val="24"/>
        </w:rPr>
        <w:t>Se tomarán expresamente, las medidas del caso: vallado, seguridad</w:t>
      </w:r>
      <w:r w:rsidR="002831C0">
        <w:rPr>
          <w:rFonts w:ascii="Arial" w:hAnsi="Arial" w:cs="Arial"/>
          <w:bCs/>
          <w:sz w:val="24"/>
          <w:szCs w:val="24"/>
        </w:rPr>
        <w:t>,</w:t>
      </w:r>
      <w:r w:rsidRPr="00C14304">
        <w:rPr>
          <w:rFonts w:ascii="Arial" w:hAnsi="Arial" w:cs="Arial"/>
          <w:bCs/>
          <w:sz w:val="24"/>
          <w:szCs w:val="24"/>
        </w:rPr>
        <w:t xml:space="preserve"> etc., a fin de evitar toda posible interferencia. </w:t>
      </w:r>
    </w:p>
    <w:p w:rsidR="00C14304" w:rsidRPr="00C14304" w:rsidRDefault="00C14304" w:rsidP="00EC3395">
      <w:pPr>
        <w:numPr>
          <w:ilvl w:val="1"/>
          <w:numId w:val="10"/>
        </w:numPr>
        <w:tabs>
          <w:tab w:val="clear" w:pos="2160"/>
          <w:tab w:val="num" w:pos="360"/>
        </w:tabs>
        <w:spacing w:after="0" w:line="360" w:lineRule="auto"/>
        <w:ind w:left="0" w:firstLine="0"/>
        <w:jc w:val="both"/>
        <w:rPr>
          <w:rFonts w:ascii="Arial" w:hAnsi="Arial" w:cs="Arial"/>
          <w:bCs/>
          <w:sz w:val="24"/>
          <w:szCs w:val="24"/>
        </w:rPr>
      </w:pPr>
      <w:r w:rsidRPr="00C14304">
        <w:rPr>
          <w:rFonts w:ascii="Arial" w:hAnsi="Arial" w:cs="Arial"/>
          <w:bCs/>
          <w:sz w:val="24"/>
          <w:szCs w:val="24"/>
        </w:rPr>
        <w:t xml:space="preserve"> </w:t>
      </w:r>
      <w:r w:rsidRPr="00C14304">
        <w:rPr>
          <w:rFonts w:ascii="Arial" w:hAnsi="Arial" w:cs="Arial"/>
          <w:bCs/>
          <w:sz w:val="24"/>
          <w:szCs w:val="24"/>
          <w:lang w:val="es-ES_tradnl"/>
        </w:rPr>
        <w:t>PREPARACION DE LA OBRA:</w:t>
      </w:r>
    </w:p>
    <w:p w:rsidR="00C14304" w:rsidRPr="00C14304" w:rsidRDefault="00C14304" w:rsidP="00EC3395">
      <w:pPr>
        <w:numPr>
          <w:ilvl w:val="0"/>
          <w:numId w:val="12"/>
        </w:numPr>
        <w:tabs>
          <w:tab w:val="clear" w:pos="1440"/>
          <w:tab w:val="num" w:pos="284"/>
          <w:tab w:val="num" w:pos="360"/>
        </w:tabs>
        <w:spacing w:after="0" w:line="360" w:lineRule="auto"/>
        <w:ind w:left="0" w:firstLine="0"/>
        <w:jc w:val="both"/>
        <w:rPr>
          <w:rFonts w:ascii="Arial" w:hAnsi="Arial" w:cs="Arial"/>
          <w:bCs/>
          <w:sz w:val="24"/>
          <w:szCs w:val="24"/>
        </w:rPr>
      </w:pPr>
      <w:r w:rsidRPr="00C14304">
        <w:rPr>
          <w:rFonts w:ascii="Arial" w:hAnsi="Arial" w:cs="Arial"/>
          <w:bCs/>
          <w:sz w:val="24"/>
          <w:szCs w:val="24"/>
        </w:rPr>
        <w:t>SUMINISTRO DE ENERGÍA:</w:t>
      </w:r>
    </w:p>
    <w:p w:rsidR="00C14304" w:rsidRPr="00C14304" w:rsidRDefault="00C14304" w:rsidP="00EC3395">
      <w:pPr>
        <w:numPr>
          <w:ilvl w:val="2"/>
          <w:numId w:val="10"/>
        </w:numPr>
        <w:tabs>
          <w:tab w:val="num" w:pos="284"/>
        </w:tabs>
        <w:spacing w:after="0" w:line="360" w:lineRule="auto"/>
        <w:ind w:left="0" w:firstLine="0"/>
        <w:jc w:val="both"/>
        <w:rPr>
          <w:rFonts w:ascii="Arial" w:hAnsi="Arial" w:cs="Arial"/>
          <w:bCs/>
          <w:sz w:val="24"/>
          <w:szCs w:val="24"/>
        </w:rPr>
      </w:pPr>
      <w:r w:rsidRPr="00C14304">
        <w:rPr>
          <w:rFonts w:ascii="Arial" w:hAnsi="Arial" w:cs="Arial"/>
          <w:bCs/>
          <w:sz w:val="24"/>
          <w:szCs w:val="24"/>
        </w:rPr>
        <w:t>El local actual cuenta con redes de suministro de energía eléctrica que funcionan correctamente, el contratista las podrá utilizar para la obra,  tomando las precauciones del caso.</w:t>
      </w:r>
    </w:p>
    <w:p w:rsidR="00C14304" w:rsidRPr="00C14304" w:rsidRDefault="00C14304" w:rsidP="00EC3395">
      <w:pPr>
        <w:numPr>
          <w:ilvl w:val="0"/>
          <w:numId w:val="12"/>
        </w:numPr>
        <w:tabs>
          <w:tab w:val="clear" w:pos="1440"/>
          <w:tab w:val="num" w:pos="284"/>
        </w:tabs>
        <w:spacing w:after="0" w:line="360" w:lineRule="auto"/>
        <w:ind w:left="0" w:firstLine="0"/>
        <w:jc w:val="both"/>
        <w:rPr>
          <w:rFonts w:ascii="Arial" w:hAnsi="Arial" w:cs="Arial"/>
          <w:bCs/>
          <w:sz w:val="24"/>
          <w:szCs w:val="24"/>
        </w:rPr>
      </w:pPr>
      <w:r w:rsidRPr="00C14304">
        <w:rPr>
          <w:rFonts w:ascii="Arial" w:hAnsi="Arial" w:cs="Arial"/>
          <w:bCs/>
          <w:sz w:val="24"/>
          <w:szCs w:val="24"/>
        </w:rPr>
        <w:t>MEDIDAS DE ORDEN Y SERGURIDAD:</w:t>
      </w:r>
    </w:p>
    <w:p w:rsidR="00C14304" w:rsidRPr="00C14304" w:rsidRDefault="00C14304" w:rsidP="00EC3395">
      <w:pPr>
        <w:numPr>
          <w:ilvl w:val="0"/>
          <w:numId w:val="18"/>
        </w:numPr>
        <w:tabs>
          <w:tab w:val="num" w:pos="284"/>
        </w:tabs>
        <w:spacing w:after="0" w:line="360" w:lineRule="auto"/>
        <w:ind w:left="0" w:firstLine="0"/>
        <w:jc w:val="both"/>
        <w:rPr>
          <w:rFonts w:ascii="Arial" w:hAnsi="Arial" w:cs="Arial"/>
          <w:bCs/>
          <w:sz w:val="24"/>
          <w:szCs w:val="24"/>
        </w:rPr>
      </w:pPr>
      <w:r w:rsidRPr="00C14304">
        <w:rPr>
          <w:rFonts w:ascii="Arial" w:hAnsi="Arial" w:cs="Arial"/>
          <w:bCs/>
          <w:sz w:val="24"/>
          <w:szCs w:val="24"/>
        </w:rPr>
        <w:t>Se deberá garantizar un correcto vallado de la obra.</w:t>
      </w:r>
    </w:p>
    <w:p w:rsidR="00C14304" w:rsidRPr="00C14304" w:rsidRDefault="00C14304" w:rsidP="00EC3395">
      <w:pPr>
        <w:numPr>
          <w:ilvl w:val="0"/>
          <w:numId w:val="18"/>
        </w:numPr>
        <w:tabs>
          <w:tab w:val="num" w:pos="284"/>
        </w:tabs>
        <w:spacing w:after="0" w:line="360" w:lineRule="auto"/>
        <w:ind w:left="0" w:firstLine="0"/>
        <w:jc w:val="both"/>
        <w:rPr>
          <w:rFonts w:ascii="Arial" w:hAnsi="Arial" w:cs="Arial"/>
          <w:bCs/>
          <w:sz w:val="24"/>
          <w:szCs w:val="24"/>
        </w:rPr>
      </w:pPr>
      <w:r w:rsidRPr="00C14304">
        <w:rPr>
          <w:rFonts w:ascii="Arial" w:hAnsi="Arial" w:cs="Arial"/>
          <w:bCs/>
          <w:sz w:val="24"/>
          <w:szCs w:val="24"/>
        </w:rPr>
        <w:t>Cualquier protección especial que el Contratista considere necesaria, será de su exclusiva cuenta, y deberá contar con la aprobación previa del D.O.S.</w:t>
      </w:r>
    </w:p>
    <w:p w:rsidR="00C14304" w:rsidRPr="00C14304" w:rsidRDefault="00C14304" w:rsidP="00EC3395">
      <w:pPr>
        <w:numPr>
          <w:ilvl w:val="0"/>
          <w:numId w:val="18"/>
        </w:numPr>
        <w:tabs>
          <w:tab w:val="num" w:pos="284"/>
        </w:tabs>
        <w:spacing w:after="0" w:line="360" w:lineRule="auto"/>
        <w:ind w:left="0" w:firstLine="0"/>
        <w:jc w:val="both"/>
        <w:rPr>
          <w:rFonts w:ascii="Arial" w:hAnsi="Arial" w:cs="Arial"/>
          <w:bCs/>
          <w:sz w:val="24"/>
          <w:szCs w:val="24"/>
        </w:rPr>
      </w:pPr>
      <w:r w:rsidRPr="00C14304">
        <w:rPr>
          <w:rFonts w:ascii="Arial" w:hAnsi="Arial" w:cs="Arial"/>
          <w:bCs/>
          <w:sz w:val="24"/>
          <w:szCs w:val="24"/>
        </w:rPr>
        <w:t xml:space="preserve">Deberá tenerse especial atención, en caso de necesitarse, en la ubicación del obrador y en el ingreso y retiro de materiales, que en ningún caso ni momento interferirán con las actividades normales del edificio y deberán ser comunicadas al D.O.S. con anterioridad para realizar la coordinación y autorización necesaria. </w:t>
      </w:r>
    </w:p>
    <w:p w:rsidR="00C14304" w:rsidRPr="00C14304" w:rsidRDefault="00C14304" w:rsidP="00EC3395">
      <w:pPr>
        <w:numPr>
          <w:ilvl w:val="0"/>
          <w:numId w:val="18"/>
        </w:numPr>
        <w:tabs>
          <w:tab w:val="num" w:pos="284"/>
        </w:tabs>
        <w:spacing w:after="0" w:line="360" w:lineRule="auto"/>
        <w:ind w:left="0" w:firstLine="0"/>
        <w:jc w:val="both"/>
        <w:rPr>
          <w:rFonts w:ascii="Arial" w:hAnsi="Arial" w:cs="Arial"/>
          <w:bCs/>
          <w:sz w:val="24"/>
          <w:szCs w:val="24"/>
        </w:rPr>
      </w:pPr>
      <w:r w:rsidRPr="00C14304">
        <w:rPr>
          <w:rFonts w:ascii="Arial" w:hAnsi="Arial" w:cs="Arial"/>
          <w:bCs/>
          <w:sz w:val="24"/>
          <w:szCs w:val="24"/>
        </w:rPr>
        <w:t xml:space="preserve">Se utilizará para carga y descarga el acceso de la calle </w:t>
      </w:r>
      <w:proofErr w:type="spellStart"/>
      <w:r w:rsidRPr="00C14304">
        <w:rPr>
          <w:rFonts w:ascii="Arial" w:hAnsi="Arial" w:cs="Arial"/>
          <w:bCs/>
          <w:sz w:val="24"/>
          <w:szCs w:val="24"/>
        </w:rPr>
        <w:t>Ituzaingó</w:t>
      </w:r>
      <w:proofErr w:type="spellEnd"/>
      <w:r w:rsidRPr="00C14304">
        <w:rPr>
          <w:rFonts w:ascii="Arial" w:hAnsi="Arial" w:cs="Arial"/>
          <w:bCs/>
          <w:sz w:val="24"/>
          <w:szCs w:val="24"/>
        </w:rPr>
        <w:t xml:space="preserve"> 1261, entrada del estacionamiento, hasta que se haya realizado el vallado de obra. Luego se podrá u</w:t>
      </w:r>
      <w:r w:rsidR="002831C0">
        <w:rPr>
          <w:rFonts w:ascii="Arial" w:hAnsi="Arial" w:cs="Arial"/>
          <w:bCs/>
          <w:sz w:val="24"/>
          <w:szCs w:val="24"/>
        </w:rPr>
        <w:t>tilizar la entrada lateral por R</w:t>
      </w:r>
      <w:r w:rsidRPr="00C14304">
        <w:rPr>
          <w:rFonts w:ascii="Arial" w:hAnsi="Arial" w:cs="Arial"/>
          <w:bCs/>
          <w:sz w:val="24"/>
          <w:szCs w:val="24"/>
        </w:rPr>
        <w:t>econquista 535, dejando libre la entrada principal.</w:t>
      </w:r>
    </w:p>
    <w:p w:rsidR="00C14304" w:rsidRPr="00C14304" w:rsidRDefault="00C14304" w:rsidP="00EC3395">
      <w:pPr>
        <w:numPr>
          <w:ilvl w:val="0"/>
          <w:numId w:val="18"/>
        </w:numPr>
        <w:tabs>
          <w:tab w:val="num" w:pos="284"/>
        </w:tabs>
        <w:spacing w:after="0" w:line="360" w:lineRule="auto"/>
        <w:ind w:left="0" w:firstLine="0"/>
        <w:jc w:val="both"/>
        <w:rPr>
          <w:rFonts w:ascii="Arial" w:hAnsi="Arial" w:cs="Arial"/>
          <w:bCs/>
          <w:sz w:val="24"/>
          <w:szCs w:val="24"/>
        </w:rPr>
      </w:pPr>
      <w:r w:rsidRPr="00C14304">
        <w:rPr>
          <w:rFonts w:ascii="Arial" w:hAnsi="Arial" w:cs="Arial"/>
          <w:bCs/>
          <w:sz w:val="24"/>
          <w:szCs w:val="24"/>
        </w:rPr>
        <w:t xml:space="preserve">En caso de ser necesario, deberá utilizarse el ascensor ubicado frente al sistema de marcas y se realizará en horario matutino, se avisará con anticipación al D.O.S. a fin de coordinar previamente su uso. </w:t>
      </w:r>
    </w:p>
    <w:p w:rsidR="00C14304" w:rsidRPr="00C14304" w:rsidRDefault="00C14304" w:rsidP="00EC3395">
      <w:pPr>
        <w:numPr>
          <w:ilvl w:val="0"/>
          <w:numId w:val="18"/>
        </w:numPr>
        <w:tabs>
          <w:tab w:val="num" w:pos="284"/>
        </w:tabs>
        <w:spacing w:after="0" w:line="360" w:lineRule="auto"/>
        <w:ind w:left="0" w:firstLine="0"/>
        <w:jc w:val="both"/>
        <w:rPr>
          <w:rFonts w:ascii="Arial" w:hAnsi="Arial" w:cs="Arial"/>
          <w:bCs/>
          <w:sz w:val="24"/>
          <w:szCs w:val="24"/>
        </w:rPr>
      </w:pPr>
      <w:r w:rsidRPr="00C14304">
        <w:rPr>
          <w:rFonts w:ascii="Arial" w:hAnsi="Arial" w:cs="Arial"/>
          <w:bCs/>
          <w:sz w:val="24"/>
          <w:szCs w:val="24"/>
        </w:rPr>
        <w:t>Deberá tenerse especial cuidado en no entorpecer los espacios circundantes ni las redes de evacuación con los desechos de las obras y de no producir desperfectos en los espacios que no son parte de la obra, toda anomalía será de cargo exclusivo del contratista y como previo a la recepción de la obra.</w:t>
      </w:r>
    </w:p>
    <w:p w:rsidR="00C14304" w:rsidRPr="00C14304" w:rsidRDefault="00C14304" w:rsidP="00C14304">
      <w:pPr>
        <w:spacing w:after="0" w:line="360" w:lineRule="auto"/>
        <w:jc w:val="both"/>
        <w:rPr>
          <w:rFonts w:ascii="Arial" w:hAnsi="Arial" w:cs="Arial"/>
          <w:bCs/>
          <w:sz w:val="24"/>
          <w:szCs w:val="24"/>
        </w:rPr>
      </w:pPr>
    </w:p>
    <w:p w:rsidR="00C14304" w:rsidRPr="00C14304" w:rsidRDefault="00C14304" w:rsidP="00C14304">
      <w:pPr>
        <w:spacing w:after="0" w:line="360" w:lineRule="auto"/>
        <w:jc w:val="both"/>
        <w:rPr>
          <w:rFonts w:ascii="Arial" w:hAnsi="Arial" w:cs="Arial"/>
          <w:bCs/>
          <w:sz w:val="24"/>
          <w:szCs w:val="24"/>
        </w:rPr>
      </w:pPr>
    </w:p>
    <w:p w:rsidR="00C14304" w:rsidRPr="00C14304" w:rsidRDefault="00C14304" w:rsidP="00EC3395">
      <w:pPr>
        <w:numPr>
          <w:ilvl w:val="0"/>
          <w:numId w:val="13"/>
        </w:numPr>
        <w:tabs>
          <w:tab w:val="clear" w:pos="1440"/>
          <w:tab w:val="num" w:pos="0"/>
        </w:tabs>
        <w:spacing w:after="0" w:line="360" w:lineRule="auto"/>
        <w:ind w:left="0" w:firstLine="0"/>
        <w:jc w:val="both"/>
        <w:rPr>
          <w:rFonts w:ascii="Arial" w:hAnsi="Arial" w:cs="Arial"/>
          <w:bCs/>
          <w:sz w:val="24"/>
          <w:szCs w:val="24"/>
        </w:rPr>
      </w:pPr>
      <w:r w:rsidRPr="00C14304">
        <w:rPr>
          <w:rFonts w:ascii="Arial" w:hAnsi="Arial" w:cs="Arial"/>
          <w:bCs/>
          <w:sz w:val="24"/>
          <w:szCs w:val="24"/>
        </w:rPr>
        <w:lastRenderedPageBreak/>
        <w:t>MATERIALES:</w:t>
      </w:r>
    </w:p>
    <w:p w:rsidR="00C14304" w:rsidRPr="00C14304" w:rsidRDefault="00C14304" w:rsidP="00EC3395">
      <w:pPr>
        <w:numPr>
          <w:ilvl w:val="0"/>
          <w:numId w:val="19"/>
        </w:numPr>
        <w:tabs>
          <w:tab w:val="clear" w:pos="360"/>
          <w:tab w:val="num" w:pos="426"/>
        </w:tabs>
        <w:spacing w:after="0" w:line="360" w:lineRule="auto"/>
        <w:ind w:left="0" w:firstLine="0"/>
        <w:jc w:val="both"/>
        <w:rPr>
          <w:rFonts w:ascii="Arial" w:hAnsi="Arial" w:cs="Arial"/>
          <w:bCs/>
          <w:sz w:val="24"/>
          <w:szCs w:val="24"/>
        </w:rPr>
      </w:pPr>
      <w:r w:rsidRPr="00C14304">
        <w:rPr>
          <w:rFonts w:ascii="Arial" w:hAnsi="Arial" w:cs="Arial"/>
          <w:bCs/>
          <w:sz w:val="24"/>
          <w:szCs w:val="24"/>
        </w:rPr>
        <w:t>Todos los materiales destinados a la construcción de las obras serán de primera calidad dentro de su especie y procedencia y tendrán las características que se detallan en esta Memoria, así como en planos y planillas que integran los recaudos, de ser distintos deberán contar con la aprobación del D.O.S. La aceptación definitiva de cualquier material no excluye al contratista de la responsabilidad que por tal grado le corresponda.</w:t>
      </w:r>
    </w:p>
    <w:p w:rsidR="00C14304" w:rsidRPr="00C14304" w:rsidRDefault="00C14304" w:rsidP="00EC3395">
      <w:pPr>
        <w:numPr>
          <w:ilvl w:val="0"/>
          <w:numId w:val="19"/>
        </w:numPr>
        <w:tabs>
          <w:tab w:val="clear" w:pos="360"/>
          <w:tab w:val="num" w:pos="709"/>
        </w:tabs>
        <w:spacing w:after="0" w:line="360" w:lineRule="auto"/>
        <w:ind w:left="0" w:firstLine="0"/>
        <w:jc w:val="both"/>
        <w:rPr>
          <w:rFonts w:ascii="Arial" w:hAnsi="Arial" w:cs="Arial"/>
          <w:bCs/>
          <w:sz w:val="24"/>
          <w:szCs w:val="24"/>
        </w:rPr>
      </w:pPr>
      <w:r w:rsidRPr="00C14304">
        <w:rPr>
          <w:rFonts w:ascii="Arial" w:hAnsi="Arial" w:cs="Arial"/>
          <w:bCs/>
          <w:sz w:val="24"/>
          <w:szCs w:val="24"/>
        </w:rPr>
        <w:t>En general y en lo que sea aplicable regirán para los materiales las normas UNIT y en particular los exigidos por la IM.</w:t>
      </w:r>
    </w:p>
    <w:p w:rsidR="00C14304" w:rsidRPr="00C14304" w:rsidRDefault="00C14304" w:rsidP="00EC3395">
      <w:pPr>
        <w:numPr>
          <w:ilvl w:val="0"/>
          <w:numId w:val="19"/>
        </w:numPr>
        <w:tabs>
          <w:tab w:val="clear" w:pos="360"/>
          <w:tab w:val="num" w:pos="709"/>
        </w:tabs>
        <w:spacing w:after="0" w:line="360" w:lineRule="auto"/>
        <w:ind w:left="0" w:firstLine="0"/>
        <w:jc w:val="both"/>
        <w:rPr>
          <w:rFonts w:ascii="Arial" w:hAnsi="Arial" w:cs="Arial"/>
          <w:bCs/>
          <w:sz w:val="24"/>
          <w:szCs w:val="24"/>
        </w:rPr>
      </w:pPr>
      <w:r w:rsidRPr="00C14304">
        <w:rPr>
          <w:rFonts w:ascii="Arial" w:hAnsi="Arial" w:cs="Arial"/>
          <w:sz w:val="24"/>
          <w:szCs w:val="24"/>
          <w:lang w:val="es-ES_tradnl"/>
        </w:rPr>
        <w:t>Los materiales se depositarán en la obra en sus envases originales, pudiéndose rechazar aquellos que lleguen a la obra en mal estado o se empleen indebidamente.</w:t>
      </w:r>
    </w:p>
    <w:p w:rsidR="00C14304" w:rsidRPr="00C14304" w:rsidRDefault="00C14304" w:rsidP="00EC3395">
      <w:pPr>
        <w:numPr>
          <w:ilvl w:val="0"/>
          <w:numId w:val="19"/>
        </w:numPr>
        <w:tabs>
          <w:tab w:val="clear" w:pos="360"/>
          <w:tab w:val="num" w:pos="709"/>
        </w:tabs>
        <w:spacing w:after="0" w:line="360" w:lineRule="auto"/>
        <w:ind w:left="0" w:firstLine="0"/>
        <w:jc w:val="both"/>
        <w:rPr>
          <w:rFonts w:ascii="Arial" w:hAnsi="Arial" w:cs="Arial"/>
          <w:bCs/>
          <w:sz w:val="24"/>
          <w:szCs w:val="24"/>
        </w:rPr>
      </w:pPr>
      <w:r w:rsidRPr="00C14304">
        <w:rPr>
          <w:rFonts w:ascii="Arial" w:hAnsi="Arial" w:cs="Arial"/>
          <w:sz w:val="24"/>
          <w:szCs w:val="24"/>
          <w:lang w:val="es-ES_tradnl"/>
        </w:rPr>
        <w:t xml:space="preserve">Todo material rechazado deberá ser retirado inmediatamente de la obra y sustituido por material adecuado. </w:t>
      </w:r>
      <w:r w:rsidRPr="00C14304">
        <w:rPr>
          <w:rFonts w:ascii="Arial" w:hAnsi="Arial" w:cs="Arial"/>
          <w:bCs/>
          <w:sz w:val="24"/>
          <w:szCs w:val="24"/>
        </w:rPr>
        <w:t>Si se comprobara que parte de la obra fue realizada con materiales rechaza</w:t>
      </w:r>
      <w:r w:rsidRPr="00C14304">
        <w:rPr>
          <w:rFonts w:ascii="Arial" w:hAnsi="Arial" w:cs="Arial"/>
          <w:bCs/>
          <w:sz w:val="24"/>
          <w:szCs w:val="24"/>
        </w:rPr>
        <w:softHyphen/>
        <w:t xml:space="preserve">dos, será demolida y rehecha </w:t>
      </w:r>
      <w:r w:rsidRPr="00C14304">
        <w:rPr>
          <w:rFonts w:ascii="Arial" w:hAnsi="Arial" w:cs="Arial"/>
          <w:sz w:val="24"/>
          <w:szCs w:val="24"/>
          <w:lang w:val="es-ES_tradnl"/>
        </w:rPr>
        <w:t>enteramente a cuenta del contratista.</w:t>
      </w:r>
    </w:p>
    <w:p w:rsidR="00C14304" w:rsidRPr="00C14304" w:rsidRDefault="00C14304" w:rsidP="00EC3395">
      <w:pPr>
        <w:numPr>
          <w:ilvl w:val="0"/>
          <w:numId w:val="19"/>
        </w:numPr>
        <w:tabs>
          <w:tab w:val="clear" w:pos="360"/>
          <w:tab w:val="num" w:pos="709"/>
        </w:tabs>
        <w:spacing w:after="0" w:line="360" w:lineRule="auto"/>
        <w:ind w:left="0" w:firstLine="0"/>
        <w:jc w:val="both"/>
        <w:rPr>
          <w:rFonts w:ascii="Arial" w:hAnsi="Arial" w:cs="Arial"/>
          <w:bCs/>
          <w:sz w:val="24"/>
          <w:szCs w:val="24"/>
        </w:rPr>
      </w:pPr>
      <w:r w:rsidRPr="00C14304">
        <w:rPr>
          <w:rFonts w:ascii="Arial" w:hAnsi="Arial" w:cs="Arial"/>
          <w:bCs/>
          <w:sz w:val="24"/>
          <w:szCs w:val="24"/>
        </w:rPr>
        <w:t>Aún, cuando los materiales o equipos sean de procedencia de terceros, el instalador es el único responsable ante la Dirección de Obra, debiendo atender los reclamos.</w:t>
      </w:r>
    </w:p>
    <w:p w:rsidR="00C14304" w:rsidRPr="00C14304" w:rsidRDefault="00C14304" w:rsidP="00EC3395">
      <w:pPr>
        <w:numPr>
          <w:ilvl w:val="0"/>
          <w:numId w:val="19"/>
        </w:numPr>
        <w:tabs>
          <w:tab w:val="clear" w:pos="360"/>
          <w:tab w:val="num" w:pos="709"/>
        </w:tabs>
        <w:spacing w:after="0" w:line="360" w:lineRule="auto"/>
        <w:ind w:left="0" w:firstLine="0"/>
        <w:jc w:val="both"/>
        <w:rPr>
          <w:rFonts w:ascii="Arial" w:hAnsi="Arial" w:cs="Arial"/>
          <w:bCs/>
          <w:sz w:val="24"/>
          <w:szCs w:val="24"/>
        </w:rPr>
      </w:pPr>
      <w:r w:rsidRPr="00C14304">
        <w:rPr>
          <w:rFonts w:ascii="Arial" w:hAnsi="Arial" w:cs="Arial"/>
          <w:bCs/>
          <w:sz w:val="24"/>
          <w:szCs w:val="24"/>
        </w:rPr>
        <w:t>Asimismo si el D.O.S., lo juzgara conveniente fiscalizará la elaboración de los materiales, artículos o productos que se ejecuten en talleres y/</w:t>
      </w:r>
      <w:proofErr w:type="spellStart"/>
      <w:r w:rsidRPr="00C14304">
        <w:rPr>
          <w:rFonts w:ascii="Arial" w:hAnsi="Arial" w:cs="Arial"/>
          <w:bCs/>
          <w:sz w:val="24"/>
          <w:szCs w:val="24"/>
        </w:rPr>
        <w:t>o</w:t>
      </w:r>
      <w:proofErr w:type="spellEnd"/>
      <w:r w:rsidRPr="00C14304">
        <w:rPr>
          <w:rFonts w:ascii="Arial" w:hAnsi="Arial" w:cs="Arial"/>
          <w:bCs/>
          <w:sz w:val="24"/>
          <w:szCs w:val="24"/>
        </w:rPr>
        <w:t xml:space="preserve"> obradores, situados fuera del recinto de la obra, debiendo el contratista aportar la nómina de esos talleres.</w:t>
      </w:r>
    </w:p>
    <w:p w:rsidR="00C14304" w:rsidRPr="00C14304" w:rsidRDefault="00C14304" w:rsidP="00EC3395">
      <w:pPr>
        <w:numPr>
          <w:ilvl w:val="0"/>
          <w:numId w:val="14"/>
        </w:numPr>
        <w:tabs>
          <w:tab w:val="num" w:pos="180"/>
          <w:tab w:val="num" w:pos="709"/>
        </w:tabs>
        <w:spacing w:after="0" w:line="360" w:lineRule="auto"/>
        <w:ind w:left="0" w:firstLine="0"/>
        <w:jc w:val="both"/>
        <w:rPr>
          <w:rFonts w:ascii="Arial" w:hAnsi="Arial" w:cs="Arial"/>
          <w:bCs/>
          <w:sz w:val="24"/>
          <w:szCs w:val="24"/>
        </w:rPr>
      </w:pPr>
      <w:r w:rsidRPr="00C14304">
        <w:rPr>
          <w:rFonts w:ascii="Arial" w:hAnsi="Arial" w:cs="Arial"/>
          <w:bCs/>
          <w:sz w:val="24"/>
          <w:szCs w:val="24"/>
        </w:rPr>
        <w:tab/>
        <w:t>LIMPIEZA DE OBRA:</w:t>
      </w:r>
    </w:p>
    <w:p w:rsidR="00C14304" w:rsidRPr="00C14304" w:rsidRDefault="00C14304" w:rsidP="00C14304">
      <w:pPr>
        <w:tabs>
          <w:tab w:val="num" w:pos="709"/>
        </w:tabs>
        <w:spacing w:after="0" w:line="360" w:lineRule="auto"/>
        <w:jc w:val="both"/>
        <w:rPr>
          <w:rFonts w:ascii="Arial" w:hAnsi="Arial" w:cs="Arial"/>
          <w:bCs/>
          <w:sz w:val="24"/>
          <w:szCs w:val="24"/>
        </w:rPr>
      </w:pPr>
      <w:r w:rsidRPr="00C14304">
        <w:rPr>
          <w:rFonts w:ascii="Arial" w:hAnsi="Arial" w:cs="Arial"/>
          <w:bCs/>
          <w:sz w:val="24"/>
          <w:szCs w:val="24"/>
        </w:rPr>
        <w:t>El contratista deberá conservar la obra siempre limpia durante su ejecución, quitándose restos de materiales, escombros, maderas, etc., o aquellos que produzcan aspecto desagradable, falta de higiene, que ponga en riesgo la integridad física o de salud de los operarios y otras personas vinculadas a la obra, o que obstruya el acceso o funcionamiento de la planta.</w:t>
      </w:r>
    </w:p>
    <w:p w:rsidR="00C14304" w:rsidRPr="00C14304" w:rsidRDefault="00C14304" w:rsidP="00EC3395">
      <w:pPr>
        <w:numPr>
          <w:ilvl w:val="0"/>
          <w:numId w:val="20"/>
        </w:numPr>
        <w:tabs>
          <w:tab w:val="num" w:pos="709"/>
        </w:tabs>
        <w:spacing w:after="0" w:line="360" w:lineRule="auto"/>
        <w:ind w:left="0" w:firstLine="0"/>
        <w:jc w:val="both"/>
        <w:rPr>
          <w:rFonts w:ascii="Arial" w:hAnsi="Arial" w:cs="Arial"/>
          <w:bCs/>
          <w:sz w:val="24"/>
          <w:szCs w:val="24"/>
        </w:rPr>
      </w:pPr>
      <w:r w:rsidRPr="00C14304">
        <w:rPr>
          <w:rFonts w:ascii="Arial" w:hAnsi="Arial" w:cs="Arial"/>
          <w:bCs/>
          <w:sz w:val="24"/>
          <w:szCs w:val="24"/>
        </w:rPr>
        <w:t>La obra será entregada en pe</w:t>
      </w:r>
      <w:r w:rsidR="002831C0">
        <w:rPr>
          <w:rFonts w:ascii="Arial" w:hAnsi="Arial" w:cs="Arial"/>
          <w:bCs/>
          <w:sz w:val="24"/>
          <w:szCs w:val="24"/>
        </w:rPr>
        <w:t>rfectas condiciones de limpieza</w:t>
      </w:r>
      <w:r w:rsidRPr="00C14304">
        <w:rPr>
          <w:rFonts w:ascii="Arial" w:hAnsi="Arial" w:cs="Arial"/>
          <w:bCs/>
          <w:sz w:val="24"/>
          <w:szCs w:val="24"/>
        </w:rPr>
        <w:t xml:space="preserve"> y no se dará por entregada hasta tanto no se realice ésta a total satisfacción del D.O.S.  Especialment</w:t>
      </w:r>
      <w:r w:rsidR="002831C0">
        <w:rPr>
          <w:rFonts w:ascii="Arial" w:hAnsi="Arial" w:cs="Arial"/>
          <w:bCs/>
          <w:sz w:val="24"/>
          <w:szCs w:val="24"/>
        </w:rPr>
        <w:t>e se cuidará de no manchar con C</w:t>
      </w:r>
      <w:r w:rsidRPr="00C14304">
        <w:rPr>
          <w:rFonts w:ascii="Arial" w:hAnsi="Arial" w:cs="Arial"/>
          <w:bCs/>
          <w:sz w:val="24"/>
          <w:szCs w:val="24"/>
        </w:rPr>
        <w:t xml:space="preserve">al ni Portland los pavimentos o demás elementos del área existente, cuidando de preservar el color natural de los mismos. Deberán limpiarse además cualquier mancha que se produzca. </w:t>
      </w:r>
    </w:p>
    <w:p w:rsidR="00C14304" w:rsidRPr="00C14304" w:rsidRDefault="00C14304" w:rsidP="00EC3395">
      <w:pPr>
        <w:numPr>
          <w:ilvl w:val="0"/>
          <w:numId w:val="15"/>
        </w:numPr>
        <w:tabs>
          <w:tab w:val="num" w:pos="709"/>
        </w:tabs>
        <w:spacing w:after="0" w:line="360" w:lineRule="auto"/>
        <w:ind w:left="0" w:firstLine="0"/>
        <w:jc w:val="both"/>
        <w:rPr>
          <w:rFonts w:ascii="Arial" w:hAnsi="Arial" w:cs="Arial"/>
          <w:bCs/>
          <w:sz w:val="24"/>
          <w:szCs w:val="24"/>
        </w:rPr>
      </w:pPr>
      <w:r w:rsidRPr="00C14304">
        <w:rPr>
          <w:rFonts w:ascii="Arial" w:hAnsi="Arial" w:cs="Arial"/>
          <w:bCs/>
          <w:sz w:val="24"/>
          <w:szCs w:val="24"/>
        </w:rPr>
        <w:tab/>
        <w:t>OBSERVACIONES:</w:t>
      </w:r>
    </w:p>
    <w:p w:rsidR="00C14304" w:rsidRPr="00C14304" w:rsidRDefault="00C14304" w:rsidP="00EC3395">
      <w:pPr>
        <w:numPr>
          <w:ilvl w:val="0"/>
          <w:numId w:val="21"/>
        </w:numPr>
        <w:tabs>
          <w:tab w:val="num" w:pos="709"/>
        </w:tabs>
        <w:spacing w:after="0" w:line="360" w:lineRule="auto"/>
        <w:ind w:left="0" w:firstLine="0"/>
        <w:jc w:val="both"/>
        <w:rPr>
          <w:rFonts w:ascii="Arial" w:hAnsi="Arial" w:cs="Arial"/>
          <w:bCs/>
          <w:sz w:val="24"/>
          <w:szCs w:val="24"/>
        </w:rPr>
      </w:pPr>
      <w:r w:rsidRPr="00C14304">
        <w:rPr>
          <w:rFonts w:ascii="Arial" w:hAnsi="Arial" w:cs="Arial"/>
          <w:bCs/>
          <w:sz w:val="24"/>
          <w:szCs w:val="24"/>
        </w:rPr>
        <w:t>Todos los trabajos deberán verificarse en el sitio.</w:t>
      </w:r>
    </w:p>
    <w:p w:rsidR="00C14304" w:rsidRPr="00C14304" w:rsidRDefault="00C14304" w:rsidP="00C14304">
      <w:pPr>
        <w:tabs>
          <w:tab w:val="num" w:pos="709"/>
        </w:tabs>
        <w:spacing w:after="0" w:line="360" w:lineRule="auto"/>
        <w:jc w:val="both"/>
        <w:rPr>
          <w:rFonts w:ascii="Arial" w:hAnsi="Arial" w:cs="Arial"/>
          <w:bCs/>
          <w:sz w:val="24"/>
          <w:szCs w:val="24"/>
        </w:rPr>
      </w:pPr>
    </w:p>
    <w:p w:rsidR="00C14304" w:rsidRPr="00C14304" w:rsidRDefault="00C14304" w:rsidP="00EC3395">
      <w:pPr>
        <w:numPr>
          <w:ilvl w:val="0"/>
          <w:numId w:val="16"/>
        </w:numPr>
        <w:tabs>
          <w:tab w:val="num" w:pos="709"/>
        </w:tabs>
        <w:spacing w:after="0" w:line="360" w:lineRule="auto"/>
        <w:ind w:left="0" w:firstLine="0"/>
        <w:jc w:val="both"/>
        <w:rPr>
          <w:rFonts w:ascii="Arial" w:hAnsi="Arial" w:cs="Arial"/>
          <w:bCs/>
          <w:sz w:val="24"/>
          <w:szCs w:val="24"/>
        </w:rPr>
      </w:pPr>
      <w:r w:rsidRPr="00C14304">
        <w:rPr>
          <w:rFonts w:ascii="Arial" w:hAnsi="Arial" w:cs="Arial"/>
          <w:bCs/>
          <w:sz w:val="24"/>
          <w:szCs w:val="24"/>
        </w:rPr>
        <w:lastRenderedPageBreak/>
        <w:t>PLAZO PREVISTO DE OBRA:</w:t>
      </w:r>
    </w:p>
    <w:p w:rsidR="00C14304" w:rsidRPr="00C14304" w:rsidRDefault="00C14304" w:rsidP="00EC3395">
      <w:pPr>
        <w:numPr>
          <w:ilvl w:val="0"/>
          <w:numId w:val="21"/>
        </w:numPr>
        <w:tabs>
          <w:tab w:val="num" w:pos="709"/>
        </w:tabs>
        <w:spacing w:after="0" w:line="360" w:lineRule="auto"/>
        <w:ind w:left="0" w:firstLine="0"/>
        <w:jc w:val="both"/>
        <w:rPr>
          <w:rFonts w:ascii="Arial" w:hAnsi="Arial" w:cs="Arial"/>
          <w:bCs/>
          <w:sz w:val="24"/>
          <w:szCs w:val="24"/>
        </w:rPr>
      </w:pPr>
      <w:r w:rsidRPr="00C14304">
        <w:rPr>
          <w:rFonts w:ascii="Arial" w:hAnsi="Arial" w:cs="Arial"/>
          <w:bCs/>
          <w:sz w:val="24"/>
          <w:szCs w:val="24"/>
        </w:rPr>
        <w:t>El contratista deberá estipular el plazo de finalización de las tareas en la propuesta presentando un cronograma de obra por etapas</w:t>
      </w:r>
      <w:r w:rsidR="002831C0">
        <w:rPr>
          <w:rFonts w:ascii="Arial" w:hAnsi="Arial" w:cs="Arial"/>
          <w:bCs/>
          <w:sz w:val="24"/>
          <w:szCs w:val="24"/>
        </w:rPr>
        <w:t>.</w:t>
      </w:r>
    </w:p>
    <w:p w:rsidR="00C14304" w:rsidRPr="00C14304" w:rsidRDefault="00C14304" w:rsidP="00EC3395">
      <w:pPr>
        <w:numPr>
          <w:ilvl w:val="0"/>
          <w:numId w:val="17"/>
        </w:numPr>
        <w:tabs>
          <w:tab w:val="num" w:pos="0"/>
          <w:tab w:val="num" w:pos="709"/>
        </w:tabs>
        <w:spacing w:after="0" w:line="360" w:lineRule="auto"/>
        <w:ind w:left="0" w:firstLine="0"/>
        <w:jc w:val="both"/>
        <w:rPr>
          <w:rFonts w:ascii="Arial" w:hAnsi="Arial" w:cs="Arial"/>
          <w:bCs/>
          <w:sz w:val="24"/>
          <w:szCs w:val="24"/>
        </w:rPr>
      </w:pPr>
      <w:r w:rsidRPr="00C14304">
        <w:rPr>
          <w:rFonts w:ascii="Arial" w:hAnsi="Arial" w:cs="Arial"/>
          <w:bCs/>
          <w:sz w:val="24"/>
          <w:szCs w:val="24"/>
        </w:rPr>
        <w:t>PRESENTACIÓN DE LA PROPUESTA:</w:t>
      </w:r>
    </w:p>
    <w:p w:rsidR="00C14304" w:rsidRPr="00C14304" w:rsidRDefault="00C14304" w:rsidP="00EC3395">
      <w:pPr>
        <w:numPr>
          <w:ilvl w:val="0"/>
          <w:numId w:val="21"/>
        </w:numPr>
        <w:tabs>
          <w:tab w:val="num" w:pos="709"/>
        </w:tabs>
        <w:spacing w:after="0" w:line="360" w:lineRule="auto"/>
        <w:ind w:left="0" w:firstLine="0"/>
        <w:jc w:val="both"/>
        <w:rPr>
          <w:rFonts w:ascii="Arial" w:hAnsi="Arial" w:cs="Arial"/>
          <w:sz w:val="24"/>
          <w:szCs w:val="24"/>
        </w:rPr>
      </w:pPr>
      <w:r w:rsidRPr="00C14304">
        <w:rPr>
          <w:rFonts w:ascii="Arial" w:hAnsi="Arial" w:cs="Arial"/>
          <w:bCs/>
          <w:sz w:val="24"/>
          <w:szCs w:val="24"/>
        </w:rPr>
        <w:t>El plazo de finalización de obras estimado deberá ser indicado y comprometido en la propuesta, el</w:t>
      </w:r>
      <w:r w:rsidRPr="00C14304">
        <w:rPr>
          <w:rFonts w:ascii="Arial" w:hAnsi="Arial" w:cs="Arial"/>
          <w:sz w:val="24"/>
          <w:szCs w:val="24"/>
        </w:rPr>
        <w:t xml:space="preserve"> contratista deberá proponer un cronograma de obra diferenciando por etapas de trabajo. Deberá preverse el trabajo fuera de horario de oficina, en fines de semana y días no laborables, además de los días hábiles.</w:t>
      </w:r>
      <w:r w:rsidRPr="00C14304">
        <w:rPr>
          <w:rFonts w:ascii="Arial" w:hAnsi="Arial" w:cs="Arial"/>
          <w:bCs/>
          <w:sz w:val="24"/>
          <w:szCs w:val="24"/>
        </w:rPr>
        <w:t xml:space="preserve"> D</w:t>
      </w:r>
      <w:r w:rsidRPr="00C14304">
        <w:rPr>
          <w:rFonts w:ascii="Arial" w:hAnsi="Arial" w:cs="Arial"/>
          <w:sz w:val="24"/>
          <w:szCs w:val="24"/>
        </w:rPr>
        <w:t>eberá especificar los días en que trabajará en el Ministerio, debiendo la empresa adjudicataria presentar en forma periódica una lista con los nombres, apellidos y números de cédula de identidad de los operar</w:t>
      </w:r>
      <w:r w:rsidR="002831C0">
        <w:rPr>
          <w:rFonts w:ascii="Arial" w:hAnsi="Arial" w:cs="Arial"/>
          <w:sz w:val="24"/>
          <w:szCs w:val="24"/>
        </w:rPr>
        <w:t>ios que vayan a trabajar en el M</w:t>
      </w:r>
      <w:r w:rsidRPr="00C14304">
        <w:rPr>
          <w:rFonts w:ascii="Arial" w:hAnsi="Arial" w:cs="Arial"/>
          <w:sz w:val="24"/>
          <w:szCs w:val="24"/>
        </w:rPr>
        <w:t>inisterio mientras duren los trabajos.</w:t>
      </w:r>
    </w:p>
    <w:p w:rsidR="00C14304" w:rsidRPr="00C14304" w:rsidRDefault="00C14304" w:rsidP="00EC3395">
      <w:pPr>
        <w:numPr>
          <w:ilvl w:val="0"/>
          <w:numId w:val="21"/>
        </w:numPr>
        <w:tabs>
          <w:tab w:val="num" w:pos="709"/>
        </w:tabs>
        <w:spacing w:after="0" w:line="360" w:lineRule="auto"/>
        <w:ind w:left="0" w:firstLine="0"/>
        <w:jc w:val="both"/>
        <w:rPr>
          <w:rFonts w:ascii="Arial" w:hAnsi="Arial" w:cs="Arial"/>
          <w:bCs/>
          <w:sz w:val="24"/>
          <w:szCs w:val="24"/>
        </w:rPr>
      </w:pPr>
      <w:r w:rsidRPr="00C14304">
        <w:rPr>
          <w:rFonts w:ascii="Arial" w:hAnsi="Arial" w:cs="Arial"/>
          <w:sz w:val="24"/>
          <w:szCs w:val="24"/>
          <w:lang w:val="es-ES_tradnl"/>
        </w:rPr>
        <w:t xml:space="preserve">Deberá detallarse por separado en planilla Excel según se indica: </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RUBRADO SUMINISTRADO</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MATERIALES A UTILIZAR</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METRAJES ESTIMADOS</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PRECIOS UNITARIOS</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PRECIOS TOTALES POR RUBROS</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TRABAJOS PRESUPUESTADOS BÁSICOS</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IMPUESTOS</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IVA</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MONTO IMPONIBLE APROXIMADO</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LEYES SOCIALES</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MONTO TOTAL DE LA PROPUESTA</w:t>
      </w:r>
    </w:p>
    <w:p w:rsidR="00C14304" w:rsidRPr="00C14304" w:rsidRDefault="00C14304" w:rsidP="00EC3395">
      <w:pPr>
        <w:numPr>
          <w:ilvl w:val="0"/>
          <w:numId w:val="9"/>
        </w:numPr>
        <w:spacing w:after="0" w:line="360" w:lineRule="auto"/>
        <w:ind w:firstLine="0"/>
        <w:jc w:val="both"/>
        <w:rPr>
          <w:rFonts w:ascii="Arial" w:hAnsi="Arial" w:cs="Arial"/>
          <w:sz w:val="24"/>
          <w:szCs w:val="24"/>
          <w:lang w:val="es-ES_tradnl"/>
        </w:rPr>
      </w:pPr>
      <w:r w:rsidRPr="00C14304">
        <w:rPr>
          <w:rFonts w:ascii="Arial" w:hAnsi="Arial" w:cs="Arial"/>
          <w:sz w:val="24"/>
          <w:szCs w:val="24"/>
          <w:lang w:val="es-ES_tradnl"/>
        </w:rPr>
        <w:t>PORCENTAJE DE IMPREVISTOS (15% DEL TOTAL DE LA OBRA + IVA)</w:t>
      </w:r>
    </w:p>
    <w:p w:rsidR="00C14304" w:rsidRPr="00C14304" w:rsidRDefault="00C14304" w:rsidP="00C14304">
      <w:pPr>
        <w:spacing w:after="0" w:line="360" w:lineRule="auto"/>
        <w:jc w:val="both"/>
        <w:rPr>
          <w:rFonts w:ascii="Arial" w:hAnsi="Arial" w:cs="Arial"/>
          <w:b/>
          <w:bCs/>
          <w:sz w:val="24"/>
          <w:szCs w:val="24"/>
          <w:u w:val="single"/>
          <w:lang w:val="es-ES_tradnl"/>
        </w:rPr>
      </w:pPr>
      <w:r w:rsidRPr="00C14304">
        <w:rPr>
          <w:rFonts w:ascii="Arial" w:hAnsi="Arial" w:cs="Arial"/>
          <w:b/>
          <w:bCs/>
          <w:sz w:val="24"/>
          <w:szCs w:val="24"/>
          <w:u w:val="single"/>
          <w:lang w:val="es-ES_tradnl"/>
        </w:rPr>
        <w:t>Importante:</w:t>
      </w:r>
    </w:p>
    <w:p w:rsidR="00C14304" w:rsidRPr="00C14304" w:rsidRDefault="00C14304" w:rsidP="00C14304">
      <w:pPr>
        <w:spacing w:after="0" w:line="360" w:lineRule="auto"/>
        <w:jc w:val="both"/>
        <w:rPr>
          <w:rFonts w:ascii="Arial" w:hAnsi="Arial" w:cs="Arial"/>
          <w:bCs/>
          <w:sz w:val="24"/>
          <w:szCs w:val="24"/>
          <w:lang w:val="es-ES_tradnl"/>
        </w:rPr>
      </w:pPr>
      <w:r w:rsidRPr="00C14304">
        <w:rPr>
          <w:rFonts w:ascii="Arial" w:hAnsi="Arial" w:cs="Arial"/>
          <w:bCs/>
          <w:sz w:val="24"/>
          <w:szCs w:val="24"/>
          <w:lang w:val="es-ES_tradnl"/>
        </w:rPr>
        <w:t>*Todas las etapas se realizarán con el acceso al Edificio y el CIOP (Centro de Información y Orientación al Público) en funcionamiento.</w:t>
      </w:r>
    </w:p>
    <w:p w:rsidR="00C14304" w:rsidRPr="00C14304" w:rsidRDefault="00C14304" w:rsidP="00C14304">
      <w:pPr>
        <w:spacing w:after="0" w:line="360" w:lineRule="auto"/>
        <w:jc w:val="both"/>
        <w:rPr>
          <w:rFonts w:ascii="Arial" w:hAnsi="Arial" w:cs="Arial"/>
          <w:bCs/>
          <w:sz w:val="24"/>
          <w:szCs w:val="24"/>
          <w:lang w:val="es-ES_tradnl"/>
        </w:rPr>
      </w:pPr>
      <w:r w:rsidRPr="00C14304">
        <w:rPr>
          <w:rFonts w:ascii="Arial" w:hAnsi="Arial" w:cs="Arial"/>
          <w:bCs/>
          <w:sz w:val="24"/>
          <w:szCs w:val="24"/>
          <w:lang w:val="es-ES_tradnl"/>
        </w:rPr>
        <w:t xml:space="preserve">*La empresa deberá presentar obligatoriamente un “Plan de vallado” (según el cual cotizará) de cada sector en el que se encontrará trabajando, de modo tal que garantice el libre acceso del personal del Ministerio a sus puestos de trabajo. En todo momento deberá quedar disponible al menos uno de los dos accesos (el principal o el lateral) y contar con un recorrido seguro, libre de obstáculos, hasta el área de circulación vertical. En ningún </w:t>
      </w:r>
      <w:r w:rsidRPr="00C14304">
        <w:rPr>
          <w:rFonts w:ascii="Arial" w:hAnsi="Arial" w:cs="Arial"/>
          <w:bCs/>
          <w:sz w:val="24"/>
          <w:szCs w:val="24"/>
          <w:lang w:val="es-ES_tradnl"/>
        </w:rPr>
        <w:lastRenderedPageBreak/>
        <w:t>momento se podrá obstruir el paso a la rampa de acceso. Se sugiere en el anexo un plan, la empresa podrá basarse en el mismo y estipular qué tipo de vallado utilizará.</w:t>
      </w:r>
    </w:p>
    <w:p w:rsidR="00C14304" w:rsidRPr="00C14304" w:rsidRDefault="00C14304" w:rsidP="00C14304">
      <w:pPr>
        <w:spacing w:after="0" w:line="360" w:lineRule="auto"/>
        <w:jc w:val="both"/>
        <w:rPr>
          <w:rFonts w:ascii="Arial" w:hAnsi="Arial" w:cs="Arial"/>
          <w:bCs/>
          <w:sz w:val="24"/>
          <w:szCs w:val="24"/>
          <w:lang w:val="es-ES_tradnl"/>
        </w:rPr>
      </w:pPr>
      <w:r w:rsidRPr="00C14304">
        <w:rPr>
          <w:rFonts w:ascii="Arial" w:hAnsi="Arial" w:cs="Arial"/>
          <w:bCs/>
          <w:sz w:val="24"/>
          <w:szCs w:val="24"/>
          <w:lang w:val="es-ES_tradnl"/>
        </w:rPr>
        <w:t>* Previa coordinación con el D.O.S, se podrán utilizar los espacios de sala de reuniones y/o el subsuelo para uso de la empresa.</w:t>
      </w:r>
    </w:p>
    <w:p w:rsidR="00C14304" w:rsidRPr="00C14304" w:rsidRDefault="00C14304" w:rsidP="00C14304">
      <w:pPr>
        <w:spacing w:after="0" w:line="360" w:lineRule="auto"/>
        <w:jc w:val="both"/>
        <w:rPr>
          <w:rFonts w:ascii="Arial" w:hAnsi="Arial" w:cs="Arial"/>
          <w:bCs/>
          <w:sz w:val="24"/>
          <w:szCs w:val="24"/>
          <w:lang w:val="es-ES_tradnl"/>
        </w:rPr>
      </w:pPr>
      <w:r w:rsidRPr="00C14304">
        <w:rPr>
          <w:rFonts w:ascii="Arial" w:hAnsi="Arial" w:cs="Arial"/>
          <w:bCs/>
          <w:sz w:val="24"/>
          <w:szCs w:val="24"/>
          <w:lang w:val="es-ES_tradnl"/>
        </w:rPr>
        <w:t xml:space="preserve">* Se adjudicarán las 3 etapas a la misma empresa. </w:t>
      </w:r>
    </w:p>
    <w:p w:rsidR="00C14304" w:rsidRPr="00C14304" w:rsidRDefault="00C14304" w:rsidP="00C14304">
      <w:pPr>
        <w:spacing w:after="0" w:line="360" w:lineRule="auto"/>
        <w:jc w:val="both"/>
        <w:rPr>
          <w:rFonts w:ascii="Arial" w:hAnsi="Arial" w:cs="Arial"/>
          <w:b/>
          <w:bCs/>
          <w:sz w:val="24"/>
          <w:szCs w:val="24"/>
          <w:u w:val="single"/>
          <w:lang w:val="es-ES_tradnl"/>
        </w:rPr>
      </w:pPr>
      <w:r w:rsidRPr="00C14304">
        <w:rPr>
          <w:rFonts w:ascii="Arial" w:hAnsi="Arial" w:cs="Arial"/>
          <w:b/>
          <w:bCs/>
          <w:sz w:val="24"/>
          <w:szCs w:val="24"/>
          <w:u w:val="single"/>
          <w:lang w:val="es-ES_tradnl"/>
        </w:rPr>
        <w:t>ETAPAS DE LA OBRA</w:t>
      </w:r>
    </w:p>
    <w:p w:rsidR="00C14304" w:rsidRPr="00C14304" w:rsidRDefault="00C14304" w:rsidP="00C14304">
      <w:pPr>
        <w:spacing w:after="0" w:line="360" w:lineRule="auto"/>
        <w:jc w:val="both"/>
        <w:rPr>
          <w:rFonts w:ascii="Arial" w:hAnsi="Arial" w:cs="Arial"/>
          <w:bCs/>
          <w:sz w:val="24"/>
          <w:szCs w:val="24"/>
          <w:u w:val="single"/>
          <w:lang w:val="es-ES_tradnl"/>
        </w:rPr>
      </w:pPr>
      <w:r w:rsidRPr="00C14304">
        <w:rPr>
          <w:rFonts w:ascii="Arial" w:hAnsi="Arial" w:cs="Arial"/>
          <w:bCs/>
          <w:sz w:val="24"/>
          <w:szCs w:val="24"/>
          <w:u w:val="single"/>
          <w:lang w:val="es-ES_tradnl"/>
        </w:rPr>
        <w:t>Etapa 1 – Sector 1: Hall de atención al público</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 xml:space="preserve">Retiro de vidrios </w:t>
      </w:r>
      <w:proofErr w:type="spellStart"/>
      <w:r w:rsidRPr="00C14304">
        <w:rPr>
          <w:rFonts w:ascii="Arial" w:hAnsi="Arial" w:cs="Arial"/>
          <w:bCs/>
          <w:sz w:val="24"/>
          <w:szCs w:val="24"/>
          <w:lang w:val="es-ES_tradnl"/>
        </w:rPr>
        <w:t>blindex</w:t>
      </w:r>
      <w:proofErr w:type="spellEnd"/>
      <w:r w:rsidRPr="00C14304">
        <w:rPr>
          <w:rFonts w:ascii="Arial" w:hAnsi="Arial" w:cs="Arial"/>
          <w:bCs/>
          <w:sz w:val="24"/>
          <w:szCs w:val="24"/>
          <w:lang w:val="es-ES_tradnl"/>
        </w:rPr>
        <w:t xml:space="preserve"> existentes en caja de escalera (R1), desmontaje de toda su estructura y posterior reparación de las posibles imperfecciones luego del retiro. Posteriormente se deberá trasladar los vidrios y demás accesorios a depósito del MEC (se brindará la </w:t>
      </w:r>
      <w:r w:rsidR="002831C0">
        <w:rPr>
          <w:rFonts w:ascii="Arial" w:hAnsi="Arial" w:cs="Arial"/>
          <w:bCs/>
          <w:sz w:val="24"/>
          <w:szCs w:val="24"/>
          <w:lang w:val="es-ES_tradnl"/>
        </w:rPr>
        <w:t>dirección posteriormente) (Ver L</w:t>
      </w:r>
      <w:r w:rsidRPr="00C14304">
        <w:rPr>
          <w:rFonts w:ascii="Arial" w:hAnsi="Arial" w:cs="Arial"/>
          <w:bCs/>
          <w:sz w:val="24"/>
          <w:szCs w:val="24"/>
          <w:lang w:val="es-ES_tradnl"/>
        </w:rPr>
        <w:t>ámina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4).</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Demolición de muro existente (D2) par</w:t>
      </w:r>
      <w:r w:rsidR="002831C0">
        <w:rPr>
          <w:rFonts w:ascii="Arial" w:hAnsi="Arial" w:cs="Arial"/>
          <w:bCs/>
          <w:sz w:val="24"/>
          <w:szCs w:val="24"/>
          <w:lang w:val="es-ES_tradnl"/>
        </w:rPr>
        <w:t>a realización de escalón. (Ver L</w:t>
      </w:r>
      <w:r w:rsidRPr="00C14304">
        <w:rPr>
          <w:rFonts w:ascii="Arial" w:hAnsi="Arial" w:cs="Arial"/>
          <w:bCs/>
          <w:sz w:val="24"/>
          <w:szCs w:val="24"/>
          <w:lang w:val="es-ES_tradnl"/>
        </w:rPr>
        <w:t>ámina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4)</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Picada en pavimento para canali</w:t>
      </w:r>
      <w:r w:rsidR="002831C0">
        <w:rPr>
          <w:rFonts w:ascii="Arial" w:hAnsi="Arial" w:cs="Arial"/>
          <w:bCs/>
          <w:sz w:val="24"/>
          <w:szCs w:val="24"/>
          <w:lang w:val="es-ES_tradnl"/>
        </w:rPr>
        <w:t>zación de eléctrica (D3). (Ver L</w:t>
      </w:r>
      <w:r w:rsidRPr="00C14304">
        <w:rPr>
          <w:rFonts w:ascii="Arial" w:hAnsi="Arial" w:cs="Arial"/>
          <w:bCs/>
          <w:sz w:val="24"/>
          <w:szCs w:val="24"/>
          <w:lang w:val="es-ES_tradnl"/>
        </w:rPr>
        <w:t>ámina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4)</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Realización de es</w:t>
      </w:r>
      <w:r w:rsidR="002831C0">
        <w:rPr>
          <w:rFonts w:ascii="Arial" w:hAnsi="Arial" w:cs="Arial"/>
          <w:bCs/>
          <w:sz w:val="24"/>
          <w:szCs w:val="24"/>
          <w:lang w:val="es-ES_tradnl"/>
        </w:rPr>
        <w:t>calón según planos. (Ver L</w:t>
      </w:r>
      <w:r w:rsidRPr="00C14304">
        <w:rPr>
          <w:rFonts w:ascii="Arial" w:hAnsi="Arial" w:cs="Arial"/>
          <w:bCs/>
          <w:sz w:val="24"/>
          <w:szCs w:val="24"/>
          <w:lang w:val="es-ES_tradnl"/>
        </w:rPr>
        <w:t>ámina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2)</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Retiro de la totalidad de rieles exis</w:t>
      </w:r>
      <w:r w:rsidR="002831C0">
        <w:rPr>
          <w:rFonts w:ascii="Arial" w:hAnsi="Arial" w:cs="Arial"/>
          <w:bCs/>
          <w:sz w:val="24"/>
          <w:szCs w:val="24"/>
          <w:lang w:val="es-ES_tradnl"/>
        </w:rPr>
        <w:t>tentes según planos (R2). (Ver L</w:t>
      </w:r>
      <w:r w:rsidRPr="00C14304">
        <w:rPr>
          <w:rFonts w:ascii="Arial" w:hAnsi="Arial" w:cs="Arial"/>
          <w:bCs/>
          <w:sz w:val="24"/>
          <w:szCs w:val="24"/>
          <w:lang w:val="es-ES_tradnl"/>
        </w:rPr>
        <w:t>ámina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4)</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Retiro de la totalidad de luminarias existentes exceptuando sala de reuniones. (Ver lámina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4)</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Instalación de luminarias nuevas L1 y L2 de acuerdo a recaudos. (Ver lámina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7)</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 xml:space="preserve">Realización de tabiquería M2 y </w:t>
      </w:r>
      <w:r w:rsidR="002831C0">
        <w:rPr>
          <w:rFonts w:ascii="Arial" w:hAnsi="Arial" w:cs="Arial"/>
          <w:bCs/>
          <w:sz w:val="24"/>
          <w:szCs w:val="24"/>
          <w:lang w:val="es-ES_tradnl"/>
        </w:rPr>
        <w:t>M3 (ver detalles en planillas: L</w:t>
      </w:r>
      <w:r w:rsidRPr="00C14304">
        <w:rPr>
          <w:rFonts w:ascii="Arial" w:hAnsi="Arial" w:cs="Arial"/>
          <w:bCs/>
          <w:sz w:val="24"/>
          <w:szCs w:val="24"/>
          <w:lang w:val="es-ES_tradnl"/>
        </w:rPr>
        <w:t>áminas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12.1 – 12.2 – 12.3 – 12.4 y 14.1) en caja de escalera y cabina de audio. Se harán las canalizaciones de eléctrica en dichos tabiques.</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 xml:space="preserve">Prever el reajuste de puerta telescópica de acceso a sala de reuniones existente luego del retiro de vidrio </w:t>
      </w:r>
      <w:proofErr w:type="spellStart"/>
      <w:r w:rsidRPr="00C14304">
        <w:rPr>
          <w:rFonts w:ascii="Arial" w:hAnsi="Arial" w:cs="Arial"/>
          <w:bCs/>
          <w:sz w:val="24"/>
          <w:szCs w:val="24"/>
          <w:lang w:val="es-ES_tradnl"/>
        </w:rPr>
        <w:t>blindex</w:t>
      </w:r>
      <w:proofErr w:type="spellEnd"/>
      <w:r w:rsidRPr="00C14304">
        <w:rPr>
          <w:rFonts w:ascii="Arial" w:hAnsi="Arial" w:cs="Arial"/>
          <w:bCs/>
          <w:sz w:val="24"/>
          <w:szCs w:val="24"/>
          <w:lang w:val="es-ES_tradnl"/>
        </w:rPr>
        <w:t xml:space="preserve"> y posterior colocación de M2 y M3.</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Realización de mocheta M</w:t>
      </w:r>
      <w:r w:rsidR="002831C0">
        <w:rPr>
          <w:rFonts w:ascii="Arial" w:hAnsi="Arial" w:cs="Arial"/>
          <w:bCs/>
          <w:sz w:val="24"/>
          <w:szCs w:val="24"/>
          <w:lang w:val="es-ES_tradnl"/>
        </w:rPr>
        <w:t xml:space="preserve"> </w:t>
      </w:r>
      <w:r w:rsidRPr="00C14304">
        <w:rPr>
          <w:rFonts w:ascii="Arial" w:hAnsi="Arial" w:cs="Arial"/>
          <w:bCs/>
          <w:sz w:val="24"/>
          <w:szCs w:val="24"/>
          <w:lang w:val="es-ES_tradnl"/>
        </w:rPr>
        <w:t>4. (Ver planilla 14.1)</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Realización de estructura de cielorraso, en espera de la eléctrica seg</w:t>
      </w:r>
      <w:r w:rsidR="002831C0">
        <w:rPr>
          <w:rFonts w:ascii="Arial" w:hAnsi="Arial" w:cs="Arial"/>
          <w:bCs/>
          <w:sz w:val="24"/>
          <w:szCs w:val="24"/>
          <w:lang w:val="es-ES_tradnl"/>
        </w:rPr>
        <w:t>ún planos. (Ver L</w:t>
      </w:r>
      <w:r w:rsidRPr="00C14304">
        <w:rPr>
          <w:rFonts w:ascii="Arial" w:hAnsi="Arial" w:cs="Arial"/>
          <w:bCs/>
          <w:sz w:val="24"/>
          <w:szCs w:val="24"/>
          <w:lang w:val="es-ES_tradnl"/>
        </w:rPr>
        <w:t>ámina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5)</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Adecuación de Tab</w:t>
      </w:r>
      <w:r w:rsidR="002831C0">
        <w:rPr>
          <w:rFonts w:ascii="Arial" w:hAnsi="Arial" w:cs="Arial"/>
          <w:bCs/>
          <w:sz w:val="24"/>
          <w:szCs w:val="24"/>
          <w:lang w:val="es-ES_tradnl"/>
        </w:rPr>
        <w:t>lero General A existente. (Ver L</w:t>
      </w:r>
      <w:r w:rsidRPr="00C14304">
        <w:rPr>
          <w:rFonts w:ascii="Arial" w:hAnsi="Arial" w:cs="Arial"/>
          <w:bCs/>
          <w:sz w:val="24"/>
          <w:szCs w:val="24"/>
          <w:lang w:val="es-ES_tradnl"/>
        </w:rPr>
        <w:t>ámina Nº 7)</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Adecuación de eléctrica existente y colocación de eléctrica nueva según plano y memoria de eléctrica (tablero general, canalizaciones, puestos de trabajo, llaves y caj</w:t>
      </w:r>
      <w:r w:rsidR="002831C0">
        <w:rPr>
          <w:rFonts w:ascii="Arial" w:hAnsi="Arial" w:cs="Arial"/>
          <w:bCs/>
          <w:sz w:val="24"/>
          <w:szCs w:val="24"/>
          <w:lang w:val="es-ES_tradnl"/>
        </w:rPr>
        <w:t>as). (Ver L</w:t>
      </w:r>
      <w:r w:rsidRPr="00C14304">
        <w:rPr>
          <w:rFonts w:ascii="Arial" w:hAnsi="Arial" w:cs="Arial"/>
          <w:bCs/>
          <w:sz w:val="24"/>
          <w:szCs w:val="24"/>
          <w:lang w:val="es-ES_tradnl"/>
        </w:rPr>
        <w:t>ámina Nº 7)</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 xml:space="preserve">Suministro y colocación de puerta de entrada a la sala de reuniones. (Según </w:t>
      </w:r>
      <w:r w:rsidR="002831C0">
        <w:rPr>
          <w:rFonts w:ascii="Arial" w:hAnsi="Arial" w:cs="Arial"/>
          <w:bCs/>
          <w:sz w:val="24"/>
          <w:szCs w:val="24"/>
          <w:lang w:val="es-ES_tradnl"/>
        </w:rPr>
        <w:t>planilla C12, ver ubicación en L</w:t>
      </w:r>
      <w:r w:rsidRPr="00C14304">
        <w:rPr>
          <w:rFonts w:ascii="Arial" w:hAnsi="Arial" w:cs="Arial"/>
          <w:bCs/>
          <w:sz w:val="24"/>
          <w:szCs w:val="24"/>
          <w:lang w:val="es-ES_tradnl"/>
        </w:rPr>
        <w:t>ámina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2)</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lastRenderedPageBreak/>
        <w:t>Suministro y colocación de tarima en cabina de audio (planilla C</w:t>
      </w:r>
      <w:r w:rsidR="002831C0">
        <w:rPr>
          <w:rFonts w:ascii="Arial" w:hAnsi="Arial" w:cs="Arial"/>
          <w:bCs/>
          <w:sz w:val="24"/>
          <w:szCs w:val="24"/>
          <w:lang w:val="es-ES_tradnl"/>
        </w:rPr>
        <w:t xml:space="preserve"> 14, ver ubicación en L</w:t>
      </w:r>
      <w:r w:rsidRPr="00C14304">
        <w:rPr>
          <w:rFonts w:ascii="Arial" w:hAnsi="Arial" w:cs="Arial"/>
          <w:bCs/>
          <w:sz w:val="24"/>
          <w:szCs w:val="24"/>
          <w:lang w:val="es-ES_tradnl"/>
        </w:rPr>
        <w:t>ámina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2)</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Colocación de puertas en caja de escalera y cabina de audio (</w:t>
      </w:r>
      <w:r w:rsidR="002831C0">
        <w:rPr>
          <w:rFonts w:ascii="Arial" w:hAnsi="Arial" w:cs="Arial"/>
          <w:bCs/>
          <w:sz w:val="24"/>
          <w:szCs w:val="24"/>
          <w:lang w:val="es-ES_tradnl"/>
        </w:rPr>
        <w:t>planilla C11, ver ubicación en L</w:t>
      </w:r>
      <w:r w:rsidRPr="00C14304">
        <w:rPr>
          <w:rFonts w:ascii="Arial" w:hAnsi="Arial" w:cs="Arial"/>
          <w:bCs/>
          <w:sz w:val="24"/>
          <w:szCs w:val="24"/>
          <w:lang w:val="es-ES_tradnl"/>
        </w:rPr>
        <w:t>ámina Nº2)</w:t>
      </w:r>
    </w:p>
    <w:p w:rsidR="00C14304" w:rsidRPr="00C14304" w:rsidRDefault="00C14304" w:rsidP="00EC3395">
      <w:pPr>
        <w:numPr>
          <w:ilvl w:val="0"/>
          <w:numId w:val="33"/>
        </w:numPr>
        <w:spacing w:after="0" w:line="360" w:lineRule="auto"/>
        <w:ind w:left="0" w:firstLine="426"/>
        <w:jc w:val="both"/>
        <w:rPr>
          <w:rFonts w:ascii="Arial" w:hAnsi="Arial" w:cs="Arial"/>
          <w:bCs/>
          <w:sz w:val="24"/>
          <w:szCs w:val="24"/>
          <w:lang w:val="es-ES_tradnl"/>
        </w:rPr>
      </w:pPr>
      <w:r w:rsidRPr="00C14304">
        <w:rPr>
          <w:rFonts w:ascii="Arial" w:hAnsi="Arial" w:cs="Arial"/>
          <w:bCs/>
          <w:sz w:val="24"/>
          <w:szCs w:val="24"/>
          <w:lang w:val="es-ES_tradnl"/>
        </w:rPr>
        <w:t>Suministro y colocación de cielorraso acústico posterior a canalización de eléctrica (Lámina Nº</w:t>
      </w:r>
      <w:r w:rsidR="002831C0">
        <w:rPr>
          <w:rFonts w:ascii="Arial" w:hAnsi="Arial" w:cs="Arial"/>
          <w:bCs/>
          <w:sz w:val="24"/>
          <w:szCs w:val="24"/>
          <w:lang w:val="es-ES_tradnl"/>
        </w:rPr>
        <w:t xml:space="preserve"> </w:t>
      </w:r>
      <w:r w:rsidRPr="00C14304">
        <w:rPr>
          <w:rFonts w:ascii="Arial" w:hAnsi="Arial" w:cs="Arial"/>
          <w:bCs/>
          <w:sz w:val="24"/>
          <w:szCs w:val="24"/>
          <w:lang w:val="es-ES_tradnl"/>
        </w:rPr>
        <w:t>5)</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Reparación de superficies, terminaciones y pinturas de todas las superficies.</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 xml:space="preserve">Suministro y reparación de pavimento en sector especificado, posterior </w:t>
      </w:r>
      <w:proofErr w:type="gramStart"/>
      <w:r w:rsidRPr="00C14304">
        <w:rPr>
          <w:rFonts w:ascii="Arial" w:hAnsi="Arial" w:cs="Arial"/>
          <w:sz w:val="24"/>
          <w:szCs w:val="24"/>
          <w:lang w:val="es-ES_tradnl"/>
        </w:rPr>
        <w:t>a</w:t>
      </w:r>
      <w:proofErr w:type="gramEnd"/>
      <w:r w:rsidRPr="00C14304">
        <w:rPr>
          <w:rFonts w:ascii="Arial" w:hAnsi="Arial" w:cs="Arial"/>
          <w:sz w:val="24"/>
          <w:szCs w:val="24"/>
          <w:lang w:val="es-ES_tradnl"/>
        </w:rPr>
        <w:t xml:space="preserve"> picado en piso para la realización de canalización eléctrica. Se colocará misma terminación que la existente actualmente (baldosas de mármol </w:t>
      </w:r>
      <w:proofErr w:type="spellStart"/>
      <w:r w:rsidRPr="00C14304">
        <w:rPr>
          <w:rFonts w:ascii="Arial" w:hAnsi="Arial" w:cs="Arial"/>
          <w:sz w:val="24"/>
          <w:szCs w:val="24"/>
          <w:lang w:val="es-ES_tradnl"/>
        </w:rPr>
        <w:t>travertino</w:t>
      </w:r>
      <w:proofErr w:type="spellEnd"/>
      <w:r w:rsidRPr="00C14304">
        <w:rPr>
          <w:rFonts w:ascii="Arial" w:hAnsi="Arial" w:cs="Arial"/>
          <w:sz w:val="24"/>
          <w:szCs w:val="24"/>
          <w:lang w:val="es-ES_tradnl"/>
        </w:rPr>
        <w:t>). (Ver zanja a picar y reparar en Lámina Nº</w:t>
      </w:r>
      <w:r w:rsidR="002831C0">
        <w:rPr>
          <w:rFonts w:ascii="Arial" w:hAnsi="Arial" w:cs="Arial"/>
          <w:sz w:val="24"/>
          <w:szCs w:val="24"/>
          <w:lang w:val="es-ES_tradnl"/>
        </w:rPr>
        <w:t xml:space="preserve"> </w:t>
      </w:r>
      <w:r w:rsidRPr="00C14304">
        <w:rPr>
          <w:rFonts w:ascii="Arial" w:hAnsi="Arial" w:cs="Arial"/>
          <w:sz w:val="24"/>
          <w:szCs w:val="24"/>
          <w:lang w:val="es-ES_tradnl"/>
        </w:rPr>
        <w:t>2)</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Suministro y colocación de mobiliario de recepción nuevo (Ver Planillas C1-C2-C3-C4-C5-C6-C7-C8-C9-C10).</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 xml:space="preserve">Suministro y colocación de ducto ejecutivo </w:t>
      </w:r>
      <w:r w:rsidR="002831C0">
        <w:rPr>
          <w:rFonts w:ascii="Arial" w:hAnsi="Arial" w:cs="Arial"/>
          <w:sz w:val="24"/>
          <w:szCs w:val="24"/>
          <w:lang w:val="es-ES_tradnl"/>
        </w:rPr>
        <w:t>por debajo del mobiliario (Ver L</w:t>
      </w:r>
      <w:r w:rsidRPr="00C14304">
        <w:rPr>
          <w:rFonts w:ascii="Arial" w:hAnsi="Arial" w:cs="Arial"/>
          <w:sz w:val="24"/>
          <w:szCs w:val="24"/>
          <w:lang w:val="es-ES_tradnl"/>
        </w:rPr>
        <w:t>ámina Nº</w:t>
      </w:r>
      <w:r w:rsidR="002831C0">
        <w:rPr>
          <w:rFonts w:ascii="Arial" w:hAnsi="Arial" w:cs="Arial"/>
          <w:sz w:val="24"/>
          <w:szCs w:val="24"/>
          <w:lang w:val="es-ES_tradnl"/>
        </w:rPr>
        <w:t xml:space="preserve"> </w:t>
      </w:r>
      <w:r w:rsidRPr="00C14304">
        <w:rPr>
          <w:rFonts w:ascii="Arial" w:hAnsi="Arial" w:cs="Arial"/>
          <w:sz w:val="24"/>
          <w:szCs w:val="24"/>
          <w:lang w:val="es-ES_tradnl"/>
        </w:rPr>
        <w:t>7) y  realización de canalización de eléctrica y datos para los puestos de trabajo.</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Suministro y colocación de abertura en cabina de audio (A03)</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Suministro y colocación de panel de chapa perforada (Planilla A04).</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Reparación en general del piso: reparaciones varias, reposición de baldosas quebradas, relleno de juntas, etc. La superficie deberá quedar limpia, lisa y sin roturas.</w:t>
      </w:r>
    </w:p>
    <w:p w:rsidR="003970E9" w:rsidRDefault="003970E9">
      <w:pPr>
        <w:spacing w:after="0" w:line="240" w:lineRule="auto"/>
        <w:rPr>
          <w:rFonts w:ascii="Arial" w:hAnsi="Arial" w:cs="Arial"/>
          <w:bCs/>
          <w:sz w:val="24"/>
          <w:szCs w:val="24"/>
          <w:u w:val="single"/>
          <w:lang w:val="es-ES_tradnl"/>
        </w:rPr>
      </w:pPr>
    </w:p>
    <w:p w:rsidR="00C14304" w:rsidRPr="00C14304" w:rsidRDefault="00C14304" w:rsidP="00C14304">
      <w:pPr>
        <w:spacing w:after="0" w:line="360" w:lineRule="auto"/>
        <w:jc w:val="both"/>
        <w:rPr>
          <w:rFonts w:ascii="Arial" w:hAnsi="Arial" w:cs="Arial"/>
          <w:bCs/>
          <w:sz w:val="24"/>
          <w:szCs w:val="24"/>
          <w:u w:val="single"/>
          <w:lang w:val="es-ES_tradnl"/>
        </w:rPr>
      </w:pPr>
      <w:r w:rsidRPr="00C14304">
        <w:rPr>
          <w:rFonts w:ascii="Arial" w:hAnsi="Arial" w:cs="Arial"/>
          <w:bCs/>
          <w:sz w:val="24"/>
          <w:szCs w:val="24"/>
          <w:u w:val="single"/>
          <w:lang w:val="es-ES_tradnl"/>
        </w:rPr>
        <w:t xml:space="preserve">Etapa 2 –  Sector 2: Recepción </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 xml:space="preserve">Anular instalación eléctrica existente de piso (retiro de cajas de inspección en desuso) y suministro y colocación de piso tipo mármol </w:t>
      </w:r>
      <w:proofErr w:type="spellStart"/>
      <w:r w:rsidRPr="00C14304">
        <w:rPr>
          <w:rFonts w:ascii="Arial" w:hAnsi="Arial" w:cs="Arial"/>
          <w:sz w:val="24"/>
          <w:szCs w:val="24"/>
          <w:lang w:val="es-ES_tradnl"/>
        </w:rPr>
        <w:t>travertino</w:t>
      </w:r>
      <w:proofErr w:type="spellEnd"/>
      <w:r w:rsidRPr="00C14304">
        <w:rPr>
          <w:rFonts w:ascii="Arial" w:hAnsi="Arial" w:cs="Arial"/>
          <w:sz w:val="24"/>
          <w:szCs w:val="24"/>
          <w:lang w:val="es-ES_tradnl"/>
        </w:rPr>
        <w:t xml:space="preserve"> </w:t>
      </w:r>
      <w:r w:rsidR="002831C0">
        <w:rPr>
          <w:rFonts w:ascii="Arial" w:hAnsi="Arial" w:cs="Arial"/>
          <w:sz w:val="24"/>
          <w:szCs w:val="24"/>
          <w:lang w:val="es-ES_tradnl"/>
        </w:rPr>
        <w:t>en el sector afectado. (Ver L</w:t>
      </w:r>
      <w:r w:rsidRPr="00C14304">
        <w:rPr>
          <w:rFonts w:ascii="Arial" w:hAnsi="Arial" w:cs="Arial"/>
          <w:sz w:val="24"/>
          <w:szCs w:val="24"/>
          <w:lang w:val="es-ES_tradnl"/>
        </w:rPr>
        <w:t>ámina Nº</w:t>
      </w:r>
      <w:r w:rsidR="002831C0">
        <w:rPr>
          <w:rFonts w:ascii="Arial" w:hAnsi="Arial" w:cs="Arial"/>
          <w:sz w:val="24"/>
          <w:szCs w:val="24"/>
          <w:lang w:val="es-ES_tradnl"/>
        </w:rPr>
        <w:t xml:space="preserve"> </w:t>
      </w:r>
      <w:r w:rsidRPr="00C14304">
        <w:rPr>
          <w:rFonts w:ascii="Arial" w:hAnsi="Arial" w:cs="Arial"/>
          <w:sz w:val="24"/>
          <w:szCs w:val="24"/>
          <w:lang w:val="es-ES_tradnl"/>
        </w:rPr>
        <w:t>2)</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Demolición de antepecho existente (D1) (Ver Lámina Nº</w:t>
      </w:r>
      <w:r w:rsidR="002831C0">
        <w:rPr>
          <w:rFonts w:ascii="Arial" w:hAnsi="Arial" w:cs="Arial"/>
          <w:sz w:val="24"/>
          <w:szCs w:val="24"/>
          <w:lang w:val="es-ES_tradnl"/>
        </w:rPr>
        <w:t xml:space="preserve"> </w:t>
      </w:r>
      <w:r w:rsidRPr="00C14304">
        <w:rPr>
          <w:rFonts w:ascii="Arial" w:hAnsi="Arial" w:cs="Arial"/>
          <w:sz w:val="24"/>
          <w:szCs w:val="24"/>
          <w:lang w:val="es-ES_tradnl"/>
        </w:rPr>
        <w:t xml:space="preserve">4). </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Retiro de tabique y abertura existente (R3 y R4) según plano de demoliciones. (Ver Lámina Nº</w:t>
      </w:r>
      <w:r w:rsidR="002831C0">
        <w:rPr>
          <w:rFonts w:ascii="Arial" w:hAnsi="Arial" w:cs="Arial"/>
          <w:sz w:val="24"/>
          <w:szCs w:val="24"/>
          <w:lang w:val="es-ES_tradnl"/>
        </w:rPr>
        <w:t xml:space="preserve"> </w:t>
      </w:r>
      <w:r w:rsidRPr="00C14304">
        <w:rPr>
          <w:rFonts w:ascii="Arial" w:hAnsi="Arial" w:cs="Arial"/>
          <w:sz w:val="24"/>
          <w:szCs w:val="24"/>
          <w:lang w:val="es-ES_tradnl"/>
        </w:rPr>
        <w:t>4).</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Retiro y posterior traslado a depósito de puerta de acceso de vidrio (R6). Se deberá reparar las superficies dañadas en su extracción.</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Colocación de puerta automatizada nueva (Planilla B01, ver ubicación en Lámina Nº2) junto con su dintel (DIN0) de yeso según recaudos.</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 xml:space="preserve">Retiro de Stand del CIOP existente (R5) según plano de demoliciones (Ver Lámina Nº4). Se deberá retirar toda la estructura que conforma el stand, anular la instalación </w:t>
      </w:r>
      <w:r w:rsidRPr="00C14304">
        <w:rPr>
          <w:rFonts w:ascii="Arial" w:hAnsi="Arial" w:cs="Arial"/>
          <w:sz w:val="24"/>
          <w:szCs w:val="24"/>
          <w:lang w:val="es-ES_tradnl"/>
        </w:rPr>
        <w:lastRenderedPageBreak/>
        <w:t xml:space="preserve">eléctrica, desplazar los artefactos electrónicos presentes al nuevo stand ubicado en el Sector 1, etc. Se deberán realizar todas las acciones necesarias para que el área quede libre y en perfectas condiciones. En el </w:t>
      </w:r>
      <w:proofErr w:type="spellStart"/>
      <w:r w:rsidRPr="00C14304">
        <w:rPr>
          <w:rFonts w:ascii="Arial" w:hAnsi="Arial" w:cs="Arial"/>
          <w:sz w:val="24"/>
          <w:szCs w:val="24"/>
          <w:lang w:val="es-ES_tradnl"/>
        </w:rPr>
        <w:t>rubrado</w:t>
      </w:r>
      <w:proofErr w:type="spellEnd"/>
      <w:r w:rsidRPr="00C14304">
        <w:rPr>
          <w:rFonts w:ascii="Arial" w:hAnsi="Arial" w:cs="Arial"/>
          <w:sz w:val="24"/>
          <w:szCs w:val="24"/>
          <w:lang w:val="es-ES_tradnl"/>
        </w:rPr>
        <w:t>, la empresa deberá realizar un desglose de las tareas a llevar a cabo.</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 xml:space="preserve">Suministro y colocación de mármol </w:t>
      </w:r>
      <w:proofErr w:type="spellStart"/>
      <w:r w:rsidRPr="00C14304">
        <w:rPr>
          <w:rFonts w:ascii="Arial" w:hAnsi="Arial" w:cs="Arial"/>
          <w:sz w:val="24"/>
          <w:szCs w:val="24"/>
          <w:lang w:val="es-ES_tradnl"/>
        </w:rPr>
        <w:t>travertino</w:t>
      </w:r>
      <w:proofErr w:type="spellEnd"/>
      <w:r w:rsidRPr="00C14304">
        <w:rPr>
          <w:rFonts w:ascii="Arial" w:hAnsi="Arial" w:cs="Arial"/>
          <w:sz w:val="24"/>
          <w:szCs w:val="24"/>
          <w:lang w:val="es-ES_tradnl"/>
        </w:rPr>
        <w:t xml:space="preserve"> en piso en sectores </w:t>
      </w:r>
      <w:r w:rsidR="00161DCB">
        <w:rPr>
          <w:rFonts w:ascii="Arial" w:hAnsi="Arial" w:cs="Arial"/>
          <w:sz w:val="24"/>
          <w:szCs w:val="24"/>
          <w:lang w:val="es-ES_tradnl"/>
        </w:rPr>
        <w:t>afectados por las obras por demoliciones.</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Construcción de tabique M1 (Planilla M1, ver ubicación en Lámina Nº</w:t>
      </w:r>
      <w:r w:rsidR="00567ED2">
        <w:rPr>
          <w:rFonts w:ascii="Arial" w:hAnsi="Arial" w:cs="Arial"/>
          <w:sz w:val="24"/>
          <w:szCs w:val="24"/>
          <w:lang w:val="es-ES_tradnl"/>
        </w:rPr>
        <w:t xml:space="preserve"> </w:t>
      </w:r>
      <w:r w:rsidRPr="00C14304">
        <w:rPr>
          <w:rFonts w:ascii="Arial" w:hAnsi="Arial" w:cs="Arial"/>
          <w:sz w:val="24"/>
          <w:szCs w:val="24"/>
          <w:lang w:val="es-ES_tradnl"/>
        </w:rPr>
        <w:t xml:space="preserve">2). </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Construcción de mobiliario de vitrina (Planilla C15 en Láminas 10.15 – 10.16, ver detalle en Lámina 9.0)</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 xml:space="preserve">Reconstrucción de muro </w:t>
      </w:r>
      <w:r w:rsidR="00567ED2">
        <w:rPr>
          <w:rFonts w:ascii="Arial" w:hAnsi="Arial" w:cs="Arial"/>
          <w:sz w:val="24"/>
          <w:szCs w:val="24"/>
          <w:lang w:val="es-ES_tradnl"/>
        </w:rPr>
        <w:t>en umbral de entrada (M5) (Ver L</w:t>
      </w:r>
      <w:r w:rsidRPr="00C14304">
        <w:rPr>
          <w:rFonts w:ascii="Arial" w:hAnsi="Arial" w:cs="Arial"/>
          <w:sz w:val="24"/>
          <w:szCs w:val="24"/>
          <w:lang w:val="es-ES_tradnl"/>
        </w:rPr>
        <w:t>ámina Nº</w:t>
      </w:r>
      <w:r w:rsidR="00567ED2">
        <w:rPr>
          <w:rFonts w:ascii="Arial" w:hAnsi="Arial" w:cs="Arial"/>
          <w:sz w:val="24"/>
          <w:szCs w:val="24"/>
          <w:lang w:val="es-ES_tradnl"/>
        </w:rPr>
        <w:t xml:space="preserve"> </w:t>
      </w:r>
      <w:r w:rsidRPr="00C14304">
        <w:rPr>
          <w:rFonts w:ascii="Arial" w:hAnsi="Arial" w:cs="Arial"/>
          <w:sz w:val="24"/>
          <w:szCs w:val="24"/>
          <w:lang w:val="es-ES_tradnl"/>
        </w:rPr>
        <w:t>2)</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Suministro y co</w:t>
      </w:r>
      <w:r w:rsidR="00567ED2">
        <w:rPr>
          <w:rFonts w:ascii="Arial" w:hAnsi="Arial" w:cs="Arial"/>
          <w:sz w:val="24"/>
          <w:szCs w:val="24"/>
          <w:lang w:val="es-ES_tradnl"/>
        </w:rPr>
        <w:t>locación de A05 (ver planilla, L</w:t>
      </w:r>
      <w:r w:rsidRPr="00C14304">
        <w:rPr>
          <w:rFonts w:ascii="Arial" w:hAnsi="Arial" w:cs="Arial"/>
          <w:sz w:val="24"/>
          <w:szCs w:val="24"/>
          <w:lang w:val="es-ES_tradnl"/>
        </w:rPr>
        <w:t>ámina Nº</w:t>
      </w:r>
      <w:r w:rsidR="00567ED2">
        <w:rPr>
          <w:rFonts w:ascii="Arial" w:hAnsi="Arial" w:cs="Arial"/>
          <w:sz w:val="24"/>
          <w:szCs w:val="24"/>
          <w:lang w:val="es-ES_tradnl"/>
        </w:rPr>
        <w:t xml:space="preserve"> </w:t>
      </w:r>
      <w:r w:rsidRPr="00C14304">
        <w:rPr>
          <w:rFonts w:ascii="Arial" w:hAnsi="Arial" w:cs="Arial"/>
          <w:sz w:val="24"/>
          <w:szCs w:val="24"/>
          <w:lang w:val="es-ES_tradnl"/>
        </w:rPr>
        <w:t>11.5) – chapa perforada color gris grafito.</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Suministro y colocación</w:t>
      </w:r>
      <w:r w:rsidR="00567ED2">
        <w:rPr>
          <w:rFonts w:ascii="Arial" w:hAnsi="Arial" w:cs="Arial"/>
          <w:sz w:val="24"/>
          <w:szCs w:val="24"/>
          <w:lang w:val="es-ES_tradnl"/>
        </w:rPr>
        <w:t xml:space="preserve"> de baranda H01 (ver planilla, L</w:t>
      </w:r>
      <w:r w:rsidRPr="00C14304">
        <w:rPr>
          <w:rFonts w:ascii="Arial" w:hAnsi="Arial" w:cs="Arial"/>
          <w:sz w:val="24"/>
          <w:szCs w:val="24"/>
          <w:lang w:val="es-ES_tradnl"/>
        </w:rPr>
        <w:t>ámina Nº</w:t>
      </w:r>
      <w:r w:rsidR="00567ED2">
        <w:rPr>
          <w:rFonts w:ascii="Arial" w:hAnsi="Arial" w:cs="Arial"/>
          <w:sz w:val="24"/>
          <w:szCs w:val="24"/>
          <w:lang w:val="es-ES_tradnl"/>
        </w:rPr>
        <w:t xml:space="preserve"> </w:t>
      </w:r>
      <w:r w:rsidRPr="00C14304">
        <w:rPr>
          <w:rFonts w:ascii="Arial" w:hAnsi="Arial" w:cs="Arial"/>
          <w:sz w:val="24"/>
          <w:szCs w:val="24"/>
          <w:lang w:val="es-ES_tradnl"/>
        </w:rPr>
        <w:t>15.1)</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Ajuste de baranda H02 existente en rampa.</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Remoción, reparación, repintado y reubicación de logo institucional existente ubicado en pared al finalizar la rampa.  Se colocará sobre la superficie A05 y se deberá realizar el suministro y colocación de iluminación led bajo el mismo.</w:t>
      </w:r>
    </w:p>
    <w:p w:rsidR="00C14304" w:rsidRPr="00C14304" w:rsidRDefault="00C14304" w:rsidP="00EC3395">
      <w:pPr>
        <w:numPr>
          <w:ilvl w:val="0"/>
          <w:numId w:val="33"/>
        </w:numPr>
        <w:spacing w:after="0" w:line="360" w:lineRule="auto"/>
        <w:ind w:left="0" w:firstLine="426"/>
        <w:jc w:val="both"/>
        <w:rPr>
          <w:rFonts w:ascii="Arial" w:hAnsi="Arial" w:cs="Arial"/>
          <w:sz w:val="24"/>
          <w:szCs w:val="24"/>
          <w:lang w:val="es-ES_tradnl"/>
        </w:rPr>
      </w:pPr>
      <w:r w:rsidRPr="00C14304">
        <w:rPr>
          <w:rFonts w:ascii="Arial" w:hAnsi="Arial" w:cs="Arial"/>
          <w:sz w:val="24"/>
          <w:szCs w:val="24"/>
          <w:lang w:val="es-ES_tradnl"/>
        </w:rPr>
        <w:t xml:space="preserve">Reparación de piso y sustitución de baldosas de mármol </w:t>
      </w:r>
      <w:proofErr w:type="spellStart"/>
      <w:r w:rsidRPr="00C14304">
        <w:rPr>
          <w:rFonts w:ascii="Arial" w:hAnsi="Arial" w:cs="Arial"/>
          <w:sz w:val="24"/>
          <w:szCs w:val="24"/>
          <w:lang w:val="es-ES_tradnl"/>
        </w:rPr>
        <w:t>travertino</w:t>
      </w:r>
      <w:proofErr w:type="spellEnd"/>
      <w:r w:rsidRPr="00C14304">
        <w:rPr>
          <w:rFonts w:ascii="Arial" w:hAnsi="Arial" w:cs="Arial"/>
          <w:sz w:val="24"/>
          <w:szCs w:val="24"/>
          <w:lang w:val="es-ES_tradnl"/>
        </w:rPr>
        <w:t xml:space="preserve"> en caso de deterioro de las mismas, relleno de juntas, etc. La superficie deberá quedar limpia, lisa y sin roturas.</w:t>
      </w:r>
    </w:p>
    <w:p w:rsidR="00C14304" w:rsidRPr="002F395E" w:rsidRDefault="00C14304" w:rsidP="00C14304">
      <w:pPr>
        <w:spacing w:after="0" w:line="360" w:lineRule="auto"/>
        <w:jc w:val="both"/>
        <w:rPr>
          <w:rFonts w:ascii="Arial" w:hAnsi="Arial" w:cs="Arial"/>
          <w:bCs/>
          <w:sz w:val="24"/>
          <w:szCs w:val="24"/>
          <w:u w:val="single"/>
          <w:lang w:val="es-ES_tradnl"/>
        </w:rPr>
      </w:pPr>
      <w:r w:rsidRPr="002F395E">
        <w:rPr>
          <w:rFonts w:ascii="Arial" w:hAnsi="Arial" w:cs="Arial"/>
          <w:bCs/>
          <w:sz w:val="24"/>
          <w:szCs w:val="24"/>
          <w:u w:val="single"/>
          <w:lang w:val="es-ES_tradnl"/>
        </w:rPr>
        <w:t>Etapa 3 –  Sector 3: Acceso lateral</w:t>
      </w:r>
    </w:p>
    <w:p w:rsidR="00C14304" w:rsidRPr="00C14304" w:rsidRDefault="00C14304" w:rsidP="00EC3395">
      <w:pPr>
        <w:numPr>
          <w:ilvl w:val="0"/>
          <w:numId w:val="3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Retiro de baranda existente (ver Lámina 17.1)</w:t>
      </w:r>
    </w:p>
    <w:p w:rsidR="00C14304" w:rsidRPr="00C14304" w:rsidRDefault="00C14304" w:rsidP="00EC3395">
      <w:pPr>
        <w:numPr>
          <w:ilvl w:val="0"/>
          <w:numId w:val="3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Limpieza exterior de muro de subestación eléctrica (Ver Lámina 17.2)</w:t>
      </w:r>
    </w:p>
    <w:p w:rsidR="00C14304" w:rsidRPr="00C14304" w:rsidRDefault="00C14304" w:rsidP="00EC3395">
      <w:pPr>
        <w:numPr>
          <w:ilvl w:val="0"/>
          <w:numId w:val="3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Retiro de pavimento exterior existente (baldosas de 9 panes). Se colocará un pavimento similar al existente en la vereda de acceso al edificio (tipo alisado de arena y portland). (ver Lámina 17.1)</w:t>
      </w:r>
    </w:p>
    <w:p w:rsidR="00C14304" w:rsidRPr="00C14304" w:rsidRDefault="00C14304" w:rsidP="00EC3395">
      <w:pPr>
        <w:numPr>
          <w:ilvl w:val="0"/>
          <w:numId w:val="3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Reparación de escalón existente. (ver Lámina 17.1)</w:t>
      </w:r>
    </w:p>
    <w:p w:rsidR="00C14304" w:rsidRPr="00C14304" w:rsidRDefault="00C14304" w:rsidP="00EC3395">
      <w:pPr>
        <w:numPr>
          <w:ilvl w:val="0"/>
          <w:numId w:val="3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Retiro de macetas existentes. (ver Lámina 17.1)</w:t>
      </w:r>
    </w:p>
    <w:p w:rsidR="00C14304" w:rsidRPr="00C14304" w:rsidRDefault="00C14304" w:rsidP="00EC3395">
      <w:pPr>
        <w:numPr>
          <w:ilvl w:val="0"/>
          <w:numId w:val="3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Construcción de jardinera de acuerdo a recaudos gráficos. Se deberá prever el desagüe de las mismas a las rejillas de desagüe existentes. (ver Láminas 17.1 y 17.2)</w:t>
      </w:r>
    </w:p>
    <w:p w:rsidR="00C14304" w:rsidRPr="00C14304" w:rsidRDefault="00C14304" w:rsidP="00EC3395">
      <w:pPr>
        <w:numPr>
          <w:ilvl w:val="0"/>
          <w:numId w:val="3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Suministro y colocación de bara</w:t>
      </w:r>
      <w:r w:rsidR="001E530F">
        <w:rPr>
          <w:rFonts w:ascii="Arial" w:hAnsi="Arial" w:cs="Arial"/>
          <w:sz w:val="24"/>
          <w:szCs w:val="24"/>
          <w:lang w:val="es-ES_tradnl"/>
        </w:rPr>
        <w:t>nda (ver planilla H03 y L</w:t>
      </w:r>
      <w:r w:rsidRPr="00C14304">
        <w:rPr>
          <w:rFonts w:ascii="Arial" w:hAnsi="Arial" w:cs="Arial"/>
          <w:sz w:val="24"/>
          <w:szCs w:val="24"/>
          <w:lang w:val="es-ES_tradnl"/>
        </w:rPr>
        <w:t xml:space="preserve">áminas 17.1 y 17.2) </w:t>
      </w:r>
    </w:p>
    <w:p w:rsidR="00C14304" w:rsidRDefault="00C14304" w:rsidP="00EC3395">
      <w:pPr>
        <w:numPr>
          <w:ilvl w:val="0"/>
          <w:numId w:val="3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Reajuste y reparación de rejilla de desagüe existente. (ver Láminas 17.1 y 17.2)</w:t>
      </w:r>
    </w:p>
    <w:p w:rsidR="00C14304" w:rsidRPr="002F395E" w:rsidRDefault="00C14304" w:rsidP="001F0C82">
      <w:pPr>
        <w:spacing w:after="0" w:line="360" w:lineRule="auto"/>
        <w:jc w:val="both"/>
        <w:rPr>
          <w:rFonts w:ascii="Arial" w:hAnsi="Arial" w:cs="Arial"/>
          <w:bCs/>
          <w:sz w:val="24"/>
          <w:szCs w:val="24"/>
          <w:u w:val="single"/>
          <w:lang w:val="es-ES_tradnl"/>
        </w:rPr>
      </w:pPr>
      <w:r w:rsidRPr="002F395E">
        <w:rPr>
          <w:rFonts w:ascii="Arial" w:hAnsi="Arial" w:cs="Arial"/>
          <w:bCs/>
          <w:sz w:val="24"/>
          <w:szCs w:val="24"/>
          <w:u w:val="single"/>
          <w:lang w:val="es-ES_tradnl"/>
        </w:rPr>
        <w:lastRenderedPageBreak/>
        <w:t>DESCRIPCION DE LOS TRABAJOS</w:t>
      </w:r>
    </w:p>
    <w:p w:rsidR="00C14304" w:rsidRPr="002F395E" w:rsidRDefault="00C14304" w:rsidP="002F395E">
      <w:pPr>
        <w:spacing w:after="0" w:line="360" w:lineRule="auto"/>
        <w:ind w:firstLine="567"/>
        <w:jc w:val="both"/>
        <w:rPr>
          <w:rFonts w:ascii="Arial" w:hAnsi="Arial" w:cs="Arial"/>
          <w:bCs/>
          <w:sz w:val="24"/>
          <w:szCs w:val="24"/>
          <w:lang w:val="es-ES_tradnl"/>
        </w:rPr>
      </w:pPr>
      <w:r w:rsidRPr="002F395E">
        <w:rPr>
          <w:rFonts w:ascii="Arial" w:hAnsi="Arial" w:cs="Arial"/>
          <w:bCs/>
          <w:sz w:val="24"/>
          <w:szCs w:val="24"/>
          <w:lang w:val="es-ES_tradnl"/>
        </w:rPr>
        <w:t>1) DEMOLICIÓN Y CONSTRUCCIÓN DE MUROS:</w:t>
      </w:r>
    </w:p>
    <w:p w:rsidR="00C14304" w:rsidRPr="002F395E" w:rsidRDefault="00C14304" w:rsidP="00EC3395">
      <w:pPr>
        <w:numPr>
          <w:ilvl w:val="1"/>
          <w:numId w:val="30"/>
        </w:numPr>
        <w:spacing w:after="0" w:line="360" w:lineRule="auto"/>
        <w:ind w:left="0" w:firstLine="567"/>
        <w:jc w:val="both"/>
        <w:rPr>
          <w:rFonts w:ascii="Arial" w:hAnsi="Arial" w:cs="Arial"/>
          <w:bCs/>
          <w:sz w:val="24"/>
          <w:szCs w:val="24"/>
          <w:lang w:val="es-ES_tradnl"/>
        </w:rPr>
      </w:pPr>
      <w:r w:rsidRPr="002F395E">
        <w:rPr>
          <w:rFonts w:ascii="Arial" w:hAnsi="Arial" w:cs="Arial"/>
          <w:bCs/>
          <w:sz w:val="24"/>
          <w:szCs w:val="24"/>
          <w:lang w:val="es-ES_tradnl"/>
        </w:rPr>
        <w:t>DEMOLICIONES:</w:t>
      </w:r>
    </w:p>
    <w:p w:rsidR="00C14304" w:rsidRPr="00C14304" w:rsidRDefault="00C14304" w:rsidP="00EC3395">
      <w:pPr>
        <w:numPr>
          <w:ilvl w:val="0"/>
          <w:numId w:val="29"/>
        </w:numPr>
        <w:spacing w:after="0" w:line="360" w:lineRule="auto"/>
        <w:ind w:left="0" w:firstLine="567"/>
        <w:jc w:val="both"/>
        <w:rPr>
          <w:rFonts w:ascii="Arial" w:hAnsi="Arial" w:cs="Arial"/>
          <w:bCs/>
          <w:sz w:val="24"/>
          <w:szCs w:val="24"/>
          <w:lang w:val="es-ES_tradnl"/>
        </w:rPr>
      </w:pPr>
      <w:r w:rsidRPr="00C14304">
        <w:rPr>
          <w:rFonts w:ascii="Arial" w:hAnsi="Arial" w:cs="Arial"/>
          <w:bCs/>
          <w:sz w:val="24"/>
          <w:szCs w:val="24"/>
          <w:lang w:val="es-ES_tradnl"/>
        </w:rPr>
        <w:t xml:space="preserve">Según planos, los elementos a demoler son: </w:t>
      </w:r>
    </w:p>
    <w:p w:rsidR="00C14304" w:rsidRPr="00C14304" w:rsidRDefault="00C14304" w:rsidP="00EC3395">
      <w:pPr>
        <w:numPr>
          <w:ilvl w:val="0"/>
          <w:numId w:val="21"/>
        </w:numPr>
        <w:spacing w:after="0" w:line="360" w:lineRule="auto"/>
        <w:ind w:left="0" w:firstLine="567"/>
        <w:jc w:val="both"/>
        <w:rPr>
          <w:rFonts w:ascii="Arial" w:hAnsi="Arial" w:cs="Arial"/>
          <w:bCs/>
          <w:sz w:val="24"/>
          <w:szCs w:val="24"/>
          <w:lang w:val="es-ES_tradnl"/>
        </w:rPr>
      </w:pPr>
      <w:r w:rsidRPr="00C14304">
        <w:rPr>
          <w:rFonts w:ascii="Arial" w:hAnsi="Arial" w:cs="Arial"/>
          <w:bCs/>
          <w:sz w:val="24"/>
          <w:szCs w:val="24"/>
          <w:lang w:val="es-ES_tradnl"/>
        </w:rPr>
        <w:t>D1: antepe</w:t>
      </w:r>
      <w:r w:rsidR="001E530F">
        <w:rPr>
          <w:rFonts w:ascii="Arial" w:hAnsi="Arial" w:cs="Arial"/>
          <w:bCs/>
          <w:sz w:val="24"/>
          <w:szCs w:val="24"/>
          <w:lang w:val="es-ES_tradnl"/>
        </w:rPr>
        <w:t>cho según plano de demolición (L</w:t>
      </w:r>
      <w:r w:rsidRPr="00C14304">
        <w:rPr>
          <w:rFonts w:ascii="Arial" w:hAnsi="Arial" w:cs="Arial"/>
          <w:bCs/>
          <w:sz w:val="24"/>
          <w:szCs w:val="24"/>
          <w:lang w:val="es-ES_tradnl"/>
        </w:rPr>
        <w:t>ámina Nº</w:t>
      </w:r>
      <w:r w:rsidR="001E530F">
        <w:rPr>
          <w:rFonts w:ascii="Arial" w:hAnsi="Arial" w:cs="Arial"/>
          <w:bCs/>
          <w:sz w:val="24"/>
          <w:szCs w:val="24"/>
          <w:lang w:val="es-ES_tradnl"/>
        </w:rPr>
        <w:t xml:space="preserve"> </w:t>
      </w:r>
      <w:r w:rsidRPr="00C14304">
        <w:rPr>
          <w:rFonts w:ascii="Arial" w:hAnsi="Arial" w:cs="Arial"/>
          <w:bCs/>
          <w:sz w:val="24"/>
          <w:szCs w:val="24"/>
          <w:lang w:val="es-ES_tradnl"/>
        </w:rPr>
        <w:t>4)</w:t>
      </w:r>
    </w:p>
    <w:p w:rsidR="00C14304" w:rsidRPr="00C14304" w:rsidRDefault="00C14304" w:rsidP="00EC3395">
      <w:pPr>
        <w:numPr>
          <w:ilvl w:val="0"/>
          <w:numId w:val="21"/>
        </w:numPr>
        <w:spacing w:after="0" w:line="360" w:lineRule="auto"/>
        <w:ind w:left="0" w:firstLine="567"/>
        <w:jc w:val="both"/>
        <w:rPr>
          <w:rFonts w:ascii="Arial" w:hAnsi="Arial" w:cs="Arial"/>
          <w:bCs/>
          <w:sz w:val="24"/>
          <w:szCs w:val="24"/>
          <w:lang w:val="es-ES_tradnl"/>
        </w:rPr>
      </w:pPr>
      <w:r w:rsidRPr="00C14304">
        <w:rPr>
          <w:rFonts w:ascii="Arial" w:hAnsi="Arial" w:cs="Arial"/>
          <w:bCs/>
          <w:sz w:val="24"/>
          <w:szCs w:val="24"/>
          <w:lang w:val="es-ES_tradnl"/>
        </w:rPr>
        <w:t>D2: demolición de muro para realización de esca</w:t>
      </w:r>
      <w:r w:rsidR="001E530F">
        <w:rPr>
          <w:rFonts w:ascii="Arial" w:hAnsi="Arial" w:cs="Arial"/>
          <w:bCs/>
          <w:sz w:val="24"/>
          <w:szCs w:val="24"/>
          <w:lang w:val="es-ES_tradnl"/>
        </w:rPr>
        <w:t>lón según plano de demolición (L</w:t>
      </w:r>
      <w:r w:rsidRPr="00C14304">
        <w:rPr>
          <w:rFonts w:ascii="Arial" w:hAnsi="Arial" w:cs="Arial"/>
          <w:bCs/>
          <w:sz w:val="24"/>
          <w:szCs w:val="24"/>
          <w:lang w:val="es-ES_tradnl"/>
        </w:rPr>
        <w:t>ámina Nº</w:t>
      </w:r>
      <w:r w:rsidR="001E530F">
        <w:rPr>
          <w:rFonts w:ascii="Arial" w:hAnsi="Arial" w:cs="Arial"/>
          <w:bCs/>
          <w:sz w:val="24"/>
          <w:szCs w:val="24"/>
          <w:lang w:val="es-ES_tradnl"/>
        </w:rPr>
        <w:t xml:space="preserve"> </w:t>
      </w:r>
      <w:r w:rsidRPr="00C14304">
        <w:rPr>
          <w:rFonts w:ascii="Arial" w:hAnsi="Arial" w:cs="Arial"/>
          <w:bCs/>
          <w:sz w:val="24"/>
          <w:szCs w:val="24"/>
          <w:lang w:val="es-ES_tradnl"/>
        </w:rPr>
        <w:t xml:space="preserve">4). </w:t>
      </w:r>
    </w:p>
    <w:p w:rsidR="00C14304" w:rsidRPr="00C14304" w:rsidRDefault="001E530F" w:rsidP="002F395E">
      <w:pPr>
        <w:spacing w:after="0" w:line="360" w:lineRule="auto"/>
        <w:ind w:firstLine="567"/>
        <w:jc w:val="both"/>
        <w:rPr>
          <w:rFonts w:ascii="Arial" w:hAnsi="Arial" w:cs="Arial"/>
          <w:bCs/>
          <w:sz w:val="24"/>
          <w:szCs w:val="24"/>
          <w:lang w:val="es-ES_tradnl"/>
        </w:rPr>
      </w:pPr>
      <w:r>
        <w:rPr>
          <w:rFonts w:ascii="Arial" w:hAnsi="Arial" w:cs="Arial"/>
          <w:bCs/>
          <w:sz w:val="24"/>
          <w:szCs w:val="24"/>
          <w:lang w:val="es-ES_tradnl"/>
        </w:rPr>
        <w:t xml:space="preserve">Mientras </w:t>
      </w:r>
      <w:r w:rsidR="00C14304" w:rsidRPr="00C14304">
        <w:rPr>
          <w:rFonts w:ascii="Arial" w:hAnsi="Arial" w:cs="Arial"/>
          <w:bCs/>
          <w:sz w:val="24"/>
          <w:szCs w:val="24"/>
          <w:lang w:val="es-ES_tradnl"/>
        </w:rPr>
        <w:t>se realicen las demoliciones previstas, se deberá garantizar la estanqueidad de los sectores a fin de atenuar las molestias acústicas y evitar la propagación de polvo.</w:t>
      </w:r>
    </w:p>
    <w:p w:rsidR="00C14304" w:rsidRPr="00C14304" w:rsidRDefault="00C14304" w:rsidP="002F395E">
      <w:pPr>
        <w:spacing w:after="0" w:line="360" w:lineRule="auto"/>
        <w:ind w:firstLine="567"/>
        <w:jc w:val="both"/>
        <w:rPr>
          <w:rFonts w:ascii="Arial" w:hAnsi="Arial" w:cs="Arial"/>
          <w:bCs/>
          <w:sz w:val="24"/>
          <w:szCs w:val="24"/>
          <w:lang w:val="es-ES_tradnl"/>
        </w:rPr>
      </w:pPr>
      <w:r w:rsidRPr="00C14304">
        <w:rPr>
          <w:rFonts w:ascii="Arial" w:hAnsi="Arial" w:cs="Arial"/>
          <w:bCs/>
          <w:sz w:val="24"/>
          <w:szCs w:val="24"/>
          <w:lang w:val="es-ES_tradnl"/>
        </w:rPr>
        <w:t>Observaciones:</w:t>
      </w:r>
    </w:p>
    <w:p w:rsidR="00C14304" w:rsidRPr="002F395E" w:rsidRDefault="00C14304" w:rsidP="00EC3395">
      <w:pPr>
        <w:numPr>
          <w:ilvl w:val="0"/>
          <w:numId w:val="29"/>
        </w:numPr>
        <w:spacing w:after="0" w:line="360" w:lineRule="auto"/>
        <w:ind w:left="0" w:firstLine="567"/>
        <w:jc w:val="both"/>
        <w:rPr>
          <w:rFonts w:ascii="Arial" w:hAnsi="Arial" w:cs="Arial"/>
          <w:bCs/>
          <w:sz w:val="24"/>
          <w:szCs w:val="24"/>
          <w:lang w:val="es-ES_tradnl"/>
        </w:rPr>
      </w:pPr>
      <w:r w:rsidRPr="002F395E">
        <w:rPr>
          <w:rFonts w:ascii="Arial" w:hAnsi="Arial" w:cs="Arial"/>
          <w:bCs/>
          <w:sz w:val="24"/>
          <w:szCs w:val="24"/>
          <w:lang w:val="es-ES_tradnl"/>
        </w:rPr>
        <w:t>Se regará continuamente pero con precaución la zona que se va demoliendo para evitar molestias con el polvo.</w:t>
      </w:r>
    </w:p>
    <w:p w:rsidR="00C14304" w:rsidRPr="00C14304" w:rsidRDefault="00C14304" w:rsidP="00EC3395">
      <w:pPr>
        <w:numPr>
          <w:ilvl w:val="0"/>
          <w:numId w:val="29"/>
        </w:numPr>
        <w:spacing w:after="0" w:line="360" w:lineRule="auto"/>
        <w:ind w:left="0" w:firstLine="567"/>
        <w:jc w:val="both"/>
        <w:rPr>
          <w:rFonts w:ascii="Arial" w:hAnsi="Arial" w:cs="Arial"/>
          <w:bCs/>
          <w:sz w:val="24"/>
          <w:szCs w:val="24"/>
          <w:lang w:val="es-ES_tradnl"/>
        </w:rPr>
      </w:pPr>
      <w:r w:rsidRPr="00C14304">
        <w:rPr>
          <w:rFonts w:ascii="Arial" w:hAnsi="Arial" w:cs="Arial"/>
          <w:bCs/>
          <w:sz w:val="24"/>
          <w:szCs w:val="24"/>
          <w:lang w:val="es-ES_tradnl"/>
        </w:rPr>
        <w:t>Los escombros deberán ser embolsados y retirados del lugar de obra a costo del contratista.</w:t>
      </w:r>
    </w:p>
    <w:p w:rsidR="00C14304" w:rsidRPr="00C14304" w:rsidRDefault="00C14304" w:rsidP="00EC3395">
      <w:pPr>
        <w:numPr>
          <w:ilvl w:val="0"/>
          <w:numId w:val="29"/>
        </w:numPr>
        <w:spacing w:after="0" w:line="360" w:lineRule="auto"/>
        <w:ind w:left="0" w:firstLine="567"/>
        <w:jc w:val="both"/>
        <w:rPr>
          <w:rFonts w:ascii="Arial" w:hAnsi="Arial" w:cs="Arial"/>
          <w:bCs/>
          <w:sz w:val="24"/>
          <w:szCs w:val="24"/>
          <w:lang w:val="es-ES_tradnl"/>
        </w:rPr>
      </w:pPr>
      <w:r w:rsidRPr="00C14304">
        <w:rPr>
          <w:rFonts w:ascii="Arial" w:hAnsi="Arial" w:cs="Arial"/>
          <w:bCs/>
          <w:sz w:val="24"/>
          <w:szCs w:val="24"/>
          <w:lang w:val="es-ES_tradnl"/>
        </w:rPr>
        <w:t xml:space="preserve">Se deberán tomar todas las precauciones necesarias para la ejecución de las tareas requeridas, previa coordinación con el D.O.S. </w:t>
      </w:r>
    </w:p>
    <w:p w:rsidR="00C14304" w:rsidRPr="00C14304" w:rsidRDefault="00C14304" w:rsidP="00EC3395">
      <w:pPr>
        <w:numPr>
          <w:ilvl w:val="0"/>
          <w:numId w:val="29"/>
        </w:numPr>
        <w:spacing w:after="0" w:line="360" w:lineRule="auto"/>
        <w:ind w:left="0" w:firstLine="567"/>
        <w:jc w:val="both"/>
        <w:rPr>
          <w:rFonts w:ascii="Arial" w:hAnsi="Arial" w:cs="Arial"/>
          <w:bCs/>
          <w:sz w:val="24"/>
          <w:szCs w:val="24"/>
          <w:lang w:val="es-ES_tradnl"/>
        </w:rPr>
      </w:pPr>
      <w:r w:rsidRPr="00C14304">
        <w:rPr>
          <w:rFonts w:ascii="Arial" w:hAnsi="Arial" w:cs="Arial"/>
          <w:bCs/>
          <w:sz w:val="24"/>
          <w:szCs w:val="24"/>
          <w:lang w:val="es-ES_tradnl"/>
        </w:rPr>
        <w:t xml:space="preserve">Los trabajos a ejecutar serán discriminados con precios unitarios de acuerdo a los rubros indicados en esta Memoria. </w:t>
      </w:r>
    </w:p>
    <w:p w:rsidR="00C14304" w:rsidRPr="002F395E" w:rsidRDefault="00C14304" w:rsidP="002F395E">
      <w:pPr>
        <w:spacing w:after="0" w:line="360" w:lineRule="auto"/>
        <w:ind w:firstLine="567"/>
        <w:jc w:val="both"/>
        <w:rPr>
          <w:rFonts w:ascii="Arial" w:hAnsi="Arial" w:cs="Arial"/>
          <w:bCs/>
          <w:sz w:val="24"/>
          <w:szCs w:val="24"/>
          <w:lang w:val="es-ES_tradnl"/>
        </w:rPr>
      </w:pPr>
      <w:r w:rsidRPr="002F395E">
        <w:rPr>
          <w:rFonts w:ascii="Arial" w:hAnsi="Arial" w:cs="Arial"/>
          <w:bCs/>
          <w:sz w:val="24"/>
          <w:szCs w:val="24"/>
          <w:lang w:val="es-ES_tradnl"/>
        </w:rPr>
        <w:t xml:space="preserve">1.2) CONSTRUCCIÓN DE TABIQUERÍA </w:t>
      </w:r>
    </w:p>
    <w:p w:rsidR="00C14304" w:rsidRPr="00C14304" w:rsidRDefault="00C14304" w:rsidP="00EC3395">
      <w:pPr>
        <w:numPr>
          <w:ilvl w:val="0"/>
          <w:numId w:val="31"/>
        </w:numPr>
        <w:spacing w:after="0" w:line="360" w:lineRule="auto"/>
        <w:ind w:left="0" w:firstLine="567"/>
        <w:jc w:val="both"/>
        <w:rPr>
          <w:rFonts w:ascii="Arial" w:hAnsi="Arial" w:cs="Arial"/>
          <w:bCs/>
          <w:sz w:val="24"/>
          <w:szCs w:val="24"/>
          <w:lang w:val="es-ES_tradnl"/>
        </w:rPr>
      </w:pPr>
      <w:r w:rsidRPr="00C14304">
        <w:rPr>
          <w:rFonts w:ascii="Arial" w:hAnsi="Arial" w:cs="Arial"/>
          <w:bCs/>
          <w:sz w:val="24"/>
          <w:szCs w:val="24"/>
          <w:lang w:val="es-ES_tradnl"/>
        </w:rPr>
        <w:t>El tabique M1 será de estructura de acero galvanizado y placa de yeso con aislante acústico de lana de roca según planilla de muros. (ver planilla de muros, Lámina Nº14.1)</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La tabiquería M2 y M3 será de estructura de acero galvanizado con una terminación interior a la caja de escaleras de placa de yeso y una terminación exterior de revestimiento de madera tipo “Natura- Patagonia” con aislación acústica de lana de roca. Se canalizará en ellos instalación eléctrica. Sus dimensiones y características se detallan en planos y planillas. (ver láminas Nº</w:t>
      </w:r>
      <w:r w:rsidR="001E530F">
        <w:rPr>
          <w:rFonts w:ascii="Arial" w:hAnsi="Arial" w:cs="Arial"/>
          <w:sz w:val="24"/>
          <w:szCs w:val="24"/>
        </w:rPr>
        <w:t xml:space="preserve"> </w:t>
      </w:r>
      <w:r w:rsidRPr="00C14304">
        <w:rPr>
          <w:rFonts w:ascii="Arial" w:hAnsi="Arial" w:cs="Arial"/>
          <w:sz w:val="24"/>
          <w:szCs w:val="24"/>
        </w:rPr>
        <w:t>12.1 - 12.2 - 12.3 - 12.4)</w:t>
      </w:r>
    </w:p>
    <w:p w:rsidR="00C14304" w:rsidRPr="002F395E" w:rsidRDefault="00C14304" w:rsidP="00EC3395">
      <w:pPr>
        <w:numPr>
          <w:ilvl w:val="0"/>
          <w:numId w:val="22"/>
        </w:numPr>
        <w:spacing w:after="0" w:line="360" w:lineRule="auto"/>
        <w:ind w:left="0" w:firstLine="567"/>
        <w:jc w:val="both"/>
        <w:rPr>
          <w:rFonts w:ascii="Arial" w:hAnsi="Arial" w:cs="Arial"/>
          <w:sz w:val="24"/>
          <w:szCs w:val="24"/>
        </w:rPr>
      </w:pPr>
      <w:r w:rsidRPr="002F395E">
        <w:rPr>
          <w:rFonts w:ascii="Arial" w:hAnsi="Arial" w:cs="Arial"/>
          <w:sz w:val="24"/>
          <w:szCs w:val="24"/>
        </w:rPr>
        <w:t xml:space="preserve">Construcción de mocheta (M4) y dintel (DIN0) con estructura liviana de aluminio y placas de yeso con terminación </w:t>
      </w:r>
      <w:proofErr w:type="spellStart"/>
      <w:r w:rsidRPr="002F395E">
        <w:rPr>
          <w:rFonts w:ascii="Arial" w:hAnsi="Arial" w:cs="Arial"/>
          <w:sz w:val="24"/>
          <w:szCs w:val="24"/>
        </w:rPr>
        <w:t>enduida</w:t>
      </w:r>
      <w:proofErr w:type="spellEnd"/>
      <w:r w:rsidRPr="002F395E">
        <w:rPr>
          <w:rFonts w:ascii="Arial" w:hAnsi="Arial" w:cs="Arial"/>
          <w:sz w:val="24"/>
          <w:szCs w:val="24"/>
        </w:rPr>
        <w:t xml:space="preserve">, lijada y pintada con al menos 2 manos de pintura látex color blanco. </w:t>
      </w:r>
      <w:r w:rsidRPr="002F395E">
        <w:rPr>
          <w:rFonts w:ascii="Arial" w:hAnsi="Arial" w:cs="Arial"/>
          <w:bCs/>
          <w:sz w:val="24"/>
          <w:szCs w:val="24"/>
          <w:lang w:val="es-ES_tradnl"/>
        </w:rPr>
        <w:t>(ver planilla de muros, Lámina Nº</w:t>
      </w:r>
      <w:r w:rsidR="001E530F">
        <w:rPr>
          <w:rFonts w:ascii="Arial" w:hAnsi="Arial" w:cs="Arial"/>
          <w:bCs/>
          <w:sz w:val="24"/>
          <w:szCs w:val="24"/>
          <w:lang w:val="es-ES_tradnl"/>
        </w:rPr>
        <w:t xml:space="preserve"> </w:t>
      </w:r>
      <w:r w:rsidRPr="002F395E">
        <w:rPr>
          <w:rFonts w:ascii="Arial" w:hAnsi="Arial" w:cs="Arial"/>
          <w:bCs/>
          <w:sz w:val="24"/>
          <w:szCs w:val="24"/>
          <w:lang w:val="es-ES_tradnl"/>
        </w:rPr>
        <w:t>14.1)</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Reconstrucción de muro (</w:t>
      </w:r>
      <w:r w:rsidR="001E530F">
        <w:rPr>
          <w:rFonts w:ascii="Arial" w:hAnsi="Arial" w:cs="Arial"/>
          <w:sz w:val="24"/>
          <w:szCs w:val="24"/>
        </w:rPr>
        <w:t>M5) en umbral de entrada. (ver L</w:t>
      </w:r>
      <w:r w:rsidRPr="00C14304">
        <w:rPr>
          <w:rFonts w:ascii="Arial" w:hAnsi="Arial" w:cs="Arial"/>
          <w:sz w:val="24"/>
          <w:szCs w:val="24"/>
        </w:rPr>
        <w:t>ámina Nº</w:t>
      </w:r>
      <w:r w:rsidR="001E530F">
        <w:rPr>
          <w:rFonts w:ascii="Arial" w:hAnsi="Arial" w:cs="Arial"/>
          <w:sz w:val="24"/>
          <w:szCs w:val="24"/>
        </w:rPr>
        <w:t xml:space="preserve"> </w:t>
      </w:r>
      <w:r w:rsidRPr="00C14304">
        <w:rPr>
          <w:rFonts w:ascii="Arial" w:hAnsi="Arial" w:cs="Arial"/>
          <w:sz w:val="24"/>
          <w:szCs w:val="24"/>
        </w:rPr>
        <w:t>2)</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lastRenderedPageBreak/>
        <w:t xml:space="preserve">Construcción de jardinera en acceso lateral de arena y portland con terminación lustrada. Realizar su respectivo desagüe hacia rejilla existente </w:t>
      </w:r>
      <w:r w:rsidRPr="00C14304">
        <w:rPr>
          <w:rFonts w:ascii="Arial" w:hAnsi="Arial" w:cs="Arial"/>
          <w:bCs/>
          <w:sz w:val="24"/>
          <w:szCs w:val="24"/>
          <w:lang w:val="es-ES_tradnl"/>
        </w:rPr>
        <w:t>(ver planilla en lámina Nº</w:t>
      </w:r>
      <w:r w:rsidR="001E530F">
        <w:rPr>
          <w:rFonts w:ascii="Arial" w:hAnsi="Arial" w:cs="Arial"/>
          <w:bCs/>
          <w:sz w:val="24"/>
          <w:szCs w:val="24"/>
          <w:lang w:val="es-ES_tradnl"/>
        </w:rPr>
        <w:t xml:space="preserve"> </w:t>
      </w:r>
      <w:r w:rsidRPr="00C14304">
        <w:rPr>
          <w:rFonts w:ascii="Arial" w:hAnsi="Arial" w:cs="Arial"/>
          <w:bCs/>
          <w:sz w:val="24"/>
          <w:szCs w:val="24"/>
          <w:lang w:val="es-ES_tradnl"/>
        </w:rPr>
        <w:t>15.2 y láminas Nº</w:t>
      </w:r>
      <w:r w:rsidR="001E530F">
        <w:rPr>
          <w:rFonts w:ascii="Arial" w:hAnsi="Arial" w:cs="Arial"/>
          <w:bCs/>
          <w:sz w:val="24"/>
          <w:szCs w:val="24"/>
          <w:lang w:val="es-ES_tradnl"/>
        </w:rPr>
        <w:t xml:space="preserve"> </w:t>
      </w:r>
      <w:r w:rsidRPr="00C14304">
        <w:rPr>
          <w:rFonts w:ascii="Arial" w:hAnsi="Arial" w:cs="Arial"/>
          <w:bCs/>
          <w:sz w:val="24"/>
          <w:szCs w:val="24"/>
          <w:lang w:val="es-ES_tradnl"/>
        </w:rPr>
        <w:t>17.1 y 17.2)</w:t>
      </w:r>
    </w:p>
    <w:p w:rsidR="00C14304" w:rsidRPr="002F395E" w:rsidRDefault="00C14304" w:rsidP="002F395E">
      <w:pPr>
        <w:spacing w:after="0" w:line="360" w:lineRule="auto"/>
        <w:ind w:firstLine="567"/>
        <w:jc w:val="both"/>
        <w:rPr>
          <w:rFonts w:ascii="Arial" w:hAnsi="Arial" w:cs="Arial"/>
          <w:bCs/>
          <w:sz w:val="24"/>
          <w:szCs w:val="24"/>
          <w:lang w:val="es-ES_tradnl"/>
        </w:rPr>
      </w:pPr>
      <w:r w:rsidRPr="002F395E">
        <w:rPr>
          <w:rFonts w:ascii="Arial" w:hAnsi="Arial" w:cs="Arial"/>
          <w:bCs/>
          <w:sz w:val="24"/>
          <w:szCs w:val="24"/>
          <w:lang w:val="es-ES_tradnl"/>
        </w:rPr>
        <w:t>2) COLOCACIÓN DE PISOS, ZÓCALOS Y TARIMAS</w:t>
      </w:r>
    </w:p>
    <w:p w:rsidR="00C14304" w:rsidRPr="00C14304" w:rsidRDefault="00C14304" w:rsidP="00EC3395">
      <w:pPr>
        <w:numPr>
          <w:ilvl w:val="0"/>
          <w:numId w:val="27"/>
        </w:numPr>
        <w:spacing w:after="0" w:line="360" w:lineRule="auto"/>
        <w:ind w:left="0" w:firstLine="567"/>
        <w:jc w:val="both"/>
        <w:rPr>
          <w:rFonts w:ascii="Arial" w:hAnsi="Arial" w:cs="Arial"/>
          <w:bCs/>
          <w:sz w:val="24"/>
          <w:szCs w:val="24"/>
          <w:lang w:val="es-ES_tradnl"/>
        </w:rPr>
      </w:pPr>
      <w:r w:rsidRPr="00C14304">
        <w:rPr>
          <w:rFonts w:ascii="Arial" w:hAnsi="Arial" w:cs="Arial"/>
          <w:bCs/>
          <w:sz w:val="24"/>
          <w:szCs w:val="24"/>
          <w:lang w:val="es-ES_tradnl"/>
        </w:rPr>
        <w:t xml:space="preserve">En la zona donde se levante el muro (M1) deberá colocarse zócalo similar al existente en los muros adyacentes. </w:t>
      </w:r>
    </w:p>
    <w:p w:rsidR="00C14304" w:rsidRPr="00C14304" w:rsidRDefault="00C14304" w:rsidP="00EC3395">
      <w:pPr>
        <w:numPr>
          <w:ilvl w:val="0"/>
          <w:numId w:val="27"/>
        </w:numPr>
        <w:spacing w:after="0" w:line="360" w:lineRule="auto"/>
        <w:ind w:left="0" w:firstLine="567"/>
        <w:jc w:val="both"/>
        <w:rPr>
          <w:rFonts w:ascii="Arial" w:hAnsi="Arial" w:cs="Arial"/>
          <w:bCs/>
          <w:sz w:val="24"/>
          <w:szCs w:val="24"/>
          <w:lang w:val="es-ES_tradnl"/>
        </w:rPr>
      </w:pPr>
      <w:r w:rsidRPr="00C14304">
        <w:rPr>
          <w:rFonts w:ascii="Arial" w:hAnsi="Arial" w:cs="Arial"/>
          <w:bCs/>
          <w:sz w:val="24"/>
          <w:szCs w:val="24"/>
          <w:lang w:val="es-ES_tradnl"/>
        </w:rPr>
        <w:t>Se colocará una tarima de madera en la cabina de audio (ver planilla C14 y su ubicación en Lámina Nº</w:t>
      </w:r>
      <w:r w:rsidR="001E530F">
        <w:rPr>
          <w:rFonts w:ascii="Arial" w:hAnsi="Arial" w:cs="Arial"/>
          <w:bCs/>
          <w:sz w:val="24"/>
          <w:szCs w:val="24"/>
          <w:lang w:val="es-ES_tradnl"/>
        </w:rPr>
        <w:t xml:space="preserve"> </w:t>
      </w:r>
      <w:r w:rsidRPr="00C14304">
        <w:rPr>
          <w:rFonts w:ascii="Arial" w:hAnsi="Arial" w:cs="Arial"/>
          <w:bCs/>
          <w:sz w:val="24"/>
          <w:szCs w:val="24"/>
          <w:lang w:val="es-ES_tradnl"/>
        </w:rPr>
        <w:t>2).</w:t>
      </w:r>
    </w:p>
    <w:p w:rsidR="00C14304" w:rsidRPr="00C14304" w:rsidRDefault="00C14304" w:rsidP="00EC3395">
      <w:pPr>
        <w:numPr>
          <w:ilvl w:val="0"/>
          <w:numId w:val="27"/>
        </w:numPr>
        <w:spacing w:after="0" w:line="360" w:lineRule="auto"/>
        <w:ind w:left="0" w:firstLine="567"/>
        <w:jc w:val="both"/>
        <w:rPr>
          <w:rFonts w:ascii="Arial" w:hAnsi="Arial" w:cs="Arial"/>
          <w:bCs/>
          <w:sz w:val="24"/>
          <w:szCs w:val="24"/>
          <w:lang w:val="es-ES_tradnl"/>
        </w:rPr>
      </w:pPr>
      <w:r w:rsidRPr="00C14304">
        <w:rPr>
          <w:rFonts w:ascii="Arial" w:hAnsi="Arial" w:cs="Arial"/>
          <w:bCs/>
          <w:sz w:val="24"/>
          <w:szCs w:val="24"/>
          <w:lang w:val="es-ES_tradnl"/>
        </w:rPr>
        <w:t xml:space="preserve">Se suministrará y colocará piezas de mármol </w:t>
      </w:r>
      <w:proofErr w:type="spellStart"/>
      <w:r w:rsidRPr="00C14304">
        <w:rPr>
          <w:rFonts w:ascii="Arial" w:hAnsi="Arial" w:cs="Arial"/>
          <w:bCs/>
          <w:sz w:val="24"/>
          <w:szCs w:val="24"/>
          <w:lang w:val="es-ES_tradnl"/>
        </w:rPr>
        <w:t>travertino</w:t>
      </w:r>
      <w:proofErr w:type="spellEnd"/>
      <w:r w:rsidRPr="00C14304">
        <w:rPr>
          <w:rFonts w:ascii="Arial" w:hAnsi="Arial" w:cs="Arial"/>
          <w:bCs/>
          <w:sz w:val="24"/>
          <w:szCs w:val="24"/>
          <w:lang w:val="es-ES_tradnl"/>
        </w:rPr>
        <w:t xml:space="preserve"> en sectores afectados por remoción de elementos en obra, como por ejemplo: al remover el Stand del CIOP, al realizar la canalización de eléctrica por piso hacia el mobiliario que conforma el nuevo stand, al remover los registros de eléctrica anulados y cualquier otra situación que requiera que el pavimento sea renovado.</w:t>
      </w:r>
    </w:p>
    <w:p w:rsidR="00C14304" w:rsidRPr="00C14304" w:rsidRDefault="00C14304" w:rsidP="00EC3395">
      <w:pPr>
        <w:numPr>
          <w:ilvl w:val="0"/>
          <w:numId w:val="27"/>
        </w:numPr>
        <w:spacing w:after="0" w:line="360" w:lineRule="auto"/>
        <w:ind w:left="0" w:firstLine="567"/>
        <w:jc w:val="both"/>
        <w:rPr>
          <w:rFonts w:ascii="Arial" w:hAnsi="Arial" w:cs="Arial"/>
          <w:bCs/>
          <w:sz w:val="24"/>
          <w:szCs w:val="24"/>
          <w:lang w:val="es-ES_tradnl"/>
        </w:rPr>
      </w:pPr>
      <w:r w:rsidRPr="00C14304">
        <w:rPr>
          <w:rFonts w:ascii="Arial" w:hAnsi="Arial" w:cs="Arial"/>
          <w:bCs/>
          <w:sz w:val="24"/>
          <w:szCs w:val="24"/>
          <w:lang w:val="es-ES_tradnl"/>
        </w:rPr>
        <w:t>Suministro de materiales y realización de pavimento exterior según se indica en planta (Ver lámina Nº17.1)</w:t>
      </w:r>
    </w:p>
    <w:p w:rsidR="00C14304" w:rsidRPr="002F395E" w:rsidRDefault="00C14304" w:rsidP="002F395E">
      <w:pPr>
        <w:spacing w:after="0" w:line="360" w:lineRule="auto"/>
        <w:ind w:firstLine="567"/>
        <w:jc w:val="both"/>
        <w:rPr>
          <w:rFonts w:ascii="Arial" w:hAnsi="Arial" w:cs="Arial"/>
          <w:sz w:val="24"/>
          <w:szCs w:val="24"/>
          <w:lang w:val="es-ES_tradnl"/>
        </w:rPr>
      </w:pPr>
      <w:r w:rsidRPr="002F395E">
        <w:rPr>
          <w:rFonts w:ascii="Arial" w:hAnsi="Arial" w:cs="Arial"/>
          <w:sz w:val="24"/>
          <w:szCs w:val="24"/>
          <w:lang w:val="es-ES_tradnl"/>
        </w:rPr>
        <w:t>3) RETIROS:</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 xml:space="preserve">Se retirarán las aberturas existentes (R1, R4 y </w:t>
      </w:r>
      <w:r w:rsidR="001E530F">
        <w:rPr>
          <w:rFonts w:ascii="Arial" w:hAnsi="Arial" w:cs="Arial"/>
          <w:sz w:val="24"/>
          <w:szCs w:val="24"/>
        </w:rPr>
        <w:t>R6) según plano de demolición (L</w:t>
      </w:r>
      <w:r w:rsidRPr="00C14304">
        <w:rPr>
          <w:rFonts w:ascii="Arial" w:hAnsi="Arial" w:cs="Arial"/>
          <w:sz w:val="24"/>
          <w:szCs w:val="24"/>
        </w:rPr>
        <w:t>ámina Nº</w:t>
      </w:r>
      <w:r w:rsidR="001E530F">
        <w:rPr>
          <w:rFonts w:ascii="Arial" w:hAnsi="Arial" w:cs="Arial"/>
          <w:sz w:val="24"/>
          <w:szCs w:val="24"/>
        </w:rPr>
        <w:t xml:space="preserve"> </w:t>
      </w:r>
      <w:r w:rsidRPr="00C14304">
        <w:rPr>
          <w:rFonts w:ascii="Arial" w:hAnsi="Arial" w:cs="Arial"/>
          <w:sz w:val="24"/>
          <w:szCs w:val="24"/>
        </w:rPr>
        <w:t>4) y se trasladarán las mismas a depósito del MEC (dirección a suministrar). Se deberá garantizar su correcto traslado para mantener su estructura en perfectas condiciones.</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Retiro de rieles metálicos ub</w:t>
      </w:r>
      <w:r w:rsidR="001E530F">
        <w:rPr>
          <w:rFonts w:ascii="Arial" w:hAnsi="Arial" w:cs="Arial"/>
          <w:sz w:val="24"/>
          <w:szCs w:val="24"/>
        </w:rPr>
        <w:t>icados en cielorraso (R2) (ver L</w:t>
      </w:r>
      <w:r w:rsidRPr="00C14304">
        <w:rPr>
          <w:rFonts w:ascii="Arial" w:hAnsi="Arial" w:cs="Arial"/>
          <w:sz w:val="24"/>
          <w:szCs w:val="24"/>
        </w:rPr>
        <w:t>ámina Nº</w:t>
      </w:r>
      <w:r w:rsidR="001E530F">
        <w:rPr>
          <w:rFonts w:ascii="Arial" w:hAnsi="Arial" w:cs="Arial"/>
          <w:sz w:val="24"/>
          <w:szCs w:val="24"/>
        </w:rPr>
        <w:t xml:space="preserve"> </w:t>
      </w:r>
      <w:r w:rsidRPr="00C14304">
        <w:rPr>
          <w:rFonts w:ascii="Arial" w:hAnsi="Arial" w:cs="Arial"/>
          <w:sz w:val="24"/>
          <w:szCs w:val="24"/>
        </w:rPr>
        <w:t>4) y posterior reparación de superficie.</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Retiro de tabiq</w:t>
      </w:r>
      <w:r w:rsidR="001E530F">
        <w:rPr>
          <w:rFonts w:ascii="Arial" w:hAnsi="Arial" w:cs="Arial"/>
          <w:sz w:val="24"/>
          <w:szCs w:val="24"/>
        </w:rPr>
        <w:t>ue liviano existente (R3) (ver L</w:t>
      </w:r>
      <w:r w:rsidRPr="00C14304">
        <w:rPr>
          <w:rFonts w:ascii="Arial" w:hAnsi="Arial" w:cs="Arial"/>
          <w:sz w:val="24"/>
          <w:szCs w:val="24"/>
        </w:rPr>
        <w:t>ámina Nº</w:t>
      </w:r>
      <w:r w:rsidR="001E530F">
        <w:rPr>
          <w:rFonts w:ascii="Arial" w:hAnsi="Arial" w:cs="Arial"/>
          <w:sz w:val="24"/>
          <w:szCs w:val="24"/>
        </w:rPr>
        <w:t xml:space="preserve"> </w:t>
      </w:r>
      <w:r w:rsidRPr="00C14304">
        <w:rPr>
          <w:rFonts w:ascii="Arial" w:hAnsi="Arial" w:cs="Arial"/>
          <w:sz w:val="24"/>
          <w:szCs w:val="24"/>
        </w:rPr>
        <w:t>4)</w:t>
      </w:r>
    </w:p>
    <w:p w:rsidR="00C14304" w:rsidRPr="00C14304" w:rsidRDefault="001E530F" w:rsidP="00EC3395">
      <w:pPr>
        <w:numPr>
          <w:ilvl w:val="0"/>
          <w:numId w:val="22"/>
        </w:numPr>
        <w:spacing w:after="0" w:line="360" w:lineRule="auto"/>
        <w:ind w:left="0" w:firstLine="567"/>
        <w:jc w:val="both"/>
        <w:rPr>
          <w:rFonts w:ascii="Arial" w:hAnsi="Arial" w:cs="Arial"/>
          <w:sz w:val="24"/>
          <w:szCs w:val="24"/>
        </w:rPr>
      </w:pPr>
      <w:r>
        <w:rPr>
          <w:rFonts w:ascii="Arial" w:hAnsi="Arial" w:cs="Arial"/>
          <w:sz w:val="24"/>
          <w:szCs w:val="24"/>
        </w:rPr>
        <w:t>Desmontaje total del S</w:t>
      </w:r>
      <w:r w:rsidR="00C14304" w:rsidRPr="00C14304">
        <w:rPr>
          <w:rFonts w:ascii="Arial" w:hAnsi="Arial" w:cs="Arial"/>
          <w:sz w:val="24"/>
          <w:szCs w:val="24"/>
        </w:rPr>
        <w:t>tand CIOP (Centro de información y ori</w:t>
      </w:r>
      <w:r>
        <w:rPr>
          <w:rFonts w:ascii="Arial" w:hAnsi="Arial" w:cs="Arial"/>
          <w:sz w:val="24"/>
          <w:szCs w:val="24"/>
        </w:rPr>
        <w:t>entación al público) (R5) (ver L</w:t>
      </w:r>
      <w:r w:rsidR="00C14304" w:rsidRPr="00C14304">
        <w:rPr>
          <w:rFonts w:ascii="Arial" w:hAnsi="Arial" w:cs="Arial"/>
          <w:sz w:val="24"/>
          <w:szCs w:val="24"/>
        </w:rPr>
        <w:t>ámina Nº</w:t>
      </w:r>
      <w:r>
        <w:rPr>
          <w:rFonts w:ascii="Arial" w:hAnsi="Arial" w:cs="Arial"/>
          <w:sz w:val="24"/>
          <w:szCs w:val="24"/>
        </w:rPr>
        <w:t xml:space="preserve"> </w:t>
      </w:r>
      <w:r w:rsidR="00C14304" w:rsidRPr="00C14304">
        <w:rPr>
          <w:rFonts w:ascii="Arial" w:hAnsi="Arial" w:cs="Arial"/>
          <w:sz w:val="24"/>
          <w:szCs w:val="24"/>
        </w:rPr>
        <w:t>4)</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Retiro de pavimento exterior según se indica en recaudos (ver lámina Nº17.1)</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Retiro de baranda exterior existente (ver lámina Nº17.1)</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Retiro de macetas presentes en el espacio exterior (ver lámina Nº17.1)</w:t>
      </w:r>
    </w:p>
    <w:p w:rsidR="00C14304" w:rsidRPr="002F395E" w:rsidRDefault="00C14304" w:rsidP="002F395E">
      <w:pPr>
        <w:spacing w:after="0" w:line="360" w:lineRule="auto"/>
        <w:ind w:firstLine="567"/>
        <w:jc w:val="both"/>
        <w:rPr>
          <w:rFonts w:ascii="Arial" w:hAnsi="Arial" w:cs="Arial"/>
          <w:sz w:val="24"/>
          <w:szCs w:val="24"/>
          <w:lang w:val="es-ES_tradnl"/>
        </w:rPr>
      </w:pPr>
      <w:r w:rsidRPr="002F395E">
        <w:rPr>
          <w:rFonts w:ascii="Arial" w:hAnsi="Arial" w:cs="Arial"/>
          <w:sz w:val="24"/>
          <w:szCs w:val="24"/>
          <w:lang w:val="es-ES_tradnl"/>
        </w:rPr>
        <w:t>4) SUMINISTRO Y COLOCACIÓN DE CARPINTERÍA EN ALUMINIO Y/O VIDRIO</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Nota: La abertura A01 no existe en los recaudos.</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Suministro y colocación de vitrina de exposición (A02) planos y planillas adjuntos. (Lámina Nº</w:t>
      </w:r>
      <w:r w:rsidR="001E530F">
        <w:rPr>
          <w:rFonts w:ascii="Arial" w:hAnsi="Arial" w:cs="Arial"/>
          <w:sz w:val="24"/>
          <w:szCs w:val="24"/>
        </w:rPr>
        <w:t xml:space="preserve"> </w:t>
      </w:r>
      <w:r w:rsidRPr="00C14304">
        <w:rPr>
          <w:rFonts w:ascii="Arial" w:hAnsi="Arial" w:cs="Arial"/>
          <w:sz w:val="24"/>
          <w:szCs w:val="24"/>
        </w:rPr>
        <w:t>11.2)</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lastRenderedPageBreak/>
        <w:t xml:space="preserve">Suministro y colocación de abertura de aluminio para la cabina de audio (A03). Ver </w:t>
      </w:r>
      <w:r w:rsidR="001E530F">
        <w:rPr>
          <w:rFonts w:ascii="Arial" w:hAnsi="Arial" w:cs="Arial"/>
          <w:sz w:val="24"/>
          <w:szCs w:val="24"/>
        </w:rPr>
        <w:t>especificaciones en planilla. (L</w:t>
      </w:r>
      <w:r w:rsidRPr="00C14304">
        <w:rPr>
          <w:rFonts w:ascii="Arial" w:hAnsi="Arial" w:cs="Arial"/>
          <w:sz w:val="24"/>
          <w:szCs w:val="24"/>
        </w:rPr>
        <w:t>ámina Nº</w:t>
      </w:r>
      <w:r w:rsidR="001E530F">
        <w:rPr>
          <w:rFonts w:ascii="Arial" w:hAnsi="Arial" w:cs="Arial"/>
          <w:sz w:val="24"/>
          <w:szCs w:val="24"/>
        </w:rPr>
        <w:t xml:space="preserve"> </w:t>
      </w:r>
      <w:r w:rsidRPr="00C14304">
        <w:rPr>
          <w:rFonts w:ascii="Arial" w:hAnsi="Arial" w:cs="Arial"/>
          <w:sz w:val="24"/>
          <w:szCs w:val="24"/>
        </w:rPr>
        <w:t>11.3)</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 xml:space="preserve">Suministro y colocación de  panel de chapa perforada color gris grafito (A04) </w:t>
      </w:r>
      <w:r w:rsidR="001E530F">
        <w:rPr>
          <w:rFonts w:ascii="Arial" w:hAnsi="Arial" w:cs="Arial"/>
          <w:sz w:val="24"/>
          <w:szCs w:val="24"/>
        </w:rPr>
        <w:t>según recaudos suministrados. (L</w:t>
      </w:r>
      <w:r w:rsidRPr="00C14304">
        <w:rPr>
          <w:rFonts w:ascii="Arial" w:hAnsi="Arial" w:cs="Arial"/>
          <w:sz w:val="24"/>
          <w:szCs w:val="24"/>
        </w:rPr>
        <w:t>ámina Nº</w:t>
      </w:r>
      <w:r w:rsidR="001E530F">
        <w:rPr>
          <w:rFonts w:ascii="Arial" w:hAnsi="Arial" w:cs="Arial"/>
          <w:sz w:val="24"/>
          <w:szCs w:val="24"/>
        </w:rPr>
        <w:t xml:space="preserve"> </w:t>
      </w:r>
      <w:r w:rsidRPr="00C14304">
        <w:rPr>
          <w:rFonts w:ascii="Arial" w:hAnsi="Arial" w:cs="Arial"/>
          <w:sz w:val="24"/>
          <w:szCs w:val="24"/>
        </w:rPr>
        <w:t>11.4)</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 xml:space="preserve">Suministro y colocación de (A05) panel de chapa </w:t>
      </w:r>
      <w:r w:rsidR="001E530F">
        <w:rPr>
          <w:rFonts w:ascii="Arial" w:hAnsi="Arial" w:cs="Arial"/>
          <w:sz w:val="24"/>
          <w:szCs w:val="24"/>
        </w:rPr>
        <w:t>perforada color gris grafito. (L</w:t>
      </w:r>
      <w:r w:rsidRPr="00C14304">
        <w:rPr>
          <w:rFonts w:ascii="Arial" w:hAnsi="Arial" w:cs="Arial"/>
          <w:sz w:val="24"/>
          <w:szCs w:val="24"/>
        </w:rPr>
        <w:t>ámina Nº</w:t>
      </w:r>
      <w:r w:rsidR="001E530F">
        <w:rPr>
          <w:rFonts w:ascii="Arial" w:hAnsi="Arial" w:cs="Arial"/>
          <w:sz w:val="24"/>
          <w:szCs w:val="24"/>
        </w:rPr>
        <w:t xml:space="preserve"> </w:t>
      </w:r>
      <w:r w:rsidRPr="00C14304">
        <w:rPr>
          <w:rFonts w:ascii="Arial" w:hAnsi="Arial" w:cs="Arial"/>
          <w:sz w:val="24"/>
          <w:szCs w:val="24"/>
        </w:rPr>
        <w:t>11.5)</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 xml:space="preserve">Suministro y colocación de abertura (B01), una puerta automática corrediza con dos vidrios fijos tipo </w:t>
      </w:r>
      <w:proofErr w:type="spellStart"/>
      <w:r w:rsidR="001E530F">
        <w:rPr>
          <w:rFonts w:ascii="Arial" w:hAnsi="Arial" w:cs="Arial"/>
          <w:sz w:val="24"/>
          <w:szCs w:val="24"/>
        </w:rPr>
        <w:t>blindex</w:t>
      </w:r>
      <w:proofErr w:type="spellEnd"/>
      <w:r w:rsidR="001E530F">
        <w:rPr>
          <w:rFonts w:ascii="Arial" w:hAnsi="Arial" w:cs="Arial"/>
          <w:sz w:val="24"/>
          <w:szCs w:val="24"/>
        </w:rPr>
        <w:t>. Se adjunta planilla. (L</w:t>
      </w:r>
      <w:r w:rsidRPr="00C14304">
        <w:rPr>
          <w:rFonts w:ascii="Arial" w:hAnsi="Arial" w:cs="Arial"/>
          <w:sz w:val="24"/>
          <w:szCs w:val="24"/>
        </w:rPr>
        <w:t>ámina Nº</w:t>
      </w:r>
      <w:r w:rsidR="001E530F">
        <w:rPr>
          <w:rFonts w:ascii="Arial" w:hAnsi="Arial" w:cs="Arial"/>
          <w:sz w:val="24"/>
          <w:szCs w:val="24"/>
        </w:rPr>
        <w:t xml:space="preserve"> </w:t>
      </w:r>
      <w:r w:rsidRPr="00C14304">
        <w:rPr>
          <w:rFonts w:ascii="Arial" w:hAnsi="Arial" w:cs="Arial"/>
          <w:sz w:val="24"/>
          <w:szCs w:val="24"/>
        </w:rPr>
        <w:t>16.1)</w:t>
      </w:r>
    </w:p>
    <w:p w:rsidR="00C14304" w:rsidRPr="002F395E" w:rsidRDefault="00C14304" w:rsidP="002F395E">
      <w:pPr>
        <w:spacing w:after="0" w:line="360" w:lineRule="auto"/>
        <w:ind w:firstLine="567"/>
        <w:jc w:val="both"/>
        <w:rPr>
          <w:rFonts w:ascii="Arial" w:hAnsi="Arial" w:cs="Arial"/>
          <w:sz w:val="24"/>
          <w:szCs w:val="24"/>
        </w:rPr>
      </w:pPr>
      <w:r w:rsidRPr="002F395E">
        <w:rPr>
          <w:rFonts w:ascii="Arial" w:hAnsi="Arial" w:cs="Arial"/>
          <w:sz w:val="24"/>
          <w:szCs w:val="24"/>
          <w:lang w:val="es-ES_tradnl"/>
        </w:rPr>
        <w:t>5) SUMINISTRO Y COLOCACIÓN DE CARPINTERÍA EN MADERA</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 xml:space="preserve">Suministro y colocación de mobiliario de recepción (planillas C1 a C10), anclados entre </w:t>
      </w:r>
      <w:proofErr w:type="spellStart"/>
      <w:r w:rsidRPr="00C14304">
        <w:rPr>
          <w:rFonts w:ascii="Arial" w:hAnsi="Arial" w:cs="Arial"/>
          <w:sz w:val="24"/>
          <w:szCs w:val="24"/>
        </w:rPr>
        <w:t>si</w:t>
      </w:r>
      <w:proofErr w:type="spellEnd"/>
      <w:r w:rsidRPr="00C14304">
        <w:rPr>
          <w:rFonts w:ascii="Arial" w:hAnsi="Arial" w:cs="Arial"/>
          <w:sz w:val="24"/>
          <w:szCs w:val="24"/>
        </w:rPr>
        <w:t>, de acuerdo a planos y planillas adjuntos. (Láminas Nº</w:t>
      </w:r>
      <w:r w:rsidR="001E530F">
        <w:rPr>
          <w:rFonts w:ascii="Arial" w:hAnsi="Arial" w:cs="Arial"/>
          <w:sz w:val="24"/>
          <w:szCs w:val="24"/>
        </w:rPr>
        <w:t xml:space="preserve"> </w:t>
      </w:r>
      <w:r w:rsidRPr="00C14304">
        <w:rPr>
          <w:rFonts w:ascii="Arial" w:hAnsi="Arial" w:cs="Arial"/>
          <w:sz w:val="24"/>
          <w:szCs w:val="24"/>
        </w:rPr>
        <w:t xml:space="preserve">10.1 a 10.10 y detalle </w:t>
      </w:r>
      <w:proofErr w:type="spellStart"/>
      <w:r w:rsidRPr="00C14304">
        <w:rPr>
          <w:rFonts w:ascii="Arial" w:hAnsi="Arial" w:cs="Arial"/>
          <w:sz w:val="24"/>
          <w:szCs w:val="24"/>
        </w:rPr>
        <w:t>axonométrico</w:t>
      </w:r>
      <w:proofErr w:type="spellEnd"/>
      <w:r w:rsidRPr="00C14304">
        <w:rPr>
          <w:rFonts w:ascii="Arial" w:hAnsi="Arial" w:cs="Arial"/>
          <w:sz w:val="24"/>
          <w:szCs w:val="24"/>
        </w:rPr>
        <w:t xml:space="preserve"> en Lámina Nº</w:t>
      </w:r>
      <w:r w:rsidR="001E530F">
        <w:rPr>
          <w:rFonts w:ascii="Arial" w:hAnsi="Arial" w:cs="Arial"/>
          <w:sz w:val="24"/>
          <w:szCs w:val="24"/>
        </w:rPr>
        <w:t xml:space="preserve"> </w:t>
      </w:r>
      <w:r w:rsidRPr="00C14304">
        <w:rPr>
          <w:rFonts w:ascii="Arial" w:hAnsi="Arial" w:cs="Arial"/>
          <w:sz w:val="24"/>
          <w:szCs w:val="24"/>
        </w:rPr>
        <w:t>8)</w:t>
      </w:r>
    </w:p>
    <w:p w:rsidR="00C14304" w:rsidRPr="00C14304" w:rsidRDefault="00C14304" w:rsidP="00EC3395">
      <w:pPr>
        <w:numPr>
          <w:ilvl w:val="0"/>
          <w:numId w:val="22"/>
        </w:numPr>
        <w:spacing w:after="0" w:line="360" w:lineRule="auto"/>
        <w:ind w:left="0" w:firstLine="567"/>
        <w:jc w:val="both"/>
        <w:rPr>
          <w:rFonts w:ascii="Arial" w:hAnsi="Arial" w:cs="Arial"/>
          <w:sz w:val="24"/>
          <w:szCs w:val="24"/>
        </w:rPr>
      </w:pPr>
      <w:r w:rsidRPr="00C14304">
        <w:rPr>
          <w:rFonts w:ascii="Arial" w:hAnsi="Arial" w:cs="Arial"/>
          <w:sz w:val="24"/>
          <w:szCs w:val="24"/>
        </w:rPr>
        <w:t>Suministro y colocación de puertas C11, C12 y C16 de acuerdo a los recaudos gráficos suministrados (Láminas Nº 10.11 – 10.12 – 10.17).</w:t>
      </w:r>
    </w:p>
    <w:p w:rsidR="00C14304" w:rsidRPr="002F395E" w:rsidRDefault="00C14304" w:rsidP="002F395E">
      <w:pPr>
        <w:spacing w:after="0" w:line="360" w:lineRule="auto"/>
        <w:ind w:firstLine="567"/>
        <w:jc w:val="both"/>
        <w:rPr>
          <w:rFonts w:ascii="Arial" w:hAnsi="Arial" w:cs="Arial"/>
          <w:sz w:val="24"/>
          <w:szCs w:val="24"/>
        </w:rPr>
      </w:pPr>
      <w:r w:rsidRPr="002F395E">
        <w:rPr>
          <w:rFonts w:ascii="Arial" w:hAnsi="Arial" w:cs="Arial"/>
          <w:sz w:val="24"/>
          <w:szCs w:val="24"/>
        </w:rPr>
        <w:t>6) SUMINISTRO Y COLOCACIÓN DE HERRERÍA</w:t>
      </w:r>
    </w:p>
    <w:p w:rsidR="00C14304" w:rsidRPr="00C14304" w:rsidRDefault="00C14304" w:rsidP="00EC3395">
      <w:pPr>
        <w:numPr>
          <w:ilvl w:val="0"/>
          <w:numId w:val="34"/>
        </w:numPr>
        <w:spacing w:after="0" w:line="360" w:lineRule="auto"/>
        <w:ind w:left="0" w:firstLine="567"/>
        <w:jc w:val="both"/>
        <w:rPr>
          <w:rFonts w:ascii="Arial" w:hAnsi="Arial" w:cs="Arial"/>
          <w:sz w:val="24"/>
          <w:szCs w:val="24"/>
        </w:rPr>
      </w:pPr>
      <w:r w:rsidRPr="00C14304">
        <w:rPr>
          <w:rFonts w:ascii="Arial" w:hAnsi="Arial" w:cs="Arial"/>
          <w:sz w:val="24"/>
          <w:szCs w:val="24"/>
        </w:rPr>
        <w:t>Suministro y colocación de baranda (H03) en sector exterior. (ver planilla en lámina Nº</w:t>
      </w:r>
      <w:r w:rsidR="008532AB">
        <w:rPr>
          <w:rFonts w:ascii="Arial" w:hAnsi="Arial" w:cs="Arial"/>
          <w:sz w:val="24"/>
          <w:szCs w:val="24"/>
        </w:rPr>
        <w:t xml:space="preserve"> </w:t>
      </w:r>
      <w:r w:rsidRPr="00C14304">
        <w:rPr>
          <w:rFonts w:ascii="Arial" w:hAnsi="Arial" w:cs="Arial"/>
          <w:sz w:val="24"/>
          <w:szCs w:val="24"/>
        </w:rPr>
        <w:t>15.2 y</w:t>
      </w:r>
      <w:r w:rsidR="008532AB">
        <w:rPr>
          <w:rFonts w:ascii="Arial" w:hAnsi="Arial" w:cs="Arial"/>
          <w:sz w:val="24"/>
          <w:szCs w:val="24"/>
        </w:rPr>
        <w:t xml:space="preserve"> ubicación en L</w:t>
      </w:r>
      <w:r w:rsidRPr="00C14304">
        <w:rPr>
          <w:rFonts w:ascii="Arial" w:hAnsi="Arial" w:cs="Arial"/>
          <w:sz w:val="24"/>
          <w:szCs w:val="24"/>
        </w:rPr>
        <w:t>ámina Nº</w:t>
      </w:r>
      <w:r w:rsidR="008532AB">
        <w:rPr>
          <w:rFonts w:ascii="Arial" w:hAnsi="Arial" w:cs="Arial"/>
          <w:sz w:val="24"/>
          <w:szCs w:val="24"/>
        </w:rPr>
        <w:t xml:space="preserve"> </w:t>
      </w:r>
      <w:r w:rsidRPr="00C14304">
        <w:rPr>
          <w:rFonts w:ascii="Arial" w:hAnsi="Arial" w:cs="Arial"/>
          <w:sz w:val="24"/>
          <w:szCs w:val="24"/>
        </w:rPr>
        <w:t>17.1 y 17.2)</w:t>
      </w:r>
    </w:p>
    <w:p w:rsidR="00C14304" w:rsidRPr="00C14304" w:rsidRDefault="00C14304" w:rsidP="00EC3395">
      <w:pPr>
        <w:numPr>
          <w:ilvl w:val="0"/>
          <w:numId w:val="34"/>
        </w:numPr>
        <w:spacing w:after="0" w:line="360" w:lineRule="auto"/>
        <w:ind w:left="0" w:firstLine="567"/>
        <w:jc w:val="both"/>
        <w:rPr>
          <w:rFonts w:ascii="Arial" w:hAnsi="Arial" w:cs="Arial"/>
          <w:sz w:val="24"/>
          <w:szCs w:val="24"/>
        </w:rPr>
      </w:pPr>
      <w:r w:rsidRPr="00C14304">
        <w:rPr>
          <w:rFonts w:ascii="Arial" w:hAnsi="Arial" w:cs="Arial"/>
          <w:sz w:val="24"/>
          <w:szCs w:val="24"/>
        </w:rPr>
        <w:t>Ajuste de baranda (H02) existente en rampa de acceso principal. Asegurando su estabilidad y firmeza.</w:t>
      </w:r>
    </w:p>
    <w:p w:rsidR="00C14304" w:rsidRPr="00C14304" w:rsidRDefault="00C14304" w:rsidP="00EC3395">
      <w:pPr>
        <w:numPr>
          <w:ilvl w:val="0"/>
          <w:numId w:val="34"/>
        </w:numPr>
        <w:spacing w:after="0" w:line="360" w:lineRule="auto"/>
        <w:ind w:left="0" w:firstLine="567"/>
        <w:jc w:val="both"/>
        <w:rPr>
          <w:rFonts w:ascii="Arial" w:hAnsi="Arial" w:cs="Arial"/>
          <w:sz w:val="24"/>
          <w:szCs w:val="24"/>
        </w:rPr>
      </w:pPr>
      <w:r w:rsidRPr="00C14304">
        <w:rPr>
          <w:rFonts w:ascii="Arial" w:hAnsi="Arial" w:cs="Arial"/>
          <w:sz w:val="24"/>
          <w:szCs w:val="24"/>
        </w:rPr>
        <w:t>Suministro y colocación de baranda (H01) en escalones de acc</w:t>
      </w:r>
      <w:r w:rsidR="008532AB">
        <w:rPr>
          <w:rFonts w:ascii="Arial" w:hAnsi="Arial" w:cs="Arial"/>
          <w:sz w:val="24"/>
          <w:szCs w:val="24"/>
        </w:rPr>
        <w:t>eso principal (ver planilla en L</w:t>
      </w:r>
      <w:r w:rsidRPr="00C14304">
        <w:rPr>
          <w:rFonts w:ascii="Arial" w:hAnsi="Arial" w:cs="Arial"/>
          <w:sz w:val="24"/>
          <w:szCs w:val="24"/>
        </w:rPr>
        <w:t>ámina Nº</w:t>
      </w:r>
      <w:r w:rsidR="008532AB">
        <w:rPr>
          <w:rFonts w:ascii="Arial" w:hAnsi="Arial" w:cs="Arial"/>
          <w:sz w:val="24"/>
          <w:szCs w:val="24"/>
        </w:rPr>
        <w:t xml:space="preserve"> </w:t>
      </w:r>
      <w:r w:rsidRPr="00C14304">
        <w:rPr>
          <w:rFonts w:ascii="Arial" w:hAnsi="Arial" w:cs="Arial"/>
          <w:sz w:val="24"/>
          <w:szCs w:val="24"/>
        </w:rPr>
        <w:t>15.1 y ubicación en</w:t>
      </w:r>
      <w:r w:rsidR="008532AB">
        <w:rPr>
          <w:rFonts w:ascii="Arial" w:hAnsi="Arial" w:cs="Arial"/>
          <w:sz w:val="24"/>
          <w:szCs w:val="24"/>
        </w:rPr>
        <w:t xml:space="preserve"> L</w:t>
      </w:r>
      <w:r w:rsidRPr="00C14304">
        <w:rPr>
          <w:rFonts w:ascii="Arial" w:hAnsi="Arial" w:cs="Arial"/>
          <w:sz w:val="24"/>
          <w:szCs w:val="24"/>
        </w:rPr>
        <w:t>ámina Nº</w:t>
      </w:r>
      <w:r w:rsidR="008532AB">
        <w:rPr>
          <w:rFonts w:ascii="Arial" w:hAnsi="Arial" w:cs="Arial"/>
          <w:sz w:val="24"/>
          <w:szCs w:val="24"/>
        </w:rPr>
        <w:t xml:space="preserve"> </w:t>
      </w:r>
      <w:r w:rsidRPr="00C14304">
        <w:rPr>
          <w:rFonts w:ascii="Arial" w:hAnsi="Arial" w:cs="Arial"/>
          <w:sz w:val="24"/>
          <w:szCs w:val="24"/>
        </w:rPr>
        <w:t>2)</w:t>
      </w:r>
    </w:p>
    <w:p w:rsidR="00C14304" w:rsidRPr="002F395E" w:rsidRDefault="00C14304" w:rsidP="002F395E">
      <w:pPr>
        <w:spacing w:after="0" w:line="360" w:lineRule="auto"/>
        <w:ind w:firstLine="567"/>
        <w:jc w:val="both"/>
        <w:rPr>
          <w:rFonts w:ascii="Arial" w:hAnsi="Arial" w:cs="Arial"/>
          <w:bCs/>
          <w:sz w:val="24"/>
          <w:szCs w:val="24"/>
        </w:rPr>
      </w:pPr>
      <w:r w:rsidRPr="002F395E">
        <w:rPr>
          <w:rFonts w:ascii="Arial" w:hAnsi="Arial" w:cs="Arial"/>
          <w:bCs/>
          <w:sz w:val="24"/>
          <w:szCs w:val="24"/>
        </w:rPr>
        <w:t>7) REPARACIONES</w:t>
      </w:r>
    </w:p>
    <w:p w:rsidR="00C14304" w:rsidRPr="00C14304" w:rsidRDefault="00C14304" w:rsidP="00EC3395">
      <w:pPr>
        <w:numPr>
          <w:ilvl w:val="0"/>
          <w:numId w:val="26"/>
        </w:numPr>
        <w:spacing w:after="0" w:line="360" w:lineRule="auto"/>
        <w:ind w:left="0" w:firstLine="567"/>
        <w:jc w:val="both"/>
        <w:rPr>
          <w:rFonts w:ascii="Arial" w:hAnsi="Arial" w:cs="Arial"/>
          <w:bCs/>
          <w:sz w:val="24"/>
          <w:szCs w:val="24"/>
        </w:rPr>
      </w:pPr>
      <w:r w:rsidRPr="00C14304">
        <w:rPr>
          <w:rFonts w:ascii="Arial" w:hAnsi="Arial" w:cs="Arial"/>
          <w:bCs/>
          <w:sz w:val="24"/>
          <w:szCs w:val="24"/>
        </w:rPr>
        <w:t>Se deberán reparar todas las superficies -comprendidas dentro del área de trabajo- de todos los paramentos que se encuentren en mal estado.</w:t>
      </w:r>
    </w:p>
    <w:p w:rsidR="00C14304" w:rsidRPr="00C14304" w:rsidRDefault="00C14304" w:rsidP="00EC3395">
      <w:pPr>
        <w:numPr>
          <w:ilvl w:val="0"/>
          <w:numId w:val="26"/>
        </w:numPr>
        <w:spacing w:after="0" w:line="360" w:lineRule="auto"/>
        <w:ind w:left="0" w:firstLine="567"/>
        <w:jc w:val="both"/>
        <w:rPr>
          <w:rFonts w:ascii="Arial" w:hAnsi="Arial" w:cs="Arial"/>
          <w:bCs/>
          <w:sz w:val="24"/>
          <w:szCs w:val="24"/>
        </w:rPr>
      </w:pPr>
      <w:r w:rsidRPr="00C14304">
        <w:rPr>
          <w:rFonts w:ascii="Arial" w:hAnsi="Arial" w:cs="Arial"/>
          <w:bCs/>
          <w:sz w:val="24"/>
          <w:szCs w:val="24"/>
        </w:rPr>
        <w:t>Los pisos y demás superficies (mamparas, mesadas, etc.) que puedan ser afectados por los trabajos deberán ser debidamente protegidos, y en el momento de su entrega deberán estar perfectamente limpios.</w:t>
      </w:r>
    </w:p>
    <w:p w:rsidR="00C14304" w:rsidRPr="00C14304" w:rsidRDefault="00C14304" w:rsidP="00EC3395">
      <w:pPr>
        <w:numPr>
          <w:ilvl w:val="0"/>
          <w:numId w:val="26"/>
        </w:numPr>
        <w:spacing w:after="0" w:line="360" w:lineRule="auto"/>
        <w:ind w:left="0" w:firstLine="567"/>
        <w:jc w:val="both"/>
        <w:rPr>
          <w:rFonts w:ascii="Arial" w:hAnsi="Arial" w:cs="Arial"/>
          <w:bCs/>
          <w:sz w:val="24"/>
          <w:szCs w:val="24"/>
        </w:rPr>
      </w:pPr>
      <w:r w:rsidRPr="00C14304">
        <w:rPr>
          <w:rFonts w:ascii="Arial" w:hAnsi="Arial" w:cs="Arial"/>
          <w:sz w:val="24"/>
          <w:szCs w:val="24"/>
          <w:lang w:val="es-ES_tradnl"/>
        </w:rPr>
        <w:t xml:space="preserve">Reparación de piso y sustitución de baldosas de mármol </w:t>
      </w:r>
      <w:proofErr w:type="spellStart"/>
      <w:r w:rsidRPr="00C14304">
        <w:rPr>
          <w:rFonts w:ascii="Arial" w:hAnsi="Arial" w:cs="Arial"/>
          <w:sz w:val="24"/>
          <w:szCs w:val="24"/>
          <w:lang w:val="es-ES_tradnl"/>
        </w:rPr>
        <w:t>travertino</w:t>
      </w:r>
      <w:proofErr w:type="spellEnd"/>
      <w:r w:rsidRPr="00C14304">
        <w:rPr>
          <w:rFonts w:ascii="Arial" w:hAnsi="Arial" w:cs="Arial"/>
          <w:sz w:val="24"/>
          <w:szCs w:val="24"/>
          <w:lang w:val="es-ES_tradnl"/>
        </w:rPr>
        <w:t xml:space="preserve"> en caso de deterioro de las mismas. No se solicita cambio total del piso, si no sustitución de piezas puntuales, únicamente donde sea requerido debido a su mal estado o por rotura total o parcial. Se deberá realizar un relleno de juntas y mantenimiento general de toda la superficie; la misma deberá quedar limpia, lisa, plana y sin roturas.</w:t>
      </w:r>
    </w:p>
    <w:p w:rsidR="00C14304" w:rsidRPr="00C14304" w:rsidRDefault="00C14304" w:rsidP="00EC3395">
      <w:pPr>
        <w:numPr>
          <w:ilvl w:val="0"/>
          <w:numId w:val="26"/>
        </w:numPr>
        <w:spacing w:after="0" w:line="360" w:lineRule="auto"/>
        <w:ind w:left="0" w:firstLine="567"/>
        <w:jc w:val="both"/>
        <w:rPr>
          <w:rFonts w:ascii="Arial" w:hAnsi="Arial" w:cs="Arial"/>
          <w:bCs/>
          <w:sz w:val="24"/>
          <w:szCs w:val="24"/>
        </w:rPr>
      </w:pPr>
      <w:r w:rsidRPr="00C14304">
        <w:rPr>
          <w:rFonts w:ascii="Arial" w:hAnsi="Arial" w:cs="Arial"/>
          <w:sz w:val="24"/>
          <w:szCs w:val="24"/>
          <w:lang w:val="es-ES_tradnl"/>
        </w:rPr>
        <w:lastRenderedPageBreak/>
        <w:t>Reparación de rejilla de desagüe en rampa de acceso a subest</w:t>
      </w:r>
      <w:r w:rsidR="008532AB">
        <w:rPr>
          <w:rFonts w:ascii="Arial" w:hAnsi="Arial" w:cs="Arial"/>
          <w:sz w:val="24"/>
          <w:szCs w:val="24"/>
          <w:lang w:val="es-ES_tradnl"/>
        </w:rPr>
        <w:t>ación en el área exterior (ver L</w:t>
      </w:r>
      <w:r w:rsidRPr="00C14304">
        <w:rPr>
          <w:rFonts w:ascii="Arial" w:hAnsi="Arial" w:cs="Arial"/>
          <w:sz w:val="24"/>
          <w:szCs w:val="24"/>
          <w:lang w:val="es-ES_tradnl"/>
        </w:rPr>
        <w:t>áminas Nº</w:t>
      </w:r>
      <w:r w:rsidR="008532AB">
        <w:rPr>
          <w:rFonts w:ascii="Arial" w:hAnsi="Arial" w:cs="Arial"/>
          <w:sz w:val="24"/>
          <w:szCs w:val="24"/>
          <w:lang w:val="es-ES_tradnl"/>
        </w:rPr>
        <w:t xml:space="preserve"> </w:t>
      </w:r>
      <w:r w:rsidRPr="00C14304">
        <w:rPr>
          <w:rFonts w:ascii="Arial" w:hAnsi="Arial" w:cs="Arial"/>
          <w:sz w:val="24"/>
          <w:szCs w:val="24"/>
          <w:lang w:val="es-ES_tradnl"/>
        </w:rPr>
        <w:t>17.1 y 17.2)</w:t>
      </w:r>
    </w:p>
    <w:p w:rsidR="00C14304" w:rsidRPr="00C14304" w:rsidRDefault="00C14304" w:rsidP="00EC3395">
      <w:pPr>
        <w:numPr>
          <w:ilvl w:val="0"/>
          <w:numId w:val="26"/>
        </w:numPr>
        <w:spacing w:after="0" w:line="360" w:lineRule="auto"/>
        <w:ind w:left="0" w:firstLine="567"/>
        <w:jc w:val="both"/>
        <w:rPr>
          <w:rFonts w:ascii="Arial" w:hAnsi="Arial" w:cs="Arial"/>
          <w:b/>
          <w:sz w:val="24"/>
          <w:szCs w:val="24"/>
          <w:lang w:val="es-ES_tradnl"/>
        </w:rPr>
      </w:pPr>
      <w:r w:rsidRPr="00C14304">
        <w:rPr>
          <w:rFonts w:ascii="Arial" w:hAnsi="Arial" w:cs="Arial"/>
          <w:sz w:val="24"/>
          <w:szCs w:val="24"/>
          <w:lang w:val="es-ES_tradnl"/>
        </w:rPr>
        <w:t xml:space="preserve">Reparar </w:t>
      </w:r>
      <w:r w:rsidR="008532AB">
        <w:rPr>
          <w:rFonts w:ascii="Arial" w:hAnsi="Arial" w:cs="Arial"/>
          <w:sz w:val="24"/>
          <w:szCs w:val="24"/>
          <w:lang w:val="es-ES_tradnl"/>
        </w:rPr>
        <w:t>escalón de acceso lateral (ver L</w:t>
      </w:r>
      <w:r w:rsidRPr="00C14304">
        <w:rPr>
          <w:rFonts w:ascii="Arial" w:hAnsi="Arial" w:cs="Arial"/>
          <w:sz w:val="24"/>
          <w:szCs w:val="24"/>
          <w:lang w:val="es-ES_tradnl"/>
        </w:rPr>
        <w:t>áminas Nº</w:t>
      </w:r>
      <w:r w:rsidR="008532AB">
        <w:rPr>
          <w:rFonts w:ascii="Arial" w:hAnsi="Arial" w:cs="Arial"/>
          <w:sz w:val="24"/>
          <w:szCs w:val="24"/>
          <w:lang w:val="es-ES_tradnl"/>
        </w:rPr>
        <w:t xml:space="preserve"> </w:t>
      </w:r>
      <w:r w:rsidRPr="00C14304">
        <w:rPr>
          <w:rFonts w:ascii="Arial" w:hAnsi="Arial" w:cs="Arial"/>
          <w:sz w:val="24"/>
          <w:szCs w:val="24"/>
          <w:lang w:val="es-ES_tradnl"/>
        </w:rPr>
        <w:t>17.1 y 17.2)</w:t>
      </w:r>
    </w:p>
    <w:p w:rsidR="00C14304" w:rsidRPr="002F395E" w:rsidRDefault="00C14304" w:rsidP="008532AB">
      <w:pPr>
        <w:spacing w:after="0" w:line="360" w:lineRule="auto"/>
        <w:ind w:firstLine="567"/>
        <w:jc w:val="both"/>
        <w:rPr>
          <w:rFonts w:ascii="Arial" w:hAnsi="Arial" w:cs="Arial"/>
          <w:sz w:val="24"/>
          <w:szCs w:val="24"/>
          <w:lang w:val="es-ES_tradnl"/>
        </w:rPr>
      </w:pPr>
      <w:r w:rsidRPr="002F395E">
        <w:rPr>
          <w:rFonts w:ascii="Arial" w:hAnsi="Arial" w:cs="Arial"/>
          <w:sz w:val="24"/>
          <w:szCs w:val="24"/>
          <w:lang w:val="es-ES_tradnl"/>
        </w:rPr>
        <w:t>8) PINTURA</w:t>
      </w:r>
    </w:p>
    <w:p w:rsidR="00C14304" w:rsidRPr="002F395E" w:rsidRDefault="00C14304" w:rsidP="00C14304">
      <w:pPr>
        <w:spacing w:after="0" w:line="360" w:lineRule="auto"/>
        <w:jc w:val="both"/>
        <w:rPr>
          <w:rFonts w:ascii="Arial" w:hAnsi="Arial" w:cs="Arial"/>
          <w:bCs/>
          <w:sz w:val="24"/>
          <w:szCs w:val="24"/>
        </w:rPr>
      </w:pPr>
      <w:r w:rsidRPr="002F395E">
        <w:rPr>
          <w:rFonts w:ascii="Arial" w:hAnsi="Arial" w:cs="Arial"/>
          <w:bCs/>
          <w:sz w:val="24"/>
          <w:szCs w:val="24"/>
        </w:rPr>
        <w:t>8.1 - PINTURA DE CIELORRASOS.</w:t>
      </w:r>
    </w:p>
    <w:p w:rsidR="00C14304" w:rsidRPr="00C14304" w:rsidRDefault="00C14304" w:rsidP="00EC3395">
      <w:pPr>
        <w:numPr>
          <w:ilvl w:val="0"/>
          <w:numId w:val="28"/>
        </w:numPr>
        <w:spacing w:after="0" w:line="360" w:lineRule="auto"/>
        <w:ind w:left="0" w:firstLine="567"/>
        <w:jc w:val="both"/>
        <w:rPr>
          <w:rFonts w:ascii="Arial" w:hAnsi="Arial" w:cs="Arial"/>
          <w:bCs/>
          <w:sz w:val="24"/>
          <w:szCs w:val="24"/>
        </w:rPr>
      </w:pPr>
      <w:r w:rsidRPr="00C14304">
        <w:rPr>
          <w:rFonts w:ascii="Arial" w:hAnsi="Arial" w:cs="Arial"/>
          <w:bCs/>
          <w:sz w:val="24"/>
          <w:szCs w:val="24"/>
        </w:rPr>
        <w:t>Suministro y aplicación de 3 manos de pintura anti hongos para cielorraso, de color blanco, en toda el área del proyecto.</w:t>
      </w:r>
    </w:p>
    <w:p w:rsidR="00C14304" w:rsidRPr="00EC3395" w:rsidRDefault="00C14304" w:rsidP="00C14304">
      <w:pPr>
        <w:spacing w:after="0" w:line="360" w:lineRule="auto"/>
        <w:jc w:val="both"/>
        <w:rPr>
          <w:rFonts w:ascii="Arial" w:hAnsi="Arial" w:cs="Arial"/>
          <w:bCs/>
          <w:sz w:val="24"/>
          <w:szCs w:val="24"/>
        </w:rPr>
      </w:pPr>
      <w:r w:rsidRPr="00EC3395">
        <w:rPr>
          <w:rFonts w:ascii="Arial" w:hAnsi="Arial" w:cs="Arial"/>
          <w:bCs/>
          <w:sz w:val="24"/>
          <w:szCs w:val="24"/>
        </w:rPr>
        <w:t>8.2 – PINTURA DE PARAMENTOS.</w:t>
      </w:r>
    </w:p>
    <w:p w:rsidR="00C14304" w:rsidRPr="00C14304" w:rsidRDefault="002F395E" w:rsidP="00EC3395">
      <w:pPr>
        <w:numPr>
          <w:ilvl w:val="0"/>
          <w:numId w:val="28"/>
        </w:numPr>
        <w:spacing w:after="0" w:line="360" w:lineRule="auto"/>
        <w:ind w:left="0" w:firstLine="567"/>
        <w:jc w:val="both"/>
        <w:rPr>
          <w:rFonts w:ascii="Arial" w:hAnsi="Arial" w:cs="Arial"/>
          <w:bCs/>
          <w:sz w:val="24"/>
          <w:szCs w:val="24"/>
        </w:rPr>
      </w:pPr>
      <w:r>
        <w:rPr>
          <w:rFonts w:ascii="Arial" w:hAnsi="Arial" w:cs="Arial"/>
          <w:bCs/>
          <w:sz w:val="24"/>
          <w:szCs w:val="24"/>
        </w:rPr>
        <w:t xml:space="preserve"> </w:t>
      </w:r>
      <w:r w:rsidR="00C14304" w:rsidRPr="00C14304">
        <w:rPr>
          <w:rFonts w:ascii="Arial" w:hAnsi="Arial" w:cs="Arial"/>
          <w:bCs/>
          <w:sz w:val="24"/>
          <w:szCs w:val="24"/>
        </w:rPr>
        <w:t>Se pintarán la totalidad de los paramentos interiores que no presenten revestimiento cerámico. A los tabiques nuevos primero se les aplicará una mano de sellador sintético blanco.</w:t>
      </w:r>
    </w:p>
    <w:p w:rsidR="00C14304" w:rsidRPr="00C14304" w:rsidRDefault="002F395E" w:rsidP="00EC3395">
      <w:pPr>
        <w:numPr>
          <w:ilvl w:val="0"/>
          <w:numId w:val="28"/>
        </w:numPr>
        <w:spacing w:after="0" w:line="360" w:lineRule="auto"/>
        <w:ind w:left="0" w:firstLine="567"/>
        <w:jc w:val="both"/>
        <w:rPr>
          <w:rFonts w:ascii="Arial" w:hAnsi="Arial" w:cs="Arial"/>
          <w:bCs/>
          <w:sz w:val="24"/>
          <w:szCs w:val="24"/>
        </w:rPr>
      </w:pPr>
      <w:r>
        <w:rPr>
          <w:rFonts w:ascii="Arial" w:hAnsi="Arial" w:cs="Arial"/>
          <w:bCs/>
          <w:sz w:val="24"/>
          <w:szCs w:val="24"/>
        </w:rPr>
        <w:t xml:space="preserve"> </w:t>
      </w:r>
      <w:r w:rsidR="00C14304" w:rsidRPr="00C14304">
        <w:rPr>
          <w:rFonts w:ascii="Arial" w:hAnsi="Arial" w:cs="Arial"/>
          <w:bCs/>
          <w:sz w:val="24"/>
          <w:szCs w:val="24"/>
        </w:rPr>
        <w:t>La pintura será látex súper lavable sobre imprimación, dándose siempre un mínimo de 2 manos, o tantas como sea necesario para el cubrimiento total y homogéneo de las superficies.</w:t>
      </w:r>
    </w:p>
    <w:p w:rsidR="00C14304" w:rsidRPr="00C14304" w:rsidRDefault="00C14304" w:rsidP="00EC3395">
      <w:pPr>
        <w:numPr>
          <w:ilvl w:val="0"/>
          <w:numId w:val="28"/>
        </w:numPr>
        <w:spacing w:after="0" w:line="360" w:lineRule="auto"/>
        <w:ind w:left="0" w:firstLine="567"/>
        <w:jc w:val="both"/>
        <w:rPr>
          <w:rFonts w:ascii="Arial" w:hAnsi="Arial" w:cs="Arial"/>
          <w:bCs/>
          <w:sz w:val="24"/>
          <w:szCs w:val="24"/>
        </w:rPr>
      </w:pPr>
      <w:r w:rsidRPr="00C14304">
        <w:rPr>
          <w:rFonts w:ascii="Arial" w:hAnsi="Arial" w:cs="Arial"/>
          <w:bCs/>
          <w:sz w:val="24"/>
          <w:szCs w:val="24"/>
        </w:rPr>
        <w:t xml:space="preserve">  Se pintará también la caja de escaleras con igual criterio que todos los paramentos anteriores.</w:t>
      </w:r>
    </w:p>
    <w:p w:rsidR="00C14304" w:rsidRPr="00C14304" w:rsidRDefault="00C14304" w:rsidP="002F395E">
      <w:pPr>
        <w:spacing w:after="0" w:line="360" w:lineRule="auto"/>
        <w:ind w:firstLine="567"/>
        <w:jc w:val="both"/>
        <w:rPr>
          <w:rFonts w:ascii="Arial" w:hAnsi="Arial" w:cs="Arial"/>
          <w:bCs/>
          <w:sz w:val="24"/>
          <w:szCs w:val="24"/>
        </w:rPr>
      </w:pPr>
      <w:r w:rsidRPr="00C14304">
        <w:rPr>
          <w:rFonts w:ascii="Arial" w:hAnsi="Arial" w:cs="Arial"/>
          <w:bCs/>
          <w:sz w:val="24"/>
          <w:szCs w:val="24"/>
        </w:rPr>
        <w:t>Observaciones:</w:t>
      </w:r>
    </w:p>
    <w:p w:rsidR="00C14304" w:rsidRPr="00C14304" w:rsidRDefault="00C14304" w:rsidP="002F395E">
      <w:pPr>
        <w:spacing w:after="0" w:line="360" w:lineRule="auto"/>
        <w:ind w:firstLine="567"/>
        <w:jc w:val="both"/>
        <w:rPr>
          <w:rFonts w:ascii="Arial" w:hAnsi="Arial" w:cs="Arial"/>
          <w:bCs/>
          <w:sz w:val="24"/>
          <w:szCs w:val="24"/>
        </w:rPr>
      </w:pPr>
      <w:r w:rsidRPr="00C14304">
        <w:rPr>
          <w:rFonts w:ascii="Arial" w:hAnsi="Arial" w:cs="Arial"/>
          <w:bCs/>
          <w:sz w:val="24"/>
          <w:szCs w:val="24"/>
        </w:rPr>
        <w:t>- La pintura será de la mejor calidad en plaza y apropiada a su destino.</w:t>
      </w:r>
    </w:p>
    <w:p w:rsidR="00C14304" w:rsidRPr="00C14304" w:rsidRDefault="00C14304" w:rsidP="002F395E">
      <w:pPr>
        <w:spacing w:after="0" w:line="360" w:lineRule="auto"/>
        <w:ind w:firstLine="567"/>
        <w:jc w:val="both"/>
        <w:rPr>
          <w:rFonts w:ascii="Arial" w:hAnsi="Arial" w:cs="Arial"/>
          <w:bCs/>
          <w:sz w:val="24"/>
          <w:szCs w:val="24"/>
        </w:rPr>
      </w:pPr>
      <w:r w:rsidRPr="00C14304">
        <w:rPr>
          <w:rFonts w:ascii="Arial" w:hAnsi="Arial" w:cs="Arial"/>
          <w:bCs/>
          <w:sz w:val="24"/>
          <w:szCs w:val="24"/>
        </w:rPr>
        <w:t>- La pintura será llevada a obra en sus envases originales, llenos y herméticamente cerrados y no podrán ser abiertos hasta tanto sean inspeccionados por la Dirección de la Obra.</w:t>
      </w:r>
    </w:p>
    <w:p w:rsidR="00C14304" w:rsidRPr="00C14304" w:rsidRDefault="00C14304" w:rsidP="002F395E">
      <w:pPr>
        <w:spacing w:after="0" w:line="360" w:lineRule="auto"/>
        <w:ind w:firstLine="567"/>
        <w:jc w:val="both"/>
        <w:rPr>
          <w:rFonts w:ascii="Arial" w:hAnsi="Arial" w:cs="Arial"/>
          <w:bCs/>
          <w:sz w:val="24"/>
          <w:szCs w:val="24"/>
        </w:rPr>
      </w:pPr>
      <w:r w:rsidRPr="00C14304">
        <w:rPr>
          <w:rFonts w:ascii="Arial" w:hAnsi="Arial" w:cs="Arial"/>
          <w:bCs/>
          <w:sz w:val="24"/>
          <w:szCs w:val="24"/>
        </w:rPr>
        <w:t>- Antes de comenzar los trabajos de pintura, todas las superficies deberán ser limpiadas, retocadas, lijadas, etc., con prolijidad, no aceptándose ningún trabajo que no fuese ejecutado en las expresadas condiciones.</w:t>
      </w:r>
    </w:p>
    <w:p w:rsidR="00C14304" w:rsidRPr="00C14304" w:rsidRDefault="00C14304" w:rsidP="002F395E">
      <w:pPr>
        <w:spacing w:after="0" w:line="360" w:lineRule="auto"/>
        <w:ind w:firstLine="567"/>
        <w:jc w:val="both"/>
        <w:rPr>
          <w:rFonts w:ascii="Arial" w:hAnsi="Arial" w:cs="Arial"/>
          <w:bCs/>
          <w:sz w:val="24"/>
          <w:szCs w:val="24"/>
        </w:rPr>
      </w:pPr>
      <w:r w:rsidRPr="00C14304">
        <w:rPr>
          <w:rFonts w:ascii="Arial" w:hAnsi="Arial" w:cs="Arial"/>
          <w:bCs/>
          <w:sz w:val="24"/>
          <w:szCs w:val="24"/>
        </w:rPr>
        <w:t xml:space="preserve">-Todas las superficies pintadas deberán presentarse con terminación y color uniforme sin trazas de pincel, manchas, chorreaduras, depósitos o elementos extraños adheridos. </w:t>
      </w:r>
    </w:p>
    <w:p w:rsidR="00C14304" w:rsidRPr="00C14304" w:rsidRDefault="00C14304" w:rsidP="002F395E">
      <w:pPr>
        <w:spacing w:after="0" w:line="360" w:lineRule="auto"/>
        <w:ind w:firstLine="567"/>
        <w:jc w:val="both"/>
        <w:rPr>
          <w:rFonts w:ascii="Arial" w:hAnsi="Arial" w:cs="Arial"/>
          <w:bCs/>
          <w:sz w:val="24"/>
          <w:szCs w:val="24"/>
        </w:rPr>
      </w:pPr>
      <w:r w:rsidRPr="00C14304">
        <w:rPr>
          <w:rFonts w:ascii="Arial" w:hAnsi="Arial" w:cs="Arial"/>
          <w:bCs/>
          <w:sz w:val="24"/>
          <w:szCs w:val="24"/>
        </w:rPr>
        <w:t xml:space="preserve">-El Contratista está obligado a presentar todas las muestras que le sean solicitadas por el Director de la Obra sobre los tonos y consistencias de las pinturas no pudiendo iniciar sin su previa aceptación. </w:t>
      </w:r>
    </w:p>
    <w:p w:rsidR="00C14304" w:rsidRPr="00C14304" w:rsidRDefault="00C14304" w:rsidP="002F395E">
      <w:pPr>
        <w:spacing w:after="0" w:line="360" w:lineRule="auto"/>
        <w:ind w:firstLine="567"/>
        <w:jc w:val="both"/>
        <w:rPr>
          <w:rFonts w:ascii="Arial" w:hAnsi="Arial" w:cs="Arial"/>
          <w:bCs/>
          <w:sz w:val="24"/>
          <w:szCs w:val="24"/>
        </w:rPr>
      </w:pPr>
      <w:r w:rsidRPr="00C14304">
        <w:rPr>
          <w:rFonts w:ascii="Arial" w:hAnsi="Arial" w:cs="Arial"/>
          <w:bCs/>
          <w:sz w:val="24"/>
          <w:szCs w:val="24"/>
        </w:rPr>
        <w:t xml:space="preserve">             - Todas las pinturas serán suministradas por la empresa.</w:t>
      </w:r>
    </w:p>
    <w:p w:rsidR="00C14304" w:rsidRPr="002F395E" w:rsidRDefault="00C14304" w:rsidP="00C14304">
      <w:pPr>
        <w:spacing w:after="0" w:line="360" w:lineRule="auto"/>
        <w:jc w:val="both"/>
        <w:rPr>
          <w:rFonts w:ascii="Arial" w:hAnsi="Arial" w:cs="Arial"/>
          <w:sz w:val="24"/>
          <w:szCs w:val="24"/>
          <w:lang w:val="es-ES_tradnl"/>
        </w:rPr>
      </w:pPr>
      <w:r w:rsidRPr="002F395E">
        <w:rPr>
          <w:rFonts w:ascii="Arial" w:hAnsi="Arial" w:cs="Arial"/>
          <w:sz w:val="24"/>
          <w:szCs w:val="24"/>
          <w:lang w:val="es-ES_tradnl"/>
        </w:rPr>
        <w:tab/>
        <w:t>9) INSTALACIONES ELÉCTRICAS.</w:t>
      </w:r>
    </w:p>
    <w:p w:rsidR="00C14304" w:rsidRPr="00C14304" w:rsidRDefault="00C14304" w:rsidP="00EC3395">
      <w:pPr>
        <w:numPr>
          <w:ilvl w:val="0"/>
          <w:numId w:val="24"/>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lastRenderedPageBreak/>
        <w:t xml:space="preserve">Comprende la ejecución de todos los trabajos, previsión de materiales y mano de obra especializada para las instalaciones que se detallan en los planos y </w:t>
      </w:r>
      <w:r w:rsidR="00612869" w:rsidRPr="00C14304">
        <w:rPr>
          <w:rFonts w:ascii="Arial" w:hAnsi="Arial" w:cs="Arial"/>
          <w:sz w:val="24"/>
          <w:szCs w:val="24"/>
          <w:lang w:val="es-ES_tradnl"/>
        </w:rPr>
        <w:t>memoria correspondiente</w:t>
      </w:r>
      <w:r w:rsidRPr="00C14304">
        <w:rPr>
          <w:rFonts w:ascii="Arial" w:hAnsi="Arial" w:cs="Arial"/>
          <w:sz w:val="24"/>
          <w:szCs w:val="24"/>
          <w:lang w:val="es-ES_tradnl"/>
        </w:rPr>
        <w:t xml:space="preserve"> y trabajos que sin estar específicamente detallados sean necesarios para la terminación de las obras de acuerdo a su fin, cumpliendo con las reglamentaciones y normas vigentes.</w:t>
      </w:r>
    </w:p>
    <w:p w:rsidR="00C14304" w:rsidRPr="00C14304" w:rsidRDefault="00C14304" w:rsidP="00EC3395">
      <w:pPr>
        <w:numPr>
          <w:ilvl w:val="0"/>
          <w:numId w:val="24"/>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Deberán verificarse todas las dimensiones, cálculos y datos técnicos que figuran en planos y especificaciones debiendo llamar inmediatamente la atención del D.O.S. ante cualquier error, omisión o contradicción. La interpretación o corrección de estas an</w:t>
      </w:r>
      <w:r w:rsidR="00161DCB">
        <w:rPr>
          <w:rFonts w:ascii="Arial" w:hAnsi="Arial" w:cs="Arial"/>
          <w:sz w:val="24"/>
          <w:szCs w:val="24"/>
          <w:lang w:val="es-ES_tradnl"/>
        </w:rPr>
        <w:t xml:space="preserve">omalías correrá por cuenta de la Dirección de Obra </w:t>
      </w:r>
      <w:r w:rsidRPr="00C14304">
        <w:rPr>
          <w:rFonts w:ascii="Arial" w:hAnsi="Arial" w:cs="Arial"/>
          <w:sz w:val="24"/>
          <w:szCs w:val="24"/>
          <w:lang w:val="es-ES_tradnl"/>
        </w:rPr>
        <w:t>y sus decisiones serán terminantes y obligatorias para el contratista.</w:t>
      </w:r>
    </w:p>
    <w:p w:rsidR="00C14304" w:rsidRPr="00C14304" w:rsidRDefault="00C14304" w:rsidP="00EC3395">
      <w:pPr>
        <w:numPr>
          <w:ilvl w:val="0"/>
          <w:numId w:val="24"/>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Las obras se realizarán con las mayores previsiones respecto a la seguridad de las personas y bienes materiales, en cumplimiento de la normativa vigente del MTSS.</w:t>
      </w:r>
    </w:p>
    <w:p w:rsidR="00C14304" w:rsidRPr="00C14304" w:rsidRDefault="00C14304" w:rsidP="00EC3395">
      <w:pPr>
        <w:numPr>
          <w:ilvl w:val="0"/>
          <w:numId w:val="23"/>
        </w:numPr>
        <w:spacing w:after="0" w:line="360" w:lineRule="auto"/>
        <w:ind w:left="0" w:firstLine="567"/>
        <w:jc w:val="both"/>
        <w:rPr>
          <w:rFonts w:ascii="Arial" w:hAnsi="Arial" w:cs="Arial"/>
          <w:b/>
          <w:sz w:val="24"/>
          <w:szCs w:val="24"/>
          <w:lang w:val="es-ES_tradnl"/>
        </w:rPr>
      </w:pPr>
      <w:r w:rsidRPr="00C14304">
        <w:rPr>
          <w:rFonts w:ascii="Arial" w:hAnsi="Arial" w:cs="Arial"/>
          <w:b/>
          <w:sz w:val="24"/>
          <w:szCs w:val="24"/>
          <w:lang w:val="es-ES_tradnl"/>
        </w:rPr>
        <w:t>Siempre que se opere en el tablero general y canalizaciones eléctricas existentes, pudiendo causar perturbaciones al servicio o riesgo a los usuarios, se deberá dar aviso al D.O.S. para su coordinación, ya que los cortes de energía deberán ser realizados en días sábados para no perjudicar el normal funcionamiento de las oficinas.</w:t>
      </w:r>
    </w:p>
    <w:p w:rsidR="00C14304" w:rsidRPr="00C14304" w:rsidRDefault="00C14304" w:rsidP="00EC3395">
      <w:pPr>
        <w:numPr>
          <w:ilvl w:val="0"/>
          <w:numId w:val="2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Todos los materiales a utilizar deberán ser suministrados por la empresa y deberán contar con la autorización correspondiente y ser aprobados por el D.O.S., serán nuevos, de reconocida calidad y autorizados por UTE.</w:t>
      </w:r>
    </w:p>
    <w:p w:rsidR="00C14304" w:rsidRPr="00C14304" w:rsidRDefault="00C14304" w:rsidP="00EC3395">
      <w:pPr>
        <w:numPr>
          <w:ilvl w:val="0"/>
          <w:numId w:val="2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 xml:space="preserve">El suministro y colocación de todas las luminarias especificadas en los gráficos serán responsabilidad de la empresa adjudicada. </w:t>
      </w:r>
    </w:p>
    <w:p w:rsidR="00C14304" w:rsidRPr="00C14304" w:rsidRDefault="00C14304" w:rsidP="00EC3395">
      <w:pPr>
        <w:numPr>
          <w:ilvl w:val="0"/>
          <w:numId w:val="2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El D.O.S. realizará todas las inspecciones que considere oportunas.</w:t>
      </w:r>
    </w:p>
    <w:p w:rsidR="00C14304" w:rsidRPr="00C14304" w:rsidRDefault="00C14304" w:rsidP="00EC3395">
      <w:pPr>
        <w:numPr>
          <w:ilvl w:val="0"/>
          <w:numId w:val="23"/>
        </w:numPr>
        <w:spacing w:after="0" w:line="360" w:lineRule="auto"/>
        <w:ind w:left="0" w:firstLine="567"/>
        <w:jc w:val="both"/>
        <w:rPr>
          <w:rFonts w:ascii="Arial" w:hAnsi="Arial" w:cs="Arial"/>
          <w:sz w:val="24"/>
          <w:szCs w:val="24"/>
          <w:lang w:val="es-ES_tradnl"/>
        </w:rPr>
      </w:pPr>
      <w:r w:rsidRPr="00C14304">
        <w:rPr>
          <w:rFonts w:ascii="Arial" w:hAnsi="Arial" w:cs="Arial"/>
          <w:sz w:val="24"/>
          <w:szCs w:val="24"/>
          <w:lang w:val="es-ES_tradnl"/>
        </w:rPr>
        <w:t>Las instalaciones serán entregadas completas y en perfecto estado de funcionamiento.</w:t>
      </w:r>
    </w:p>
    <w:p w:rsidR="00C14304" w:rsidRPr="00C14304" w:rsidRDefault="00C14304" w:rsidP="00C14304">
      <w:pPr>
        <w:spacing w:after="0" w:line="360" w:lineRule="auto"/>
        <w:jc w:val="both"/>
        <w:rPr>
          <w:rFonts w:ascii="Arial" w:hAnsi="Arial" w:cs="Arial"/>
          <w:b/>
          <w:sz w:val="24"/>
          <w:szCs w:val="24"/>
          <w:lang w:val="es-ES_tradnl"/>
        </w:rPr>
      </w:pPr>
      <w:r w:rsidRPr="00C14304">
        <w:rPr>
          <w:rFonts w:ascii="Arial" w:hAnsi="Arial" w:cs="Arial"/>
          <w:b/>
          <w:sz w:val="24"/>
          <w:szCs w:val="24"/>
          <w:lang w:val="es-ES_tradnl"/>
        </w:rPr>
        <w:t>Nota: Se adjunta memoria constructiva y descriptiva particular de la totalidad de la instalación eléctrica existente.</w:t>
      </w:r>
    </w:p>
    <w:p w:rsidR="00C14304" w:rsidRPr="002F395E" w:rsidRDefault="00C14304" w:rsidP="00C14304">
      <w:pPr>
        <w:spacing w:after="0" w:line="360" w:lineRule="auto"/>
        <w:jc w:val="both"/>
        <w:rPr>
          <w:rFonts w:ascii="Arial" w:hAnsi="Arial" w:cs="Arial"/>
          <w:sz w:val="24"/>
          <w:szCs w:val="24"/>
          <w:lang w:val="es-ES_tradnl"/>
        </w:rPr>
      </w:pPr>
      <w:r w:rsidRPr="002F395E">
        <w:rPr>
          <w:rFonts w:ascii="Arial" w:hAnsi="Arial" w:cs="Arial"/>
          <w:sz w:val="24"/>
          <w:szCs w:val="24"/>
          <w:lang w:val="es-ES_tradnl"/>
        </w:rPr>
        <w:t>10) COLOCACIÓN DE LUMINARIAS Y CIELORRASOS.</w:t>
      </w:r>
    </w:p>
    <w:p w:rsidR="00C14304" w:rsidRPr="00C14304" w:rsidRDefault="00C14304" w:rsidP="00EC3395">
      <w:pPr>
        <w:numPr>
          <w:ilvl w:val="0"/>
          <w:numId w:val="25"/>
        </w:numPr>
        <w:tabs>
          <w:tab w:val="left" w:pos="993"/>
        </w:tabs>
        <w:spacing w:after="0" w:line="360" w:lineRule="auto"/>
        <w:ind w:left="0" w:firstLine="709"/>
        <w:jc w:val="both"/>
        <w:rPr>
          <w:rFonts w:ascii="Arial" w:hAnsi="Arial" w:cs="Arial"/>
          <w:sz w:val="24"/>
          <w:szCs w:val="24"/>
          <w:lang w:val="es-ES_tradnl"/>
        </w:rPr>
      </w:pPr>
      <w:r w:rsidRPr="00C14304">
        <w:rPr>
          <w:rFonts w:ascii="Arial" w:hAnsi="Arial" w:cs="Arial"/>
          <w:sz w:val="24"/>
          <w:szCs w:val="24"/>
          <w:lang w:val="es-ES_tradnl"/>
        </w:rPr>
        <w:t xml:space="preserve">Suministro y  colocación de dos cielorrasos livianos acústicos de iguales características de acuerdo </w:t>
      </w:r>
      <w:r w:rsidR="008532AB">
        <w:rPr>
          <w:rFonts w:ascii="Arial" w:hAnsi="Arial" w:cs="Arial"/>
          <w:sz w:val="24"/>
          <w:szCs w:val="24"/>
          <w:lang w:val="es-ES_tradnl"/>
        </w:rPr>
        <w:t>a los recaudos suministrados. (L</w:t>
      </w:r>
      <w:r w:rsidRPr="00C14304">
        <w:rPr>
          <w:rFonts w:ascii="Arial" w:hAnsi="Arial" w:cs="Arial"/>
          <w:sz w:val="24"/>
          <w:szCs w:val="24"/>
          <w:lang w:val="es-ES_tradnl"/>
        </w:rPr>
        <w:t>ámina Nº</w:t>
      </w:r>
      <w:r w:rsidR="008532AB">
        <w:rPr>
          <w:rFonts w:ascii="Arial" w:hAnsi="Arial" w:cs="Arial"/>
          <w:sz w:val="24"/>
          <w:szCs w:val="24"/>
          <w:lang w:val="es-ES_tradnl"/>
        </w:rPr>
        <w:t xml:space="preserve"> </w:t>
      </w:r>
      <w:r w:rsidRPr="00C14304">
        <w:rPr>
          <w:rFonts w:ascii="Arial" w:hAnsi="Arial" w:cs="Arial"/>
          <w:sz w:val="24"/>
          <w:szCs w:val="24"/>
          <w:lang w:val="es-ES_tradnl"/>
        </w:rPr>
        <w:t>5)</w:t>
      </w:r>
    </w:p>
    <w:p w:rsidR="00C14304" w:rsidRPr="002F395E" w:rsidRDefault="00C14304" w:rsidP="00EC3395">
      <w:pPr>
        <w:numPr>
          <w:ilvl w:val="0"/>
          <w:numId w:val="25"/>
        </w:numPr>
        <w:tabs>
          <w:tab w:val="left" w:pos="993"/>
        </w:tabs>
        <w:spacing w:after="0" w:line="360" w:lineRule="auto"/>
        <w:ind w:left="0" w:firstLine="709"/>
        <w:jc w:val="both"/>
        <w:rPr>
          <w:rFonts w:ascii="Arial" w:hAnsi="Arial" w:cs="Arial"/>
          <w:sz w:val="24"/>
          <w:szCs w:val="24"/>
          <w:lang w:val="es-ES_tradnl"/>
        </w:rPr>
      </w:pPr>
      <w:r w:rsidRPr="002F395E">
        <w:rPr>
          <w:rFonts w:ascii="Arial" w:hAnsi="Arial" w:cs="Arial"/>
          <w:sz w:val="24"/>
          <w:szCs w:val="24"/>
          <w:lang w:val="es-ES_tradnl"/>
        </w:rPr>
        <w:t xml:space="preserve">Suministro y colocación de luminarias. Se especifican tipos en planilla </w:t>
      </w:r>
      <w:r w:rsidR="008532AB">
        <w:rPr>
          <w:rFonts w:ascii="Arial" w:hAnsi="Arial" w:cs="Arial"/>
          <w:sz w:val="24"/>
          <w:szCs w:val="24"/>
          <w:lang w:val="es-ES_tradnl"/>
        </w:rPr>
        <w:t xml:space="preserve">(Lámina Nº13.1) y ubicación en </w:t>
      </w:r>
      <w:r w:rsidRPr="002F395E">
        <w:rPr>
          <w:rFonts w:ascii="Arial" w:hAnsi="Arial" w:cs="Arial"/>
          <w:sz w:val="24"/>
          <w:szCs w:val="24"/>
          <w:lang w:val="es-ES_tradnl"/>
        </w:rPr>
        <w:t>planta de distribución eléctrica (Lámina Nº 6)</w:t>
      </w:r>
    </w:p>
    <w:p w:rsidR="00C14304" w:rsidRPr="00C14304" w:rsidRDefault="00C14304" w:rsidP="00EC3395">
      <w:pPr>
        <w:numPr>
          <w:ilvl w:val="0"/>
          <w:numId w:val="25"/>
        </w:numPr>
        <w:tabs>
          <w:tab w:val="left" w:pos="993"/>
        </w:tabs>
        <w:spacing w:after="0" w:line="360" w:lineRule="auto"/>
        <w:ind w:left="0" w:firstLine="709"/>
        <w:jc w:val="both"/>
        <w:rPr>
          <w:rFonts w:ascii="Arial" w:hAnsi="Arial" w:cs="Arial"/>
          <w:sz w:val="24"/>
          <w:szCs w:val="24"/>
          <w:lang w:val="es-ES_tradnl"/>
        </w:rPr>
      </w:pPr>
      <w:r w:rsidRPr="00C14304">
        <w:rPr>
          <w:rFonts w:ascii="Arial" w:hAnsi="Arial" w:cs="Arial"/>
          <w:sz w:val="24"/>
          <w:szCs w:val="24"/>
          <w:lang w:val="es-ES_tradnl"/>
        </w:rPr>
        <w:lastRenderedPageBreak/>
        <w:t>Suministro e instalación de iluminación con tiras LED bajo el logo institucional reubicado.</w:t>
      </w:r>
    </w:p>
    <w:p w:rsidR="00C14304" w:rsidRPr="002F395E" w:rsidRDefault="00C14304" w:rsidP="00C14304">
      <w:pPr>
        <w:spacing w:after="0" w:line="360" w:lineRule="auto"/>
        <w:jc w:val="both"/>
        <w:rPr>
          <w:rFonts w:ascii="Arial" w:hAnsi="Arial" w:cs="Arial"/>
          <w:sz w:val="24"/>
          <w:szCs w:val="24"/>
        </w:rPr>
      </w:pPr>
      <w:r w:rsidRPr="002F395E">
        <w:rPr>
          <w:rFonts w:ascii="Arial" w:hAnsi="Arial" w:cs="Arial"/>
          <w:sz w:val="24"/>
          <w:szCs w:val="24"/>
        </w:rPr>
        <w:t>11) OTROS.</w:t>
      </w:r>
    </w:p>
    <w:p w:rsidR="00C14304" w:rsidRPr="002F395E" w:rsidRDefault="00C14304" w:rsidP="00EC3395">
      <w:pPr>
        <w:numPr>
          <w:ilvl w:val="0"/>
          <w:numId w:val="32"/>
        </w:numPr>
        <w:spacing w:after="0" w:line="360" w:lineRule="auto"/>
        <w:ind w:left="0" w:firstLine="0"/>
        <w:jc w:val="both"/>
        <w:rPr>
          <w:rFonts w:ascii="Arial" w:hAnsi="Arial" w:cs="Arial"/>
          <w:sz w:val="24"/>
          <w:szCs w:val="24"/>
        </w:rPr>
      </w:pPr>
      <w:r w:rsidRPr="002F395E">
        <w:rPr>
          <w:rFonts w:ascii="Arial" w:hAnsi="Arial" w:cs="Arial"/>
          <w:sz w:val="24"/>
          <w:szCs w:val="24"/>
        </w:rPr>
        <w:t xml:space="preserve">La responsabilidad de la totalidad de las obras será de la empresa ganadora de la presente licitación. </w:t>
      </w:r>
    </w:p>
    <w:p w:rsidR="00C14304" w:rsidRPr="002F395E" w:rsidRDefault="00C14304" w:rsidP="00EC3395">
      <w:pPr>
        <w:numPr>
          <w:ilvl w:val="0"/>
          <w:numId w:val="32"/>
        </w:numPr>
        <w:spacing w:after="0" w:line="360" w:lineRule="auto"/>
        <w:ind w:left="0" w:firstLine="0"/>
        <w:jc w:val="both"/>
        <w:rPr>
          <w:rFonts w:ascii="Arial" w:hAnsi="Arial" w:cs="Arial"/>
          <w:sz w:val="24"/>
          <w:szCs w:val="24"/>
        </w:rPr>
      </w:pPr>
      <w:r w:rsidRPr="002F395E">
        <w:rPr>
          <w:rFonts w:ascii="Arial" w:hAnsi="Arial" w:cs="Arial"/>
          <w:sz w:val="24"/>
          <w:szCs w:val="24"/>
        </w:rPr>
        <w:t>Deberá reservarse un 15% del costo total para imprevistos de la obra.</w:t>
      </w:r>
    </w:p>
    <w:p w:rsidR="009D45AD" w:rsidRDefault="009D45AD" w:rsidP="00A13844">
      <w:pPr>
        <w:spacing w:after="0" w:line="360" w:lineRule="auto"/>
        <w:jc w:val="both"/>
        <w:rPr>
          <w:rFonts w:ascii="Arial" w:hAnsi="Arial" w:cs="Arial"/>
          <w:noProof/>
          <w:sz w:val="24"/>
          <w:szCs w:val="24"/>
          <w:lang w:val="es-UY" w:eastAsia="es-UY"/>
        </w:rPr>
      </w:pPr>
    </w:p>
    <w:p w:rsidR="009D45AD" w:rsidRDefault="009D45AD" w:rsidP="00B11B64">
      <w:pPr>
        <w:spacing w:after="0" w:line="360" w:lineRule="auto"/>
        <w:ind w:firstLine="708"/>
        <w:jc w:val="both"/>
        <w:rPr>
          <w:rFonts w:ascii="Arial" w:hAnsi="Arial" w:cs="Arial"/>
          <w:noProof/>
          <w:sz w:val="24"/>
          <w:szCs w:val="24"/>
          <w:lang w:val="es-UY" w:eastAsia="es-UY"/>
        </w:rPr>
      </w:pPr>
    </w:p>
    <w:p w:rsidR="009D45AD" w:rsidRDefault="009D45AD" w:rsidP="00B11B64">
      <w:pPr>
        <w:spacing w:after="0" w:line="360" w:lineRule="auto"/>
        <w:ind w:firstLine="708"/>
        <w:jc w:val="both"/>
        <w:rPr>
          <w:rFonts w:ascii="Arial" w:hAnsi="Arial" w:cs="Arial"/>
          <w:noProof/>
          <w:sz w:val="24"/>
          <w:szCs w:val="24"/>
          <w:lang w:val="es-UY" w:eastAsia="es-UY"/>
        </w:rPr>
      </w:pPr>
    </w:p>
    <w:p w:rsidR="009D45AD" w:rsidRDefault="009D45AD" w:rsidP="00B11B64">
      <w:pPr>
        <w:spacing w:after="0" w:line="360" w:lineRule="auto"/>
        <w:ind w:firstLine="708"/>
        <w:jc w:val="both"/>
        <w:rPr>
          <w:rFonts w:ascii="Arial" w:hAnsi="Arial" w:cs="Arial"/>
          <w:noProof/>
          <w:sz w:val="24"/>
          <w:szCs w:val="24"/>
          <w:lang w:val="es-UY" w:eastAsia="es-UY"/>
        </w:rPr>
      </w:pPr>
    </w:p>
    <w:p w:rsidR="009D45AD" w:rsidRDefault="009D45AD" w:rsidP="00B11B64">
      <w:pPr>
        <w:spacing w:after="0" w:line="360" w:lineRule="auto"/>
        <w:ind w:firstLine="708"/>
        <w:jc w:val="both"/>
        <w:rPr>
          <w:rFonts w:ascii="Arial" w:hAnsi="Arial" w:cs="Arial"/>
          <w:noProof/>
          <w:sz w:val="24"/>
          <w:szCs w:val="24"/>
          <w:lang w:val="es-UY" w:eastAsia="es-UY"/>
        </w:rPr>
      </w:pPr>
    </w:p>
    <w:p w:rsidR="009D45AD" w:rsidRDefault="009D45AD" w:rsidP="009D45AD">
      <w:pPr>
        <w:spacing w:after="0" w:line="360" w:lineRule="auto"/>
        <w:jc w:val="center"/>
        <w:rPr>
          <w:rFonts w:ascii="Arial" w:hAnsi="Arial" w:cs="Arial"/>
          <w:noProof/>
          <w:sz w:val="24"/>
          <w:szCs w:val="24"/>
          <w:lang w:val="es-UY" w:eastAsia="es-UY"/>
        </w:rPr>
      </w:pPr>
      <w:r w:rsidRPr="009D45AD">
        <w:rPr>
          <w:rFonts w:ascii="Arial" w:hAnsi="Arial" w:cs="Arial"/>
          <w:noProof/>
          <w:sz w:val="24"/>
          <w:szCs w:val="24"/>
          <w:lang w:val="es-UY" w:eastAsia="es-UY"/>
        </w:rPr>
        <w:lastRenderedPageBreak/>
        <w:drawing>
          <wp:inline distT="0" distB="0" distL="0" distR="0" wp14:anchorId="14895540" wp14:editId="73984619">
            <wp:extent cx="5941194" cy="886714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011" cy="8874329"/>
                    </a:xfrm>
                    <a:prstGeom prst="rect">
                      <a:avLst/>
                    </a:prstGeom>
                    <a:noFill/>
                    <a:ln>
                      <a:noFill/>
                    </a:ln>
                  </pic:spPr>
                </pic:pic>
              </a:graphicData>
            </a:graphic>
          </wp:inline>
        </w:drawing>
      </w:r>
    </w:p>
    <w:p w:rsidR="009D45AD" w:rsidRDefault="001F0C82" w:rsidP="00B11B64">
      <w:pPr>
        <w:spacing w:after="0" w:line="360" w:lineRule="auto"/>
        <w:ind w:firstLine="708"/>
        <w:jc w:val="both"/>
        <w:rPr>
          <w:rFonts w:ascii="Arial" w:hAnsi="Arial" w:cs="Arial"/>
          <w:noProof/>
          <w:sz w:val="24"/>
          <w:szCs w:val="24"/>
          <w:lang w:val="es-UY" w:eastAsia="es-UY"/>
        </w:rPr>
      </w:pPr>
      <w:r w:rsidRPr="001F0C82">
        <w:rPr>
          <w:rFonts w:cs="Times New Roman"/>
          <w:noProof/>
          <w:lang w:val="es-UY" w:eastAsia="es-UY"/>
        </w:rPr>
        <w:lastRenderedPageBreak/>
        <w:drawing>
          <wp:anchor distT="0" distB="0" distL="114300" distR="114300" simplePos="0" relativeHeight="251664384" behindDoc="0" locked="0" layoutInCell="1" allowOverlap="1" wp14:anchorId="04943463" wp14:editId="44AA59F6">
            <wp:simplePos x="0" y="0"/>
            <wp:positionH relativeFrom="column">
              <wp:posOffset>4392295</wp:posOffset>
            </wp:positionH>
            <wp:positionV relativeFrom="paragraph">
              <wp:posOffset>42545</wp:posOffset>
            </wp:positionV>
            <wp:extent cx="1590675" cy="8286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D45AD" w:rsidRDefault="009D45AD" w:rsidP="00B11B64">
      <w:pPr>
        <w:spacing w:after="0" w:line="360" w:lineRule="auto"/>
        <w:ind w:firstLine="708"/>
        <w:jc w:val="both"/>
        <w:rPr>
          <w:rFonts w:ascii="Arial" w:hAnsi="Arial" w:cs="Arial"/>
          <w:sz w:val="24"/>
          <w:szCs w:val="24"/>
          <w:lang w:val="es-UY"/>
        </w:rPr>
      </w:pPr>
    </w:p>
    <w:p w:rsidR="001F0C82" w:rsidRDefault="001F0C82" w:rsidP="00962B0A">
      <w:pPr>
        <w:spacing w:after="0" w:line="360" w:lineRule="auto"/>
        <w:jc w:val="both"/>
        <w:rPr>
          <w:rFonts w:ascii="Arial" w:hAnsi="Arial" w:cs="Arial"/>
          <w:sz w:val="24"/>
          <w:szCs w:val="24"/>
          <w:lang w:val="es-UY"/>
        </w:rPr>
      </w:pPr>
    </w:p>
    <w:p w:rsidR="001F0C82" w:rsidRDefault="001F0C82" w:rsidP="00962B0A">
      <w:pPr>
        <w:spacing w:after="0" w:line="360" w:lineRule="auto"/>
        <w:jc w:val="both"/>
        <w:rPr>
          <w:rFonts w:ascii="Arial" w:hAnsi="Arial" w:cs="Arial"/>
          <w:b/>
          <w:bCs/>
          <w:sz w:val="24"/>
          <w:szCs w:val="24"/>
          <w:lang w:val="es-UY"/>
        </w:rPr>
      </w:pPr>
    </w:p>
    <w:p w:rsidR="00962B0A" w:rsidRDefault="00962B0A" w:rsidP="00962B0A">
      <w:pPr>
        <w:spacing w:after="0" w:line="360" w:lineRule="auto"/>
        <w:jc w:val="both"/>
        <w:rPr>
          <w:rFonts w:ascii="Arial" w:hAnsi="Arial" w:cs="Arial"/>
          <w:b/>
          <w:bCs/>
          <w:sz w:val="24"/>
          <w:szCs w:val="24"/>
          <w:lang w:val="es-UY"/>
        </w:rPr>
      </w:pPr>
      <w:r w:rsidRPr="00962B0A">
        <w:rPr>
          <w:rFonts w:ascii="Arial" w:hAnsi="Arial" w:cs="Arial"/>
          <w:b/>
          <w:bCs/>
          <w:sz w:val="24"/>
          <w:szCs w:val="24"/>
          <w:lang w:val="es-UY"/>
        </w:rPr>
        <w:t xml:space="preserve">ANEXO III - MEMORIA CONSTRUCTIVA Y DESCRIPTIVA PARTICULAR </w:t>
      </w:r>
    </w:p>
    <w:p w:rsidR="00962B0A" w:rsidRPr="00962B0A" w:rsidRDefault="00962B0A" w:rsidP="00962B0A">
      <w:pPr>
        <w:spacing w:after="0" w:line="360" w:lineRule="auto"/>
        <w:jc w:val="both"/>
        <w:rPr>
          <w:rFonts w:ascii="Arial" w:hAnsi="Arial" w:cs="Arial"/>
          <w:bCs/>
          <w:sz w:val="24"/>
          <w:szCs w:val="24"/>
          <w:lang w:val="es-ES_tradnl"/>
        </w:rPr>
      </w:pPr>
      <w:r>
        <w:rPr>
          <w:rFonts w:ascii="Arial" w:hAnsi="Arial" w:cs="Arial"/>
          <w:bCs/>
          <w:sz w:val="24"/>
          <w:szCs w:val="24"/>
          <w:lang w:val="es-ES_tradnl"/>
        </w:rPr>
        <w:t>“</w:t>
      </w:r>
      <w:r w:rsidRPr="00962B0A">
        <w:rPr>
          <w:rFonts w:ascii="Arial" w:hAnsi="Arial" w:cs="Arial"/>
          <w:bCs/>
          <w:sz w:val="24"/>
          <w:szCs w:val="24"/>
          <w:lang w:val="es-ES_tradnl"/>
        </w:rPr>
        <w:t xml:space="preserve">Acondicionamiento de </w:t>
      </w:r>
      <w:r w:rsidRPr="00962B0A">
        <w:rPr>
          <w:rFonts w:ascii="Arial" w:hAnsi="Arial" w:cs="Arial"/>
          <w:bCs/>
          <w:sz w:val="24"/>
          <w:szCs w:val="24"/>
        </w:rPr>
        <w:t>tableros, instalación nueva y modificaciones en la Instalación Eléctrica Existente.</w:t>
      </w:r>
      <w:r>
        <w:rPr>
          <w:rFonts w:ascii="Arial" w:hAnsi="Arial" w:cs="Arial"/>
          <w:bCs/>
          <w:sz w:val="24"/>
          <w:szCs w:val="24"/>
        </w:rPr>
        <w:t>”</w:t>
      </w:r>
    </w:p>
    <w:p w:rsidR="00962B0A" w:rsidRPr="00962B0A" w:rsidRDefault="00962B0A" w:rsidP="00962B0A">
      <w:pPr>
        <w:spacing w:after="0" w:line="360" w:lineRule="auto"/>
        <w:jc w:val="both"/>
        <w:rPr>
          <w:rFonts w:ascii="Arial" w:hAnsi="Arial" w:cs="Arial"/>
          <w:b/>
          <w:bCs/>
          <w:sz w:val="24"/>
          <w:szCs w:val="24"/>
        </w:rPr>
      </w:pPr>
      <w:r w:rsidRPr="00962B0A">
        <w:rPr>
          <w:rFonts w:ascii="Arial" w:hAnsi="Arial" w:cs="Arial"/>
          <w:b/>
          <w:bCs/>
          <w:sz w:val="24"/>
          <w:szCs w:val="24"/>
        </w:rPr>
        <w:t>LICITACIÓN ABREVIADA 0</w:t>
      </w:r>
      <w:r w:rsidR="00E967D2">
        <w:rPr>
          <w:rFonts w:ascii="Arial" w:hAnsi="Arial" w:cs="Arial"/>
          <w:b/>
          <w:bCs/>
          <w:sz w:val="24"/>
          <w:szCs w:val="24"/>
        </w:rPr>
        <w:t>7</w:t>
      </w:r>
      <w:r w:rsidRPr="00962B0A">
        <w:rPr>
          <w:rFonts w:ascii="Arial" w:hAnsi="Arial" w:cs="Arial"/>
          <w:b/>
          <w:bCs/>
          <w:sz w:val="24"/>
          <w:szCs w:val="24"/>
        </w:rPr>
        <w:t>/2018</w:t>
      </w:r>
    </w:p>
    <w:p w:rsidR="00962B0A" w:rsidRPr="00962B0A" w:rsidRDefault="00962B0A" w:rsidP="00EC3395">
      <w:pPr>
        <w:numPr>
          <w:ilvl w:val="0"/>
          <w:numId w:val="35"/>
        </w:numPr>
        <w:spacing w:after="0" w:line="360" w:lineRule="auto"/>
        <w:jc w:val="both"/>
        <w:rPr>
          <w:rFonts w:ascii="Arial" w:hAnsi="Arial" w:cs="Arial"/>
          <w:sz w:val="24"/>
          <w:szCs w:val="24"/>
        </w:rPr>
      </w:pPr>
      <w:r w:rsidRPr="00962B0A">
        <w:rPr>
          <w:rFonts w:ascii="Arial" w:hAnsi="Arial" w:cs="Arial"/>
          <w:sz w:val="24"/>
          <w:szCs w:val="24"/>
        </w:rPr>
        <w:t>CONSIDERACIONES GENERALES</w:t>
      </w:r>
    </w:p>
    <w:p w:rsidR="00962B0A" w:rsidRPr="00962B0A" w:rsidRDefault="00962B0A" w:rsidP="00EC3395">
      <w:pPr>
        <w:numPr>
          <w:ilvl w:val="0"/>
          <w:numId w:val="36"/>
        </w:numPr>
        <w:tabs>
          <w:tab w:val="clear" w:pos="360"/>
          <w:tab w:val="left" w:pos="426"/>
        </w:tabs>
        <w:spacing w:after="0" w:line="360" w:lineRule="auto"/>
        <w:ind w:left="0" w:firstLine="142"/>
        <w:jc w:val="both"/>
        <w:rPr>
          <w:rFonts w:ascii="Arial" w:hAnsi="Arial" w:cs="Arial"/>
          <w:sz w:val="24"/>
          <w:szCs w:val="24"/>
          <w:lang w:val="es-ES_tradnl"/>
        </w:rPr>
      </w:pPr>
      <w:r w:rsidRPr="00962B0A">
        <w:rPr>
          <w:rFonts w:ascii="Arial" w:hAnsi="Arial" w:cs="Arial"/>
          <w:sz w:val="24"/>
          <w:szCs w:val="24"/>
          <w:lang w:val="es-ES_tradnl"/>
        </w:rPr>
        <w:t>ADVERTENCIA: Los artículos, parágrafos o apartados que pudieran ofrecer dualidad de interpretación, se tomarán en la forma que resulten aplicables a la obra, entendiéndose además que en los casos en que eventualmente existiera contradicción se tendrá por válido el sentido más favorable a la ADMINISTRACIÓN, siempre que ello no configure un absurdo para el proyecto quedando la definición en todos los casos a cargo de la Dirección y/o Supervisión de la Obra por parte del Técnico actuante. Esta brindará en cualquier momento las aclaraciones o datos complementarios que le sean solicitados, motivo por el cual una vez presentada y aceptada una propuesta, no se reconocerá reclamación alguna por diferencias debidas a simples presunciones, por fehacientes que éstas fueran.</w:t>
      </w:r>
      <w:r w:rsidRPr="00962B0A">
        <w:rPr>
          <w:rFonts w:ascii="Arial" w:hAnsi="Arial" w:cs="Arial"/>
          <w:sz w:val="24"/>
          <w:szCs w:val="24"/>
          <w:lang w:val="es-ES_tradnl"/>
        </w:rPr>
        <w:noBreakHyphen/>
      </w:r>
    </w:p>
    <w:p w:rsidR="00962B0A" w:rsidRPr="00962B0A" w:rsidRDefault="00962B0A" w:rsidP="00EC3395">
      <w:pPr>
        <w:numPr>
          <w:ilvl w:val="0"/>
          <w:numId w:val="36"/>
        </w:numPr>
        <w:tabs>
          <w:tab w:val="clear" w:pos="360"/>
          <w:tab w:val="left" w:pos="426"/>
        </w:tabs>
        <w:spacing w:after="0" w:line="360" w:lineRule="auto"/>
        <w:ind w:left="0" w:firstLine="142"/>
        <w:jc w:val="both"/>
        <w:rPr>
          <w:rFonts w:ascii="Arial" w:hAnsi="Arial" w:cs="Arial"/>
          <w:bCs/>
          <w:sz w:val="24"/>
          <w:szCs w:val="24"/>
        </w:rPr>
      </w:pPr>
      <w:r w:rsidRPr="00962B0A">
        <w:rPr>
          <w:rFonts w:ascii="Arial" w:hAnsi="Arial" w:cs="Arial"/>
          <w:bCs/>
          <w:sz w:val="24"/>
          <w:szCs w:val="24"/>
        </w:rPr>
        <w:t>Las obras que figurarán en los planos aun cuando no hayan sido expresadas en esta memoria, así como aquellas que se consideren imprescindibles para el funcionamiento satisfactorio de las construcciones, se considerarán de hecho incluidas en la propuesta correspondiendo señalar en su momento las posibles omisiones que en este sentido exis</w:t>
      </w:r>
      <w:r w:rsidRPr="00962B0A">
        <w:rPr>
          <w:rFonts w:ascii="Arial" w:hAnsi="Arial" w:cs="Arial"/>
          <w:bCs/>
          <w:sz w:val="24"/>
          <w:szCs w:val="24"/>
        </w:rPr>
        <w:softHyphen/>
        <w:t>tieran.</w:t>
      </w:r>
      <w:r w:rsidRPr="00962B0A">
        <w:rPr>
          <w:rFonts w:ascii="Arial" w:hAnsi="Arial" w:cs="Arial"/>
          <w:bCs/>
          <w:sz w:val="24"/>
          <w:szCs w:val="24"/>
        </w:rPr>
        <w:noBreakHyphen/>
      </w:r>
    </w:p>
    <w:p w:rsidR="00962B0A" w:rsidRPr="00962B0A" w:rsidRDefault="00962B0A" w:rsidP="00EC3395">
      <w:pPr>
        <w:numPr>
          <w:ilvl w:val="0"/>
          <w:numId w:val="36"/>
        </w:numPr>
        <w:tabs>
          <w:tab w:val="clear" w:pos="360"/>
          <w:tab w:val="left" w:pos="426"/>
        </w:tabs>
        <w:spacing w:after="0" w:line="360" w:lineRule="auto"/>
        <w:ind w:left="0" w:firstLine="142"/>
        <w:jc w:val="both"/>
        <w:rPr>
          <w:rFonts w:ascii="Arial" w:hAnsi="Arial" w:cs="Arial"/>
          <w:bCs/>
          <w:sz w:val="24"/>
          <w:szCs w:val="24"/>
        </w:rPr>
      </w:pPr>
      <w:r w:rsidRPr="00962B0A">
        <w:rPr>
          <w:rFonts w:ascii="Arial" w:hAnsi="Arial" w:cs="Arial"/>
          <w:bCs/>
          <w:sz w:val="24"/>
          <w:szCs w:val="24"/>
        </w:rPr>
        <w:t>Queda terminantemente prohibido introducir modifica</w:t>
      </w:r>
      <w:r w:rsidRPr="00962B0A">
        <w:rPr>
          <w:rFonts w:ascii="Arial" w:hAnsi="Arial" w:cs="Arial"/>
          <w:bCs/>
          <w:sz w:val="24"/>
          <w:szCs w:val="24"/>
        </w:rPr>
        <w:softHyphen/>
        <w:t xml:space="preserve">ciones en ningún elemento del proyecto sin orden del D.O.S. </w:t>
      </w:r>
    </w:p>
    <w:p w:rsidR="00962B0A" w:rsidRPr="00962B0A" w:rsidRDefault="00962B0A" w:rsidP="00EC3395">
      <w:pPr>
        <w:numPr>
          <w:ilvl w:val="0"/>
          <w:numId w:val="36"/>
        </w:numPr>
        <w:tabs>
          <w:tab w:val="clear" w:pos="360"/>
          <w:tab w:val="left" w:pos="426"/>
        </w:tabs>
        <w:spacing w:after="0" w:line="360" w:lineRule="auto"/>
        <w:ind w:left="0" w:firstLine="142"/>
        <w:jc w:val="both"/>
        <w:rPr>
          <w:rFonts w:ascii="Arial" w:hAnsi="Arial" w:cs="Arial"/>
          <w:bCs/>
          <w:sz w:val="24"/>
          <w:szCs w:val="24"/>
        </w:rPr>
      </w:pPr>
      <w:r w:rsidRPr="00962B0A">
        <w:rPr>
          <w:rFonts w:ascii="Arial" w:hAnsi="Arial" w:cs="Arial"/>
          <w:bCs/>
          <w:sz w:val="24"/>
          <w:szCs w:val="24"/>
        </w:rPr>
        <w:t>Las tareas comprenden también la ejecución de aquellos trabajos que aunque no especificados por omisión, se consideren convenientes como un complemento lógico de los trabajos descriptos.</w:t>
      </w:r>
      <w:r w:rsidRPr="00962B0A">
        <w:rPr>
          <w:rFonts w:ascii="Arial" w:hAnsi="Arial" w:cs="Arial"/>
          <w:bCs/>
          <w:sz w:val="24"/>
          <w:szCs w:val="24"/>
        </w:rPr>
        <w:noBreakHyphen/>
        <w:t xml:space="preserve"> </w:t>
      </w:r>
    </w:p>
    <w:p w:rsidR="00962B0A" w:rsidRPr="00962B0A" w:rsidRDefault="00962B0A" w:rsidP="00EC3395">
      <w:pPr>
        <w:numPr>
          <w:ilvl w:val="0"/>
          <w:numId w:val="36"/>
        </w:numPr>
        <w:tabs>
          <w:tab w:val="clear" w:pos="360"/>
          <w:tab w:val="left" w:pos="426"/>
        </w:tabs>
        <w:spacing w:after="0" w:line="360" w:lineRule="auto"/>
        <w:ind w:left="0" w:firstLine="142"/>
        <w:jc w:val="both"/>
        <w:rPr>
          <w:rFonts w:ascii="Arial" w:hAnsi="Arial" w:cs="Arial"/>
          <w:bCs/>
          <w:sz w:val="24"/>
          <w:szCs w:val="24"/>
        </w:rPr>
      </w:pPr>
      <w:r w:rsidRPr="00962B0A">
        <w:rPr>
          <w:rFonts w:ascii="Arial" w:hAnsi="Arial" w:cs="Arial"/>
          <w:bCs/>
          <w:sz w:val="24"/>
          <w:szCs w:val="24"/>
        </w:rPr>
        <w:t>El área de la obra se restringirá exclusivamente al perímetro de la misma, queda entendido que el resto del EDIFICIO que no está bajo las cláusulas del presente contrato, no podrá utilizarse bajo ningún concepto y para ningún fin, por personas afines a la obra y/o a la empresa.</w:t>
      </w:r>
    </w:p>
    <w:p w:rsidR="00962B0A" w:rsidRPr="00962B0A" w:rsidRDefault="00962B0A" w:rsidP="00EC3395">
      <w:pPr>
        <w:numPr>
          <w:ilvl w:val="0"/>
          <w:numId w:val="36"/>
        </w:numPr>
        <w:tabs>
          <w:tab w:val="clear" w:pos="360"/>
          <w:tab w:val="left" w:pos="426"/>
        </w:tabs>
        <w:spacing w:after="0" w:line="360" w:lineRule="auto"/>
        <w:ind w:left="0" w:firstLine="142"/>
        <w:jc w:val="both"/>
        <w:rPr>
          <w:rFonts w:ascii="Arial" w:hAnsi="Arial" w:cs="Arial"/>
          <w:bCs/>
          <w:sz w:val="24"/>
          <w:szCs w:val="24"/>
        </w:rPr>
      </w:pPr>
      <w:r w:rsidRPr="00962B0A">
        <w:rPr>
          <w:rFonts w:ascii="Arial" w:hAnsi="Arial" w:cs="Arial"/>
          <w:bCs/>
          <w:sz w:val="24"/>
          <w:szCs w:val="24"/>
        </w:rPr>
        <w:lastRenderedPageBreak/>
        <w:t xml:space="preserve">Se tomarán expresamente, las medidas del caso: vallado, seguridad etc., a fin de evitar toda posible interferencia. </w:t>
      </w:r>
    </w:p>
    <w:p w:rsidR="00962B0A" w:rsidRPr="00962B0A" w:rsidRDefault="00962B0A" w:rsidP="00962B0A">
      <w:pPr>
        <w:spacing w:after="0" w:line="360" w:lineRule="auto"/>
        <w:jc w:val="both"/>
        <w:rPr>
          <w:rFonts w:ascii="Arial" w:hAnsi="Arial" w:cs="Arial"/>
          <w:bCs/>
          <w:sz w:val="24"/>
          <w:szCs w:val="24"/>
          <w:lang w:val="es-ES_tradnl"/>
        </w:rPr>
      </w:pPr>
      <w:r w:rsidRPr="00962B0A">
        <w:rPr>
          <w:rFonts w:ascii="Arial" w:hAnsi="Arial" w:cs="Arial"/>
          <w:bCs/>
          <w:sz w:val="24"/>
          <w:szCs w:val="24"/>
          <w:lang w:val="es-ES_tradnl"/>
        </w:rPr>
        <w:t>- UBICACION</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bCs/>
          <w:sz w:val="24"/>
          <w:szCs w:val="24"/>
          <w:lang w:val="es-ES_tradnl"/>
        </w:rPr>
        <w:t xml:space="preserve">Reconquista  535 esq. </w:t>
      </w:r>
      <w:proofErr w:type="spellStart"/>
      <w:r w:rsidRPr="00962B0A">
        <w:rPr>
          <w:rFonts w:ascii="Arial" w:hAnsi="Arial" w:cs="Arial"/>
          <w:bCs/>
          <w:sz w:val="24"/>
          <w:szCs w:val="24"/>
          <w:lang w:val="es-ES_tradnl"/>
        </w:rPr>
        <w:t>Ituzaingó</w:t>
      </w:r>
      <w:proofErr w:type="spellEnd"/>
      <w:r w:rsidRPr="00962B0A">
        <w:rPr>
          <w:rFonts w:ascii="Arial" w:hAnsi="Arial" w:cs="Arial"/>
          <w:bCs/>
          <w:sz w:val="24"/>
          <w:szCs w:val="24"/>
          <w:lang w:val="es-ES_tradnl"/>
        </w:rPr>
        <w:t xml:space="preserve">.  </w:t>
      </w:r>
      <w:r w:rsidRPr="00962B0A">
        <w:rPr>
          <w:rFonts w:ascii="Arial" w:hAnsi="Arial" w:cs="Arial"/>
          <w:bCs/>
          <w:sz w:val="24"/>
          <w:szCs w:val="24"/>
        </w:rPr>
        <w:t>HALL - PLANTA BAJA.</w:t>
      </w:r>
    </w:p>
    <w:p w:rsidR="00962B0A" w:rsidRPr="00962B0A" w:rsidRDefault="00962B0A" w:rsidP="00EC3395">
      <w:pPr>
        <w:numPr>
          <w:ilvl w:val="0"/>
          <w:numId w:val="37"/>
        </w:numPr>
        <w:tabs>
          <w:tab w:val="left" w:pos="360"/>
        </w:tabs>
        <w:spacing w:after="0" w:line="360" w:lineRule="auto"/>
        <w:jc w:val="both"/>
        <w:rPr>
          <w:rFonts w:ascii="Arial" w:hAnsi="Arial" w:cs="Arial"/>
          <w:bCs/>
          <w:sz w:val="24"/>
          <w:szCs w:val="24"/>
        </w:rPr>
      </w:pPr>
      <w:r w:rsidRPr="00962B0A">
        <w:rPr>
          <w:rFonts w:ascii="Arial" w:hAnsi="Arial" w:cs="Arial"/>
          <w:bCs/>
          <w:sz w:val="24"/>
          <w:szCs w:val="24"/>
        </w:rPr>
        <w:t>DESCRIPCION DE LOS TRABAJOS</w:t>
      </w:r>
    </w:p>
    <w:p w:rsidR="00962B0A" w:rsidRPr="00962B0A" w:rsidRDefault="00962B0A" w:rsidP="00A13844">
      <w:pPr>
        <w:spacing w:after="0" w:line="360" w:lineRule="auto"/>
        <w:ind w:firstLine="709"/>
        <w:jc w:val="both"/>
        <w:rPr>
          <w:rFonts w:ascii="Arial" w:hAnsi="Arial" w:cs="Arial"/>
          <w:sz w:val="24"/>
          <w:szCs w:val="24"/>
        </w:rPr>
      </w:pPr>
      <w:r w:rsidRPr="00962B0A">
        <w:rPr>
          <w:rFonts w:ascii="Arial" w:hAnsi="Arial" w:cs="Arial"/>
          <w:sz w:val="24"/>
          <w:szCs w:val="24"/>
        </w:rPr>
        <w:t xml:space="preserve">Los trabajos se restringen a la reorganización de los puestos existentes e instalación de nuevos puestos, tendidos de eléctrica y baja tensión. La instalación de los nuevos puestos se canaliza por ducto ejecutivo metálico anclado al piso y deberán ajustarse a la distribución de equipamiento (plano E01). </w:t>
      </w:r>
    </w:p>
    <w:p w:rsidR="00962B0A" w:rsidRPr="00962B0A" w:rsidRDefault="00962B0A" w:rsidP="00962B0A">
      <w:pPr>
        <w:spacing w:after="0" w:line="360" w:lineRule="auto"/>
        <w:ind w:firstLine="708"/>
        <w:jc w:val="both"/>
        <w:rPr>
          <w:rFonts w:ascii="Arial" w:hAnsi="Arial" w:cs="Arial"/>
          <w:sz w:val="24"/>
          <w:szCs w:val="24"/>
        </w:rPr>
      </w:pPr>
      <w:r w:rsidRPr="00962B0A">
        <w:rPr>
          <w:rFonts w:ascii="Arial" w:hAnsi="Arial" w:cs="Arial"/>
          <w:sz w:val="24"/>
          <w:szCs w:val="24"/>
        </w:rPr>
        <w:t>Se deberá adecuar el tablero T.G.A existente.</w:t>
      </w:r>
    </w:p>
    <w:p w:rsidR="00962B0A" w:rsidRPr="00962B0A" w:rsidRDefault="00962B0A" w:rsidP="00962B0A">
      <w:pPr>
        <w:spacing w:after="0" w:line="360" w:lineRule="auto"/>
        <w:ind w:firstLine="708"/>
        <w:jc w:val="both"/>
        <w:rPr>
          <w:rFonts w:ascii="Arial" w:hAnsi="Arial" w:cs="Arial"/>
          <w:sz w:val="24"/>
          <w:szCs w:val="24"/>
        </w:rPr>
      </w:pPr>
      <w:r w:rsidRPr="00962B0A">
        <w:rPr>
          <w:rFonts w:ascii="Arial" w:hAnsi="Arial" w:cs="Arial"/>
          <w:sz w:val="24"/>
          <w:szCs w:val="24"/>
        </w:rPr>
        <w:t>Se instalarán luminarias de acuerdo a los recaudos gráficos anexos.</w:t>
      </w:r>
    </w:p>
    <w:p w:rsidR="00962B0A" w:rsidRPr="00962B0A" w:rsidRDefault="00962B0A" w:rsidP="00EC3395">
      <w:pPr>
        <w:numPr>
          <w:ilvl w:val="0"/>
          <w:numId w:val="38"/>
        </w:numPr>
        <w:tabs>
          <w:tab w:val="left" w:pos="360"/>
        </w:tabs>
        <w:spacing w:after="0" w:line="360" w:lineRule="auto"/>
        <w:jc w:val="both"/>
        <w:rPr>
          <w:rFonts w:ascii="Arial" w:hAnsi="Arial" w:cs="Arial"/>
          <w:bCs/>
          <w:sz w:val="24"/>
          <w:szCs w:val="24"/>
          <w:lang w:val="es-ES_tradnl"/>
        </w:rPr>
      </w:pPr>
      <w:r w:rsidRPr="00962B0A">
        <w:rPr>
          <w:rFonts w:ascii="Arial" w:hAnsi="Arial" w:cs="Arial"/>
          <w:bCs/>
          <w:sz w:val="24"/>
          <w:szCs w:val="24"/>
          <w:lang w:val="es-ES_tradnl"/>
        </w:rPr>
        <w:t>PREPARACION DE LA OBRA</w:t>
      </w:r>
    </w:p>
    <w:p w:rsidR="00962B0A" w:rsidRPr="00962B0A" w:rsidRDefault="00962B0A" w:rsidP="00EC3395">
      <w:pPr>
        <w:numPr>
          <w:ilvl w:val="0"/>
          <w:numId w:val="39"/>
        </w:numPr>
        <w:spacing w:after="0" w:line="360" w:lineRule="auto"/>
        <w:jc w:val="both"/>
        <w:rPr>
          <w:rFonts w:ascii="Arial" w:hAnsi="Arial" w:cs="Arial"/>
          <w:bCs/>
          <w:sz w:val="24"/>
          <w:szCs w:val="24"/>
          <w:lang w:val="es-ES_tradnl"/>
        </w:rPr>
      </w:pPr>
      <w:r w:rsidRPr="00962B0A">
        <w:rPr>
          <w:rFonts w:ascii="Arial" w:hAnsi="Arial" w:cs="Arial"/>
          <w:bCs/>
          <w:sz w:val="24"/>
          <w:szCs w:val="24"/>
          <w:lang w:val="es-ES_tradnl"/>
        </w:rPr>
        <w:t>PRECAUCIONES</w:t>
      </w:r>
    </w:p>
    <w:p w:rsidR="00962B0A" w:rsidRPr="00962B0A" w:rsidRDefault="00962B0A" w:rsidP="00EC3395">
      <w:pPr>
        <w:numPr>
          <w:ilvl w:val="0"/>
          <w:numId w:val="40"/>
        </w:numPr>
        <w:tabs>
          <w:tab w:val="clear" w:pos="360"/>
          <w:tab w:val="num" w:pos="142"/>
        </w:tabs>
        <w:spacing w:after="0" w:line="360" w:lineRule="auto"/>
        <w:ind w:left="0" w:firstLine="0"/>
        <w:jc w:val="both"/>
        <w:rPr>
          <w:rFonts w:ascii="Arial" w:hAnsi="Arial" w:cs="Arial"/>
          <w:sz w:val="24"/>
          <w:szCs w:val="24"/>
          <w:lang w:val="es-ES_tradnl"/>
        </w:rPr>
      </w:pPr>
      <w:r w:rsidRPr="00962B0A">
        <w:rPr>
          <w:rFonts w:ascii="Arial" w:hAnsi="Arial" w:cs="Arial"/>
          <w:sz w:val="24"/>
          <w:szCs w:val="24"/>
          <w:lang w:val="es-ES_tradnl"/>
        </w:rPr>
        <w:t>Deberá tenerse especialmente cuidado con los espacios que no son parte de la obra, de producirse algún desperfecto en ellos, será de cargo exclusivo del Contratista.</w:t>
      </w:r>
    </w:p>
    <w:p w:rsidR="00962B0A" w:rsidRPr="00962B0A" w:rsidRDefault="00962B0A" w:rsidP="00EC3395">
      <w:pPr>
        <w:numPr>
          <w:ilvl w:val="0"/>
          <w:numId w:val="40"/>
        </w:numPr>
        <w:tabs>
          <w:tab w:val="clear" w:pos="360"/>
          <w:tab w:val="num" w:pos="142"/>
        </w:tabs>
        <w:spacing w:after="0" w:line="360" w:lineRule="auto"/>
        <w:ind w:left="0" w:firstLine="0"/>
        <w:jc w:val="both"/>
        <w:rPr>
          <w:rFonts w:ascii="Arial" w:hAnsi="Arial" w:cs="Arial"/>
          <w:sz w:val="24"/>
          <w:szCs w:val="24"/>
          <w:lang w:val="es-ES_tradnl"/>
        </w:rPr>
      </w:pPr>
      <w:r w:rsidRPr="00962B0A">
        <w:rPr>
          <w:rFonts w:ascii="Arial" w:hAnsi="Arial" w:cs="Arial"/>
          <w:sz w:val="24"/>
          <w:szCs w:val="24"/>
          <w:lang w:val="es-ES_tradnl"/>
        </w:rPr>
        <w:t>Se deberán tomar todas las precauciones en materia de seguridad e higiene de acuerdo a las normativas vigentes.</w:t>
      </w:r>
    </w:p>
    <w:p w:rsidR="00962B0A" w:rsidRPr="00962B0A" w:rsidRDefault="00962B0A" w:rsidP="00EC3395">
      <w:pPr>
        <w:numPr>
          <w:ilvl w:val="0"/>
          <w:numId w:val="40"/>
        </w:numPr>
        <w:tabs>
          <w:tab w:val="clear" w:pos="360"/>
          <w:tab w:val="num" w:pos="142"/>
        </w:tabs>
        <w:spacing w:after="0" w:line="360" w:lineRule="auto"/>
        <w:ind w:left="0" w:firstLine="0"/>
        <w:jc w:val="both"/>
        <w:rPr>
          <w:rFonts w:ascii="Arial" w:hAnsi="Arial" w:cs="Arial"/>
          <w:sz w:val="24"/>
          <w:szCs w:val="24"/>
          <w:lang w:val="es-ES_tradnl"/>
        </w:rPr>
      </w:pPr>
      <w:r w:rsidRPr="00962B0A">
        <w:rPr>
          <w:rFonts w:ascii="Arial" w:hAnsi="Arial" w:cs="Arial"/>
          <w:sz w:val="24"/>
          <w:szCs w:val="24"/>
          <w:lang w:val="es-ES_tradnl"/>
        </w:rPr>
        <w:t>Cualquier protección especial que el Contratista considere necesar</w:t>
      </w:r>
      <w:r w:rsidR="00744A87">
        <w:rPr>
          <w:rFonts w:ascii="Arial" w:hAnsi="Arial" w:cs="Arial"/>
          <w:sz w:val="24"/>
          <w:szCs w:val="24"/>
          <w:lang w:val="es-ES_tradnl"/>
        </w:rPr>
        <w:t>ia, será de su exclusiva cuenta</w:t>
      </w:r>
      <w:r w:rsidRPr="00962B0A">
        <w:rPr>
          <w:rFonts w:ascii="Arial" w:hAnsi="Arial" w:cs="Arial"/>
          <w:sz w:val="24"/>
          <w:szCs w:val="24"/>
          <w:lang w:val="es-ES_tradnl"/>
        </w:rPr>
        <w:t xml:space="preserve"> y deberá contar con la aprobación previa del D.O.S.</w:t>
      </w:r>
    </w:p>
    <w:p w:rsidR="00962B0A" w:rsidRPr="00714AD5" w:rsidRDefault="00962B0A" w:rsidP="00962B0A">
      <w:pPr>
        <w:spacing w:after="0" w:line="360" w:lineRule="auto"/>
        <w:ind w:firstLine="708"/>
        <w:jc w:val="both"/>
        <w:rPr>
          <w:rFonts w:ascii="Arial" w:hAnsi="Arial" w:cs="Arial"/>
          <w:sz w:val="24"/>
          <w:szCs w:val="24"/>
        </w:rPr>
      </w:pPr>
      <w:r w:rsidRPr="00714AD5">
        <w:rPr>
          <w:rFonts w:ascii="Arial" w:hAnsi="Arial" w:cs="Arial"/>
          <w:bCs/>
          <w:sz w:val="24"/>
          <w:szCs w:val="24"/>
          <w:lang w:val="es-ES_tradnl"/>
        </w:rPr>
        <w:noBreakHyphen/>
        <w:t xml:space="preserve"> MATERIALES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Todos los materiales necesarios para la instalación serán suministrados por el Oferente.</w:t>
      </w:r>
    </w:p>
    <w:p w:rsidR="00962B0A" w:rsidRPr="00714AD5" w:rsidRDefault="00962B0A" w:rsidP="00962B0A">
      <w:pPr>
        <w:spacing w:after="0" w:line="360" w:lineRule="auto"/>
        <w:ind w:firstLine="708"/>
        <w:jc w:val="both"/>
        <w:rPr>
          <w:rFonts w:ascii="Arial" w:hAnsi="Arial" w:cs="Arial"/>
          <w:sz w:val="24"/>
          <w:szCs w:val="24"/>
        </w:rPr>
      </w:pPr>
      <w:r w:rsidRPr="00714AD5">
        <w:rPr>
          <w:rFonts w:ascii="Arial" w:hAnsi="Arial" w:cs="Arial"/>
          <w:bCs/>
          <w:sz w:val="24"/>
          <w:szCs w:val="24"/>
          <w:lang w:val="es-ES_tradnl"/>
        </w:rPr>
        <w:noBreakHyphen/>
        <w:t xml:space="preserve"> DETALLE DE LOS TRABAJOS A EJECUTAR</w:t>
      </w:r>
    </w:p>
    <w:p w:rsidR="00962B0A" w:rsidRPr="00962B0A" w:rsidRDefault="00962B0A" w:rsidP="00EC3395">
      <w:pPr>
        <w:numPr>
          <w:ilvl w:val="0"/>
          <w:numId w:val="41"/>
        </w:numPr>
        <w:tabs>
          <w:tab w:val="clear" w:pos="360"/>
          <w:tab w:val="num" w:pos="0"/>
        </w:tabs>
        <w:spacing w:after="0" w:line="360" w:lineRule="auto"/>
        <w:ind w:left="0" w:firstLine="284"/>
        <w:jc w:val="both"/>
        <w:rPr>
          <w:rFonts w:ascii="Arial" w:hAnsi="Arial" w:cs="Arial"/>
          <w:sz w:val="24"/>
          <w:szCs w:val="24"/>
          <w:lang w:val="es-ES_tradnl"/>
        </w:rPr>
      </w:pPr>
      <w:r w:rsidRPr="00962B0A">
        <w:rPr>
          <w:rFonts w:ascii="Arial" w:hAnsi="Arial" w:cs="Arial"/>
          <w:sz w:val="24"/>
          <w:szCs w:val="24"/>
          <w:lang w:val="es-ES_tradnl"/>
        </w:rPr>
        <w:t>Los trabajos a ejecutar serán discriminados con precios uni</w:t>
      </w:r>
      <w:r w:rsidRPr="00962B0A">
        <w:rPr>
          <w:rFonts w:ascii="Arial" w:hAnsi="Arial" w:cs="Arial"/>
          <w:sz w:val="24"/>
          <w:szCs w:val="24"/>
          <w:lang w:val="es-ES_tradnl"/>
        </w:rPr>
        <w:softHyphen/>
        <w:t>tarios de acuerdo a los rubros indicados en esta Memoria. No se indicaran metrajes por parte del D.O.S., es obligatorio para el Contratista presentar los mismos.</w:t>
      </w:r>
    </w:p>
    <w:p w:rsidR="00962B0A" w:rsidRPr="00714AD5" w:rsidRDefault="00962B0A" w:rsidP="00EC3395">
      <w:pPr>
        <w:numPr>
          <w:ilvl w:val="0"/>
          <w:numId w:val="39"/>
        </w:numPr>
        <w:spacing w:after="0" w:line="360" w:lineRule="auto"/>
        <w:jc w:val="both"/>
        <w:rPr>
          <w:rFonts w:ascii="Arial" w:hAnsi="Arial" w:cs="Arial"/>
          <w:bCs/>
          <w:sz w:val="24"/>
          <w:szCs w:val="24"/>
        </w:rPr>
      </w:pPr>
      <w:r w:rsidRPr="00714AD5">
        <w:rPr>
          <w:rFonts w:ascii="Arial" w:hAnsi="Arial" w:cs="Arial"/>
          <w:bCs/>
          <w:sz w:val="24"/>
          <w:szCs w:val="24"/>
        </w:rPr>
        <w:t>INSTALACIÓN ELÉCTRICA</w:t>
      </w:r>
    </w:p>
    <w:p w:rsidR="00962B0A" w:rsidRPr="00962B0A" w:rsidRDefault="00962B0A" w:rsidP="00962B0A">
      <w:pPr>
        <w:spacing w:after="0" w:line="360" w:lineRule="auto"/>
        <w:ind w:firstLine="708"/>
        <w:jc w:val="both"/>
        <w:rPr>
          <w:rFonts w:ascii="Arial" w:hAnsi="Arial" w:cs="Arial"/>
          <w:bCs/>
          <w:sz w:val="24"/>
          <w:szCs w:val="24"/>
          <w:lang w:val="es-ES_tradnl"/>
        </w:rPr>
      </w:pPr>
      <w:r w:rsidRPr="00962B0A">
        <w:rPr>
          <w:rFonts w:ascii="Arial" w:hAnsi="Arial" w:cs="Arial"/>
          <w:bCs/>
          <w:sz w:val="24"/>
          <w:szCs w:val="24"/>
          <w:lang w:val="es-ES_tradnl"/>
        </w:rPr>
        <w:t>Los trabajos a realizar son:</w:t>
      </w:r>
    </w:p>
    <w:p w:rsidR="00962B0A" w:rsidRPr="00962B0A" w:rsidRDefault="00962B0A" w:rsidP="00EC3395">
      <w:pPr>
        <w:numPr>
          <w:ilvl w:val="5"/>
          <w:numId w:val="42"/>
        </w:numPr>
        <w:spacing w:after="0" w:line="360" w:lineRule="auto"/>
        <w:ind w:left="851"/>
        <w:jc w:val="both"/>
        <w:rPr>
          <w:rFonts w:ascii="Arial" w:hAnsi="Arial" w:cs="Arial"/>
          <w:bCs/>
          <w:sz w:val="24"/>
          <w:szCs w:val="24"/>
        </w:rPr>
      </w:pPr>
      <w:r w:rsidRPr="00962B0A">
        <w:rPr>
          <w:rFonts w:ascii="Arial" w:hAnsi="Arial" w:cs="Arial"/>
          <w:bCs/>
          <w:sz w:val="24"/>
          <w:szCs w:val="24"/>
        </w:rPr>
        <w:t>Adecuación y movimiento según plano de Instalación eléctrica existente.</w:t>
      </w:r>
    </w:p>
    <w:p w:rsidR="00962B0A" w:rsidRPr="00962B0A" w:rsidRDefault="00962B0A" w:rsidP="00EC3395">
      <w:pPr>
        <w:numPr>
          <w:ilvl w:val="5"/>
          <w:numId w:val="42"/>
        </w:numPr>
        <w:spacing w:after="0" w:line="360" w:lineRule="auto"/>
        <w:ind w:left="851"/>
        <w:jc w:val="both"/>
        <w:rPr>
          <w:rFonts w:ascii="Arial" w:hAnsi="Arial" w:cs="Arial"/>
          <w:bCs/>
          <w:sz w:val="24"/>
          <w:szCs w:val="24"/>
        </w:rPr>
      </w:pPr>
      <w:r w:rsidRPr="00962B0A">
        <w:rPr>
          <w:rFonts w:ascii="Arial" w:hAnsi="Arial" w:cs="Arial"/>
          <w:bCs/>
          <w:sz w:val="24"/>
          <w:szCs w:val="24"/>
        </w:rPr>
        <w:t>Instalación de nuevos puestos de eléctrica nuevos.</w:t>
      </w:r>
    </w:p>
    <w:p w:rsidR="00962B0A" w:rsidRPr="00962B0A" w:rsidRDefault="00962B0A" w:rsidP="00EC3395">
      <w:pPr>
        <w:numPr>
          <w:ilvl w:val="5"/>
          <w:numId w:val="42"/>
        </w:numPr>
        <w:spacing w:after="0" w:line="360" w:lineRule="auto"/>
        <w:ind w:left="851"/>
        <w:jc w:val="both"/>
        <w:rPr>
          <w:rFonts w:ascii="Arial" w:hAnsi="Arial" w:cs="Arial"/>
          <w:bCs/>
          <w:sz w:val="24"/>
          <w:szCs w:val="24"/>
        </w:rPr>
      </w:pPr>
      <w:r w:rsidRPr="00962B0A">
        <w:rPr>
          <w:rFonts w:ascii="Arial" w:hAnsi="Arial" w:cs="Arial"/>
          <w:bCs/>
          <w:sz w:val="24"/>
          <w:szCs w:val="24"/>
        </w:rPr>
        <w:t>Instalación de puestos de red nuevos.</w:t>
      </w:r>
    </w:p>
    <w:p w:rsidR="00962B0A" w:rsidRPr="00962B0A" w:rsidRDefault="00962B0A" w:rsidP="00EC3395">
      <w:pPr>
        <w:numPr>
          <w:ilvl w:val="5"/>
          <w:numId w:val="42"/>
        </w:numPr>
        <w:spacing w:after="0" w:line="360" w:lineRule="auto"/>
        <w:ind w:left="851"/>
        <w:jc w:val="both"/>
        <w:rPr>
          <w:rFonts w:ascii="Arial" w:hAnsi="Arial" w:cs="Arial"/>
          <w:bCs/>
          <w:sz w:val="24"/>
          <w:szCs w:val="24"/>
        </w:rPr>
      </w:pPr>
      <w:r w:rsidRPr="00962B0A">
        <w:rPr>
          <w:rFonts w:ascii="Arial" w:hAnsi="Arial" w:cs="Arial"/>
          <w:bCs/>
          <w:sz w:val="24"/>
          <w:szCs w:val="24"/>
        </w:rPr>
        <w:t>Retiro de ductos y movimientos de puestos existentes.</w:t>
      </w:r>
    </w:p>
    <w:p w:rsidR="00962B0A" w:rsidRPr="00962B0A" w:rsidRDefault="00962B0A" w:rsidP="00EC3395">
      <w:pPr>
        <w:numPr>
          <w:ilvl w:val="5"/>
          <w:numId w:val="42"/>
        </w:numPr>
        <w:spacing w:after="0" w:line="360" w:lineRule="auto"/>
        <w:ind w:left="851"/>
        <w:jc w:val="both"/>
        <w:rPr>
          <w:rFonts w:ascii="Arial" w:hAnsi="Arial" w:cs="Arial"/>
          <w:bCs/>
          <w:sz w:val="24"/>
          <w:szCs w:val="24"/>
        </w:rPr>
      </w:pPr>
      <w:r w:rsidRPr="00962B0A">
        <w:rPr>
          <w:rFonts w:ascii="Arial" w:hAnsi="Arial" w:cs="Arial"/>
          <w:bCs/>
          <w:sz w:val="24"/>
          <w:szCs w:val="24"/>
        </w:rPr>
        <w:t>Retiro de luminarias existentes.</w:t>
      </w:r>
    </w:p>
    <w:p w:rsidR="00962B0A" w:rsidRPr="00962B0A" w:rsidRDefault="00962B0A" w:rsidP="00EC3395">
      <w:pPr>
        <w:numPr>
          <w:ilvl w:val="5"/>
          <w:numId w:val="42"/>
        </w:numPr>
        <w:spacing w:after="0" w:line="360" w:lineRule="auto"/>
        <w:ind w:left="851"/>
        <w:jc w:val="both"/>
        <w:rPr>
          <w:rFonts w:ascii="Arial" w:hAnsi="Arial" w:cs="Arial"/>
          <w:bCs/>
          <w:sz w:val="24"/>
          <w:szCs w:val="24"/>
        </w:rPr>
      </w:pPr>
      <w:r w:rsidRPr="00962B0A">
        <w:rPr>
          <w:rFonts w:ascii="Arial" w:hAnsi="Arial" w:cs="Arial"/>
          <w:bCs/>
          <w:sz w:val="24"/>
          <w:szCs w:val="24"/>
        </w:rPr>
        <w:lastRenderedPageBreak/>
        <w:t>Instalación de luminarias nuevas.</w:t>
      </w:r>
    </w:p>
    <w:p w:rsidR="00962B0A" w:rsidRPr="00962B0A" w:rsidRDefault="00962B0A" w:rsidP="00EC3395">
      <w:pPr>
        <w:numPr>
          <w:ilvl w:val="5"/>
          <w:numId w:val="42"/>
        </w:numPr>
        <w:spacing w:after="0" w:line="360" w:lineRule="auto"/>
        <w:ind w:left="851"/>
        <w:jc w:val="both"/>
        <w:rPr>
          <w:rFonts w:ascii="Arial" w:hAnsi="Arial" w:cs="Arial"/>
          <w:bCs/>
          <w:sz w:val="24"/>
          <w:szCs w:val="24"/>
        </w:rPr>
      </w:pPr>
      <w:r w:rsidRPr="00962B0A">
        <w:rPr>
          <w:rFonts w:ascii="Arial" w:hAnsi="Arial" w:cs="Arial"/>
          <w:bCs/>
          <w:sz w:val="24"/>
          <w:szCs w:val="24"/>
        </w:rPr>
        <w:t>Acondicionamiento de tablero T.G.A.</w:t>
      </w:r>
    </w:p>
    <w:p w:rsidR="00962B0A" w:rsidRPr="00962B0A" w:rsidRDefault="00962B0A" w:rsidP="00EC3395">
      <w:pPr>
        <w:numPr>
          <w:ilvl w:val="5"/>
          <w:numId w:val="42"/>
        </w:numPr>
        <w:spacing w:after="0" w:line="360" w:lineRule="auto"/>
        <w:ind w:left="851"/>
        <w:jc w:val="both"/>
        <w:rPr>
          <w:rFonts w:ascii="Arial" w:hAnsi="Arial" w:cs="Arial"/>
          <w:bCs/>
          <w:sz w:val="24"/>
          <w:szCs w:val="24"/>
        </w:rPr>
      </w:pPr>
      <w:r w:rsidRPr="00962B0A">
        <w:rPr>
          <w:rFonts w:ascii="Arial" w:hAnsi="Arial" w:cs="Arial"/>
          <w:bCs/>
          <w:sz w:val="24"/>
          <w:szCs w:val="24"/>
        </w:rPr>
        <w:t>Instalación de comando de luces</w:t>
      </w:r>
    </w:p>
    <w:p w:rsidR="00962B0A" w:rsidRPr="00962B0A" w:rsidRDefault="00962B0A" w:rsidP="00EC3395">
      <w:pPr>
        <w:numPr>
          <w:ilvl w:val="5"/>
          <w:numId w:val="42"/>
        </w:numPr>
        <w:spacing w:after="0" w:line="360" w:lineRule="auto"/>
        <w:ind w:left="851"/>
        <w:jc w:val="both"/>
        <w:rPr>
          <w:rFonts w:ascii="Arial" w:hAnsi="Arial" w:cs="Arial"/>
          <w:bCs/>
          <w:sz w:val="24"/>
          <w:szCs w:val="24"/>
        </w:rPr>
      </w:pPr>
      <w:r w:rsidRPr="00962B0A">
        <w:rPr>
          <w:rFonts w:ascii="Arial" w:hAnsi="Arial" w:cs="Arial"/>
          <w:bCs/>
          <w:sz w:val="24"/>
          <w:szCs w:val="24"/>
        </w:rPr>
        <w:t>Reubicación de líneas de teléfonos (el subcontrato que se encarga de la telefonía en el MEC a la fecha de hoy es RAYCOM)</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 xml:space="preserve">Una vez hecha la </w:t>
      </w:r>
      <w:r w:rsidRPr="00962B0A">
        <w:rPr>
          <w:rFonts w:ascii="Arial" w:hAnsi="Arial" w:cs="Arial"/>
          <w:sz w:val="24"/>
          <w:szCs w:val="24"/>
        </w:rPr>
        <w:t xml:space="preserve">adecuación de la </w:t>
      </w:r>
      <w:r w:rsidRPr="00962B0A">
        <w:rPr>
          <w:rFonts w:ascii="Arial" w:hAnsi="Arial" w:cs="Arial"/>
          <w:sz w:val="24"/>
          <w:szCs w:val="24"/>
          <w:lang w:val="es-ES_tradnl"/>
        </w:rPr>
        <w:t>instalación y de probar su correcto funcionamiento se procederá al retiro de todos los elementos que se utilizaron a la vez que el retiro total de la antigua instalación.</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Todos los elementos eléctricos que se retiren son y quedarán en propiedad del Ministerio de Educación y Cultura.</w:t>
      </w:r>
    </w:p>
    <w:p w:rsidR="00962B0A" w:rsidRPr="00714AD5" w:rsidRDefault="00962B0A" w:rsidP="00962B0A">
      <w:pPr>
        <w:spacing w:after="0" w:line="360" w:lineRule="auto"/>
        <w:ind w:firstLine="708"/>
        <w:jc w:val="both"/>
        <w:rPr>
          <w:rFonts w:ascii="Arial" w:hAnsi="Arial" w:cs="Arial"/>
          <w:bCs/>
          <w:sz w:val="24"/>
          <w:szCs w:val="24"/>
        </w:rPr>
      </w:pPr>
      <w:r w:rsidRPr="00714AD5">
        <w:rPr>
          <w:rFonts w:ascii="Arial" w:hAnsi="Arial" w:cs="Arial"/>
          <w:bCs/>
          <w:sz w:val="24"/>
          <w:szCs w:val="24"/>
        </w:rPr>
        <w:t>3) LIMPIEZA DE OBRA</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Se realizar</w:t>
      </w:r>
      <w:r w:rsidR="00744A87">
        <w:rPr>
          <w:rFonts w:ascii="Arial" w:hAnsi="Arial" w:cs="Arial"/>
          <w:sz w:val="24"/>
          <w:szCs w:val="24"/>
          <w:lang w:val="es-ES_tradnl"/>
        </w:rPr>
        <w:t>án</w:t>
      </w:r>
      <w:r w:rsidRPr="00962B0A">
        <w:rPr>
          <w:rFonts w:ascii="Arial" w:hAnsi="Arial" w:cs="Arial"/>
          <w:sz w:val="24"/>
          <w:szCs w:val="24"/>
          <w:lang w:val="es-ES_tradnl"/>
        </w:rPr>
        <w:t xml:space="preserve"> limpiezas periódicas de forma de mantener el recinto de trabajo en adecuadas condiciones, siendo la Dirección de Obra quien realice las observaciones que considere oportunas o pertinentes.</w:t>
      </w:r>
    </w:p>
    <w:p w:rsidR="00962B0A" w:rsidRPr="00714AD5" w:rsidRDefault="00962B0A" w:rsidP="00962B0A">
      <w:pPr>
        <w:spacing w:after="0" w:line="360" w:lineRule="auto"/>
        <w:ind w:firstLine="708"/>
        <w:jc w:val="both"/>
        <w:rPr>
          <w:rFonts w:ascii="Arial" w:hAnsi="Arial" w:cs="Arial"/>
          <w:bCs/>
          <w:sz w:val="24"/>
          <w:szCs w:val="24"/>
          <w:lang w:val="es-ES_tradnl"/>
        </w:rPr>
      </w:pPr>
      <w:r w:rsidRPr="00714AD5">
        <w:rPr>
          <w:rFonts w:ascii="Arial" w:hAnsi="Arial" w:cs="Arial"/>
          <w:bCs/>
          <w:sz w:val="24"/>
          <w:szCs w:val="24"/>
          <w:lang w:val="es-ES_tradnl"/>
        </w:rPr>
        <w:t>- PLAZO PREVISTO</w:t>
      </w:r>
    </w:p>
    <w:p w:rsidR="00962B0A" w:rsidRPr="00962B0A" w:rsidRDefault="00962B0A" w:rsidP="00962B0A">
      <w:pPr>
        <w:spacing w:after="0" w:line="360" w:lineRule="auto"/>
        <w:ind w:firstLine="708"/>
        <w:jc w:val="both"/>
        <w:rPr>
          <w:rFonts w:ascii="Arial" w:hAnsi="Arial" w:cs="Arial"/>
          <w:sz w:val="24"/>
          <w:szCs w:val="24"/>
          <w:u w:val="single"/>
          <w:lang w:val="es-ES_tradnl"/>
        </w:rPr>
      </w:pPr>
      <w:r w:rsidRPr="00962B0A">
        <w:rPr>
          <w:rFonts w:ascii="Arial" w:hAnsi="Arial" w:cs="Arial"/>
          <w:sz w:val="24"/>
          <w:szCs w:val="24"/>
          <w:u w:val="single"/>
          <w:lang w:val="es-ES_tradnl"/>
        </w:rPr>
        <w:t>Deberá indicarse en la propuesta.</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bCs/>
          <w:sz w:val="24"/>
          <w:szCs w:val="24"/>
          <w:lang w:val="es-ES_tradnl"/>
        </w:rPr>
        <w:t>- PRESENTACIÓN DE LA PROPUESTA</w:t>
      </w:r>
      <w:r w:rsidRPr="00714AD5">
        <w:rPr>
          <w:rFonts w:ascii="Arial" w:hAnsi="Arial" w:cs="Arial"/>
          <w:sz w:val="24"/>
          <w:szCs w:val="24"/>
          <w:lang w:val="es-ES_tradnl"/>
        </w:rPr>
        <w:t xml:space="preserve"> </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El plazo de finalización de obras estimado en días hábiles de trabajo, deberá ser comprometido en la Propuesta.</w:t>
      </w:r>
    </w:p>
    <w:p w:rsidR="00962B0A" w:rsidRPr="00962B0A" w:rsidRDefault="00962B0A" w:rsidP="00EC3395">
      <w:pPr>
        <w:numPr>
          <w:ilvl w:val="0"/>
          <w:numId w:val="43"/>
        </w:numPr>
        <w:tabs>
          <w:tab w:val="left" w:pos="360"/>
        </w:tabs>
        <w:spacing w:after="0" w:line="360" w:lineRule="auto"/>
        <w:jc w:val="both"/>
        <w:rPr>
          <w:rFonts w:ascii="Arial" w:hAnsi="Arial" w:cs="Arial"/>
          <w:b/>
          <w:sz w:val="24"/>
          <w:szCs w:val="24"/>
          <w:lang w:val="es-ES_tradnl"/>
        </w:rPr>
      </w:pPr>
      <w:r w:rsidRPr="00962B0A">
        <w:rPr>
          <w:rFonts w:ascii="Arial" w:hAnsi="Arial" w:cs="Arial"/>
          <w:sz w:val="24"/>
          <w:szCs w:val="24"/>
          <w:lang w:val="es-ES_tradnl"/>
        </w:rPr>
        <w:t>Deberá detallarse</w:t>
      </w:r>
      <w:r w:rsidRPr="00962B0A">
        <w:rPr>
          <w:rFonts w:ascii="Arial" w:hAnsi="Arial" w:cs="Arial"/>
          <w:sz w:val="24"/>
          <w:szCs w:val="24"/>
        </w:rPr>
        <w:t xml:space="preserve"> todo de acuerdo al </w:t>
      </w:r>
      <w:proofErr w:type="spellStart"/>
      <w:r w:rsidRPr="00962B0A">
        <w:rPr>
          <w:rFonts w:ascii="Arial" w:hAnsi="Arial" w:cs="Arial"/>
          <w:sz w:val="24"/>
          <w:szCs w:val="24"/>
        </w:rPr>
        <w:t>Rubrado</w:t>
      </w:r>
      <w:proofErr w:type="spellEnd"/>
      <w:r w:rsidRPr="00962B0A">
        <w:rPr>
          <w:rFonts w:ascii="Arial" w:hAnsi="Arial" w:cs="Arial"/>
          <w:sz w:val="24"/>
          <w:szCs w:val="24"/>
        </w:rPr>
        <w:t xml:space="preserve"> suministrado.</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ALTERNATIVAS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En su oferta, el Proponente indicara las marcas de la totalidad de los materiales que propone instalar. La aceptación de la oferta sin observaciones, no exime al Instalador de su responsabilidad por la calidad y características técnicas establecidas o implícitas en pliegos, plantas y detalles.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Las condiciones de similar o equivalente quedan a juicio y resolución excl</w:t>
      </w:r>
      <w:r w:rsidR="00744A87">
        <w:rPr>
          <w:rFonts w:ascii="Arial" w:hAnsi="Arial" w:cs="Arial"/>
          <w:sz w:val="24"/>
          <w:szCs w:val="24"/>
          <w:lang w:val="es-ES_tradnl"/>
        </w:rPr>
        <w:t>usiva de los Directores de Obra</w:t>
      </w:r>
      <w:r w:rsidRPr="00962B0A">
        <w:rPr>
          <w:rFonts w:ascii="Arial" w:hAnsi="Arial" w:cs="Arial"/>
          <w:sz w:val="24"/>
          <w:szCs w:val="24"/>
          <w:lang w:val="es-ES_tradnl"/>
        </w:rPr>
        <w:t xml:space="preserve"> y en caso que el Instalador mencione en su oferta más de una marca, se entiende que la opción será ejercida por la Dirección.</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ADICIONALES O DISMINUCIONES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 xml:space="preserve">En caso de duda, la ubicación exacta de los distintos elementos deberá ajustarse con la Dirección de Obras previamente a su ejecución. Cuando razones constructivas impidan cumplir con la ubicación o los trazados indicados en los planos, la misma determinara los ajustes o desviaciones a realizar; estas modificaciones no generan </w:t>
      </w:r>
      <w:r w:rsidRPr="00962B0A">
        <w:rPr>
          <w:rFonts w:ascii="Arial" w:hAnsi="Arial" w:cs="Arial"/>
          <w:sz w:val="24"/>
          <w:szCs w:val="24"/>
          <w:lang w:val="es-ES_tradnl"/>
        </w:rPr>
        <w:lastRenderedPageBreak/>
        <w:t>adicional alguno pues queda entendido que de ser necesarias el Proponente las habrá tenido en cuenta en su cotización.</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De la misma forma el Instalador deberá ceñirse estrictamente al proyecto, no pudiendo realizar modificaciones salvo autorización escritas de la Dirección de Obra, la que deberá ser solicitada expresando los motivos y fundamentos de tal solicitud. Si la alteración originase un aumento o disminución de costo de obra, se procederá de acuerdo a lo establecido en el  párrafo anterior.</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Como regla general, todo desplazamiento de una puesta que no representa una modificación sustancial en materiales o mano de obra y haya sido solicitada previamente a la ejecu</w:t>
      </w:r>
      <w:r w:rsidR="00744A87">
        <w:rPr>
          <w:rFonts w:ascii="Arial" w:hAnsi="Arial" w:cs="Arial"/>
          <w:sz w:val="24"/>
          <w:szCs w:val="24"/>
          <w:lang w:val="es-ES_tradnl"/>
        </w:rPr>
        <w:t>ción de los trabajos, no generará</w:t>
      </w:r>
      <w:r w:rsidRPr="00962B0A">
        <w:rPr>
          <w:rFonts w:ascii="Arial" w:hAnsi="Arial" w:cs="Arial"/>
          <w:sz w:val="24"/>
          <w:szCs w:val="24"/>
          <w:lang w:val="es-ES_tradnl"/>
        </w:rPr>
        <w:t xml:space="preserve"> adicional alguno.</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ACEPTACION DE LAS INSTALACIONES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Las instalaciones serán inspeccionadas parcialmente durante el transcurso de los trabajos, debiendo el Instalador realizar a su exclusivo cargo los ajustes exigidos, los que serán comunicados por escritos y por motivos fundados.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Finalizadas las instalaciones, se procederá al ensayo de las mismas, probando la aislación entre conductores y conductores y tierra para todas y cada una de las derivaciones, así como la operación de la instalación bajo tensión. Se analizara también la efectividad del sistema de descarga a tierra.</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 xml:space="preserve">Realizados los ensayos, se procederá a una inspección final previa a la  recepción provisoria de los trabajos. Los detalles a corregir serán comunicados por escritos </w:t>
      </w:r>
      <w:proofErr w:type="spellStart"/>
      <w:r w:rsidRPr="00962B0A">
        <w:rPr>
          <w:rFonts w:ascii="Arial" w:hAnsi="Arial" w:cs="Arial"/>
          <w:sz w:val="24"/>
          <w:szCs w:val="24"/>
          <w:lang w:val="es-ES_tradnl"/>
        </w:rPr>
        <w:t>aI</w:t>
      </w:r>
      <w:proofErr w:type="spellEnd"/>
      <w:r w:rsidRPr="00962B0A">
        <w:rPr>
          <w:rFonts w:ascii="Arial" w:hAnsi="Arial" w:cs="Arial"/>
          <w:sz w:val="24"/>
          <w:szCs w:val="24"/>
          <w:lang w:val="es-ES_tradnl"/>
        </w:rPr>
        <w:t xml:space="preserve"> Instalador, confeccionando una “lista de ajuste” y fijando un plazo para la realización de los mismos. Efectuad</w:t>
      </w:r>
      <w:r w:rsidR="00744A87">
        <w:rPr>
          <w:rFonts w:ascii="Arial" w:hAnsi="Arial" w:cs="Arial"/>
          <w:sz w:val="24"/>
          <w:szCs w:val="24"/>
          <w:lang w:val="es-ES_tradnl"/>
        </w:rPr>
        <w:t>as las correcciones se realizará</w:t>
      </w:r>
      <w:r w:rsidRPr="00962B0A">
        <w:rPr>
          <w:rFonts w:ascii="Arial" w:hAnsi="Arial" w:cs="Arial"/>
          <w:sz w:val="24"/>
          <w:szCs w:val="24"/>
          <w:lang w:val="es-ES_tradnl"/>
        </w:rPr>
        <w:t xml:space="preserve"> una inspección final conjunta, labrándose un acta de recepción provisoria de las instalaciones; para la recepción definitiva, se procederá de acuerdo a lo establecido en el Pliego de Condiciones Generales. </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MANO DE OBRA ESPECÍFICA</w:t>
      </w:r>
    </w:p>
    <w:p w:rsidR="00962B0A" w:rsidRPr="00962B0A" w:rsidRDefault="00744A87" w:rsidP="00962B0A">
      <w:pPr>
        <w:spacing w:after="0" w:line="360" w:lineRule="auto"/>
        <w:ind w:firstLine="708"/>
        <w:jc w:val="both"/>
        <w:rPr>
          <w:rFonts w:ascii="Arial" w:hAnsi="Arial" w:cs="Arial"/>
          <w:sz w:val="24"/>
          <w:szCs w:val="24"/>
          <w:lang w:val="es-ES_tradnl"/>
        </w:rPr>
      </w:pPr>
      <w:r>
        <w:rPr>
          <w:rFonts w:ascii="Arial" w:hAnsi="Arial" w:cs="Arial"/>
          <w:sz w:val="24"/>
          <w:szCs w:val="24"/>
          <w:lang w:val="es-ES_tradnl"/>
        </w:rPr>
        <w:t>El I</w:t>
      </w:r>
      <w:r w:rsidR="00962B0A" w:rsidRPr="00962B0A">
        <w:rPr>
          <w:rFonts w:ascii="Arial" w:hAnsi="Arial" w:cs="Arial"/>
          <w:sz w:val="24"/>
          <w:szCs w:val="24"/>
          <w:lang w:val="es-ES_tradnl"/>
        </w:rPr>
        <w:t>nstalador deberá suministrar la mano de obra necesaria para la ejecución de las instalaciones completas proyectadas con la adecuada artesanía y calificación que los trabajos exijan, cuyos salarios y retribuciones por otro concepto abonara puntualmente, siendo el único responsable por toda mora u omisión en esta obligación.</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En ningún caso el Instalador se verá relevado de su responsabilidad directa sobre el total de la instalación.</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lastRenderedPageBreak/>
        <w:t>Quedar</w:t>
      </w:r>
      <w:r w:rsidR="00744A87">
        <w:rPr>
          <w:rFonts w:ascii="Arial" w:hAnsi="Arial" w:cs="Arial"/>
          <w:sz w:val="24"/>
          <w:szCs w:val="24"/>
          <w:lang w:val="es-ES_tradnl"/>
        </w:rPr>
        <w:t>á</w:t>
      </w:r>
      <w:r w:rsidRPr="00962B0A">
        <w:rPr>
          <w:rFonts w:ascii="Arial" w:hAnsi="Arial" w:cs="Arial"/>
          <w:sz w:val="24"/>
          <w:szCs w:val="24"/>
          <w:lang w:val="es-ES_tradnl"/>
        </w:rPr>
        <w:t xml:space="preserve"> a su cargo la abertura de canaletas, realización de pases, ejecución </w:t>
      </w:r>
      <w:r w:rsidR="00744A87">
        <w:rPr>
          <w:rFonts w:ascii="Arial" w:hAnsi="Arial" w:cs="Arial"/>
          <w:sz w:val="24"/>
          <w:szCs w:val="24"/>
          <w:lang w:val="es-ES_tradnl"/>
        </w:rPr>
        <w:t>de nichos para tableros y cajas</w:t>
      </w:r>
      <w:r w:rsidRPr="00962B0A">
        <w:rPr>
          <w:rFonts w:ascii="Arial" w:hAnsi="Arial" w:cs="Arial"/>
          <w:sz w:val="24"/>
          <w:szCs w:val="24"/>
          <w:lang w:val="es-ES_tradnl"/>
        </w:rPr>
        <w:t xml:space="preserve"> y amurado de los elementos correspondientes.</w:t>
      </w:r>
    </w:p>
    <w:p w:rsidR="00962B0A" w:rsidRPr="00714AD5" w:rsidRDefault="00962B0A" w:rsidP="00A13844">
      <w:pPr>
        <w:spacing w:after="0" w:line="360" w:lineRule="auto"/>
        <w:ind w:firstLine="709"/>
        <w:jc w:val="both"/>
        <w:rPr>
          <w:rFonts w:ascii="Arial" w:hAnsi="Arial" w:cs="Arial"/>
          <w:sz w:val="24"/>
          <w:szCs w:val="24"/>
          <w:lang w:val="es-ES_tradnl"/>
        </w:rPr>
      </w:pPr>
      <w:r w:rsidRPr="00714AD5">
        <w:rPr>
          <w:rFonts w:ascii="Arial" w:hAnsi="Arial" w:cs="Arial"/>
          <w:sz w:val="24"/>
          <w:szCs w:val="24"/>
          <w:lang w:val="es-ES_tradnl"/>
        </w:rPr>
        <w:t>MATERIALES Y PROCEDIMIENTOS</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GENERALIDADES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Los materiales a utilizarse serán nuevos, de la mejor calidad dentro de su clase, de acuerdo a lo establecido en el proyecto, aprobados por la Dirección de Obra y autorizados por UTE.</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Todo material rechazado deberá ser retirado de la obra en un plazo de 24 horas y sustituido por material aprobado.</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 xml:space="preserve">Aun cuando los materiales o equipos sean </w:t>
      </w:r>
      <w:r w:rsidR="00744A87">
        <w:rPr>
          <w:rFonts w:ascii="Arial" w:hAnsi="Arial" w:cs="Arial"/>
          <w:sz w:val="24"/>
          <w:szCs w:val="24"/>
          <w:lang w:val="es-ES_tradnl"/>
        </w:rPr>
        <w:t>de procedencia de terceros, el I</w:t>
      </w:r>
      <w:r w:rsidRPr="00962B0A">
        <w:rPr>
          <w:rFonts w:ascii="Arial" w:hAnsi="Arial" w:cs="Arial"/>
          <w:sz w:val="24"/>
          <w:szCs w:val="24"/>
          <w:lang w:val="es-ES_tradnl"/>
        </w:rPr>
        <w:t>nstalador es el único responsable ante la Dirección de Obra, debiendo atender los reclamos.</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RECEPCIÓN, TRASLADO.</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El Instalador es responsable por la recepción, traslado y almacenamiento de los materiales que llegan a la obra.</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CANALIZACIONES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Se reutilizaran en primera instancia las canalizaciones existentes en el lugar de la obra, para luego llegar al DUCTO EJECUTIVO METÁLICO con separador interior (100 x 50).</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La entrada y salida a los registros se hará de forma que no presenten bordes cortantes que puedan dañar la aislación de los conductores durante el enhebrado, ya sea usando piezas de fijación o procedimientos adecuados de terminación.</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El recorrido de las canalizaciones será el indicado en el proyecto, admitiéndose solamente ligeras modificaciones en los trazados a fin de adaptarse a los detalles constructivos  del edificio. Deberá ajustarse con la Dirección de Obra la exacta ubicación de centros, interruptores, etc., cuando los mismos no estén perfectamente acotados en los planos.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No se admitirán empalmes en el interior de los caños ni, salvo especificaciones contrarias, en las cámaras.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Se realizará una canalización bajo piso de acuerdo a lo indicado en el plano de eléctrica E07.</w:t>
      </w:r>
    </w:p>
    <w:p w:rsidR="00F2743C" w:rsidRDefault="00F2743C">
      <w:pPr>
        <w:spacing w:after="0" w:line="240" w:lineRule="auto"/>
        <w:rPr>
          <w:rFonts w:ascii="Arial" w:hAnsi="Arial" w:cs="Arial"/>
          <w:sz w:val="24"/>
          <w:szCs w:val="24"/>
          <w:lang w:val="es-ES_tradnl"/>
        </w:rPr>
      </w:pPr>
      <w:r>
        <w:rPr>
          <w:rFonts w:ascii="Arial" w:hAnsi="Arial" w:cs="Arial"/>
          <w:sz w:val="24"/>
          <w:szCs w:val="24"/>
          <w:lang w:val="es-ES_tradnl"/>
        </w:rPr>
        <w:br w:type="page"/>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lastRenderedPageBreak/>
        <w:t>TABLEROS Y CENTRALIZACIONES</w:t>
      </w:r>
    </w:p>
    <w:p w:rsidR="00962B0A" w:rsidRPr="00962B0A" w:rsidRDefault="00962B0A" w:rsidP="00962B0A">
      <w:pPr>
        <w:spacing w:after="0" w:line="360" w:lineRule="auto"/>
        <w:ind w:firstLine="708"/>
        <w:jc w:val="both"/>
        <w:rPr>
          <w:rFonts w:ascii="Arial" w:hAnsi="Arial" w:cs="Arial"/>
          <w:bCs/>
          <w:sz w:val="24"/>
          <w:szCs w:val="24"/>
        </w:rPr>
      </w:pPr>
      <w:r w:rsidRPr="00962B0A">
        <w:rPr>
          <w:rFonts w:ascii="Arial" w:hAnsi="Arial" w:cs="Arial"/>
          <w:sz w:val="24"/>
          <w:szCs w:val="24"/>
          <w:lang w:val="es-ES_tradnl"/>
        </w:rPr>
        <w:t xml:space="preserve">Se reacondicionará </w:t>
      </w:r>
      <w:r w:rsidRPr="00962B0A">
        <w:rPr>
          <w:rFonts w:ascii="Arial" w:hAnsi="Arial" w:cs="Arial"/>
          <w:sz w:val="24"/>
          <w:szCs w:val="24"/>
        </w:rPr>
        <w:t>el</w:t>
      </w:r>
      <w:r w:rsidRPr="00962B0A">
        <w:rPr>
          <w:rFonts w:ascii="Arial" w:hAnsi="Arial" w:cs="Arial"/>
          <w:sz w:val="24"/>
          <w:szCs w:val="24"/>
          <w:lang w:val="es-ES_tradnl"/>
        </w:rPr>
        <w:t xml:space="preserve"> tablero de eléctrica existente TG</w:t>
      </w:r>
      <w:r w:rsidRPr="00962B0A">
        <w:rPr>
          <w:rFonts w:ascii="Arial" w:hAnsi="Arial" w:cs="Arial"/>
          <w:sz w:val="24"/>
          <w:szCs w:val="24"/>
        </w:rPr>
        <w:t>A</w:t>
      </w:r>
      <w:r w:rsidRPr="00962B0A">
        <w:rPr>
          <w:rFonts w:ascii="Arial" w:hAnsi="Arial" w:cs="Arial"/>
          <w:sz w:val="24"/>
          <w:szCs w:val="24"/>
          <w:lang w:val="es-ES_tradnl"/>
        </w:rPr>
        <w:t xml:space="preserve"> tal como se indica en los gráficos adjuntos, teniendo en cuenta los </w:t>
      </w:r>
      <w:r w:rsidR="00744A87">
        <w:rPr>
          <w:rFonts w:ascii="Arial" w:hAnsi="Arial" w:cs="Arial"/>
          <w:sz w:val="24"/>
          <w:szCs w:val="24"/>
          <w:lang w:val="es-ES_tradnl"/>
        </w:rPr>
        <w:t>nuevos puestos y luminarias, así</w:t>
      </w:r>
      <w:r w:rsidRPr="00962B0A">
        <w:rPr>
          <w:rFonts w:ascii="Arial" w:hAnsi="Arial" w:cs="Arial"/>
          <w:sz w:val="24"/>
          <w:szCs w:val="24"/>
          <w:lang w:val="es-ES_tradnl"/>
        </w:rPr>
        <w:t xml:space="preserve"> como también la nueva puerta de acceso automática B01. </w:t>
      </w:r>
      <w:r w:rsidRPr="00962B0A">
        <w:rPr>
          <w:rFonts w:ascii="Arial" w:hAnsi="Arial" w:cs="Arial"/>
          <w:bCs/>
          <w:sz w:val="24"/>
          <w:szCs w:val="24"/>
          <w:lang w:val="es-ES_tradnl"/>
        </w:rPr>
        <w:t>Deberá ser todo correctamente identificado</w:t>
      </w:r>
      <w:r w:rsidRPr="00962B0A">
        <w:rPr>
          <w:rFonts w:ascii="Arial" w:hAnsi="Arial" w:cs="Arial"/>
          <w:bCs/>
          <w:sz w:val="24"/>
          <w:szCs w:val="24"/>
        </w:rPr>
        <w:t xml:space="preserve">, debiéndose entregar plano indicativo y Diagrama Unifilar. </w:t>
      </w:r>
    </w:p>
    <w:p w:rsidR="00962B0A" w:rsidRPr="00962B0A" w:rsidRDefault="00962B0A" w:rsidP="00962B0A">
      <w:pPr>
        <w:spacing w:after="0" w:line="360" w:lineRule="auto"/>
        <w:ind w:firstLine="708"/>
        <w:jc w:val="both"/>
        <w:rPr>
          <w:rFonts w:ascii="Arial" w:hAnsi="Arial" w:cs="Arial"/>
          <w:b/>
          <w:sz w:val="24"/>
          <w:szCs w:val="24"/>
          <w:lang w:val="es-ES_tradnl"/>
        </w:rPr>
      </w:pPr>
      <w:r w:rsidRPr="00962B0A">
        <w:rPr>
          <w:rFonts w:ascii="Arial" w:hAnsi="Arial" w:cs="Arial"/>
          <w:b/>
          <w:sz w:val="24"/>
          <w:szCs w:val="24"/>
          <w:lang w:val="es-ES_tradnl"/>
        </w:rPr>
        <w:t xml:space="preserve">Se deberán acondicionar con todos los dispositivos de Seguridad necesarios, considerando la Instalación de Llaves </w:t>
      </w:r>
      <w:proofErr w:type="spellStart"/>
      <w:r w:rsidRPr="00962B0A">
        <w:rPr>
          <w:rFonts w:ascii="Arial" w:hAnsi="Arial" w:cs="Arial"/>
          <w:b/>
          <w:sz w:val="24"/>
          <w:szCs w:val="24"/>
          <w:lang w:val="es-ES_tradnl"/>
        </w:rPr>
        <w:t>superinmunizadas</w:t>
      </w:r>
      <w:proofErr w:type="spellEnd"/>
      <w:r w:rsidRPr="00962B0A">
        <w:rPr>
          <w:rFonts w:ascii="Arial" w:hAnsi="Arial" w:cs="Arial"/>
          <w:b/>
          <w:sz w:val="24"/>
          <w:szCs w:val="24"/>
          <w:lang w:val="es-ES_tradnl"/>
        </w:rPr>
        <w:t xml:space="preserve"> para el correcto funcionamiento de los dispositivos electrónicos.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Todos los elementos eléctricos, ya se trate de tablero o de centralizaciones, deberán estar firmemente asegurados al fondo, debiendo los gabinetes estar provistos del correspondiente borne o barra para conexión a tierra de las partes metálicas. En las tapas se indicara en forma visible el símbolo de descarga a tierra, de forma que ubique el borne o barra de conexión.</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 xml:space="preserve">Se deberán identificar e indicar las distintas llaves </w:t>
      </w:r>
      <w:r w:rsidR="00636E13" w:rsidRPr="00962B0A">
        <w:rPr>
          <w:rFonts w:ascii="Arial" w:hAnsi="Arial" w:cs="Arial"/>
          <w:sz w:val="24"/>
          <w:szCs w:val="24"/>
          <w:lang w:val="es-ES_tradnl"/>
        </w:rPr>
        <w:t>termos magnéticos</w:t>
      </w:r>
      <w:r w:rsidRPr="00962B0A">
        <w:rPr>
          <w:rFonts w:ascii="Arial" w:hAnsi="Arial" w:cs="Arial"/>
          <w:sz w:val="24"/>
          <w:szCs w:val="24"/>
          <w:lang w:val="es-ES_tradnl"/>
        </w:rPr>
        <w:t xml:space="preserve"> y demás, colocando plano </w:t>
      </w:r>
      <w:r w:rsidRPr="00962B0A">
        <w:rPr>
          <w:rFonts w:ascii="Arial" w:hAnsi="Arial" w:cs="Arial"/>
          <w:sz w:val="24"/>
          <w:szCs w:val="24"/>
        </w:rPr>
        <w:t>y</w:t>
      </w:r>
      <w:r w:rsidRPr="00962B0A">
        <w:rPr>
          <w:rFonts w:ascii="Arial" w:hAnsi="Arial" w:cs="Arial"/>
          <w:sz w:val="24"/>
          <w:szCs w:val="24"/>
          <w:lang w:val="es-ES_tradnl"/>
        </w:rPr>
        <w:t xml:space="preserve"> unifilar en la parte posterior de la puerta existente.</w:t>
      </w:r>
    </w:p>
    <w:p w:rsidR="00962B0A" w:rsidRPr="00714AD5" w:rsidRDefault="00714AD5" w:rsidP="00962B0A">
      <w:pPr>
        <w:spacing w:after="0" w:line="360" w:lineRule="auto"/>
        <w:ind w:firstLine="708"/>
        <w:jc w:val="both"/>
        <w:rPr>
          <w:rFonts w:ascii="Arial" w:hAnsi="Arial" w:cs="Arial"/>
          <w:sz w:val="24"/>
          <w:szCs w:val="24"/>
          <w:lang w:val="es-ES_tradnl"/>
        </w:rPr>
      </w:pPr>
      <w:r>
        <w:rPr>
          <w:rFonts w:ascii="Arial" w:hAnsi="Arial" w:cs="Arial"/>
          <w:sz w:val="24"/>
          <w:szCs w:val="24"/>
          <w:lang w:val="es-ES_tradnl"/>
        </w:rPr>
        <w:t>TABLERO DE COMANDO DE LUCES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 xml:space="preserve">Se centralizarán llaves de accionamiento de luces en tabique posterior a recepción y se utilizarán para ello llaves de diseño, ver Lámina 07 y a  Detalle de Lámina 12.2. </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Esto deberá ser considerado y resuelto con el mayor esmero tanto en la instalación como en la terminación de los materiales.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Este punto requiere de la utilización de mano de obra calificada para tal tarea.</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CONDUCTORES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En todos los casos se utilizaran conductores de cobre electrolítico con aislación plástica de cloruro de polivinilo, tipo TW según normas UNIT vigentes, de un solo hilo hasta 4 mm² y cableados para secciones mayores.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 xml:space="preserve">Las aislaciones serán de colores normalizados: rojo, blanco y marrón para las fases, azul claro para el neutro y verde-amarillo para el conductor de protección. </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Se utilizarán conductores sin uso, no permitiéndose el uso de remanentes de otras obras o rollos incompletos, debiéndose recibir con la envoltura de origen. Durante su almacenamiento en la obra, serán debidamente acondicionados, no pudiéndose enhebrar conductores cuya aislación evidencie haber sido mal acondicionados, sometidos a excesiva tr</w:t>
      </w:r>
      <w:r w:rsidR="00744A87">
        <w:rPr>
          <w:rFonts w:ascii="Arial" w:hAnsi="Arial" w:cs="Arial"/>
          <w:sz w:val="24"/>
          <w:szCs w:val="24"/>
          <w:lang w:val="es-ES_tradnl"/>
        </w:rPr>
        <w:t>acción, o expuestos durante perí</w:t>
      </w:r>
      <w:r w:rsidRPr="00962B0A">
        <w:rPr>
          <w:rFonts w:ascii="Arial" w:hAnsi="Arial" w:cs="Arial"/>
          <w:sz w:val="24"/>
          <w:szCs w:val="24"/>
          <w:lang w:val="es-ES_tradnl"/>
        </w:rPr>
        <w:t>odos prolongados a calor o humedad.</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lastRenderedPageBreak/>
        <w:t>La manipulación de los mismos será efectuadas en forma apropiadas, utilizándose solamente lubricantes aprobados, pudiendo exigir la Dirección de Obra la reposición de todo conductor que presente signos de maltratos, ya sea por roce contra boquillas, caños o cajas defectuosas, o por haberse ejercido excesiva tracción durante las operaciones de enhebrado.</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Las secciones a instalar deberán ser calculadas por el instalador eléctrico, y entregar un informe al Departamento de Obras y Servicios para su aprobación y posterior instalación. Si por cualquier razón no existiera en plaza  la sección sugerida, deberá usarse la inmediata superior sin cargo alguno.</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Conjuntamente con los conductores se instalaran en las líneas y derivaciones el conductor de protección de cobre electrolítico de las secciones indicadas, a los que se conectara todo elemento metálico de la instalación. Los mismos deberán ser aislados, utilizándose el color verde-amarillo de manera que permita su fácil indicación.</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INTERRUPTORES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Todos los interruptores, tanto locales como de tableros, responderán a las siguientes especificaciones:</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Interruptores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Serán del tipo modular, unipolares, bipolares o de combinaciones según lo indicado en los planos y de la línea especificada en la PRESTA CONATEL  (color Blanco), dotados de su correspondiente  plaqueta.</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Interruptores con protecciones automáticas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Serán en todos los casos interruptores con protecciones térmicas y magnéticas incorporadas, de calidad reconocida, debiéndose adjuntar a la propuesta hoja de datos técnicos  de los mismos. Deberán instalarse unidades monoblock con palanca única de accionamiento, o interruptores que aseguren el salto simultaneo de todos los polos al producirse un defecto, salvo en ramales monofásicos en que se admitirán el uso de interruptores tipo TQ unipolares agrupados, de la capacidad correspondiente.</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TOMACORRIENTES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En los puestos de trabajo y sobre los ductos ejecutivos metálicos se utilizarán piezas de la misma línea modular que los interruptores, PRESTA CONATEL (Color Blanco) dotados de su correspondiente contacto para conexión a tierra y con plaquetas del mismo color.</w:t>
      </w:r>
    </w:p>
    <w:p w:rsidR="00962B0A" w:rsidRPr="00714AD5" w:rsidRDefault="00962B0A" w:rsidP="00962B0A">
      <w:pPr>
        <w:spacing w:after="0" w:line="360" w:lineRule="auto"/>
        <w:ind w:firstLine="708"/>
        <w:jc w:val="both"/>
        <w:rPr>
          <w:rFonts w:ascii="Arial" w:hAnsi="Arial" w:cs="Arial"/>
          <w:sz w:val="24"/>
          <w:szCs w:val="24"/>
          <w:lang w:val="es-ES_tradnl"/>
        </w:rPr>
      </w:pPr>
      <w:r w:rsidRPr="00714AD5">
        <w:rPr>
          <w:rFonts w:ascii="Arial" w:hAnsi="Arial" w:cs="Arial"/>
          <w:sz w:val="24"/>
          <w:szCs w:val="24"/>
          <w:lang w:val="es-ES_tradnl"/>
        </w:rPr>
        <w:t>UNIONES Y TERMINALES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lastRenderedPageBreak/>
        <w:t>Para el empalme de conductores, se utilizaran uniones apropiadas con cuerpo aislante, debiéndose utilizar solamente los tipos aprobados por UTE.</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Los conductores cableados, llevaran terminales apropiados para su conexión, pudiendo ser soldados o a presión de forma de asegurar un contacto eléctrico eficiente.</w:t>
      </w:r>
    </w:p>
    <w:p w:rsidR="00962B0A" w:rsidRPr="00EC3395" w:rsidRDefault="00962B0A" w:rsidP="00F2743C">
      <w:pPr>
        <w:spacing w:after="0" w:line="360" w:lineRule="auto"/>
        <w:ind w:firstLine="709"/>
        <w:jc w:val="both"/>
        <w:rPr>
          <w:rFonts w:ascii="Arial" w:hAnsi="Arial" w:cs="Arial"/>
          <w:sz w:val="24"/>
          <w:szCs w:val="24"/>
          <w:lang w:val="es-ES_tradnl"/>
        </w:rPr>
      </w:pPr>
      <w:r w:rsidRPr="00EC3395">
        <w:rPr>
          <w:rFonts w:ascii="Arial" w:hAnsi="Arial" w:cs="Arial"/>
          <w:sz w:val="24"/>
          <w:szCs w:val="24"/>
          <w:lang w:val="es-ES_tradnl"/>
        </w:rPr>
        <w:t>LUMINARIAS</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 xml:space="preserve">Se retirará la totalidad de luminarias existentes actualmente en planta baja. Las mismas se sustituirán por las luminarias L1 y L2 de acuerdo a los recaudos gráficos brindados. Deberá </w:t>
      </w:r>
      <w:proofErr w:type="spellStart"/>
      <w:r w:rsidRPr="00962B0A">
        <w:rPr>
          <w:rFonts w:ascii="Arial" w:hAnsi="Arial" w:cs="Arial"/>
          <w:sz w:val="24"/>
          <w:szCs w:val="24"/>
          <w:lang w:val="es-ES_tradnl"/>
        </w:rPr>
        <w:t>etapabilizarse</w:t>
      </w:r>
      <w:proofErr w:type="spellEnd"/>
      <w:r w:rsidRPr="00962B0A">
        <w:rPr>
          <w:rFonts w:ascii="Arial" w:hAnsi="Arial" w:cs="Arial"/>
          <w:sz w:val="24"/>
          <w:szCs w:val="24"/>
          <w:lang w:val="es-ES_tradnl"/>
        </w:rPr>
        <w:t xml:space="preserve"> la sustitución de luminarias, garantizando el correcto funcionamiento de la planta baja durante la obra.</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Las luminarias a colocar serán luminarias LED, de adosar y de embutir de acuer</w:t>
      </w:r>
      <w:r w:rsidR="00744A87">
        <w:rPr>
          <w:rFonts w:ascii="Arial" w:hAnsi="Arial" w:cs="Arial"/>
          <w:sz w:val="24"/>
          <w:szCs w:val="24"/>
          <w:lang w:val="es-ES_tradnl"/>
        </w:rPr>
        <w:t>do a los recaudos suministrados</w:t>
      </w:r>
      <w:r w:rsidRPr="00962B0A">
        <w:rPr>
          <w:rFonts w:ascii="Arial" w:hAnsi="Arial" w:cs="Arial"/>
          <w:sz w:val="24"/>
          <w:szCs w:val="24"/>
          <w:lang w:val="es-ES_tradnl"/>
        </w:rPr>
        <w:t xml:space="preserve"> y las mismas deberán garantizar un nivel de iluminación uniforme de 300 luxes sobre el plano de trabajo (se considera plano de trabajo a 0,75 m. sobre el nivel de piso terminado).</w:t>
      </w:r>
    </w:p>
    <w:p w:rsidR="00962B0A" w:rsidRPr="00714AD5" w:rsidRDefault="00744A87" w:rsidP="00962B0A">
      <w:pPr>
        <w:spacing w:after="0" w:line="360" w:lineRule="auto"/>
        <w:ind w:firstLine="708"/>
        <w:jc w:val="both"/>
        <w:rPr>
          <w:rFonts w:ascii="Arial" w:hAnsi="Arial" w:cs="Arial"/>
          <w:sz w:val="24"/>
          <w:szCs w:val="24"/>
          <w:lang w:val="es-ES_tradnl"/>
        </w:rPr>
      </w:pPr>
      <w:r>
        <w:rPr>
          <w:rFonts w:ascii="Arial" w:hAnsi="Arial" w:cs="Arial"/>
          <w:sz w:val="24"/>
          <w:szCs w:val="24"/>
          <w:lang w:val="es-ES_tradnl"/>
        </w:rPr>
        <w:t>INSTALACIÓN DE RED Y TELEFONÍ</w:t>
      </w:r>
      <w:r w:rsidR="00962B0A" w:rsidRPr="00714AD5">
        <w:rPr>
          <w:rFonts w:ascii="Arial" w:hAnsi="Arial" w:cs="Arial"/>
          <w:sz w:val="24"/>
          <w:szCs w:val="24"/>
          <w:lang w:val="es-ES_tradnl"/>
        </w:rPr>
        <w:t>A</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sz w:val="24"/>
          <w:szCs w:val="24"/>
          <w:lang w:val="es-ES_tradnl"/>
        </w:rPr>
        <w:t>Se realizará la instalación de red y telefonía de acuerdo a los recaudos gráficos. Para el cableado de red se utilizará un conductor UTP cat.5. Se deberá llevar el cableado de red hasta el rack más cercano dejándolos con el largo suficiente como para que puedan ser conectados con comodidad. La conexión al mismo se l</w:t>
      </w:r>
      <w:r w:rsidR="00744A87">
        <w:rPr>
          <w:rFonts w:ascii="Arial" w:hAnsi="Arial" w:cs="Arial"/>
          <w:sz w:val="24"/>
          <w:szCs w:val="24"/>
          <w:lang w:val="es-ES_tradnl"/>
        </w:rPr>
        <w:t>levará a cabo por personal del Departamento de S</w:t>
      </w:r>
      <w:r w:rsidRPr="00962B0A">
        <w:rPr>
          <w:rFonts w:ascii="Arial" w:hAnsi="Arial" w:cs="Arial"/>
          <w:sz w:val="24"/>
          <w:szCs w:val="24"/>
          <w:lang w:val="es-ES_tradnl"/>
        </w:rPr>
        <w:t>istemas del MEC.</w:t>
      </w:r>
    </w:p>
    <w:p w:rsidR="00962B0A" w:rsidRPr="00962B0A" w:rsidRDefault="00962B0A" w:rsidP="00962B0A">
      <w:pPr>
        <w:spacing w:after="0" w:line="360" w:lineRule="auto"/>
        <w:ind w:firstLine="708"/>
        <w:jc w:val="both"/>
        <w:rPr>
          <w:rFonts w:ascii="Arial" w:hAnsi="Arial" w:cs="Arial"/>
          <w:bCs/>
          <w:sz w:val="24"/>
          <w:szCs w:val="24"/>
        </w:rPr>
      </w:pPr>
      <w:r w:rsidRPr="00962B0A">
        <w:rPr>
          <w:rFonts w:ascii="Arial" w:hAnsi="Arial" w:cs="Arial"/>
          <w:sz w:val="24"/>
          <w:szCs w:val="24"/>
          <w:lang w:val="es-ES_tradnl"/>
        </w:rPr>
        <w:t xml:space="preserve">En lo referente a telefonía se </w:t>
      </w:r>
      <w:r w:rsidRPr="00962B0A">
        <w:rPr>
          <w:rFonts w:ascii="Arial" w:hAnsi="Arial" w:cs="Arial"/>
          <w:bCs/>
          <w:sz w:val="24"/>
          <w:szCs w:val="24"/>
        </w:rPr>
        <w:t xml:space="preserve">aclara que el subcontrato que se encarga de la telefonía en el MEC a la fecha de hoy es RAYCOM, por lo cual los trabajos que impliquen movimiento de líneas telefónicas se deberán coordinar o realizar  con esta empresa. </w:t>
      </w:r>
    </w:p>
    <w:p w:rsidR="00962B0A" w:rsidRPr="00962B0A" w:rsidRDefault="00962B0A" w:rsidP="00962B0A">
      <w:pPr>
        <w:spacing w:after="0" w:line="360" w:lineRule="auto"/>
        <w:ind w:firstLine="708"/>
        <w:jc w:val="both"/>
        <w:rPr>
          <w:rFonts w:ascii="Arial" w:hAnsi="Arial" w:cs="Arial"/>
          <w:sz w:val="24"/>
          <w:szCs w:val="24"/>
          <w:lang w:val="es-ES_tradnl"/>
        </w:rPr>
      </w:pPr>
      <w:r w:rsidRPr="00962B0A">
        <w:rPr>
          <w:rFonts w:ascii="Arial" w:hAnsi="Arial" w:cs="Arial"/>
          <w:bCs/>
          <w:sz w:val="24"/>
          <w:szCs w:val="24"/>
        </w:rPr>
        <w:t>La aprobación de la instalación de las líneas telefónicas y la conexión a la Centralita será siempre por cuenta de la empresa R</w:t>
      </w:r>
      <w:r w:rsidR="00787E7B">
        <w:rPr>
          <w:rFonts w:ascii="Arial" w:hAnsi="Arial" w:cs="Arial"/>
          <w:bCs/>
          <w:sz w:val="24"/>
          <w:szCs w:val="24"/>
        </w:rPr>
        <w:t>AYCOM</w:t>
      </w:r>
      <w:r w:rsidRPr="00962B0A">
        <w:rPr>
          <w:rFonts w:ascii="Arial" w:hAnsi="Arial" w:cs="Arial"/>
          <w:bCs/>
          <w:sz w:val="24"/>
          <w:szCs w:val="24"/>
        </w:rPr>
        <w:t xml:space="preserve"> para luego ser aprobadas por la </w:t>
      </w:r>
      <w:r w:rsidR="00787E7B">
        <w:rPr>
          <w:rFonts w:ascii="Arial" w:hAnsi="Arial" w:cs="Arial"/>
          <w:bCs/>
          <w:sz w:val="24"/>
          <w:szCs w:val="24"/>
        </w:rPr>
        <w:t xml:space="preserve">Dirección </w:t>
      </w:r>
      <w:r w:rsidR="00161DCB">
        <w:rPr>
          <w:rFonts w:ascii="Arial" w:hAnsi="Arial" w:cs="Arial"/>
          <w:bCs/>
          <w:sz w:val="24"/>
          <w:szCs w:val="24"/>
        </w:rPr>
        <w:t>de Obra.</w:t>
      </w:r>
    </w:p>
    <w:p w:rsidR="002F395E" w:rsidRDefault="002F395E" w:rsidP="00B11B64">
      <w:pPr>
        <w:spacing w:after="0" w:line="360" w:lineRule="auto"/>
        <w:ind w:firstLine="708"/>
        <w:jc w:val="both"/>
        <w:rPr>
          <w:rFonts w:ascii="Arial" w:hAnsi="Arial" w:cs="Arial"/>
          <w:sz w:val="24"/>
          <w:szCs w:val="24"/>
          <w:lang w:val="es-UY"/>
        </w:rPr>
      </w:pPr>
    </w:p>
    <w:p w:rsidR="00714AD5" w:rsidRDefault="00714AD5" w:rsidP="00B11B64">
      <w:pPr>
        <w:spacing w:after="0" w:line="360" w:lineRule="auto"/>
        <w:ind w:firstLine="708"/>
        <w:jc w:val="both"/>
        <w:rPr>
          <w:rFonts w:ascii="Arial" w:hAnsi="Arial" w:cs="Arial"/>
          <w:sz w:val="24"/>
          <w:szCs w:val="24"/>
          <w:lang w:val="es-UY"/>
        </w:rPr>
      </w:pPr>
    </w:p>
    <w:p w:rsidR="00714AD5" w:rsidRDefault="00714AD5" w:rsidP="00B11B64">
      <w:pPr>
        <w:spacing w:after="0" w:line="360" w:lineRule="auto"/>
        <w:ind w:firstLine="708"/>
        <w:jc w:val="both"/>
        <w:rPr>
          <w:rFonts w:ascii="Arial" w:hAnsi="Arial" w:cs="Arial"/>
          <w:sz w:val="24"/>
          <w:szCs w:val="24"/>
          <w:lang w:val="es-UY"/>
        </w:rPr>
      </w:pPr>
    </w:p>
    <w:p w:rsidR="00714AD5" w:rsidRDefault="00714AD5" w:rsidP="00B11B64">
      <w:pPr>
        <w:spacing w:after="0" w:line="360" w:lineRule="auto"/>
        <w:ind w:firstLine="708"/>
        <w:jc w:val="both"/>
        <w:rPr>
          <w:rFonts w:ascii="Arial" w:hAnsi="Arial" w:cs="Arial"/>
          <w:sz w:val="24"/>
          <w:szCs w:val="24"/>
          <w:lang w:val="es-UY"/>
        </w:rPr>
      </w:pPr>
    </w:p>
    <w:p w:rsidR="00714AD5" w:rsidRDefault="00714AD5" w:rsidP="00B11B64">
      <w:pPr>
        <w:spacing w:after="0" w:line="360" w:lineRule="auto"/>
        <w:ind w:firstLine="708"/>
        <w:jc w:val="both"/>
        <w:rPr>
          <w:rFonts w:cs="Times New Roman"/>
          <w:noProof/>
          <w:lang w:val="es-UY" w:eastAsia="es-UY"/>
        </w:rPr>
      </w:pPr>
    </w:p>
    <w:p w:rsidR="003970E9" w:rsidRDefault="003970E9" w:rsidP="00B11B64">
      <w:pPr>
        <w:spacing w:after="0" w:line="360" w:lineRule="auto"/>
        <w:ind w:firstLine="708"/>
        <w:jc w:val="both"/>
        <w:rPr>
          <w:rFonts w:ascii="Arial" w:hAnsi="Arial" w:cs="Arial"/>
          <w:sz w:val="24"/>
          <w:szCs w:val="24"/>
          <w:lang w:val="es-UY"/>
        </w:rPr>
      </w:pPr>
    </w:p>
    <w:p w:rsidR="00714AD5" w:rsidRDefault="00714AD5" w:rsidP="00B11B64">
      <w:pPr>
        <w:spacing w:after="0" w:line="360" w:lineRule="auto"/>
        <w:ind w:firstLine="708"/>
        <w:jc w:val="both"/>
        <w:rPr>
          <w:rFonts w:ascii="Arial" w:hAnsi="Arial" w:cs="Arial"/>
          <w:sz w:val="24"/>
          <w:szCs w:val="24"/>
          <w:lang w:val="es-UY"/>
        </w:rPr>
      </w:pPr>
    </w:p>
    <w:p w:rsidR="00714AD5" w:rsidRDefault="00714AD5" w:rsidP="00B11B64">
      <w:pPr>
        <w:spacing w:after="0" w:line="360" w:lineRule="auto"/>
        <w:ind w:firstLine="708"/>
        <w:jc w:val="both"/>
        <w:rPr>
          <w:rFonts w:ascii="Arial" w:hAnsi="Arial" w:cs="Arial"/>
          <w:sz w:val="24"/>
          <w:szCs w:val="24"/>
          <w:lang w:val="es-UY"/>
        </w:rPr>
      </w:pPr>
    </w:p>
    <w:p w:rsidR="00B11B64" w:rsidRDefault="00B11B64" w:rsidP="00850989">
      <w:pPr>
        <w:spacing w:after="0" w:line="360" w:lineRule="auto"/>
        <w:jc w:val="both"/>
        <w:rPr>
          <w:rFonts w:ascii="Arial" w:hAnsi="Arial" w:cs="Arial"/>
          <w:b/>
          <w:bCs/>
          <w:sz w:val="24"/>
          <w:szCs w:val="24"/>
        </w:rPr>
      </w:pPr>
      <w:r w:rsidRPr="00850989">
        <w:rPr>
          <w:rFonts w:ascii="Arial" w:hAnsi="Arial" w:cs="Arial"/>
          <w:b/>
          <w:bCs/>
          <w:sz w:val="24"/>
          <w:szCs w:val="24"/>
          <w:lang w:val="es-UY"/>
        </w:rPr>
        <w:lastRenderedPageBreak/>
        <w:t>ANEXO IV</w:t>
      </w:r>
      <w:r>
        <w:rPr>
          <w:rFonts w:ascii="Arial" w:hAnsi="Arial" w:cs="Arial"/>
          <w:b/>
          <w:bCs/>
          <w:sz w:val="24"/>
          <w:szCs w:val="24"/>
          <w:lang w:val="es-UY"/>
        </w:rPr>
        <w:t xml:space="preserve"> </w:t>
      </w:r>
      <w:r>
        <w:rPr>
          <w:rFonts w:ascii="Arial" w:hAnsi="Arial" w:cs="Arial"/>
          <w:b/>
          <w:bCs/>
          <w:sz w:val="24"/>
          <w:szCs w:val="24"/>
        </w:rPr>
        <w:t xml:space="preserve">– </w:t>
      </w:r>
      <w:proofErr w:type="spellStart"/>
      <w:r>
        <w:rPr>
          <w:rFonts w:ascii="Arial" w:hAnsi="Arial" w:cs="Arial"/>
          <w:b/>
          <w:bCs/>
          <w:sz w:val="24"/>
          <w:szCs w:val="24"/>
        </w:rPr>
        <w:t>Rubrado</w:t>
      </w:r>
      <w:proofErr w:type="spellEnd"/>
      <w:r w:rsidR="00221378">
        <w:rPr>
          <w:rFonts w:ascii="Arial" w:hAnsi="Arial" w:cs="Arial"/>
          <w:b/>
          <w:bCs/>
          <w:sz w:val="24"/>
          <w:szCs w:val="24"/>
        </w:rPr>
        <w:t xml:space="preserve"> </w:t>
      </w:r>
      <w:r w:rsidR="00221378" w:rsidRPr="00221378">
        <w:rPr>
          <w:rFonts w:ascii="Arial" w:hAnsi="Arial" w:cs="Arial"/>
          <w:b/>
          <w:bCs/>
          <w:sz w:val="24"/>
          <w:szCs w:val="24"/>
        </w:rPr>
        <w:t>ETAPA 1</w:t>
      </w:r>
    </w:p>
    <w:p w:rsidR="00AD036A" w:rsidRDefault="00AD036A" w:rsidP="00850989">
      <w:pPr>
        <w:spacing w:after="0" w:line="360" w:lineRule="auto"/>
        <w:jc w:val="both"/>
        <w:rPr>
          <w:rFonts w:ascii="Arial" w:hAnsi="Arial" w:cs="Arial"/>
          <w:b/>
          <w:bCs/>
          <w:sz w:val="24"/>
          <w:szCs w:val="24"/>
          <w:lang w:val="es-UY"/>
        </w:rPr>
      </w:pPr>
      <w:r w:rsidRPr="001E40A1">
        <w:rPr>
          <w:rFonts w:ascii="Arial" w:hAnsi="Arial" w:cs="Arial"/>
          <w:b/>
          <w:bCs/>
          <w:sz w:val="24"/>
          <w:szCs w:val="24"/>
        </w:rPr>
        <w:t xml:space="preserve">LICITACIÓN ABREVIADA </w:t>
      </w:r>
      <w:r w:rsidR="00714AD5">
        <w:rPr>
          <w:rFonts w:ascii="Arial" w:hAnsi="Arial" w:cs="Arial"/>
          <w:b/>
          <w:bCs/>
          <w:sz w:val="24"/>
          <w:szCs w:val="24"/>
        </w:rPr>
        <w:t>0</w:t>
      </w:r>
      <w:r w:rsidR="00E967D2">
        <w:rPr>
          <w:rFonts w:ascii="Arial" w:hAnsi="Arial" w:cs="Arial"/>
          <w:b/>
          <w:bCs/>
          <w:sz w:val="24"/>
          <w:szCs w:val="24"/>
        </w:rPr>
        <w:t>7</w:t>
      </w:r>
      <w:r w:rsidR="00714AD5">
        <w:rPr>
          <w:rFonts w:ascii="Arial" w:hAnsi="Arial" w:cs="Arial"/>
          <w:b/>
          <w:bCs/>
          <w:sz w:val="24"/>
          <w:szCs w:val="24"/>
        </w:rPr>
        <w:t>/2018</w:t>
      </w:r>
    </w:p>
    <w:tbl>
      <w:tblPr>
        <w:tblStyle w:val="Tablaconcuadrcula"/>
        <w:tblW w:w="0" w:type="auto"/>
        <w:tblInd w:w="-714" w:type="dxa"/>
        <w:tblLook w:val="04A0" w:firstRow="1" w:lastRow="0" w:firstColumn="1" w:lastColumn="0" w:noHBand="0" w:noVBand="1"/>
      </w:tblPr>
      <w:tblGrid>
        <w:gridCol w:w="1017"/>
        <w:gridCol w:w="4012"/>
        <w:gridCol w:w="505"/>
        <w:gridCol w:w="1313"/>
        <w:gridCol w:w="1120"/>
        <w:gridCol w:w="1259"/>
        <w:gridCol w:w="945"/>
      </w:tblGrid>
      <w:tr w:rsidR="00714AD5" w:rsidRPr="00714AD5" w:rsidTr="00221378">
        <w:trPr>
          <w:trHeight w:val="390"/>
        </w:trPr>
        <w:tc>
          <w:tcPr>
            <w:tcW w:w="5029" w:type="dxa"/>
            <w:gridSpan w:val="2"/>
            <w:noWrap/>
            <w:hideMark/>
          </w:tcPr>
          <w:p w:rsidR="00714AD5" w:rsidRPr="00714AD5" w:rsidRDefault="00714AD5" w:rsidP="00714AD5">
            <w:pPr>
              <w:jc w:val="both"/>
              <w:rPr>
                <w:rFonts w:ascii="Arial" w:hAnsi="Arial" w:cs="Arial"/>
                <w:b/>
                <w:bCs/>
              </w:rPr>
            </w:pPr>
            <w:r w:rsidRPr="00714AD5">
              <w:rPr>
                <w:rFonts w:ascii="Arial" w:hAnsi="Arial" w:cs="Arial"/>
                <w:b/>
                <w:bCs/>
              </w:rPr>
              <w:t>RUBRO</w:t>
            </w:r>
          </w:p>
        </w:tc>
        <w:tc>
          <w:tcPr>
            <w:tcW w:w="505" w:type="dxa"/>
            <w:noWrap/>
            <w:hideMark/>
          </w:tcPr>
          <w:p w:rsidR="00714AD5" w:rsidRPr="00714AD5" w:rsidRDefault="00714AD5" w:rsidP="00714AD5">
            <w:pPr>
              <w:jc w:val="both"/>
              <w:rPr>
                <w:rFonts w:ascii="Arial" w:hAnsi="Arial" w:cs="Arial"/>
                <w:b/>
                <w:bCs/>
              </w:rPr>
            </w:pPr>
            <w:r w:rsidRPr="00714AD5">
              <w:rPr>
                <w:rFonts w:ascii="Arial" w:hAnsi="Arial" w:cs="Arial"/>
                <w:b/>
                <w:bCs/>
              </w:rPr>
              <w:t>UN</w:t>
            </w:r>
          </w:p>
        </w:tc>
        <w:tc>
          <w:tcPr>
            <w:tcW w:w="1313" w:type="dxa"/>
            <w:noWrap/>
            <w:hideMark/>
          </w:tcPr>
          <w:p w:rsidR="00714AD5" w:rsidRPr="00714AD5" w:rsidRDefault="00714AD5" w:rsidP="00714AD5">
            <w:pPr>
              <w:jc w:val="both"/>
              <w:rPr>
                <w:rFonts w:ascii="Arial" w:hAnsi="Arial" w:cs="Arial"/>
                <w:b/>
                <w:bCs/>
              </w:rPr>
            </w:pPr>
            <w:r w:rsidRPr="00714AD5">
              <w:rPr>
                <w:rFonts w:ascii="Arial" w:hAnsi="Arial" w:cs="Arial"/>
                <w:b/>
                <w:bCs/>
              </w:rPr>
              <w:t>CANTIDAD</w:t>
            </w:r>
          </w:p>
        </w:tc>
        <w:tc>
          <w:tcPr>
            <w:tcW w:w="1120" w:type="dxa"/>
            <w:noWrap/>
            <w:hideMark/>
          </w:tcPr>
          <w:p w:rsidR="00714AD5" w:rsidRPr="00714AD5" w:rsidRDefault="00714AD5" w:rsidP="00714AD5">
            <w:pPr>
              <w:jc w:val="both"/>
              <w:rPr>
                <w:rFonts w:ascii="Arial" w:hAnsi="Arial" w:cs="Arial"/>
                <w:b/>
                <w:bCs/>
              </w:rPr>
            </w:pPr>
            <w:r w:rsidRPr="00714AD5">
              <w:rPr>
                <w:rFonts w:ascii="Arial" w:hAnsi="Arial" w:cs="Arial"/>
                <w:b/>
                <w:bCs/>
              </w:rPr>
              <w:t xml:space="preserve"> P. UNIT. </w:t>
            </w:r>
          </w:p>
        </w:tc>
        <w:tc>
          <w:tcPr>
            <w:tcW w:w="1259" w:type="dxa"/>
            <w:noWrap/>
            <w:hideMark/>
          </w:tcPr>
          <w:p w:rsidR="00714AD5" w:rsidRPr="00714AD5" w:rsidRDefault="00714AD5" w:rsidP="00714AD5">
            <w:pPr>
              <w:jc w:val="both"/>
              <w:rPr>
                <w:rFonts w:ascii="Arial" w:hAnsi="Arial" w:cs="Arial"/>
                <w:b/>
                <w:bCs/>
              </w:rPr>
            </w:pPr>
            <w:r w:rsidRPr="00714AD5">
              <w:rPr>
                <w:rFonts w:ascii="Arial" w:hAnsi="Arial" w:cs="Arial"/>
                <w:b/>
                <w:bCs/>
              </w:rPr>
              <w:t xml:space="preserve"> P. TOTAL </w:t>
            </w:r>
          </w:p>
        </w:tc>
        <w:tc>
          <w:tcPr>
            <w:tcW w:w="945" w:type="dxa"/>
            <w:noWrap/>
            <w:hideMark/>
          </w:tcPr>
          <w:p w:rsidR="00714AD5" w:rsidRPr="00714AD5" w:rsidRDefault="00714AD5" w:rsidP="00714AD5">
            <w:pPr>
              <w:jc w:val="both"/>
              <w:rPr>
                <w:rFonts w:ascii="Arial" w:hAnsi="Arial" w:cs="Arial"/>
                <w:b/>
                <w:bCs/>
              </w:rPr>
            </w:pPr>
            <w:r w:rsidRPr="00714AD5">
              <w:rPr>
                <w:rFonts w:ascii="Arial" w:hAnsi="Arial" w:cs="Arial"/>
                <w:b/>
                <w:bCs/>
              </w:rPr>
              <w:t>M. IMP.</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
                <w:bCs/>
              </w:rPr>
            </w:pPr>
            <w:r w:rsidRPr="00714AD5">
              <w:rPr>
                <w:rFonts w:ascii="Arial" w:hAnsi="Arial" w:cs="Arial"/>
                <w:b/>
                <w:bCs/>
              </w:rPr>
              <w:t>1</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IMPLANTACION DE OBRA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1,01</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Elementos de protección según memoria </w:t>
            </w:r>
          </w:p>
        </w:tc>
        <w:tc>
          <w:tcPr>
            <w:tcW w:w="505"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Gl</w:t>
            </w:r>
            <w:proofErr w:type="spellEnd"/>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1,02</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Vallado según esquema y memoria </w:t>
            </w:r>
          </w:p>
        </w:tc>
        <w:tc>
          <w:tcPr>
            <w:tcW w:w="505"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Gl</w:t>
            </w:r>
            <w:proofErr w:type="spellEnd"/>
          </w:p>
        </w:tc>
        <w:tc>
          <w:tcPr>
            <w:tcW w:w="1313" w:type="dxa"/>
            <w:noWrap/>
            <w:hideMark/>
          </w:tcPr>
          <w:p w:rsidR="00714AD5" w:rsidRPr="00714AD5" w:rsidRDefault="00714AD5" w:rsidP="00221378">
            <w:pPr>
              <w:jc w:val="both"/>
              <w:rPr>
                <w:rFonts w:ascii="Arial" w:hAnsi="Arial" w:cs="Arial"/>
                <w:bCs/>
              </w:rPr>
            </w:pPr>
            <w:r w:rsidRPr="00714AD5">
              <w:rPr>
                <w:rFonts w:ascii="Arial" w:hAnsi="Arial" w:cs="Arial"/>
                <w:bCs/>
              </w:rPr>
              <w:t xml:space="preserve">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
                <w:bCs/>
              </w:rPr>
            </w:pPr>
            <w:r w:rsidRPr="00714AD5">
              <w:rPr>
                <w:rFonts w:ascii="Arial" w:hAnsi="Arial" w:cs="Arial"/>
                <w:b/>
                <w:bCs/>
              </w:rPr>
              <w:t>2</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 xml:space="preserve">DEMOLICIONES Y RETIROS </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2,01</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D2 Demolición de muro existente para construcción de escalón según planta de demoliciones (lámina Nº 4)</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m3</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0,05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2,02</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D3 Picada de pavimento para canalización eléctrica según planta de demoliciones (lámina Nº4)</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m3</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0,06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2,03</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R1 Retiro y traslado a depósito del MEC de vidrios </w:t>
            </w:r>
            <w:proofErr w:type="spellStart"/>
            <w:r w:rsidRPr="00714AD5">
              <w:rPr>
                <w:rFonts w:ascii="Arial" w:hAnsi="Arial" w:cs="Arial"/>
                <w:bCs/>
              </w:rPr>
              <w:t>blindex</w:t>
            </w:r>
            <w:proofErr w:type="spellEnd"/>
            <w:r w:rsidRPr="00714AD5">
              <w:rPr>
                <w:rFonts w:ascii="Arial" w:hAnsi="Arial" w:cs="Arial"/>
                <w:bCs/>
              </w:rPr>
              <w:t xml:space="preserve"> según planta de demoliciones (lámina Nº4)</w:t>
            </w:r>
          </w:p>
        </w:tc>
        <w:tc>
          <w:tcPr>
            <w:tcW w:w="505"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Gl</w:t>
            </w:r>
            <w:proofErr w:type="spellEnd"/>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2,04</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R2 Retiro de rieles de </w:t>
            </w:r>
            <w:proofErr w:type="spellStart"/>
            <w:r w:rsidRPr="00714AD5">
              <w:rPr>
                <w:rFonts w:ascii="Arial" w:hAnsi="Arial" w:cs="Arial"/>
                <w:bCs/>
              </w:rPr>
              <w:t>exposicion</w:t>
            </w:r>
            <w:proofErr w:type="spellEnd"/>
            <w:r w:rsidRPr="00714AD5">
              <w:rPr>
                <w:rFonts w:ascii="Arial" w:hAnsi="Arial" w:cs="Arial"/>
                <w:bCs/>
              </w:rPr>
              <w:t xml:space="preserve"> según planta de demoliciones (lámina Nº4)</w:t>
            </w:r>
          </w:p>
        </w:tc>
        <w:tc>
          <w:tcPr>
            <w:tcW w:w="505"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Gl</w:t>
            </w:r>
            <w:proofErr w:type="spellEnd"/>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2,05</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R8 Retiro de luminarias existentes (exceptuando sala de reuniones) según planta de demoliciones y retiros (lámina Nº4)</w:t>
            </w:r>
          </w:p>
        </w:tc>
        <w:tc>
          <w:tcPr>
            <w:tcW w:w="505"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Gl</w:t>
            </w:r>
            <w:proofErr w:type="spellEnd"/>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
                <w:bCs/>
              </w:rPr>
            </w:pPr>
            <w:r w:rsidRPr="00714AD5">
              <w:rPr>
                <w:rFonts w:ascii="Arial" w:hAnsi="Arial" w:cs="Arial"/>
                <w:b/>
                <w:bCs/>
              </w:rPr>
              <w:t>3</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MUROS</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3,01</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M2 Tabique de yeso y madera (paneles Natura Patagonia) según planilla de muros (lámina Nº 14.1) y detalle 01  (láminas Nº12)</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m2</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32,20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3,02</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M3 Tabique de madera según planilla de muros (lámina Nº 14.1) y detalle 01 (láminas Nº 12)</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m2</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5,75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3,03</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M4 Mocheta de yeso según planta de </w:t>
            </w:r>
            <w:proofErr w:type="spellStart"/>
            <w:r w:rsidRPr="00714AD5">
              <w:rPr>
                <w:rFonts w:ascii="Arial" w:hAnsi="Arial" w:cs="Arial"/>
                <w:bCs/>
              </w:rPr>
              <w:t>albañileria</w:t>
            </w:r>
            <w:proofErr w:type="spellEnd"/>
            <w:r w:rsidRPr="00714AD5">
              <w:rPr>
                <w:rFonts w:ascii="Arial" w:hAnsi="Arial" w:cs="Arial"/>
                <w:bCs/>
              </w:rPr>
              <w:t xml:space="preserve"> (lámina Nº 2) y planilla de muros (lámina Nº14.1)</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m2</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0,58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
                <w:bCs/>
                <w:i/>
              </w:rPr>
            </w:pPr>
            <w:r w:rsidRPr="00714AD5">
              <w:rPr>
                <w:rFonts w:ascii="Arial" w:hAnsi="Arial" w:cs="Arial"/>
                <w:b/>
                <w:bCs/>
                <w:i/>
              </w:rPr>
              <w:t>4</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PISOS, ZÓCALOS, UMBRALES Y ANTEPECHOS</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4,01</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Realización de escalón según planta de albañilería (lámina Nº2)</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m3</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0,05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221378" w:rsidRPr="00714AD5" w:rsidTr="00890F68">
        <w:trPr>
          <w:trHeight w:val="390"/>
        </w:trPr>
        <w:tc>
          <w:tcPr>
            <w:tcW w:w="5029" w:type="dxa"/>
            <w:gridSpan w:val="2"/>
            <w:noWrap/>
            <w:hideMark/>
          </w:tcPr>
          <w:p w:rsidR="00221378" w:rsidRPr="00714AD5" w:rsidRDefault="00221378" w:rsidP="00890F68">
            <w:pPr>
              <w:jc w:val="both"/>
              <w:rPr>
                <w:rFonts w:ascii="Arial" w:hAnsi="Arial" w:cs="Arial"/>
                <w:b/>
                <w:bCs/>
              </w:rPr>
            </w:pPr>
            <w:r w:rsidRPr="00714AD5">
              <w:rPr>
                <w:rFonts w:ascii="Arial" w:hAnsi="Arial" w:cs="Arial"/>
                <w:b/>
                <w:bCs/>
              </w:rPr>
              <w:lastRenderedPageBreak/>
              <w:t>RUBRO</w:t>
            </w:r>
          </w:p>
        </w:tc>
        <w:tc>
          <w:tcPr>
            <w:tcW w:w="505" w:type="dxa"/>
            <w:noWrap/>
            <w:hideMark/>
          </w:tcPr>
          <w:p w:rsidR="00221378" w:rsidRPr="00714AD5" w:rsidRDefault="00221378" w:rsidP="00890F68">
            <w:pPr>
              <w:jc w:val="both"/>
              <w:rPr>
                <w:rFonts w:ascii="Arial" w:hAnsi="Arial" w:cs="Arial"/>
                <w:b/>
                <w:bCs/>
              </w:rPr>
            </w:pPr>
            <w:r w:rsidRPr="00714AD5">
              <w:rPr>
                <w:rFonts w:ascii="Arial" w:hAnsi="Arial" w:cs="Arial"/>
                <w:b/>
                <w:bCs/>
              </w:rPr>
              <w:t>UN</w:t>
            </w:r>
          </w:p>
        </w:tc>
        <w:tc>
          <w:tcPr>
            <w:tcW w:w="1313" w:type="dxa"/>
            <w:noWrap/>
            <w:hideMark/>
          </w:tcPr>
          <w:p w:rsidR="00221378" w:rsidRPr="00714AD5" w:rsidRDefault="00221378" w:rsidP="00890F68">
            <w:pPr>
              <w:jc w:val="both"/>
              <w:rPr>
                <w:rFonts w:ascii="Arial" w:hAnsi="Arial" w:cs="Arial"/>
                <w:b/>
                <w:bCs/>
              </w:rPr>
            </w:pPr>
            <w:r w:rsidRPr="00714AD5">
              <w:rPr>
                <w:rFonts w:ascii="Arial" w:hAnsi="Arial" w:cs="Arial"/>
                <w:b/>
                <w:bCs/>
              </w:rPr>
              <w:t>CANTIDAD</w:t>
            </w:r>
          </w:p>
        </w:tc>
        <w:tc>
          <w:tcPr>
            <w:tcW w:w="1120" w:type="dxa"/>
            <w:noWrap/>
            <w:hideMark/>
          </w:tcPr>
          <w:p w:rsidR="00221378" w:rsidRPr="00714AD5" w:rsidRDefault="00221378" w:rsidP="00890F68">
            <w:pPr>
              <w:jc w:val="both"/>
              <w:rPr>
                <w:rFonts w:ascii="Arial" w:hAnsi="Arial" w:cs="Arial"/>
                <w:b/>
                <w:bCs/>
              </w:rPr>
            </w:pPr>
            <w:r w:rsidRPr="00714AD5">
              <w:rPr>
                <w:rFonts w:ascii="Arial" w:hAnsi="Arial" w:cs="Arial"/>
                <w:b/>
                <w:bCs/>
              </w:rPr>
              <w:t xml:space="preserve"> P. UNIT. </w:t>
            </w:r>
          </w:p>
        </w:tc>
        <w:tc>
          <w:tcPr>
            <w:tcW w:w="1259" w:type="dxa"/>
            <w:noWrap/>
            <w:hideMark/>
          </w:tcPr>
          <w:p w:rsidR="00221378" w:rsidRPr="00714AD5" w:rsidRDefault="00221378" w:rsidP="00890F68">
            <w:pPr>
              <w:jc w:val="both"/>
              <w:rPr>
                <w:rFonts w:ascii="Arial" w:hAnsi="Arial" w:cs="Arial"/>
                <w:b/>
                <w:bCs/>
              </w:rPr>
            </w:pPr>
            <w:r w:rsidRPr="00714AD5">
              <w:rPr>
                <w:rFonts w:ascii="Arial" w:hAnsi="Arial" w:cs="Arial"/>
                <w:b/>
                <w:bCs/>
              </w:rPr>
              <w:t xml:space="preserve"> P. TOTAL </w:t>
            </w:r>
          </w:p>
        </w:tc>
        <w:tc>
          <w:tcPr>
            <w:tcW w:w="945" w:type="dxa"/>
            <w:noWrap/>
            <w:hideMark/>
          </w:tcPr>
          <w:p w:rsidR="00221378" w:rsidRPr="00714AD5" w:rsidRDefault="00221378" w:rsidP="00890F68">
            <w:pPr>
              <w:jc w:val="both"/>
              <w:rPr>
                <w:rFonts w:ascii="Arial" w:hAnsi="Arial" w:cs="Arial"/>
                <w:b/>
                <w:bCs/>
              </w:rPr>
            </w:pPr>
            <w:r w:rsidRPr="00714AD5">
              <w:rPr>
                <w:rFonts w:ascii="Arial" w:hAnsi="Arial" w:cs="Arial"/>
                <w:b/>
                <w:bCs/>
              </w:rPr>
              <w:t>M. IMP.</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4,02</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Reparación general del piso (baldosas quebradas, relleno de juntas, </w:t>
            </w:r>
            <w:proofErr w:type="spellStart"/>
            <w:r w:rsidRPr="00714AD5">
              <w:rPr>
                <w:rFonts w:ascii="Arial" w:hAnsi="Arial" w:cs="Arial"/>
                <w:bCs/>
              </w:rPr>
              <w:t>etc</w:t>
            </w:r>
            <w:proofErr w:type="spellEnd"/>
            <w:r w:rsidRPr="00714AD5">
              <w:rPr>
                <w:rFonts w:ascii="Arial" w:hAnsi="Arial" w:cs="Arial"/>
                <w:bCs/>
              </w:rPr>
              <w:t xml:space="preserve">) </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m2</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2,00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
                <w:bCs/>
              </w:rPr>
            </w:pPr>
            <w:r w:rsidRPr="00714AD5">
              <w:rPr>
                <w:rFonts w:ascii="Arial" w:hAnsi="Arial" w:cs="Arial"/>
                <w:b/>
                <w:bCs/>
              </w:rPr>
              <w:t>5</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CIELORRASOS</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5,01</w:t>
            </w:r>
          </w:p>
        </w:tc>
        <w:tc>
          <w:tcPr>
            <w:tcW w:w="4012"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Sumin</w:t>
            </w:r>
            <w:proofErr w:type="spellEnd"/>
            <w:r w:rsidRPr="00714AD5">
              <w:rPr>
                <w:rFonts w:ascii="Arial" w:hAnsi="Arial" w:cs="Arial"/>
                <w:bCs/>
              </w:rPr>
              <w:t xml:space="preserve">. </w:t>
            </w:r>
            <w:proofErr w:type="gramStart"/>
            <w:r w:rsidRPr="00714AD5">
              <w:rPr>
                <w:rFonts w:ascii="Arial" w:hAnsi="Arial" w:cs="Arial"/>
                <w:bCs/>
              </w:rPr>
              <w:t>y</w:t>
            </w:r>
            <w:proofErr w:type="gram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xml:space="preserve">. </w:t>
            </w:r>
            <w:proofErr w:type="gramStart"/>
            <w:r w:rsidRPr="00714AD5">
              <w:rPr>
                <w:rFonts w:ascii="Arial" w:hAnsi="Arial" w:cs="Arial"/>
                <w:bCs/>
              </w:rPr>
              <w:t>de</w:t>
            </w:r>
            <w:proofErr w:type="gramEnd"/>
            <w:r w:rsidRPr="00714AD5">
              <w:rPr>
                <w:rFonts w:ascii="Arial" w:hAnsi="Arial" w:cs="Arial"/>
                <w:bCs/>
              </w:rPr>
              <w:t xml:space="preserve"> cielorraso acústico. Prever espacio para luminarias embutidas según planta de eléctrica (lámina Nº7)</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m2</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25,30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
                <w:bCs/>
              </w:rPr>
            </w:pPr>
            <w:r w:rsidRPr="00714AD5">
              <w:rPr>
                <w:rFonts w:ascii="Arial" w:hAnsi="Arial" w:cs="Arial"/>
                <w:b/>
                <w:bCs/>
              </w:rPr>
              <w:t>6</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INSTALACION ELÉCTRICA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6,01</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Readecuación de T.G.A.</w:t>
            </w:r>
          </w:p>
        </w:tc>
        <w:tc>
          <w:tcPr>
            <w:tcW w:w="505"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Gl</w:t>
            </w:r>
            <w:proofErr w:type="spellEnd"/>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6,02</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Instalación eléctrica general (tomas y luces)</w:t>
            </w:r>
          </w:p>
        </w:tc>
        <w:tc>
          <w:tcPr>
            <w:tcW w:w="505"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Gl</w:t>
            </w:r>
            <w:proofErr w:type="spellEnd"/>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6,03</w:t>
            </w:r>
          </w:p>
        </w:tc>
        <w:tc>
          <w:tcPr>
            <w:tcW w:w="4012"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Sumin</w:t>
            </w:r>
            <w:proofErr w:type="spellEnd"/>
            <w:r w:rsidRPr="00714AD5">
              <w:rPr>
                <w:rFonts w:ascii="Arial" w:hAnsi="Arial" w:cs="Arial"/>
                <w:bCs/>
              </w:rPr>
              <w:t xml:space="preserve">. </w:t>
            </w:r>
            <w:proofErr w:type="gramStart"/>
            <w:r w:rsidRPr="00714AD5">
              <w:rPr>
                <w:rFonts w:ascii="Arial" w:hAnsi="Arial" w:cs="Arial"/>
                <w:bCs/>
              </w:rPr>
              <w:t>y</w:t>
            </w:r>
            <w:proofErr w:type="gram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luminarias L1 y L2 según planilla de luminarias (lámina Nº 13.1) y planta de eléctrica (lámina Nº7)</w:t>
            </w:r>
          </w:p>
        </w:tc>
        <w:tc>
          <w:tcPr>
            <w:tcW w:w="505"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Gl</w:t>
            </w:r>
            <w:proofErr w:type="spellEnd"/>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6,04</w:t>
            </w:r>
          </w:p>
        </w:tc>
        <w:tc>
          <w:tcPr>
            <w:tcW w:w="4012"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Sumin</w:t>
            </w:r>
            <w:proofErr w:type="spellEnd"/>
            <w:r w:rsidRPr="00714AD5">
              <w:rPr>
                <w:rFonts w:ascii="Arial" w:hAnsi="Arial" w:cs="Arial"/>
                <w:bCs/>
              </w:rPr>
              <w:t xml:space="preserve">. </w:t>
            </w:r>
            <w:proofErr w:type="gramStart"/>
            <w:r w:rsidRPr="00714AD5">
              <w:rPr>
                <w:rFonts w:ascii="Arial" w:hAnsi="Arial" w:cs="Arial"/>
                <w:bCs/>
              </w:rPr>
              <w:t>y</w:t>
            </w:r>
            <w:proofErr w:type="gram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ducto ejecutivo con puestos y canalización eléctrica según planta de eléctrica (lámina Nº7)</w:t>
            </w:r>
          </w:p>
        </w:tc>
        <w:tc>
          <w:tcPr>
            <w:tcW w:w="505"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Gl</w:t>
            </w:r>
            <w:proofErr w:type="spellEnd"/>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6,05</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Canalización de datos en ducto ejecutivo</w:t>
            </w:r>
          </w:p>
        </w:tc>
        <w:tc>
          <w:tcPr>
            <w:tcW w:w="505"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Gl</w:t>
            </w:r>
            <w:proofErr w:type="spellEnd"/>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6,06</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Realización de tablero de llaves de luz en M3 según detalle 01 (lámina Nº12.2)</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
                <w:bCs/>
              </w:rPr>
            </w:pPr>
            <w:r w:rsidRPr="00714AD5">
              <w:rPr>
                <w:rFonts w:ascii="Arial" w:hAnsi="Arial" w:cs="Arial"/>
                <w:b/>
                <w:bCs/>
              </w:rPr>
              <w:t>7</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 xml:space="preserve">CARPINTERÍA DE ALUMINIO </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7,01</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A03 - </w:t>
            </w:r>
            <w:proofErr w:type="spellStart"/>
            <w:r w:rsidRPr="00714AD5">
              <w:rPr>
                <w:rFonts w:ascii="Arial" w:hAnsi="Arial" w:cs="Arial"/>
                <w:bCs/>
              </w:rPr>
              <w:t>Sumin</w:t>
            </w:r>
            <w:proofErr w:type="spellEnd"/>
            <w:r w:rsidRPr="00714AD5">
              <w:rPr>
                <w:rFonts w:ascii="Arial" w:hAnsi="Arial" w:cs="Arial"/>
                <w:bCs/>
              </w:rPr>
              <w:t xml:space="preserve">. </w:t>
            </w:r>
            <w:proofErr w:type="gramStart"/>
            <w:r w:rsidRPr="00714AD5">
              <w:rPr>
                <w:rFonts w:ascii="Arial" w:hAnsi="Arial" w:cs="Arial"/>
                <w:bCs/>
              </w:rPr>
              <w:t>y</w:t>
            </w:r>
            <w:proofErr w:type="gram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abertura en cabina de audio según planilla (lámina Nº 11.3)</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7,02</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A04 - </w:t>
            </w:r>
            <w:proofErr w:type="spellStart"/>
            <w:r w:rsidRPr="00714AD5">
              <w:rPr>
                <w:rFonts w:ascii="Arial" w:hAnsi="Arial" w:cs="Arial"/>
                <w:bCs/>
              </w:rPr>
              <w:t>Sumin</w:t>
            </w:r>
            <w:proofErr w:type="spellEnd"/>
            <w:r w:rsidRPr="00714AD5">
              <w:rPr>
                <w:rFonts w:ascii="Arial" w:hAnsi="Arial" w:cs="Arial"/>
                <w:bCs/>
              </w:rPr>
              <w:t xml:space="preserve">. </w:t>
            </w:r>
            <w:proofErr w:type="gramStart"/>
            <w:r w:rsidRPr="00714AD5">
              <w:rPr>
                <w:rFonts w:ascii="Arial" w:hAnsi="Arial" w:cs="Arial"/>
                <w:bCs/>
              </w:rPr>
              <w:t>y</w:t>
            </w:r>
            <w:proofErr w:type="gram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panel batiente de chapa perforada según planilla (lámina Nº 11.4)</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
                <w:bCs/>
              </w:rPr>
            </w:pPr>
            <w:r w:rsidRPr="00714AD5">
              <w:rPr>
                <w:rFonts w:ascii="Arial" w:hAnsi="Arial" w:cs="Arial"/>
                <w:b/>
                <w:bCs/>
              </w:rPr>
              <w:t>8</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CARPINTERÍA DE MADERA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8,01</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C01 - </w:t>
            </w:r>
            <w:proofErr w:type="spellStart"/>
            <w:r w:rsidRPr="00714AD5">
              <w:rPr>
                <w:rFonts w:ascii="Arial" w:hAnsi="Arial" w:cs="Arial"/>
                <w:bCs/>
              </w:rPr>
              <w:t>Sumin.y</w:t>
            </w:r>
            <w:proofErr w:type="spell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mobiliario de recepción (mostrador) según planilla (lámina Nº 10.1)</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8,02</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C02 - </w:t>
            </w:r>
            <w:proofErr w:type="spellStart"/>
            <w:r w:rsidRPr="00714AD5">
              <w:rPr>
                <w:rFonts w:ascii="Arial" w:hAnsi="Arial" w:cs="Arial"/>
                <w:bCs/>
              </w:rPr>
              <w:t>Sumin.y</w:t>
            </w:r>
            <w:proofErr w:type="spell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mobiliario de recepción (mostrador) según planilla (lámina Nº 10.2)</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lastRenderedPageBreak/>
              <w:t>8,03</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C03 - </w:t>
            </w:r>
            <w:proofErr w:type="spellStart"/>
            <w:r w:rsidRPr="00714AD5">
              <w:rPr>
                <w:rFonts w:ascii="Arial" w:hAnsi="Arial" w:cs="Arial"/>
                <w:bCs/>
              </w:rPr>
              <w:t>Sumin.y</w:t>
            </w:r>
            <w:proofErr w:type="spell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mobiliario de recepción (mostrador) según planilla (lámina Nº 10.3)</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221378" w:rsidRPr="00714AD5" w:rsidTr="00890F68">
        <w:trPr>
          <w:trHeight w:val="390"/>
        </w:trPr>
        <w:tc>
          <w:tcPr>
            <w:tcW w:w="5029" w:type="dxa"/>
            <w:gridSpan w:val="2"/>
            <w:noWrap/>
            <w:hideMark/>
          </w:tcPr>
          <w:p w:rsidR="00221378" w:rsidRPr="00714AD5" w:rsidRDefault="00221378" w:rsidP="00890F68">
            <w:pPr>
              <w:jc w:val="both"/>
              <w:rPr>
                <w:rFonts w:ascii="Arial" w:hAnsi="Arial" w:cs="Arial"/>
                <w:b/>
                <w:bCs/>
              </w:rPr>
            </w:pPr>
            <w:r w:rsidRPr="00714AD5">
              <w:rPr>
                <w:rFonts w:ascii="Arial" w:hAnsi="Arial" w:cs="Arial"/>
                <w:b/>
                <w:bCs/>
              </w:rPr>
              <w:t>RUBRO</w:t>
            </w:r>
          </w:p>
        </w:tc>
        <w:tc>
          <w:tcPr>
            <w:tcW w:w="505" w:type="dxa"/>
            <w:noWrap/>
            <w:hideMark/>
          </w:tcPr>
          <w:p w:rsidR="00221378" w:rsidRPr="00714AD5" w:rsidRDefault="00221378" w:rsidP="00890F68">
            <w:pPr>
              <w:jc w:val="both"/>
              <w:rPr>
                <w:rFonts w:ascii="Arial" w:hAnsi="Arial" w:cs="Arial"/>
                <w:b/>
                <w:bCs/>
              </w:rPr>
            </w:pPr>
            <w:r w:rsidRPr="00714AD5">
              <w:rPr>
                <w:rFonts w:ascii="Arial" w:hAnsi="Arial" w:cs="Arial"/>
                <w:b/>
                <w:bCs/>
              </w:rPr>
              <w:t>UN</w:t>
            </w:r>
          </w:p>
        </w:tc>
        <w:tc>
          <w:tcPr>
            <w:tcW w:w="1313" w:type="dxa"/>
            <w:noWrap/>
            <w:hideMark/>
          </w:tcPr>
          <w:p w:rsidR="00221378" w:rsidRPr="00714AD5" w:rsidRDefault="00221378" w:rsidP="00890F68">
            <w:pPr>
              <w:jc w:val="both"/>
              <w:rPr>
                <w:rFonts w:ascii="Arial" w:hAnsi="Arial" w:cs="Arial"/>
                <w:b/>
                <w:bCs/>
              </w:rPr>
            </w:pPr>
            <w:r w:rsidRPr="00714AD5">
              <w:rPr>
                <w:rFonts w:ascii="Arial" w:hAnsi="Arial" w:cs="Arial"/>
                <w:b/>
                <w:bCs/>
              </w:rPr>
              <w:t>CANTIDAD</w:t>
            </w:r>
          </w:p>
        </w:tc>
        <w:tc>
          <w:tcPr>
            <w:tcW w:w="1120" w:type="dxa"/>
            <w:noWrap/>
            <w:hideMark/>
          </w:tcPr>
          <w:p w:rsidR="00221378" w:rsidRPr="00714AD5" w:rsidRDefault="00221378" w:rsidP="00890F68">
            <w:pPr>
              <w:jc w:val="both"/>
              <w:rPr>
                <w:rFonts w:ascii="Arial" w:hAnsi="Arial" w:cs="Arial"/>
                <w:b/>
                <w:bCs/>
              </w:rPr>
            </w:pPr>
            <w:r w:rsidRPr="00714AD5">
              <w:rPr>
                <w:rFonts w:ascii="Arial" w:hAnsi="Arial" w:cs="Arial"/>
                <w:b/>
                <w:bCs/>
              </w:rPr>
              <w:t xml:space="preserve"> P. UNIT. </w:t>
            </w:r>
          </w:p>
        </w:tc>
        <w:tc>
          <w:tcPr>
            <w:tcW w:w="1259" w:type="dxa"/>
            <w:noWrap/>
            <w:hideMark/>
          </w:tcPr>
          <w:p w:rsidR="00221378" w:rsidRPr="00714AD5" w:rsidRDefault="00221378" w:rsidP="00890F68">
            <w:pPr>
              <w:jc w:val="both"/>
              <w:rPr>
                <w:rFonts w:ascii="Arial" w:hAnsi="Arial" w:cs="Arial"/>
                <w:b/>
                <w:bCs/>
              </w:rPr>
            </w:pPr>
            <w:r w:rsidRPr="00714AD5">
              <w:rPr>
                <w:rFonts w:ascii="Arial" w:hAnsi="Arial" w:cs="Arial"/>
                <w:b/>
                <w:bCs/>
              </w:rPr>
              <w:t xml:space="preserve"> P. TOTAL </w:t>
            </w:r>
          </w:p>
        </w:tc>
        <w:tc>
          <w:tcPr>
            <w:tcW w:w="945" w:type="dxa"/>
            <w:noWrap/>
            <w:hideMark/>
          </w:tcPr>
          <w:p w:rsidR="00221378" w:rsidRPr="00714AD5" w:rsidRDefault="00221378" w:rsidP="00890F68">
            <w:pPr>
              <w:jc w:val="both"/>
              <w:rPr>
                <w:rFonts w:ascii="Arial" w:hAnsi="Arial" w:cs="Arial"/>
                <w:b/>
                <w:bCs/>
              </w:rPr>
            </w:pPr>
            <w:r w:rsidRPr="00714AD5">
              <w:rPr>
                <w:rFonts w:ascii="Arial" w:hAnsi="Arial" w:cs="Arial"/>
                <w:b/>
                <w:bCs/>
              </w:rPr>
              <w:t>M. IMP.</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8,04</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C04 - </w:t>
            </w:r>
            <w:proofErr w:type="spellStart"/>
            <w:r w:rsidRPr="00714AD5">
              <w:rPr>
                <w:rFonts w:ascii="Arial" w:hAnsi="Arial" w:cs="Arial"/>
                <w:bCs/>
              </w:rPr>
              <w:t>Sumin.y</w:t>
            </w:r>
            <w:proofErr w:type="spell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mobiliario de recepción (mostrador) según planilla (lámina Nº 10.4)</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8,05</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C05 - </w:t>
            </w:r>
            <w:proofErr w:type="spellStart"/>
            <w:r w:rsidRPr="00714AD5">
              <w:rPr>
                <w:rFonts w:ascii="Arial" w:hAnsi="Arial" w:cs="Arial"/>
                <w:bCs/>
              </w:rPr>
              <w:t>Sumin.y</w:t>
            </w:r>
            <w:proofErr w:type="spell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mobiliario de recepción (bancos- mostrador) según planilla (lámina Nº 10.5)</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8,06</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C06 - </w:t>
            </w:r>
            <w:proofErr w:type="spellStart"/>
            <w:r w:rsidRPr="00714AD5">
              <w:rPr>
                <w:rFonts w:ascii="Arial" w:hAnsi="Arial" w:cs="Arial"/>
                <w:bCs/>
              </w:rPr>
              <w:t>Sumin.y</w:t>
            </w:r>
            <w:proofErr w:type="spell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mobiliario de recepción (mostrador) según planilla (lámina Nº 10.6)</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8,07</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C07 - </w:t>
            </w:r>
            <w:proofErr w:type="spellStart"/>
            <w:r w:rsidRPr="00714AD5">
              <w:rPr>
                <w:rFonts w:ascii="Arial" w:hAnsi="Arial" w:cs="Arial"/>
                <w:bCs/>
              </w:rPr>
              <w:t>Sumin.y</w:t>
            </w:r>
            <w:proofErr w:type="spell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mobiliario de recepción (mostrador) según planilla (lámina Nº 10.7)</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8,08</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C08 - </w:t>
            </w:r>
            <w:proofErr w:type="spellStart"/>
            <w:r w:rsidRPr="00714AD5">
              <w:rPr>
                <w:rFonts w:ascii="Arial" w:hAnsi="Arial" w:cs="Arial"/>
                <w:bCs/>
              </w:rPr>
              <w:t>Sumin.y</w:t>
            </w:r>
            <w:proofErr w:type="spell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mobiliario de recepción (mostrador) según planilla (lámina Nº 10.8)</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2,00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8,09</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C09 - </w:t>
            </w:r>
            <w:proofErr w:type="spellStart"/>
            <w:r w:rsidRPr="00714AD5">
              <w:rPr>
                <w:rFonts w:ascii="Arial" w:hAnsi="Arial" w:cs="Arial"/>
                <w:bCs/>
              </w:rPr>
              <w:t>Sumin</w:t>
            </w:r>
            <w:proofErr w:type="spellEnd"/>
            <w:r w:rsidRPr="00714AD5">
              <w:rPr>
                <w:rFonts w:ascii="Arial" w:hAnsi="Arial" w:cs="Arial"/>
                <w:bCs/>
              </w:rPr>
              <w:t xml:space="preserve"> y </w:t>
            </w:r>
            <w:proofErr w:type="spellStart"/>
            <w:r w:rsidRPr="00714AD5">
              <w:rPr>
                <w:rFonts w:ascii="Arial" w:hAnsi="Arial" w:cs="Arial"/>
                <w:bCs/>
              </w:rPr>
              <w:t>coloc</w:t>
            </w:r>
            <w:proofErr w:type="spellEnd"/>
            <w:r w:rsidRPr="00714AD5">
              <w:rPr>
                <w:rFonts w:ascii="Arial" w:hAnsi="Arial" w:cs="Arial"/>
                <w:bCs/>
              </w:rPr>
              <w:t>. de mobiliario de recepción (armario) según planilla (lámina Nº 10.9)</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8,10</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C10 - </w:t>
            </w:r>
            <w:proofErr w:type="spellStart"/>
            <w:r w:rsidRPr="00714AD5">
              <w:rPr>
                <w:rFonts w:ascii="Arial" w:hAnsi="Arial" w:cs="Arial"/>
                <w:bCs/>
              </w:rPr>
              <w:t>Sumin</w:t>
            </w:r>
            <w:proofErr w:type="spellEnd"/>
            <w:r w:rsidRPr="00714AD5">
              <w:rPr>
                <w:rFonts w:ascii="Arial" w:hAnsi="Arial" w:cs="Arial"/>
                <w:bCs/>
              </w:rPr>
              <w:t xml:space="preserve">. </w:t>
            </w:r>
            <w:proofErr w:type="gramStart"/>
            <w:r w:rsidRPr="00714AD5">
              <w:rPr>
                <w:rFonts w:ascii="Arial" w:hAnsi="Arial" w:cs="Arial"/>
                <w:bCs/>
              </w:rPr>
              <w:t>y</w:t>
            </w:r>
            <w:proofErr w:type="gram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mobiliario de recepción (armario) según planilla (lámina Nº 10.10)</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8,11</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C11 -</w:t>
            </w:r>
            <w:proofErr w:type="spellStart"/>
            <w:r w:rsidRPr="00714AD5">
              <w:rPr>
                <w:rFonts w:ascii="Arial" w:hAnsi="Arial" w:cs="Arial"/>
                <w:bCs/>
              </w:rPr>
              <w:t>Sumin</w:t>
            </w:r>
            <w:proofErr w:type="spellEnd"/>
            <w:r w:rsidRPr="00714AD5">
              <w:rPr>
                <w:rFonts w:ascii="Arial" w:hAnsi="Arial" w:cs="Arial"/>
                <w:bCs/>
              </w:rPr>
              <w:t xml:space="preserve">. </w:t>
            </w:r>
            <w:proofErr w:type="gramStart"/>
            <w:r w:rsidRPr="00714AD5">
              <w:rPr>
                <w:rFonts w:ascii="Arial" w:hAnsi="Arial" w:cs="Arial"/>
                <w:bCs/>
              </w:rPr>
              <w:t>y</w:t>
            </w:r>
            <w:proofErr w:type="gram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puertas a subsuelo y audio según planilla (lámina Nº 10.11)</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2,00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8,12</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C12 - </w:t>
            </w:r>
            <w:proofErr w:type="spellStart"/>
            <w:r w:rsidRPr="00714AD5">
              <w:rPr>
                <w:rFonts w:ascii="Arial" w:hAnsi="Arial" w:cs="Arial"/>
                <w:bCs/>
              </w:rPr>
              <w:t>Sumin</w:t>
            </w:r>
            <w:proofErr w:type="spellEnd"/>
            <w:r w:rsidRPr="00714AD5">
              <w:rPr>
                <w:rFonts w:ascii="Arial" w:hAnsi="Arial" w:cs="Arial"/>
                <w:bCs/>
              </w:rPr>
              <w:t xml:space="preserve">. </w:t>
            </w:r>
            <w:proofErr w:type="gramStart"/>
            <w:r w:rsidRPr="00714AD5">
              <w:rPr>
                <w:rFonts w:ascii="Arial" w:hAnsi="Arial" w:cs="Arial"/>
                <w:bCs/>
              </w:rPr>
              <w:t>y</w:t>
            </w:r>
            <w:proofErr w:type="gram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puerta de acceso a sala de reuniones según planilla (lámina 10.12)</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8,13</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C13 - </w:t>
            </w:r>
            <w:proofErr w:type="spellStart"/>
            <w:r w:rsidRPr="00714AD5">
              <w:rPr>
                <w:rFonts w:ascii="Arial" w:hAnsi="Arial" w:cs="Arial"/>
                <w:bCs/>
              </w:rPr>
              <w:t>Sumin</w:t>
            </w:r>
            <w:proofErr w:type="spellEnd"/>
            <w:r w:rsidRPr="00714AD5">
              <w:rPr>
                <w:rFonts w:ascii="Arial" w:hAnsi="Arial" w:cs="Arial"/>
                <w:bCs/>
              </w:rPr>
              <w:t xml:space="preserve">. </w:t>
            </w:r>
            <w:proofErr w:type="gramStart"/>
            <w:r w:rsidRPr="00714AD5">
              <w:rPr>
                <w:rFonts w:ascii="Arial" w:hAnsi="Arial" w:cs="Arial"/>
                <w:bCs/>
              </w:rPr>
              <w:t>y</w:t>
            </w:r>
            <w:proofErr w:type="gram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mesa en cabina de audio según planilla (lámina Nº 10.13)</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8,14</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C14 - </w:t>
            </w:r>
            <w:proofErr w:type="spellStart"/>
            <w:r w:rsidRPr="00714AD5">
              <w:rPr>
                <w:rFonts w:ascii="Arial" w:hAnsi="Arial" w:cs="Arial"/>
                <w:bCs/>
              </w:rPr>
              <w:t>Sumin</w:t>
            </w:r>
            <w:proofErr w:type="spellEnd"/>
            <w:r w:rsidRPr="00714AD5">
              <w:rPr>
                <w:rFonts w:ascii="Arial" w:hAnsi="Arial" w:cs="Arial"/>
                <w:bCs/>
              </w:rPr>
              <w:t xml:space="preserve">. </w:t>
            </w:r>
            <w:proofErr w:type="gramStart"/>
            <w:r w:rsidRPr="00714AD5">
              <w:rPr>
                <w:rFonts w:ascii="Arial" w:hAnsi="Arial" w:cs="Arial"/>
                <w:bCs/>
              </w:rPr>
              <w:t>y</w:t>
            </w:r>
            <w:proofErr w:type="gram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tarima de madera para cabina de audio según planilla (lámina Nº 10.13)</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8,15</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C16 - </w:t>
            </w:r>
            <w:proofErr w:type="spellStart"/>
            <w:r w:rsidRPr="00714AD5">
              <w:rPr>
                <w:rFonts w:ascii="Arial" w:hAnsi="Arial" w:cs="Arial"/>
                <w:bCs/>
              </w:rPr>
              <w:t>Sumin</w:t>
            </w:r>
            <w:proofErr w:type="spellEnd"/>
            <w:r w:rsidRPr="00714AD5">
              <w:rPr>
                <w:rFonts w:ascii="Arial" w:hAnsi="Arial" w:cs="Arial"/>
                <w:bCs/>
              </w:rPr>
              <w:t xml:space="preserve">. </w:t>
            </w:r>
            <w:proofErr w:type="gramStart"/>
            <w:r w:rsidRPr="00714AD5">
              <w:rPr>
                <w:rFonts w:ascii="Arial" w:hAnsi="Arial" w:cs="Arial"/>
                <w:bCs/>
              </w:rPr>
              <w:t>y</w:t>
            </w:r>
            <w:proofErr w:type="gramEnd"/>
            <w:r w:rsidRPr="00714AD5">
              <w:rPr>
                <w:rFonts w:ascii="Arial" w:hAnsi="Arial" w:cs="Arial"/>
                <w:bCs/>
              </w:rPr>
              <w:t xml:space="preserve"> </w:t>
            </w:r>
            <w:proofErr w:type="spellStart"/>
            <w:r w:rsidRPr="00714AD5">
              <w:rPr>
                <w:rFonts w:ascii="Arial" w:hAnsi="Arial" w:cs="Arial"/>
                <w:bCs/>
              </w:rPr>
              <w:t>coloc</w:t>
            </w:r>
            <w:proofErr w:type="spellEnd"/>
            <w:r w:rsidRPr="00714AD5">
              <w:rPr>
                <w:rFonts w:ascii="Arial" w:hAnsi="Arial" w:cs="Arial"/>
                <w:bCs/>
              </w:rPr>
              <w:t>. de puerta batiente según planilla (lámina Nº 10.17)</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un</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8,16</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Reajuste de puerta telescópica existente (ver lámina Nº2)</w:t>
            </w:r>
          </w:p>
        </w:tc>
        <w:tc>
          <w:tcPr>
            <w:tcW w:w="505"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Gl</w:t>
            </w:r>
            <w:proofErr w:type="spellEnd"/>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
                <w:bCs/>
              </w:rPr>
            </w:pPr>
            <w:r w:rsidRPr="00714AD5">
              <w:rPr>
                <w:rFonts w:ascii="Arial" w:hAnsi="Arial" w:cs="Arial"/>
                <w:b/>
                <w:bCs/>
              </w:rPr>
              <w:lastRenderedPageBreak/>
              <w:t>9</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PINTURA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9,01</w:t>
            </w:r>
          </w:p>
        </w:tc>
        <w:tc>
          <w:tcPr>
            <w:tcW w:w="4012" w:type="dxa"/>
            <w:noWrap/>
            <w:hideMark/>
          </w:tcPr>
          <w:p w:rsidR="00714AD5" w:rsidRPr="00714AD5" w:rsidRDefault="00714AD5" w:rsidP="00714AD5">
            <w:pPr>
              <w:jc w:val="both"/>
              <w:rPr>
                <w:rFonts w:ascii="Arial" w:hAnsi="Arial" w:cs="Arial"/>
                <w:bCs/>
              </w:rPr>
            </w:pPr>
            <w:proofErr w:type="spellStart"/>
            <w:r w:rsidRPr="00714AD5">
              <w:rPr>
                <w:rFonts w:ascii="Arial" w:hAnsi="Arial" w:cs="Arial"/>
                <w:bCs/>
              </w:rPr>
              <w:t>Enduído</w:t>
            </w:r>
            <w:proofErr w:type="spellEnd"/>
            <w:r w:rsidRPr="00714AD5">
              <w:rPr>
                <w:rFonts w:ascii="Arial" w:hAnsi="Arial" w:cs="Arial"/>
                <w:bCs/>
              </w:rPr>
              <w:t xml:space="preserve"> y pintura sobre cielorrasos a construir según memoria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m2</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25,30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221378" w:rsidRPr="00714AD5" w:rsidTr="00890F68">
        <w:trPr>
          <w:trHeight w:val="390"/>
        </w:trPr>
        <w:tc>
          <w:tcPr>
            <w:tcW w:w="5029" w:type="dxa"/>
            <w:gridSpan w:val="2"/>
            <w:noWrap/>
            <w:hideMark/>
          </w:tcPr>
          <w:p w:rsidR="00221378" w:rsidRPr="00714AD5" w:rsidRDefault="00221378" w:rsidP="00890F68">
            <w:pPr>
              <w:jc w:val="both"/>
              <w:rPr>
                <w:rFonts w:ascii="Arial" w:hAnsi="Arial" w:cs="Arial"/>
                <w:b/>
                <w:bCs/>
              </w:rPr>
            </w:pPr>
            <w:r w:rsidRPr="00714AD5">
              <w:rPr>
                <w:rFonts w:ascii="Arial" w:hAnsi="Arial" w:cs="Arial"/>
                <w:b/>
                <w:bCs/>
              </w:rPr>
              <w:t>RUBRO</w:t>
            </w:r>
          </w:p>
        </w:tc>
        <w:tc>
          <w:tcPr>
            <w:tcW w:w="505" w:type="dxa"/>
            <w:noWrap/>
            <w:hideMark/>
          </w:tcPr>
          <w:p w:rsidR="00221378" w:rsidRPr="00714AD5" w:rsidRDefault="00221378" w:rsidP="00890F68">
            <w:pPr>
              <w:jc w:val="both"/>
              <w:rPr>
                <w:rFonts w:ascii="Arial" w:hAnsi="Arial" w:cs="Arial"/>
                <w:b/>
                <w:bCs/>
              </w:rPr>
            </w:pPr>
            <w:r w:rsidRPr="00714AD5">
              <w:rPr>
                <w:rFonts w:ascii="Arial" w:hAnsi="Arial" w:cs="Arial"/>
                <w:b/>
                <w:bCs/>
              </w:rPr>
              <w:t>UN</w:t>
            </w:r>
          </w:p>
        </w:tc>
        <w:tc>
          <w:tcPr>
            <w:tcW w:w="1313" w:type="dxa"/>
            <w:noWrap/>
            <w:hideMark/>
          </w:tcPr>
          <w:p w:rsidR="00221378" w:rsidRPr="00714AD5" w:rsidRDefault="00221378" w:rsidP="00890F68">
            <w:pPr>
              <w:jc w:val="both"/>
              <w:rPr>
                <w:rFonts w:ascii="Arial" w:hAnsi="Arial" w:cs="Arial"/>
                <w:b/>
                <w:bCs/>
              </w:rPr>
            </w:pPr>
            <w:r w:rsidRPr="00714AD5">
              <w:rPr>
                <w:rFonts w:ascii="Arial" w:hAnsi="Arial" w:cs="Arial"/>
                <w:b/>
                <w:bCs/>
              </w:rPr>
              <w:t>CANTIDAD</w:t>
            </w:r>
          </w:p>
        </w:tc>
        <w:tc>
          <w:tcPr>
            <w:tcW w:w="1120" w:type="dxa"/>
            <w:noWrap/>
            <w:hideMark/>
          </w:tcPr>
          <w:p w:rsidR="00221378" w:rsidRPr="00714AD5" w:rsidRDefault="00221378" w:rsidP="00890F68">
            <w:pPr>
              <w:jc w:val="both"/>
              <w:rPr>
                <w:rFonts w:ascii="Arial" w:hAnsi="Arial" w:cs="Arial"/>
                <w:b/>
                <w:bCs/>
              </w:rPr>
            </w:pPr>
            <w:r w:rsidRPr="00714AD5">
              <w:rPr>
                <w:rFonts w:ascii="Arial" w:hAnsi="Arial" w:cs="Arial"/>
                <w:b/>
                <w:bCs/>
              </w:rPr>
              <w:t xml:space="preserve"> P. UNIT. </w:t>
            </w:r>
          </w:p>
        </w:tc>
        <w:tc>
          <w:tcPr>
            <w:tcW w:w="1259" w:type="dxa"/>
            <w:noWrap/>
            <w:hideMark/>
          </w:tcPr>
          <w:p w:rsidR="00221378" w:rsidRPr="00714AD5" w:rsidRDefault="00221378" w:rsidP="00890F68">
            <w:pPr>
              <w:jc w:val="both"/>
              <w:rPr>
                <w:rFonts w:ascii="Arial" w:hAnsi="Arial" w:cs="Arial"/>
                <w:b/>
                <w:bCs/>
              </w:rPr>
            </w:pPr>
            <w:r w:rsidRPr="00714AD5">
              <w:rPr>
                <w:rFonts w:ascii="Arial" w:hAnsi="Arial" w:cs="Arial"/>
                <w:b/>
                <w:bCs/>
              </w:rPr>
              <w:t xml:space="preserve"> P. TOTAL </w:t>
            </w:r>
          </w:p>
        </w:tc>
        <w:tc>
          <w:tcPr>
            <w:tcW w:w="945" w:type="dxa"/>
            <w:noWrap/>
            <w:hideMark/>
          </w:tcPr>
          <w:p w:rsidR="00221378" w:rsidRPr="00714AD5" w:rsidRDefault="00221378" w:rsidP="00890F68">
            <w:pPr>
              <w:jc w:val="both"/>
              <w:rPr>
                <w:rFonts w:ascii="Arial" w:hAnsi="Arial" w:cs="Arial"/>
                <w:b/>
                <w:bCs/>
              </w:rPr>
            </w:pPr>
            <w:r w:rsidRPr="00714AD5">
              <w:rPr>
                <w:rFonts w:ascii="Arial" w:hAnsi="Arial" w:cs="Arial"/>
                <w:b/>
                <w:bCs/>
              </w:rPr>
              <w:t>M. IMP.</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9,02</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Pintura sobre cielorraso existente según memoria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m2</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115,00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9,03</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Pintura de muros existentes según memoria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m2</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46,00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9,04</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Pintura de tabique de yeso a construir según memoria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m2</w:t>
            </w:r>
          </w:p>
        </w:tc>
        <w:tc>
          <w:tcPr>
            <w:tcW w:w="1313" w:type="dxa"/>
            <w:noWrap/>
            <w:hideMark/>
          </w:tcPr>
          <w:p w:rsidR="00714AD5" w:rsidRPr="00714AD5" w:rsidRDefault="00221378" w:rsidP="00714AD5">
            <w:pPr>
              <w:jc w:val="both"/>
              <w:rPr>
                <w:rFonts w:ascii="Arial" w:hAnsi="Arial" w:cs="Arial"/>
                <w:bCs/>
              </w:rPr>
            </w:pPr>
            <w:r>
              <w:rPr>
                <w:rFonts w:ascii="Arial" w:hAnsi="Arial" w:cs="Arial"/>
                <w:bCs/>
              </w:rPr>
              <w:t xml:space="preserve"> </w:t>
            </w:r>
            <w:r w:rsidR="00714AD5" w:rsidRPr="00714AD5">
              <w:rPr>
                <w:rFonts w:ascii="Arial" w:hAnsi="Arial" w:cs="Arial"/>
                <w:bCs/>
              </w:rPr>
              <w:t xml:space="preserve">    43,70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
                <w:bCs/>
              </w:rPr>
            </w:pPr>
            <w:r w:rsidRPr="00714AD5">
              <w:rPr>
                <w:rFonts w:ascii="Arial" w:hAnsi="Arial" w:cs="Arial"/>
                <w:b/>
                <w:bCs/>
              </w:rPr>
              <w:t>10</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LIMPIEZA DE OBRA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0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10,01</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Limpieza de obra diaria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GL</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xml:space="preserve">                   1,00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74"/>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10,02</w:t>
            </w:r>
          </w:p>
        </w:tc>
        <w:tc>
          <w:tcPr>
            <w:tcW w:w="4012" w:type="dxa"/>
            <w:noWrap/>
            <w:hideMark/>
          </w:tcPr>
          <w:p w:rsidR="00714AD5" w:rsidRPr="00714AD5" w:rsidRDefault="00714AD5" w:rsidP="00714AD5">
            <w:pPr>
              <w:jc w:val="both"/>
              <w:rPr>
                <w:rFonts w:ascii="Arial" w:hAnsi="Arial" w:cs="Arial"/>
                <w:bCs/>
              </w:rPr>
            </w:pPr>
            <w:r w:rsidRPr="00714AD5">
              <w:rPr>
                <w:rFonts w:ascii="Arial" w:hAnsi="Arial" w:cs="Arial"/>
                <w:bCs/>
              </w:rPr>
              <w:t>Limpieza final de obra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GL</w:t>
            </w:r>
          </w:p>
        </w:tc>
        <w:tc>
          <w:tcPr>
            <w:tcW w:w="1313" w:type="dxa"/>
            <w:noWrap/>
            <w:hideMark/>
          </w:tcPr>
          <w:p w:rsidR="00714AD5" w:rsidRPr="00714AD5" w:rsidRDefault="00221378" w:rsidP="00221378">
            <w:pPr>
              <w:jc w:val="both"/>
              <w:rPr>
                <w:rFonts w:ascii="Arial" w:hAnsi="Arial" w:cs="Arial"/>
                <w:bCs/>
              </w:rPr>
            </w:pPr>
            <w:r>
              <w:rPr>
                <w:rFonts w:ascii="Arial" w:hAnsi="Arial" w:cs="Arial"/>
                <w:bCs/>
              </w:rPr>
              <w:t>1</w:t>
            </w:r>
            <w:r w:rsidR="00714AD5" w:rsidRPr="00714AD5">
              <w:rPr>
                <w:rFonts w:ascii="Arial" w:hAnsi="Arial" w:cs="Arial"/>
                <w:bCs/>
              </w:rPr>
              <w:t xml:space="preserve">,00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COSTOS DE OBRA</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SUBTOTAL OBRA PREVISTA</w:t>
            </w:r>
          </w:p>
        </w:tc>
        <w:tc>
          <w:tcPr>
            <w:tcW w:w="50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313"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120"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259"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94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IMPREVISTOS SOBRE EL SUBTOTAL 15%</w:t>
            </w:r>
          </w:p>
        </w:tc>
        <w:tc>
          <w:tcPr>
            <w:tcW w:w="50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313"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120"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259"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94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SUBTOTAL + IMPREVISTOS ($):</w:t>
            </w:r>
          </w:p>
        </w:tc>
        <w:tc>
          <w:tcPr>
            <w:tcW w:w="50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313"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120"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259"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94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I.V.A (22%)</w:t>
            </w:r>
          </w:p>
        </w:tc>
        <w:tc>
          <w:tcPr>
            <w:tcW w:w="50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313"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120"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259"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94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SUBTOTAL OBRA IMP. INC. (SIN LEYES SOCIALES)</w:t>
            </w:r>
          </w:p>
        </w:tc>
        <w:tc>
          <w:tcPr>
            <w:tcW w:w="50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313"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120"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259"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94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MONTO IMPONIBLE OBRA PREVISTA</w:t>
            </w:r>
          </w:p>
        </w:tc>
        <w:tc>
          <w:tcPr>
            <w:tcW w:w="50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313"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120"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1259"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c>
          <w:tcPr>
            <w:tcW w:w="945" w:type="dxa"/>
            <w:noWrap/>
            <w:hideMark/>
          </w:tcPr>
          <w:p w:rsidR="00714AD5" w:rsidRPr="00714AD5" w:rsidRDefault="00714AD5" w:rsidP="00714AD5">
            <w:pPr>
              <w:jc w:val="both"/>
              <w:rPr>
                <w:rFonts w:ascii="Arial" w:hAnsi="Arial" w:cs="Arial"/>
                <w:b/>
                <w:bCs/>
              </w:rPr>
            </w:pPr>
            <w:r w:rsidRPr="00714AD5">
              <w:rPr>
                <w:rFonts w:ascii="Arial" w:hAnsi="Arial" w:cs="Arial"/>
                <w:b/>
                <w:bCs/>
              </w:rPr>
              <w:t> </w:t>
            </w:r>
          </w:p>
        </w:tc>
      </w:tr>
      <w:tr w:rsidR="00714AD5" w:rsidRPr="00714AD5" w:rsidTr="00221378">
        <w:trPr>
          <w:trHeight w:val="330"/>
        </w:trPr>
        <w:tc>
          <w:tcPr>
            <w:tcW w:w="1017"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TOTAL GENERAL OBRA (inc. I.V.A. y Leyes Sociales)</w:t>
            </w:r>
          </w:p>
        </w:tc>
        <w:tc>
          <w:tcPr>
            <w:tcW w:w="50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313"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120"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1259" w:type="dxa"/>
            <w:noWrap/>
            <w:hideMark/>
          </w:tcPr>
          <w:p w:rsidR="00714AD5" w:rsidRPr="00714AD5" w:rsidRDefault="00714AD5" w:rsidP="00714AD5">
            <w:pPr>
              <w:jc w:val="both"/>
              <w:rPr>
                <w:rFonts w:ascii="Arial" w:hAnsi="Arial" w:cs="Arial"/>
                <w:bCs/>
              </w:rPr>
            </w:pPr>
            <w:r w:rsidRPr="00714AD5">
              <w:rPr>
                <w:rFonts w:ascii="Arial" w:hAnsi="Arial" w:cs="Arial"/>
                <w:bCs/>
              </w:rPr>
              <w:t> </w:t>
            </w:r>
          </w:p>
        </w:tc>
        <w:tc>
          <w:tcPr>
            <w:tcW w:w="945" w:type="dxa"/>
            <w:noWrap/>
            <w:hideMark/>
          </w:tcPr>
          <w:p w:rsidR="00714AD5" w:rsidRPr="00714AD5" w:rsidRDefault="00714AD5" w:rsidP="00714AD5">
            <w:pPr>
              <w:jc w:val="both"/>
              <w:rPr>
                <w:rFonts w:ascii="Arial" w:hAnsi="Arial" w:cs="Arial"/>
                <w:bCs/>
              </w:rPr>
            </w:pPr>
            <w:r w:rsidRPr="00714AD5">
              <w:rPr>
                <w:rFonts w:ascii="Arial" w:hAnsi="Arial" w:cs="Arial"/>
                <w:bCs/>
              </w:rPr>
              <w:t> </w:t>
            </w:r>
          </w:p>
        </w:tc>
      </w:tr>
      <w:tr w:rsidR="00714AD5" w:rsidRPr="00714AD5" w:rsidTr="00221378">
        <w:trPr>
          <w:trHeight w:val="315"/>
        </w:trPr>
        <w:tc>
          <w:tcPr>
            <w:tcW w:w="1017" w:type="dxa"/>
            <w:noWrap/>
            <w:hideMark/>
          </w:tcPr>
          <w:p w:rsidR="00714AD5" w:rsidRPr="00714AD5" w:rsidRDefault="00714AD5" w:rsidP="00714AD5">
            <w:pPr>
              <w:jc w:val="both"/>
              <w:rPr>
                <w:rFonts w:ascii="Arial" w:hAnsi="Arial" w:cs="Arial"/>
                <w:bCs/>
              </w:rPr>
            </w:pPr>
          </w:p>
        </w:tc>
        <w:tc>
          <w:tcPr>
            <w:tcW w:w="4012" w:type="dxa"/>
            <w:noWrap/>
            <w:hideMark/>
          </w:tcPr>
          <w:p w:rsidR="00714AD5" w:rsidRPr="00714AD5" w:rsidRDefault="00714AD5" w:rsidP="00714AD5">
            <w:pPr>
              <w:jc w:val="both"/>
              <w:rPr>
                <w:rFonts w:ascii="Arial" w:hAnsi="Arial" w:cs="Arial"/>
                <w:b/>
                <w:bCs/>
              </w:rPr>
            </w:pPr>
            <w:r w:rsidRPr="00714AD5">
              <w:rPr>
                <w:rFonts w:ascii="Arial" w:hAnsi="Arial" w:cs="Arial"/>
                <w:b/>
                <w:bCs/>
              </w:rPr>
              <w:t>NOTAS</w:t>
            </w:r>
          </w:p>
        </w:tc>
        <w:tc>
          <w:tcPr>
            <w:tcW w:w="505" w:type="dxa"/>
            <w:noWrap/>
            <w:hideMark/>
          </w:tcPr>
          <w:p w:rsidR="00714AD5" w:rsidRPr="00714AD5" w:rsidRDefault="00714AD5" w:rsidP="00714AD5">
            <w:pPr>
              <w:jc w:val="both"/>
              <w:rPr>
                <w:rFonts w:ascii="Arial" w:hAnsi="Arial" w:cs="Arial"/>
                <w:b/>
                <w:bCs/>
              </w:rPr>
            </w:pPr>
          </w:p>
        </w:tc>
        <w:tc>
          <w:tcPr>
            <w:tcW w:w="1313" w:type="dxa"/>
            <w:noWrap/>
            <w:hideMark/>
          </w:tcPr>
          <w:p w:rsidR="00714AD5" w:rsidRPr="00714AD5" w:rsidRDefault="00714AD5" w:rsidP="00714AD5">
            <w:pPr>
              <w:jc w:val="both"/>
              <w:rPr>
                <w:rFonts w:ascii="Arial" w:hAnsi="Arial" w:cs="Arial"/>
                <w:bCs/>
              </w:rPr>
            </w:pPr>
          </w:p>
        </w:tc>
        <w:tc>
          <w:tcPr>
            <w:tcW w:w="1120" w:type="dxa"/>
            <w:noWrap/>
            <w:hideMark/>
          </w:tcPr>
          <w:p w:rsidR="00714AD5" w:rsidRPr="00714AD5" w:rsidRDefault="00714AD5" w:rsidP="00714AD5">
            <w:pPr>
              <w:jc w:val="both"/>
              <w:rPr>
                <w:rFonts w:ascii="Arial" w:hAnsi="Arial" w:cs="Arial"/>
                <w:bCs/>
              </w:rPr>
            </w:pPr>
          </w:p>
        </w:tc>
        <w:tc>
          <w:tcPr>
            <w:tcW w:w="1259" w:type="dxa"/>
            <w:noWrap/>
            <w:hideMark/>
          </w:tcPr>
          <w:p w:rsidR="00714AD5" w:rsidRPr="00714AD5" w:rsidRDefault="00714AD5" w:rsidP="00714AD5">
            <w:pPr>
              <w:jc w:val="both"/>
              <w:rPr>
                <w:rFonts w:ascii="Arial" w:hAnsi="Arial" w:cs="Arial"/>
                <w:bCs/>
              </w:rPr>
            </w:pPr>
          </w:p>
        </w:tc>
        <w:tc>
          <w:tcPr>
            <w:tcW w:w="945" w:type="dxa"/>
            <w:noWrap/>
            <w:hideMark/>
          </w:tcPr>
          <w:p w:rsidR="00714AD5" w:rsidRPr="00714AD5" w:rsidRDefault="00714AD5" w:rsidP="00714AD5">
            <w:pPr>
              <w:jc w:val="both"/>
              <w:rPr>
                <w:rFonts w:ascii="Arial" w:hAnsi="Arial" w:cs="Arial"/>
                <w:bCs/>
              </w:rPr>
            </w:pPr>
          </w:p>
        </w:tc>
      </w:tr>
      <w:tr w:rsidR="00221378" w:rsidRPr="00714AD5" w:rsidTr="00890F68">
        <w:trPr>
          <w:trHeight w:val="300"/>
        </w:trPr>
        <w:tc>
          <w:tcPr>
            <w:tcW w:w="1017" w:type="dxa"/>
            <w:noWrap/>
            <w:hideMark/>
          </w:tcPr>
          <w:p w:rsidR="00221378" w:rsidRPr="00714AD5" w:rsidRDefault="00221378" w:rsidP="00714AD5">
            <w:pPr>
              <w:jc w:val="both"/>
              <w:rPr>
                <w:rFonts w:ascii="Arial" w:hAnsi="Arial" w:cs="Arial"/>
                <w:bCs/>
              </w:rPr>
            </w:pPr>
          </w:p>
        </w:tc>
        <w:tc>
          <w:tcPr>
            <w:tcW w:w="9154" w:type="dxa"/>
            <w:gridSpan w:val="6"/>
            <w:noWrap/>
            <w:hideMark/>
          </w:tcPr>
          <w:p w:rsidR="00221378" w:rsidRPr="00714AD5" w:rsidRDefault="00221378" w:rsidP="00714AD5">
            <w:pPr>
              <w:jc w:val="both"/>
              <w:rPr>
                <w:rFonts w:ascii="Arial" w:hAnsi="Arial" w:cs="Arial"/>
                <w:bCs/>
              </w:rPr>
            </w:pPr>
            <w:r w:rsidRPr="00714AD5">
              <w:rPr>
                <w:rFonts w:ascii="Arial" w:hAnsi="Arial" w:cs="Arial"/>
                <w:bCs/>
              </w:rPr>
              <w:t xml:space="preserve">Todos los rubros globales deberán ser presentados con un desglose técnico. </w:t>
            </w:r>
          </w:p>
        </w:tc>
      </w:tr>
      <w:tr w:rsidR="00221378" w:rsidRPr="00714AD5" w:rsidTr="00890F68">
        <w:trPr>
          <w:trHeight w:val="300"/>
        </w:trPr>
        <w:tc>
          <w:tcPr>
            <w:tcW w:w="1017" w:type="dxa"/>
            <w:noWrap/>
            <w:hideMark/>
          </w:tcPr>
          <w:p w:rsidR="00221378" w:rsidRPr="00714AD5" w:rsidRDefault="00221378" w:rsidP="00714AD5">
            <w:pPr>
              <w:jc w:val="both"/>
              <w:rPr>
                <w:rFonts w:ascii="Arial" w:hAnsi="Arial" w:cs="Arial"/>
                <w:bCs/>
              </w:rPr>
            </w:pPr>
          </w:p>
        </w:tc>
        <w:tc>
          <w:tcPr>
            <w:tcW w:w="9154" w:type="dxa"/>
            <w:gridSpan w:val="6"/>
            <w:noWrap/>
            <w:hideMark/>
          </w:tcPr>
          <w:p w:rsidR="00221378" w:rsidRPr="00714AD5" w:rsidRDefault="00221378" w:rsidP="00714AD5">
            <w:pPr>
              <w:jc w:val="both"/>
              <w:rPr>
                <w:rFonts w:ascii="Arial" w:hAnsi="Arial" w:cs="Arial"/>
                <w:bCs/>
              </w:rPr>
            </w:pPr>
            <w:r w:rsidRPr="00714AD5">
              <w:rPr>
                <w:rFonts w:ascii="Arial" w:hAnsi="Arial" w:cs="Arial"/>
                <w:bCs/>
              </w:rPr>
              <w:t>Se deberá contemplar las especificaciones indicadas en memoria y recaudos gráficos.</w:t>
            </w:r>
          </w:p>
        </w:tc>
      </w:tr>
      <w:tr w:rsidR="00221378" w:rsidRPr="00714AD5" w:rsidTr="00890F68">
        <w:trPr>
          <w:trHeight w:val="315"/>
        </w:trPr>
        <w:tc>
          <w:tcPr>
            <w:tcW w:w="1017" w:type="dxa"/>
            <w:noWrap/>
            <w:hideMark/>
          </w:tcPr>
          <w:p w:rsidR="00221378" w:rsidRPr="00714AD5" w:rsidRDefault="00221378" w:rsidP="00714AD5">
            <w:pPr>
              <w:jc w:val="both"/>
              <w:rPr>
                <w:rFonts w:ascii="Arial" w:hAnsi="Arial" w:cs="Arial"/>
                <w:bCs/>
              </w:rPr>
            </w:pPr>
          </w:p>
        </w:tc>
        <w:tc>
          <w:tcPr>
            <w:tcW w:w="9154" w:type="dxa"/>
            <w:gridSpan w:val="6"/>
            <w:noWrap/>
            <w:hideMark/>
          </w:tcPr>
          <w:p w:rsidR="00221378" w:rsidRPr="00714AD5" w:rsidRDefault="00221378" w:rsidP="00714AD5">
            <w:pPr>
              <w:jc w:val="both"/>
              <w:rPr>
                <w:rFonts w:ascii="Arial" w:hAnsi="Arial" w:cs="Arial"/>
                <w:bCs/>
              </w:rPr>
            </w:pPr>
            <w:r w:rsidRPr="00714AD5">
              <w:rPr>
                <w:rFonts w:ascii="Arial" w:hAnsi="Arial" w:cs="Arial"/>
                <w:bCs/>
              </w:rPr>
              <w:t>La abertura de aluminio A01 no existe</w:t>
            </w:r>
          </w:p>
        </w:tc>
      </w:tr>
    </w:tbl>
    <w:p w:rsidR="00714AD5" w:rsidRDefault="00714AD5" w:rsidP="00714AD5">
      <w:pPr>
        <w:ind w:left="-284"/>
        <w:jc w:val="both"/>
        <w:rPr>
          <w:rFonts w:ascii="Arial" w:hAnsi="Arial" w:cs="Arial"/>
          <w:bCs/>
          <w:sz w:val="24"/>
          <w:szCs w:val="24"/>
        </w:rPr>
      </w:pPr>
    </w:p>
    <w:p w:rsidR="00F2743C" w:rsidRDefault="00F2743C" w:rsidP="00F2743C">
      <w:pPr>
        <w:spacing w:after="0" w:line="240" w:lineRule="auto"/>
        <w:jc w:val="both"/>
        <w:rPr>
          <w:rFonts w:ascii="Arial" w:hAnsi="Arial" w:cs="Arial"/>
          <w:bCs/>
          <w:sz w:val="24"/>
          <w:szCs w:val="24"/>
        </w:rPr>
      </w:pPr>
    </w:p>
    <w:p w:rsidR="00F2743C" w:rsidRDefault="00F2743C" w:rsidP="00F2743C">
      <w:pPr>
        <w:spacing w:after="0" w:line="240" w:lineRule="auto"/>
        <w:jc w:val="both"/>
        <w:rPr>
          <w:rFonts w:ascii="Arial" w:hAnsi="Arial" w:cs="Arial"/>
          <w:bCs/>
          <w:sz w:val="24"/>
          <w:szCs w:val="24"/>
        </w:rPr>
      </w:pPr>
    </w:p>
    <w:p w:rsidR="00F2743C" w:rsidRDefault="00F2743C" w:rsidP="00F2743C">
      <w:pPr>
        <w:spacing w:after="0" w:line="240" w:lineRule="auto"/>
        <w:jc w:val="both"/>
        <w:rPr>
          <w:rFonts w:ascii="Arial" w:hAnsi="Arial" w:cs="Arial"/>
          <w:bCs/>
          <w:sz w:val="24"/>
          <w:szCs w:val="24"/>
        </w:rPr>
      </w:pPr>
    </w:p>
    <w:p w:rsidR="00F2743C" w:rsidRDefault="00F2743C" w:rsidP="00F2743C">
      <w:pPr>
        <w:spacing w:after="0" w:line="240" w:lineRule="auto"/>
        <w:jc w:val="both"/>
        <w:rPr>
          <w:rFonts w:ascii="Arial" w:hAnsi="Arial" w:cs="Arial"/>
          <w:bCs/>
          <w:sz w:val="24"/>
          <w:szCs w:val="24"/>
        </w:rPr>
      </w:pPr>
    </w:p>
    <w:p w:rsidR="00F2743C" w:rsidRDefault="00F2743C" w:rsidP="00F2743C">
      <w:pPr>
        <w:spacing w:after="0" w:line="240" w:lineRule="auto"/>
        <w:ind w:hanging="284"/>
        <w:jc w:val="both"/>
        <w:rPr>
          <w:rFonts w:ascii="Arial" w:hAnsi="Arial" w:cs="Arial"/>
          <w:bCs/>
          <w:sz w:val="24"/>
          <w:szCs w:val="24"/>
        </w:rPr>
      </w:pPr>
    </w:p>
    <w:p w:rsidR="00221378" w:rsidRPr="00221378" w:rsidRDefault="00221378" w:rsidP="00F2743C">
      <w:pPr>
        <w:spacing w:after="0" w:line="240" w:lineRule="auto"/>
        <w:ind w:hanging="284"/>
        <w:jc w:val="both"/>
        <w:rPr>
          <w:rFonts w:ascii="Arial" w:hAnsi="Arial" w:cs="Arial"/>
          <w:b/>
          <w:bCs/>
          <w:sz w:val="24"/>
          <w:szCs w:val="24"/>
        </w:rPr>
      </w:pPr>
      <w:r w:rsidRPr="00221378">
        <w:rPr>
          <w:rFonts w:ascii="Arial" w:hAnsi="Arial" w:cs="Arial"/>
          <w:b/>
          <w:bCs/>
          <w:sz w:val="24"/>
          <w:szCs w:val="24"/>
          <w:lang w:val="es-UY"/>
        </w:rPr>
        <w:t xml:space="preserve">ANEXO IV </w:t>
      </w:r>
      <w:r w:rsidRPr="00221378">
        <w:rPr>
          <w:rFonts w:ascii="Arial" w:hAnsi="Arial" w:cs="Arial"/>
          <w:b/>
          <w:bCs/>
          <w:sz w:val="24"/>
          <w:szCs w:val="24"/>
        </w:rPr>
        <w:t xml:space="preserve">– </w:t>
      </w:r>
      <w:proofErr w:type="spellStart"/>
      <w:r w:rsidRPr="00221378">
        <w:rPr>
          <w:rFonts w:ascii="Arial" w:hAnsi="Arial" w:cs="Arial"/>
          <w:b/>
          <w:bCs/>
          <w:sz w:val="24"/>
          <w:szCs w:val="24"/>
        </w:rPr>
        <w:t>Rubrado</w:t>
      </w:r>
      <w:proofErr w:type="spellEnd"/>
      <w:r w:rsidRPr="00221378">
        <w:rPr>
          <w:rFonts w:ascii="Arial" w:hAnsi="Arial" w:cs="Arial"/>
          <w:b/>
          <w:bCs/>
          <w:sz w:val="24"/>
          <w:szCs w:val="24"/>
        </w:rPr>
        <w:t xml:space="preserve"> ETAPA </w:t>
      </w:r>
      <w:r>
        <w:rPr>
          <w:rFonts w:ascii="Arial" w:hAnsi="Arial" w:cs="Arial"/>
          <w:b/>
          <w:bCs/>
          <w:sz w:val="24"/>
          <w:szCs w:val="24"/>
        </w:rPr>
        <w:t>2</w:t>
      </w:r>
    </w:p>
    <w:p w:rsidR="00221378" w:rsidRPr="00221378" w:rsidRDefault="00221378" w:rsidP="00EC3395">
      <w:pPr>
        <w:spacing w:after="0" w:line="240" w:lineRule="auto"/>
        <w:ind w:left="-284"/>
        <w:jc w:val="both"/>
        <w:rPr>
          <w:rFonts w:ascii="Arial" w:hAnsi="Arial" w:cs="Arial"/>
          <w:b/>
          <w:bCs/>
          <w:sz w:val="24"/>
          <w:szCs w:val="24"/>
          <w:lang w:val="es-UY"/>
        </w:rPr>
      </w:pPr>
      <w:r w:rsidRPr="00221378">
        <w:rPr>
          <w:rFonts w:ascii="Arial" w:hAnsi="Arial" w:cs="Arial"/>
          <w:b/>
          <w:bCs/>
          <w:sz w:val="24"/>
          <w:szCs w:val="24"/>
        </w:rPr>
        <w:t>LICITACIÓN ABREVIADA 0</w:t>
      </w:r>
      <w:r w:rsidR="00E967D2">
        <w:rPr>
          <w:rFonts w:ascii="Arial" w:hAnsi="Arial" w:cs="Arial"/>
          <w:b/>
          <w:bCs/>
          <w:sz w:val="24"/>
          <w:szCs w:val="24"/>
        </w:rPr>
        <w:t>7</w:t>
      </w:r>
      <w:r w:rsidRPr="00221378">
        <w:rPr>
          <w:rFonts w:ascii="Arial" w:hAnsi="Arial" w:cs="Arial"/>
          <w:b/>
          <w:bCs/>
          <w:sz w:val="24"/>
          <w:szCs w:val="24"/>
        </w:rPr>
        <w:t>/2018</w:t>
      </w:r>
    </w:p>
    <w:tbl>
      <w:tblPr>
        <w:tblStyle w:val="Tablaconcuadrcula"/>
        <w:tblW w:w="10348" w:type="dxa"/>
        <w:tblInd w:w="-714" w:type="dxa"/>
        <w:tblLook w:val="04A0" w:firstRow="1" w:lastRow="0" w:firstColumn="1" w:lastColumn="0" w:noHBand="0" w:noVBand="1"/>
      </w:tblPr>
      <w:tblGrid>
        <w:gridCol w:w="709"/>
        <w:gridCol w:w="4678"/>
        <w:gridCol w:w="567"/>
        <w:gridCol w:w="1276"/>
        <w:gridCol w:w="992"/>
        <w:gridCol w:w="1134"/>
        <w:gridCol w:w="992"/>
      </w:tblGrid>
      <w:tr w:rsidR="00890F68" w:rsidRPr="00890F68" w:rsidTr="00890F68">
        <w:trPr>
          <w:trHeight w:val="390"/>
        </w:trPr>
        <w:tc>
          <w:tcPr>
            <w:tcW w:w="5387" w:type="dxa"/>
            <w:gridSpan w:val="2"/>
            <w:noWrap/>
            <w:hideMark/>
          </w:tcPr>
          <w:p w:rsidR="00221378" w:rsidRPr="00890F68" w:rsidRDefault="00221378" w:rsidP="00890F68">
            <w:pPr>
              <w:ind w:left="-284"/>
              <w:jc w:val="right"/>
              <w:rPr>
                <w:rFonts w:ascii="Arial" w:hAnsi="Arial" w:cs="Arial"/>
                <w:b/>
                <w:bCs/>
              </w:rPr>
            </w:pPr>
            <w:r w:rsidRPr="00890F68">
              <w:rPr>
                <w:rFonts w:ascii="Arial" w:hAnsi="Arial" w:cs="Arial"/>
                <w:b/>
                <w:bCs/>
              </w:rPr>
              <w:t>RUBRO</w:t>
            </w:r>
          </w:p>
        </w:tc>
        <w:tc>
          <w:tcPr>
            <w:tcW w:w="567" w:type="dxa"/>
            <w:noWrap/>
            <w:hideMark/>
          </w:tcPr>
          <w:p w:rsidR="00221378" w:rsidRPr="00890F68" w:rsidRDefault="00221378" w:rsidP="00890F68">
            <w:pPr>
              <w:ind w:left="-284"/>
              <w:jc w:val="right"/>
              <w:rPr>
                <w:rFonts w:ascii="Arial" w:hAnsi="Arial" w:cs="Arial"/>
                <w:b/>
                <w:bCs/>
              </w:rPr>
            </w:pPr>
            <w:r w:rsidRPr="00890F68">
              <w:rPr>
                <w:rFonts w:ascii="Arial" w:hAnsi="Arial" w:cs="Arial"/>
                <w:b/>
                <w:bCs/>
              </w:rPr>
              <w:t>UN</w:t>
            </w:r>
          </w:p>
        </w:tc>
        <w:tc>
          <w:tcPr>
            <w:tcW w:w="1276" w:type="dxa"/>
            <w:noWrap/>
            <w:hideMark/>
          </w:tcPr>
          <w:p w:rsidR="00221378" w:rsidRPr="00890F68" w:rsidRDefault="00221378" w:rsidP="00890F68">
            <w:pPr>
              <w:ind w:left="-284"/>
              <w:jc w:val="right"/>
              <w:rPr>
                <w:rFonts w:ascii="Arial" w:hAnsi="Arial" w:cs="Arial"/>
                <w:b/>
                <w:bCs/>
              </w:rPr>
            </w:pPr>
            <w:r w:rsidRPr="00890F68">
              <w:rPr>
                <w:rFonts w:ascii="Arial" w:hAnsi="Arial" w:cs="Arial"/>
                <w:b/>
                <w:bCs/>
              </w:rPr>
              <w:t>CANTIDAD</w:t>
            </w:r>
          </w:p>
        </w:tc>
        <w:tc>
          <w:tcPr>
            <w:tcW w:w="992" w:type="dxa"/>
            <w:noWrap/>
            <w:hideMark/>
          </w:tcPr>
          <w:p w:rsidR="00221378" w:rsidRPr="00890F68" w:rsidRDefault="00221378" w:rsidP="00890F68">
            <w:pPr>
              <w:ind w:left="-284"/>
              <w:jc w:val="right"/>
              <w:rPr>
                <w:rFonts w:ascii="Arial" w:hAnsi="Arial" w:cs="Arial"/>
                <w:b/>
                <w:bCs/>
              </w:rPr>
            </w:pPr>
            <w:r w:rsidRPr="00890F68">
              <w:rPr>
                <w:rFonts w:ascii="Arial" w:hAnsi="Arial" w:cs="Arial"/>
                <w:b/>
                <w:bCs/>
              </w:rPr>
              <w:t>P. UNIT.</w:t>
            </w:r>
          </w:p>
        </w:tc>
        <w:tc>
          <w:tcPr>
            <w:tcW w:w="1134" w:type="dxa"/>
            <w:noWrap/>
            <w:hideMark/>
          </w:tcPr>
          <w:p w:rsidR="00221378" w:rsidRPr="00890F68" w:rsidRDefault="00221378" w:rsidP="00890F68">
            <w:pPr>
              <w:ind w:left="-284"/>
              <w:jc w:val="right"/>
              <w:rPr>
                <w:rFonts w:ascii="Arial" w:hAnsi="Arial" w:cs="Arial"/>
                <w:b/>
                <w:bCs/>
              </w:rPr>
            </w:pPr>
            <w:r w:rsidRPr="00890F68">
              <w:rPr>
                <w:rFonts w:ascii="Arial" w:hAnsi="Arial" w:cs="Arial"/>
                <w:b/>
                <w:bCs/>
              </w:rPr>
              <w:t>P. TOTAL</w:t>
            </w:r>
          </w:p>
        </w:tc>
        <w:tc>
          <w:tcPr>
            <w:tcW w:w="992" w:type="dxa"/>
            <w:noWrap/>
            <w:hideMark/>
          </w:tcPr>
          <w:p w:rsidR="00221378" w:rsidRPr="00890F68" w:rsidRDefault="00221378" w:rsidP="00890F68">
            <w:pPr>
              <w:ind w:left="-284"/>
              <w:jc w:val="right"/>
              <w:rPr>
                <w:rFonts w:ascii="Arial" w:hAnsi="Arial" w:cs="Arial"/>
                <w:b/>
                <w:bCs/>
              </w:rPr>
            </w:pPr>
            <w:r w:rsidRPr="00890F68">
              <w:rPr>
                <w:rFonts w:ascii="Arial" w:hAnsi="Arial" w:cs="Arial"/>
                <w:b/>
                <w:bCs/>
              </w:rPr>
              <w:t>M. IMP.</w:t>
            </w: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1</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IMPLANTACION DE OBRA</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221378">
            <w:pPr>
              <w:ind w:left="-284"/>
              <w:jc w:val="both"/>
              <w:rPr>
                <w:rFonts w:ascii="Arial" w:hAnsi="Arial" w:cs="Arial"/>
                <w:bCs/>
              </w:rPr>
            </w:pPr>
            <w:r w:rsidRPr="00890F68">
              <w:rPr>
                <w:rFonts w:ascii="Arial" w:hAnsi="Arial" w:cs="Arial"/>
                <w:bCs/>
              </w:rPr>
              <w:t> </w:t>
            </w: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 xml:space="preserve">Elementos de </w:t>
            </w:r>
            <w:proofErr w:type="spellStart"/>
            <w:r w:rsidRPr="00890F68">
              <w:rPr>
                <w:rFonts w:ascii="Arial" w:hAnsi="Arial" w:cs="Arial"/>
                <w:bCs/>
              </w:rPr>
              <w:t>proteccion</w:t>
            </w:r>
            <w:proofErr w:type="spellEnd"/>
            <w:r w:rsidRPr="00890F68">
              <w:rPr>
                <w:rFonts w:ascii="Arial" w:hAnsi="Arial" w:cs="Arial"/>
                <w:bCs/>
              </w:rPr>
              <w:t xml:space="preserve"> según memoria</w:t>
            </w:r>
          </w:p>
        </w:tc>
        <w:tc>
          <w:tcPr>
            <w:tcW w:w="567" w:type="dxa"/>
            <w:noWrap/>
            <w:hideMark/>
          </w:tcPr>
          <w:p w:rsidR="00221378" w:rsidRPr="00890F68" w:rsidRDefault="0022137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1,02</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Vallado según esquema y memoria</w:t>
            </w:r>
          </w:p>
        </w:tc>
        <w:tc>
          <w:tcPr>
            <w:tcW w:w="567" w:type="dxa"/>
            <w:noWrap/>
            <w:hideMark/>
          </w:tcPr>
          <w:p w:rsidR="00221378" w:rsidRPr="00890F68" w:rsidRDefault="0022137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2</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DEMOLICIONES Y RETIROS</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2,01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D1 Demolición de antepecho según planta de demoliciones y retiros (lámina Nº4)</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m3</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0,93</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2,02</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R3 Retiro de tabique de yeso según planta de demoliciones y retiros (lámina Nº4)</w:t>
            </w:r>
          </w:p>
        </w:tc>
        <w:tc>
          <w:tcPr>
            <w:tcW w:w="567" w:type="dxa"/>
            <w:noWrap/>
            <w:hideMark/>
          </w:tcPr>
          <w:p w:rsidR="00221378" w:rsidRPr="00890F68" w:rsidRDefault="0022137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2,03</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R4 Retiro y traslado a depósito MEC de ventana de aluminio según planta de demoliciones (lámina Nª4)</w:t>
            </w:r>
          </w:p>
        </w:tc>
        <w:tc>
          <w:tcPr>
            <w:tcW w:w="567" w:type="dxa"/>
            <w:noWrap/>
            <w:hideMark/>
          </w:tcPr>
          <w:p w:rsidR="00221378" w:rsidRPr="00890F68" w:rsidRDefault="0022137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2,04</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R5 Retiro de puesto de C.I.O.P. según planta de demoliciones (lámina Nº4) y memoria</w:t>
            </w:r>
          </w:p>
        </w:tc>
        <w:tc>
          <w:tcPr>
            <w:tcW w:w="567" w:type="dxa"/>
            <w:noWrap/>
            <w:hideMark/>
          </w:tcPr>
          <w:p w:rsidR="00221378" w:rsidRPr="00890F68" w:rsidRDefault="0022137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2,05</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 xml:space="preserve">R6 Retiro y traslado a depósito del MEC de puerta corrediza </w:t>
            </w:r>
            <w:proofErr w:type="spellStart"/>
            <w:r w:rsidRPr="00890F68">
              <w:rPr>
                <w:rFonts w:ascii="Arial" w:hAnsi="Arial" w:cs="Arial"/>
                <w:bCs/>
              </w:rPr>
              <w:t>automatica</w:t>
            </w:r>
            <w:proofErr w:type="spellEnd"/>
            <w:r w:rsidRPr="00890F68">
              <w:rPr>
                <w:rFonts w:ascii="Arial" w:hAnsi="Arial" w:cs="Arial"/>
                <w:bCs/>
              </w:rPr>
              <w:t xml:space="preserve"> según planta de demoliciones (lámina Nº4)</w:t>
            </w:r>
          </w:p>
        </w:tc>
        <w:tc>
          <w:tcPr>
            <w:tcW w:w="567" w:type="dxa"/>
            <w:noWrap/>
            <w:hideMark/>
          </w:tcPr>
          <w:p w:rsidR="00221378" w:rsidRPr="00890F68" w:rsidRDefault="0022137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3</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MUROS</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3,01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M1 Tabique de yeso según planilla de muros (lámina Nº 14.1) y planta de albañilería (lámina Nº2)</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m2</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8,80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3,02</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M5 Reconstrucción de muro con revoque según planta de albañilería (lámina Nº2)</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m2</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0,31</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3,03</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DIN 0 Dintel de yeso según planilla de muros (lámina Nº 14.1) y planta de albañilería (lámina Nº2)</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4</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REVOQUES Y REVESTIMIENTOS</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4,01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 xml:space="preserve">Reparación de baldosas de </w:t>
            </w:r>
            <w:proofErr w:type="spellStart"/>
            <w:r w:rsidRPr="00890F68">
              <w:rPr>
                <w:rFonts w:ascii="Arial" w:hAnsi="Arial" w:cs="Arial"/>
                <w:bCs/>
              </w:rPr>
              <w:t>marmol</w:t>
            </w:r>
            <w:proofErr w:type="spellEnd"/>
            <w:r w:rsidRPr="00890F68">
              <w:rPr>
                <w:rFonts w:ascii="Arial" w:hAnsi="Arial" w:cs="Arial"/>
                <w:bCs/>
              </w:rPr>
              <w:t xml:space="preserve"> </w:t>
            </w:r>
            <w:proofErr w:type="spellStart"/>
            <w:r w:rsidRPr="00890F68">
              <w:rPr>
                <w:rFonts w:ascii="Arial" w:hAnsi="Arial" w:cs="Arial"/>
                <w:bCs/>
              </w:rPr>
              <w:t>travertino</w:t>
            </w:r>
            <w:proofErr w:type="spellEnd"/>
            <w:r w:rsidRPr="00890F68">
              <w:rPr>
                <w:rFonts w:ascii="Arial" w:hAnsi="Arial" w:cs="Arial"/>
                <w:bCs/>
              </w:rPr>
              <w:t xml:space="preserve"> bajo el puesto de CIOP existente a retirar (lámina Nº2)</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m2</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8,05</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4,02</w:t>
            </w:r>
          </w:p>
        </w:tc>
        <w:tc>
          <w:tcPr>
            <w:tcW w:w="4678" w:type="dxa"/>
            <w:noWrap/>
            <w:hideMark/>
          </w:tcPr>
          <w:p w:rsidR="00221378" w:rsidRPr="00890F68" w:rsidRDefault="00221378" w:rsidP="00890F68">
            <w:pPr>
              <w:ind w:left="-284"/>
              <w:jc w:val="center"/>
              <w:rPr>
                <w:rFonts w:ascii="Arial" w:hAnsi="Arial" w:cs="Arial"/>
                <w:bCs/>
              </w:rPr>
            </w:pPr>
            <w:proofErr w:type="spellStart"/>
            <w:r w:rsidRPr="00890F68">
              <w:rPr>
                <w:rFonts w:ascii="Arial" w:hAnsi="Arial" w:cs="Arial"/>
                <w:bCs/>
              </w:rPr>
              <w:t>Sumin</w:t>
            </w:r>
            <w:proofErr w:type="spellEnd"/>
            <w:r w:rsidRPr="00890F68">
              <w:rPr>
                <w:rFonts w:ascii="Arial" w:hAnsi="Arial" w:cs="Arial"/>
                <w:bCs/>
              </w:rPr>
              <w:t xml:space="preserve">. </w:t>
            </w:r>
            <w:proofErr w:type="gramStart"/>
            <w:r w:rsidRPr="00890F68">
              <w:rPr>
                <w:rFonts w:ascii="Arial" w:hAnsi="Arial" w:cs="Arial"/>
                <w:bCs/>
              </w:rPr>
              <w:t>y</w:t>
            </w:r>
            <w:proofErr w:type="gramEnd"/>
            <w:r w:rsidRPr="00890F68">
              <w:rPr>
                <w:rFonts w:ascii="Arial" w:hAnsi="Arial" w:cs="Arial"/>
                <w:bCs/>
              </w:rPr>
              <w:t xml:space="preserve"> </w:t>
            </w:r>
            <w:proofErr w:type="spellStart"/>
            <w:r w:rsidRPr="00890F68">
              <w:rPr>
                <w:rFonts w:ascii="Arial" w:hAnsi="Arial" w:cs="Arial"/>
                <w:bCs/>
              </w:rPr>
              <w:t>coloc</w:t>
            </w:r>
            <w:proofErr w:type="spellEnd"/>
            <w:r w:rsidRPr="00890F68">
              <w:rPr>
                <w:rFonts w:ascii="Arial" w:hAnsi="Arial" w:cs="Arial"/>
                <w:bCs/>
              </w:rPr>
              <w:t xml:space="preserve">. de piso tipo </w:t>
            </w:r>
            <w:proofErr w:type="spellStart"/>
            <w:r w:rsidRPr="00890F68">
              <w:rPr>
                <w:rFonts w:ascii="Arial" w:hAnsi="Arial" w:cs="Arial"/>
                <w:bCs/>
              </w:rPr>
              <w:t>marmol</w:t>
            </w:r>
            <w:proofErr w:type="spellEnd"/>
            <w:r w:rsidRPr="00890F68">
              <w:rPr>
                <w:rFonts w:ascii="Arial" w:hAnsi="Arial" w:cs="Arial"/>
                <w:bCs/>
              </w:rPr>
              <w:t xml:space="preserve"> </w:t>
            </w:r>
            <w:proofErr w:type="spellStart"/>
            <w:r w:rsidRPr="00890F68">
              <w:rPr>
                <w:rFonts w:ascii="Arial" w:hAnsi="Arial" w:cs="Arial"/>
                <w:bCs/>
              </w:rPr>
              <w:t>travertino</w:t>
            </w:r>
            <w:proofErr w:type="spellEnd"/>
            <w:r w:rsidRPr="00890F68">
              <w:rPr>
                <w:rFonts w:ascii="Arial" w:hAnsi="Arial" w:cs="Arial"/>
                <w:bCs/>
              </w:rPr>
              <w:t xml:space="preserve"> en sector indicado en planta de albañilería (lámina Nº2)</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m2</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1,15</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5</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PISOS, ZÓCALOS, UMBRALES Y ANTEPECHOS</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5,01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Reparación de antepecho y umbral de acceso según planta de albañilería (lámina Nº2)</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m2</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2,30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E967D2" w:rsidRPr="00890F68" w:rsidTr="00890F68">
        <w:trPr>
          <w:trHeight w:val="390"/>
        </w:trPr>
        <w:tc>
          <w:tcPr>
            <w:tcW w:w="5387" w:type="dxa"/>
            <w:gridSpan w:val="2"/>
            <w:noWrap/>
          </w:tcPr>
          <w:p w:rsidR="00E967D2" w:rsidRPr="00890F68" w:rsidRDefault="00E967D2" w:rsidP="00890F68">
            <w:pPr>
              <w:ind w:left="-284"/>
              <w:jc w:val="right"/>
              <w:rPr>
                <w:rFonts w:ascii="Arial" w:hAnsi="Arial" w:cs="Arial"/>
                <w:b/>
                <w:bCs/>
              </w:rPr>
            </w:pPr>
          </w:p>
        </w:tc>
        <w:tc>
          <w:tcPr>
            <w:tcW w:w="567" w:type="dxa"/>
            <w:noWrap/>
          </w:tcPr>
          <w:p w:rsidR="00E967D2" w:rsidRPr="00890F68" w:rsidRDefault="00E967D2" w:rsidP="00890F68">
            <w:pPr>
              <w:ind w:left="-284"/>
              <w:jc w:val="right"/>
              <w:rPr>
                <w:rFonts w:ascii="Arial" w:hAnsi="Arial" w:cs="Arial"/>
                <w:b/>
                <w:bCs/>
              </w:rPr>
            </w:pPr>
          </w:p>
        </w:tc>
        <w:tc>
          <w:tcPr>
            <w:tcW w:w="1276" w:type="dxa"/>
            <w:noWrap/>
          </w:tcPr>
          <w:p w:rsidR="00E967D2" w:rsidRPr="00890F68" w:rsidRDefault="00E967D2" w:rsidP="00890F68">
            <w:pPr>
              <w:ind w:left="-284"/>
              <w:jc w:val="right"/>
              <w:rPr>
                <w:rFonts w:ascii="Arial" w:hAnsi="Arial" w:cs="Arial"/>
                <w:b/>
                <w:bCs/>
              </w:rPr>
            </w:pPr>
          </w:p>
        </w:tc>
        <w:tc>
          <w:tcPr>
            <w:tcW w:w="992" w:type="dxa"/>
            <w:noWrap/>
          </w:tcPr>
          <w:p w:rsidR="00E967D2" w:rsidRPr="00890F68" w:rsidRDefault="00E967D2" w:rsidP="00890F68">
            <w:pPr>
              <w:ind w:left="-284"/>
              <w:jc w:val="right"/>
              <w:rPr>
                <w:rFonts w:ascii="Arial" w:hAnsi="Arial" w:cs="Arial"/>
                <w:b/>
                <w:bCs/>
              </w:rPr>
            </w:pPr>
          </w:p>
        </w:tc>
        <w:tc>
          <w:tcPr>
            <w:tcW w:w="1134" w:type="dxa"/>
            <w:noWrap/>
          </w:tcPr>
          <w:p w:rsidR="00E967D2" w:rsidRPr="00890F68" w:rsidRDefault="00E967D2" w:rsidP="00890F68">
            <w:pPr>
              <w:ind w:left="-284"/>
              <w:jc w:val="right"/>
              <w:rPr>
                <w:rFonts w:ascii="Arial" w:hAnsi="Arial" w:cs="Arial"/>
                <w:b/>
                <w:bCs/>
              </w:rPr>
            </w:pPr>
          </w:p>
        </w:tc>
        <w:tc>
          <w:tcPr>
            <w:tcW w:w="992" w:type="dxa"/>
            <w:noWrap/>
          </w:tcPr>
          <w:p w:rsidR="00E967D2" w:rsidRPr="00890F68" w:rsidRDefault="00E967D2" w:rsidP="00890F68">
            <w:pPr>
              <w:ind w:left="-284"/>
              <w:jc w:val="right"/>
              <w:rPr>
                <w:rFonts w:ascii="Arial" w:hAnsi="Arial" w:cs="Arial"/>
                <w:b/>
                <w:bCs/>
              </w:rPr>
            </w:pPr>
          </w:p>
        </w:tc>
      </w:tr>
      <w:tr w:rsidR="00890F68" w:rsidRPr="00890F68" w:rsidTr="00890F68">
        <w:trPr>
          <w:trHeight w:val="390"/>
        </w:trPr>
        <w:tc>
          <w:tcPr>
            <w:tcW w:w="5387" w:type="dxa"/>
            <w:gridSpan w:val="2"/>
            <w:noWrap/>
          </w:tcPr>
          <w:p w:rsidR="00890F68" w:rsidRPr="00890F68" w:rsidRDefault="00890F68" w:rsidP="00890F68">
            <w:pPr>
              <w:ind w:left="-284"/>
              <w:jc w:val="right"/>
              <w:rPr>
                <w:rFonts w:ascii="Arial" w:hAnsi="Arial" w:cs="Arial"/>
                <w:b/>
                <w:bCs/>
              </w:rPr>
            </w:pPr>
          </w:p>
        </w:tc>
        <w:tc>
          <w:tcPr>
            <w:tcW w:w="567" w:type="dxa"/>
            <w:noWrap/>
          </w:tcPr>
          <w:p w:rsidR="00890F68" w:rsidRPr="00890F68" w:rsidRDefault="00890F68" w:rsidP="00890F68">
            <w:pPr>
              <w:ind w:left="-284"/>
              <w:jc w:val="right"/>
              <w:rPr>
                <w:rFonts w:ascii="Arial" w:hAnsi="Arial" w:cs="Arial"/>
                <w:b/>
                <w:bCs/>
              </w:rPr>
            </w:pPr>
          </w:p>
        </w:tc>
        <w:tc>
          <w:tcPr>
            <w:tcW w:w="1276" w:type="dxa"/>
            <w:noWrap/>
          </w:tcPr>
          <w:p w:rsidR="00890F68" w:rsidRPr="00890F68" w:rsidRDefault="00890F68" w:rsidP="00890F68">
            <w:pPr>
              <w:ind w:left="-284"/>
              <w:jc w:val="right"/>
              <w:rPr>
                <w:rFonts w:ascii="Arial" w:hAnsi="Arial" w:cs="Arial"/>
                <w:b/>
                <w:bCs/>
              </w:rPr>
            </w:pPr>
          </w:p>
        </w:tc>
        <w:tc>
          <w:tcPr>
            <w:tcW w:w="992" w:type="dxa"/>
            <w:noWrap/>
          </w:tcPr>
          <w:p w:rsidR="00890F68" w:rsidRPr="00890F68" w:rsidRDefault="00890F68" w:rsidP="00890F68">
            <w:pPr>
              <w:ind w:left="-284"/>
              <w:jc w:val="right"/>
              <w:rPr>
                <w:rFonts w:ascii="Arial" w:hAnsi="Arial" w:cs="Arial"/>
                <w:b/>
                <w:bCs/>
              </w:rPr>
            </w:pPr>
          </w:p>
        </w:tc>
        <w:tc>
          <w:tcPr>
            <w:tcW w:w="1134" w:type="dxa"/>
            <w:noWrap/>
          </w:tcPr>
          <w:p w:rsidR="00890F68" w:rsidRPr="00890F68" w:rsidRDefault="00890F68" w:rsidP="00890F68">
            <w:pPr>
              <w:ind w:left="-284"/>
              <w:jc w:val="right"/>
              <w:rPr>
                <w:rFonts w:ascii="Arial" w:hAnsi="Arial" w:cs="Arial"/>
                <w:b/>
                <w:bCs/>
              </w:rPr>
            </w:pPr>
          </w:p>
        </w:tc>
        <w:tc>
          <w:tcPr>
            <w:tcW w:w="992" w:type="dxa"/>
            <w:noWrap/>
          </w:tcPr>
          <w:p w:rsidR="00890F68" w:rsidRPr="00890F68" w:rsidRDefault="00890F68" w:rsidP="00890F68">
            <w:pPr>
              <w:ind w:left="-284"/>
              <w:jc w:val="right"/>
              <w:rPr>
                <w:rFonts w:ascii="Arial" w:hAnsi="Arial" w:cs="Arial"/>
                <w:b/>
                <w:bCs/>
              </w:rPr>
            </w:pPr>
          </w:p>
        </w:tc>
      </w:tr>
      <w:tr w:rsidR="00890F68" w:rsidRPr="00890F68" w:rsidTr="00890F68">
        <w:trPr>
          <w:trHeight w:val="390"/>
        </w:trPr>
        <w:tc>
          <w:tcPr>
            <w:tcW w:w="5387" w:type="dxa"/>
            <w:gridSpan w:val="2"/>
            <w:noWrap/>
            <w:hideMark/>
          </w:tcPr>
          <w:p w:rsidR="00890F68" w:rsidRPr="00890F68" w:rsidRDefault="00890F68" w:rsidP="00890F68">
            <w:pPr>
              <w:ind w:left="-284"/>
              <w:jc w:val="right"/>
              <w:rPr>
                <w:rFonts w:ascii="Arial" w:hAnsi="Arial" w:cs="Arial"/>
                <w:b/>
                <w:bCs/>
              </w:rPr>
            </w:pPr>
            <w:r w:rsidRPr="00890F68">
              <w:rPr>
                <w:rFonts w:ascii="Arial" w:hAnsi="Arial" w:cs="Arial"/>
                <w:b/>
                <w:bCs/>
              </w:rPr>
              <w:t>RUBRO</w:t>
            </w:r>
          </w:p>
        </w:tc>
        <w:tc>
          <w:tcPr>
            <w:tcW w:w="567" w:type="dxa"/>
            <w:noWrap/>
            <w:hideMark/>
          </w:tcPr>
          <w:p w:rsidR="00890F68" w:rsidRPr="00890F68" w:rsidRDefault="00890F68" w:rsidP="00890F68">
            <w:pPr>
              <w:ind w:left="-284"/>
              <w:jc w:val="right"/>
              <w:rPr>
                <w:rFonts w:ascii="Arial" w:hAnsi="Arial" w:cs="Arial"/>
                <w:b/>
                <w:bCs/>
              </w:rPr>
            </w:pPr>
            <w:r w:rsidRPr="00890F68">
              <w:rPr>
                <w:rFonts w:ascii="Arial" w:hAnsi="Arial" w:cs="Arial"/>
                <w:b/>
                <w:bCs/>
              </w:rPr>
              <w:t>UN</w:t>
            </w:r>
          </w:p>
        </w:tc>
        <w:tc>
          <w:tcPr>
            <w:tcW w:w="1276" w:type="dxa"/>
            <w:noWrap/>
            <w:hideMark/>
          </w:tcPr>
          <w:p w:rsidR="00890F68" w:rsidRPr="00890F68" w:rsidRDefault="00890F68" w:rsidP="00890F68">
            <w:pPr>
              <w:ind w:left="-284"/>
              <w:jc w:val="right"/>
              <w:rPr>
                <w:rFonts w:ascii="Arial" w:hAnsi="Arial" w:cs="Arial"/>
                <w:b/>
                <w:bCs/>
              </w:rPr>
            </w:pPr>
            <w:r w:rsidRPr="00890F68">
              <w:rPr>
                <w:rFonts w:ascii="Arial" w:hAnsi="Arial" w:cs="Arial"/>
                <w:b/>
                <w:bCs/>
              </w:rPr>
              <w:t>CANTIDAD</w:t>
            </w:r>
          </w:p>
        </w:tc>
        <w:tc>
          <w:tcPr>
            <w:tcW w:w="992" w:type="dxa"/>
            <w:noWrap/>
            <w:hideMark/>
          </w:tcPr>
          <w:p w:rsidR="00890F68" w:rsidRPr="00890F68" w:rsidRDefault="00890F68" w:rsidP="00890F68">
            <w:pPr>
              <w:ind w:left="-284"/>
              <w:jc w:val="right"/>
              <w:rPr>
                <w:rFonts w:ascii="Arial" w:hAnsi="Arial" w:cs="Arial"/>
                <w:b/>
                <w:bCs/>
              </w:rPr>
            </w:pPr>
            <w:r w:rsidRPr="00890F68">
              <w:rPr>
                <w:rFonts w:ascii="Arial" w:hAnsi="Arial" w:cs="Arial"/>
                <w:b/>
                <w:bCs/>
              </w:rPr>
              <w:t>P. UNIT.</w:t>
            </w:r>
          </w:p>
        </w:tc>
        <w:tc>
          <w:tcPr>
            <w:tcW w:w="1134" w:type="dxa"/>
            <w:noWrap/>
            <w:hideMark/>
          </w:tcPr>
          <w:p w:rsidR="00890F68" w:rsidRPr="00890F68" w:rsidRDefault="00890F68" w:rsidP="00890F68">
            <w:pPr>
              <w:ind w:left="-284"/>
              <w:jc w:val="right"/>
              <w:rPr>
                <w:rFonts w:ascii="Arial" w:hAnsi="Arial" w:cs="Arial"/>
                <w:b/>
                <w:bCs/>
              </w:rPr>
            </w:pPr>
            <w:r w:rsidRPr="00890F68">
              <w:rPr>
                <w:rFonts w:ascii="Arial" w:hAnsi="Arial" w:cs="Arial"/>
                <w:b/>
                <w:bCs/>
              </w:rPr>
              <w:t>P. TOTAL</w:t>
            </w:r>
          </w:p>
        </w:tc>
        <w:tc>
          <w:tcPr>
            <w:tcW w:w="992" w:type="dxa"/>
            <w:noWrap/>
            <w:hideMark/>
          </w:tcPr>
          <w:p w:rsidR="00890F68" w:rsidRPr="00890F68" w:rsidRDefault="00890F68" w:rsidP="00890F68">
            <w:pPr>
              <w:ind w:left="-284"/>
              <w:jc w:val="right"/>
              <w:rPr>
                <w:rFonts w:ascii="Arial" w:hAnsi="Arial" w:cs="Arial"/>
                <w:b/>
                <w:bCs/>
              </w:rPr>
            </w:pPr>
            <w:r w:rsidRPr="00890F68">
              <w:rPr>
                <w:rFonts w:ascii="Arial" w:hAnsi="Arial" w:cs="Arial"/>
                <w:b/>
                <w:bCs/>
              </w:rPr>
              <w:t>M. IMP.</w:t>
            </w:r>
          </w:p>
        </w:tc>
      </w:tr>
      <w:tr w:rsidR="00890F68" w:rsidRPr="00890F68" w:rsidTr="00890F68">
        <w:trPr>
          <w:trHeight w:val="330"/>
        </w:trPr>
        <w:tc>
          <w:tcPr>
            <w:tcW w:w="709" w:type="dxa"/>
            <w:noWrap/>
            <w:hideMark/>
          </w:tcPr>
          <w:p w:rsidR="00221378" w:rsidRPr="00890F68" w:rsidRDefault="00221378" w:rsidP="00221378">
            <w:pPr>
              <w:ind w:left="-284"/>
              <w:jc w:val="both"/>
              <w:rPr>
                <w:rFonts w:ascii="Arial" w:hAnsi="Arial" w:cs="Arial"/>
                <w:b/>
                <w:bCs/>
              </w:rPr>
            </w:pPr>
            <w:r w:rsidRPr="00890F68">
              <w:rPr>
                <w:rFonts w:ascii="Arial" w:hAnsi="Arial" w:cs="Arial"/>
                <w:b/>
                <w:bCs/>
              </w:rPr>
              <w:t>6</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INSTALACION ELÉCTRICA</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221378">
            <w:pPr>
              <w:ind w:left="-284"/>
              <w:jc w:val="both"/>
              <w:rPr>
                <w:rFonts w:ascii="Arial" w:hAnsi="Arial" w:cs="Arial"/>
                <w:bCs/>
              </w:rPr>
            </w:pPr>
            <w:r w:rsidRPr="00890F68">
              <w:rPr>
                <w:rFonts w:ascii="Arial" w:hAnsi="Arial" w:cs="Arial"/>
                <w:bCs/>
              </w:rPr>
              <w:t> </w:t>
            </w: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6,01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 xml:space="preserve">R7 Anulación de instalación </w:t>
            </w:r>
            <w:proofErr w:type="spellStart"/>
            <w:r w:rsidRPr="00890F68">
              <w:rPr>
                <w:rFonts w:ascii="Arial" w:hAnsi="Arial" w:cs="Arial"/>
                <w:bCs/>
              </w:rPr>
              <w:t>electrica</w:t>
            </w:r>
            <w:proofErr w:type="spellEnd"/>
            <w:r w:rsidRPr="00890F68">
              <w:rPr>
                <w:rFonts w:ascii="Arial" w:hAnsi="Arial" w:cs="Arial"/>
                <w:bCs/>
              </w:rPr>
              <w:t xml:space="preserve"> existente en piso y su llave en tablero según planta de demoliciones y retiros (lámina Nº4)</w:t>
            </w:r>
          </w:p>
        </w:tc>
        <w:tc>
          <w:tcPr>
            <w:tcW w:w="567" w:type="dxa"/>
            <w:noWrap/>
            <w:hideMark/>
          </w:tcPr>
          <w:p w:rsidR="00221378" w:rsidRPr="00890F68" w:rsidRDefault="0022137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7</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CARPINTERÍA DE ALUMINIO</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7,01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 xml:space="preserve">A02 - </w:t>
            </w:r>
            <w:proofErr w:type="spellStart"/>
            <w:r w:rsidRPr="00890F68">
              <w:rPr>
                <w:rFonts w:ascii="Arial" w:hAnsi="Arial" w:cs="Arial"/>
                <w:bCs/>
              </w:rPr>
              <w:t>Sumin</w:t>
            </w:r>
            <w:proofErr w:type="spellEnd"/>
            <w:r w:rsidRPr="00890F68">
              <w:rPr>
                <w:rFonts w:ascii="Arial" w:hAnsi="Arial" w:cs="Arial"/>
                <w:bCs/>
              </w:rPr>
              <w:t xml:space="preserve">. </w:t>
            </w:r>
            <w:proofErr w:type="gramStart"/>
            <w:r w:rsidRPr="00890F68">
              <w:rPr>
                <w:rFonts w:ascii="Arial" w:hAnsi="Arial" w:cs="Arial"/>
                <w:bCs/>
              </w:rPr>
              <w:t>y</w:t>
            </w:r>
            <w:proofErr w:type="gramEnd"/>
            <w:r w:rsidRPr="00890F68">
              <w:rPr>
                <w:rFonts w:ascii="Arial" w:hAnsi="Arial" w:cs="Arial"/>
                <w:bCs/>
              </w:rPr>
              <w:t xml:space="preserve"> </w:t>
            </w:r>
            <w:proofErr w:type="spellStart"/>
            <w:r w:rsidRPr="00890F68">
              <w:rPr>
                <w:rFonts w:ascii="Arial" w:hAnsi="Arial" w:cs="Arial"/>
                <w:bCs/>
              </w:rPr>
              <w:t>coloc</w:t>
            </w:r>
            <w:proofErr w:type="spellEnd"/>
            <w:r w:rsidRPr="00890F68">
              <w:rPr>
                <w:rFonts w:ascii="Arial" w:hAnsi="Arial" w:cs="Arial"/>
                <w:bCs/>
              </w:rPr>
              <w:t>. de vitrina de exposición según planilla (lámina Nº 11.2)</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un</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7,02</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 xml:space="preserve">A05 - </w:t>
            </w:r>
            <w:proofErr w:type="spellStart"/>
            <w:r w:rsidRPr="00890F68">
              <w:rPr>
                <w:rFonts w:ascii="Arial" w:hAnsi="Arial" w:cs="Arial"/>
                <w:bCs/>
              </w:rPr>
              <w:t>Sumin</w:t>
            </w:r>
            <w:proofErr w:type="spellEnd"/>
            <w:r w:rsidRPr="00890F68">
              <w:rPr>
                <w:rFonts w:ascii="Arial" w:hAnsi="Arial" w:cs="Arial"/>
                <w:bCs/>
              </w:rPr>
              <w:t xml:space="preserve">. </w:t>
            </w:r>
            <w:proofErr w:type="gramStart"/>
            <w:r w:rsidRPr="00890F68">
              <w:rPr>
                <w:rFonts w:ascii="Arial" w:hAnsi="Arial" w:cs="Arial"/>
                <w:bCs/>
              </w:rPr>
              <w:t>y</w:t>
            </w:r>
            <w:proofErr w:type="gramEnd"/>
            <w:r w:rsidRPr="00890F68">
              <w:rPr>
                <w:rFonts w:ascii="Arial" w:hAnsi="Arial" w:cs="Arial"/>
                <w:bCs/>
              </w:rPr>
              <w:t xml:space="preserve"> </w:t>
            </w:r>
            <w:proofErr w:type="spellStart"/>
            <w:r w:rsidRPr="00890F68">
              <w:rPr>
                <w:rFonts w:ascii="Arial" w:hAnsi="Arial" w:cs="Arial"/>
                <w:bCs/>
              </w:rPr>
              <w:t>coloc</w:t>
            </w:r>
            <w:proofErr w:type="spellEnd"/>
            <w:r w:rsidRPr="00890F68">
              <w:rPr>
                <w:rFonts w:ascii="Arial" w:hAnsi="Arial" w:cs="Arial"/>
                <w:bCs/>
              </w:rPr>
              <w:t>. de panel fijo de chapa perforada según planilla (lámina Nº 11.5)</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un</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8</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CARPINTERÍA DE MADERA</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8,01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 xml:space="preserve">C15- </w:t>
            </w:r>
            <w:proofErr w:type="spellStart"/>
            <w:r w:rsidRPr="00890F68">
              <w:rPr>
                <w:rFonts w:ascii="Arial" w:hAnsi="Arial" w:cs="Arial"/>
                <w:bCs/>
              </w:rPr>
              <w:t>Sumin</w:t>
            </w:r>
            <w:proofErr w:type="spellEnd"/>
            <w:r w:rsidRPr="00890F68">
              <w:rPr>
                <w:rFonts w:ascii="Arial" w:hAnsi="Arial" w:cs="Arial"/>
                <w:bCs/>
              </w:rPr>
              <w:t xml:space="preserve">. Y </w:t>
            </w:r>
            <w:proofErr w:type="spellStart"/>
            <w:r w:rsidRPr="00890F68">
              <w:rPr>
                <w:rFonts w:ascii="Arial" w:hAnsi="Arial" w:cs="Arial"/>
                <w:bCs/>
              </w:rPr>
              <w:t>coloc</w:t>
            </w:r>
            <w:proofErr w:type="spellEnd"/>
            <w:r w:rsidRPr="00890F68">
              <w:rPr>
                <w:rFonts w:ascii="Arial" w:hAnsi="Arial" w:cs="Arial"/>
                <w:bCs/>
              </w:rPr>
              <w:t xml:space="preserve">. de mobiliario de vitrina según planilla (lámina Nº 10.15-10.16) y </w:t>
            </w:r>
            <w:proofErr w:type="spellStart"/>
            <w:r w:rsidRPr="00890F68">
              <w:rPr>
                <w:rFonts w:ascii="Arial" w:hAnsi="Arial" w:cs="Arial"/>
                <w:bCs/>
              </w:rPr>
              <w:t>axonométrica</w:t>
            </w:r>
            <w:proofErr w:type="spellEnd"/>
            <w:r w:rsidRPr="00890F68">
              <w:rPr>
                <w:rFonts w:ascii="Arial" w:hAnsi="Arial" w:cs="Arial"/>
                <w:bCs/>
              </w:rPr>
              <w:t xml:space="preserve"> (lámina Nº9)</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un</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8,02</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R9 Reparación, reubicación y repintado de logo institucional existente</w:t>
            </w:r>
          </w:p>
        </w:tc>
        <w:tc>
          <w:tcPr>
            <w:tcW w:w="567" w:type="dxa"/>
            <w:noWrap/>
            <w:hideMark/>
          </w:tcPr>
          <w:p w:rsidR="00221378" w:rsidRPr="00890F68" w:rsidRDefault="0022137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9</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VIDRIERIA</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9,01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 xml:space="preserve">B01 - Suministro y </w:t>
            </w:r>
            <w:proofErr w:type="spellStart"/>
            <w:r w:rsidRPr="00890F68">
              <w:rPr>
                <w:rFonts w:ascii="Arial" w:hAnsi="Arial" w:cs="Arial"/>
                <w:bCs/>
              </w:rPr>
              <w:t>coloc</w:t>
            </w:r>
            <w:proofErr w:type="spellEnd"/>
            <w:r w:rsidRPr="00890F68">
              <w:rPr>
                <w:rFonts w:ascii="Arial" w:hAnsi="Arial" w:cs="Arial"/>
                <w:bCs/>
              </w:rPr>
              <w:t>. de vidrio fijo y puerta principal automática según planilla (lámina Nº 16.1)</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un</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10</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HERRERÍA</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 xml:space="preserve">H01 - </w:t>
            </w:r>
            <w:proofErr w:type="spellStart"/>
            <w:r w:rsidRPr="00890F68">
              <w:rPr>
                <w:rFonts w:ascii="Arial" w:hAnsi="Arial" w:cs="Arial"/>
                <w:bCs/>
              </w:rPr>
              <w:t>Sumin</w:t>
            </w:r>
            <w:proofErr w:type="spellEnd"/>
            <w:r w:rsidRPr="00890F68">
              <w:rPr>
                <w:rFonts w:ascii="Arial" w:hAnsi="Arial" w:cs="Arial"/>
                <w:bCs/>
              </w:rPr>
              <w:t xml:space="preserve">. </w:t>
            </w:r>
            <w:proofErr w:type="gramStart"/>
            <w:r w:rsidRPr="00890F68">
              <w:rPr>
                <w:rFonts w:ascii="Arial" w:hAnsi="Arial" w:cs="Arial"/>
                <w:bCs/>
              </w:rPr>
              <w:t>y</w:t>
            </w:r>
            <w:proofErr w:type="gramEnd"/>
            <w:r w:rsidRPr="00890F68">
              <w:rPr>
                <w:rFonts w:ascii="Arial" w:hAnsi="Arial" w:cs="Arial"/>
                <w:bCs/>
              </w:rPr>
              <w:t xml:space="preserve"> </w:t>
            </w:r>
            <w:proofErr w:type="spellStart"/>
            <w:r w:rsidRPr="00890F68">
              <w:rPr>
                <w:rFonts w:ascii="Arial" w:hAnsi="Arial" w:cs="Arial"/>
                <w:bCs/>
              </w:rPr>
              <w:t>coloc</w:t>
            </w:r>
            <w:proofErr w:type="spellEnd"/>
            <w:r w:rsidRPr="00890F68">
              <w:rPr>
                <w:rFonts w:ascii="Arial" w:hAnsi="Arial" w:cs="Arial"/>
                <w:bCs/>
              </w:rPr>
              <w:t>. de baranda escalera de acceso según planilla (lámina Nº 15.1)</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un</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10,02</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H02- Ajuste de baranda existente</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un</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11</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PINTURA</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11,01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Pintura de muros existentes según memoria</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m2</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34,50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11,02</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Pintura de muros y tabiques nuevos según memoria</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m2</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10,35</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11,03</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Pintura de cielorraso existente según memoria</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m2</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120,75</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12</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LIMPIEZA DE OBRA</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00"/>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12,01</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Limpieza de obra diaria</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GL</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15"/>
        </w:trPr>
        <w:tc>
          <w:tcPr>
            <w:tcW w:w="709"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12,02</w:t>
            </w:r>
          </w:p>
        </w:tc>
        <w:tc>
          <w:tcPr>
            <w:tcW w:w="4678" w:type="dxa"/>
            <w:noWrap/>
            <w:hideMark/>
          </w:tcPr>
          <w:p w:rsidR="00221378" w:rsidRPr="00890F68" w:rsidRDefault="00221378" w:rsidP="00890F68">
            <w:pPr>
              <w:ind w:left="-284"/>
              <w:jc w:val="center"/>
              <w:rPr>
                <w:rFonts w:ascii="Arial" w:hAnsi="Arial" w:cs="Arial"/>
                <w:bCs/>
              </w:rPr>
            </w:pPr>
            <w:r w:rsidRPr="00890F68">
              <w:rPr>
                <w:rFonts w:ascii="Arial" w:hAnsi="Arial" w:cs="Arial"/>
                <w:bCs/>
              </w:rPr>
              <w:t>Limpieza final de obra</w:t>
            </w:r>
          </w:p>
        </w:tc>
        <w:tc>
          <w:tcPr>
            <w:tcW w:w="567" w:type="dxa"/>
            <w:noWrap/>
            <w:hideMark/>
          </w:tcPr>
          <w:p w:rsidR="00221378" w:rsidRPr="00890F68" w:rsidRDefault="00221378" w:rsidP="00890F68">
            <w:pPr>
              <w:ind w:left="-284"/>
              <w:jc w:val="center"/>
              <w:rPr>
                <w:rFonts w:ascii="Arial" w:hAnsi="Arial" w:cs="Arial"/>
                <w:bCs/>
              </w:rPr>
            </w:pPr>
            <w:r w:rsidRPr="00890F68">
              <w:rPr>
                <w:rFonts w:ascii="Arial" w:hAnsi="Arial" w:cs="Arial"/>
                <w:bCs/>
              </w:rPr>
              <w:t>GL</w:t>
            </w:r>
          </w:p>
        </w:tc>
        <w:tc>
          <w:tcPr>
            <w:tcW w:w="1276" w:type="dxa"/>
            <w:noWrap/>
            <w:hideMark/>
          </w:tcPr>
          <w:p w:rsidR="00221378" w:rsidRPr="00890F68" w:rsidRDefault="00221378" w:rsidP="00890F68">
            <w:pPr>
              <w:ind w:left="-284"/>
              <w:jc w:val="center"/>
              <w:rPr>
                <w:rFonts w:ascii="Arial" w:hAnsi="Arial" w:cs="Arial"/>
                <w:bCs/>
              </w:rPr>
            </w:pPr>
            <w:r w:rsidRPr="00890F68">
              <w:rPr>
                <w:rFonts w:ascii="Arial" w:hAnsi="Arial" w:cs="Arial"/>
                <w:bCs/>
              </w:rPr>
              <w:t>1,00</w:t>
            </w: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r>
      <w:tr w:rsidR="00890F68" w:rsidRPr="00890F68" w:rsidTr="00890F68">
        <w:trPr>
          <w:trHeight w:val="330"/>
        </w:trPr>
        <w:tc>
          <w:tcPr>
            <w:tcW w:w="709" w:type="dxa"/>
            <w:noWrap/>
            <w:hideMark/>
          </w:tcPr>
          <w:p w:rsidR="00221378" w:rsidRPr="00890F68" w:rsidRDefault="00221378" w:rsidP="00221378">
            <w:pPr>
              <w:ind w:left="-284"/>
              <w:jc w:val="both"/>
              <w:rPr>
                <w:rFonts w:ascii="Arial" w:hAnsi="Arial" w:cs="Arial"/>
                <w:bCs/>
              </w:rPr>
            </w:pPr>
            <w:r w:rsidRPr="00890F68">
              <w:rPr>
                <w:rFonts w:ascii="Arial" w:hAnsi="Arial" w:cs="Arial"/>
                <w:bCs/>
              </w:rPr>
              <w:lastRenderedPageBreak/>
              <w:t> </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COSTOS DE OBRA</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221378">
            <w:pPr>
              <w:ind w:left="-284"/>
              <w:jc w:val="both"/>
              <w:rPr>
                <w:rFonts w:ascii="Arial" w:hAnsi="Arial" w:cs="Arial"/>
                <w:bCs/>
              </w:rPr>
            </w:pPr>
            <w:r w:rsidRPr="00890F68">
              <w:rPr>
                <w:rFonts w:ascii="Arial" w:hAnsi="Arial" w:cs="Arial"/>
                <w:bCs/>
              </w:rPr>
              <w:t> </w:t>
            </w:r>
          </w:p>
        </w:tc>
      </w:tr>
      <w:tr w:rsidR="00890F68" w:rsidRPr="00890F68" w:rsidTr="00890F68">
        <w:trPr>
          <w:trHeight w:val="315"/>
        </w:trPr>
        <w:tc>
          <w:tcPr>
            <w:tcW w:w="709" w:type="dxa"/>
            <w:noWrap/>
            <w:hideMark/>
          </w:tcPr>
          <w:p w:rsidR="00221378" w:rsidRPr="00890F68" w:rsidRDefault="00221378" w:rsidP="00221378">
            <w:pPr>
              <w:ind w:left="-284"/>
              <w:jc w:val="both"/>
              <w:rPr>
                <w:rFonts w:ascii="Arial" w:hAnsi="Arial" w:cs="Arial"/>
                <w:bCs/>
              </w:rPr>
            </w:pPr>
            <w:r w:rsidRPr="00890F68">
              <w:rPr>
                <w:rFonts w:ascii="Arial" w:hAnsi="Arial" w:cs="Arial"/>
                <w:bCs/>
              </w:rPr>
              <w:t> </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SUBTOTAL OBRA PREVISTA</w:t>
            </w:r>
          </w:p>
        </w:tc>
        <w:tc>
          <w:tcPr>
            <w:tcW w:w="567" w:type="dxa"/>
            <w:noWrap/>
            <w:hideMark/>
          </w:tcPr>
          <w:p w:rsidR="00221378" w:rsidRPr="00890F68" w:rsidRDefault="00221378" w:rsidP="00890F68">
            <w:pPr>
              <w:ind w:left="-284"/>
              <w:jc w:val="center"/>
              <w:rPr>
                <w:rFonts w:ascii="Arial" w:hAnsi="Arial" w:cs="Arial"/>
                <w:b/>
                <w:bCs/>
              </w:rPr>
            </w:pPr>
          </w:p>
        </w:tc>
        <w:tc>
          <w:tcPr>
            <w:tcW w:w="1276"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890F68">
            <w:pPr>
              <w:ind w:left="-284"/>
              <w:jc w:val="center"/>
              <w:rPr>
                <w:rFonts w:ascii="Arial" w:hAnsi="Arial" w:cs="Arial"/>
                <w:b/>
                <w:bCs/>
              </w:rPr>
            </w:pPr>
          </w:p>
        </w:tc>
        <w:tc>
          <w:tcPr>
            <w:tcW w:w="1134"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221378">
            <w:pPr>
              <w:ind w:left="-284"/>
              <w:jc w:val="both"/>
              <w:rPr>
                <w:rFonts w:ascii="Arial" w:hAnsi="Arial" w:cs="Arial"/>
                <w:b/>
                <w:bCs/>
              </w:rPr>
            </w:pPr>
            <w:r w:rsidRPr="00890F68">
              <w:rPr>
                <w:rFonts w:ascii="Arial" w:hAnsi="Arial" w:cs="Arial"/>
                <w:b/>
                <w:bCs/>
              </w:rPr>
              <w:t> </w:t>
            </w:r>
          </w:p>
        </w:tc>
      </w:tr>
      <w:tr w:rsidR="00890F68" w:rsidRPr="00890F68" w:rsidTr="00890F68">
        <w:trPr>
          <w:trHeight w:val="315"/>
        </w:trPr>
        <w:tc>
          <w:tcPr>
            <w:tcW w:w="709" w:type="dxa"/>
            <w:noWrap/>
            <w:hideMark/>
          </w:tcPr>
          <w:p w:rsidR="00221378" w:rsidRPr="00890F68" w:rsidRDefault="00221378" w:rsidP="00221378">
            <w:pPr>
              <w:ind w:left="-284"/>
              <w:jc w:val="both"/>
              <w:rPr>
                <w:rFonts w:ascii="Arial" w:hAnsi="Arial" w:cs="Arial"/>
                <w:bCs/>
              </w:rPr>
            </w:pPr>
            <w:r w:rsidRPr="00890F68">
              <w:rPr>
                <w:rFonts w:ascii="Arial" w:hAnsi="Arial" w:cs="Arial"/>
                <w:bCs/>
              </w:rPr>
              <w:t> </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IMPREVISTOS SOBRE EL SUBTOTAL 15%</w:t>
            </w:r>
          </w:p>
        </w:tc>
        <w:tc>
          <w:tcPr>
            <w:tcW w:w="567" w:type="dxa"/>
            <w:noWrap/>
            <w:hideMark/>
          </w:tcPr>
          <w:p w:rsidR="00221378" w:rsidRPr="00890F68" w:rsidRDefault="00221378" w:rsidP="00890F68">
            <w:pPr>
              <w:ind w:left="-284"/>
              <w:jc w:val="center"/>
              <w:rPr>
                <w:rFonts w:ascii="Arial" w:hAnsi="Arial" w:cs="Arial"/>
                <w:b/>
                <w:bCs/>
              </w:rPr>
            </w:pPr>
          </w:p>
        </w:tc>
        <w:tc>
          <w:tcPr>
            <w:tcW w:w="1276"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890F68">
            <w:pPr>
              <w:ind w:left="-284"/>
              <w:jc w:val="center"/>
              <w:rPr>
                <w:rFonts w:ascii="Arial" w:hAnsi="Arial" w:cs="Arial"/>
                <w:b/>
                <w:bCs/>
              </w:rPr>
            </w:pPr>
          </w:p>
        </w:tc>
        <w:tc>
          <w:tcPr>
            <w:tcW w:w="1134"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221378">
            <w:pPr>
              <w:ind w:left="-284"/>
              <w:jc w:val="both"/>
              <w:rPr>
                <w:rFonts w:ascii="Arial" w:hAnsi="Arial" w:cs="Arial"/>
                <w:b/>
                <w:bCs/>
              </w:rPr>
            </w:pPr>
            <w:r w:rsidRPr="00890F68">
              <w:rPr>
                <w:rFonts w:ascii="Arial" w:hAnsi="Arial" w:cs="Arial"/>
                <w:b/>
                <w:bCs/>
              </w:rPr>
              <w:t> </w:t>
            </w:r>
          </w:p>
        </w:tc>
      </w:tr>
      <w:tr w:rsidR="00890F68" w:rsidRPr="00890F68" w:rsidTr="00890F68">
        <w:trPr>
          <w:trHeight w:val="315"/>
        </w:trPr>
        <w:tc>
          <w:tcPr>
            <w:tcW w:w="709" w:type="dxa"/>
            <w:noWrap/>
            <w:hideMark/>
          </w:tcPr>
          <w:p w:rsidR="00221378" w:rsidRPr="00890F68" w:rsidRDefault="00221378" w:rsidP="00221378">
            <w:pPr>
              <w:ind w:left="-284"/>
              <w:jc w:val="both"/>
              <w:rPr>
                <w:rFonts w:ascii="Arial" w:hAnsi="Arial" w:cs="Arial"/>
                <w:bCs/>
              </w:rPr>
            </w:pPr>
            <w:r w:rsidRPr="00890F68">
              <w:rPr>
                <w:rFonts w:ascii="Arial" w:hAnsi="Arial" w:cs="Arial"/>
                <w:bCs/>
              </w:rPr>
              <w:t> </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SUBTOTAL + IMPREVISTOS ($):</w:t>
            </w:r>
          </w:p>
        </w:tc>
        <w:tc>
          <w:tcPr>
            <w:tcW w:w="567" w:type="dxa"/>
            <w:noWrap/>
            <w:hideMark/>
          </w:tcPr>
          <w:p w:rsidR="00221378" w:rsidRPr="00890F68" w:rsidRDefault="00221378" w:rsidP="00890F68">
            <w:pPr>
              <w:ind w:left="-284"/>
              <w:jc w:val="center"/>
              <w:rPr>
                <w:rFonts w:ascii="Arial" w:hAnsi="Arial" w:cs="Arial"/>
                <w:b/>
                <w:bCs/>
              </w:rPr>
            </w:pPr>
          </w:p>
        </w:tc>
        <w:tc>
          <w:tcPr>
            <w:tcW w:w="1276"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890F68">
            <w:pPr>
              <w:ind w:left="-284"/>
              <w:jc w:val="center"/>
              <w:rPr>
                <w:rFonts w:ascii="Arial" w:hAnsi="Arial" w:cs="Arial"/>
                <w:b/>
                <w:bCs/>
              </w:rPr>
            </w:pPr>
          </w:p>
        </w:tc>
        <w:tc>
          <w:tcPr>
            <w:tcW w:w="1134"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221378">
            <w:pPr>
              <w:ind w:left="-284"/>
              <w:jc w:val="both"/>
              <w:rPr>
                <w:rFonts w:ascii="Arial" w:hAnsi="Arial" w:cs="Arial"/>
                <w:b/>
                <w:bCs/>
              </w:rPr>
            </w:pPr>
            <w:r w:rsidRPr="00890F68">
              <w:rPr>
                <w:rFonts w:ascii="Arial" w:hAnsi="Arial" w:cs="Arial"/>
                <w:b/>
                <w:bCs/>
              </w:rPr>
              <w:t> </w:t>
            </w:r>
          </w:p>
        </w:tc>
      </w:tr>
      <w:tr w:rsidR="00890F68" w:rsidRPr="00890F68" w:rsidTr="00890F68">
        <w:trPr>
          <w:trHeight w:val="315"/>
        </w:trPr>
        <w:tc>
          <w:tcPr>
            <w:tcW w:w="709" w:type="dxa"/>
            <w:noWrap/>
            <w:hideMark/>
          </w:tcPr>
          <w:p w:rsidR="00221378" w:rsidRPr="00890F68" w:rsidRDefault="00221378" w:rsidP="00221378">
            <w:pPr>
              <w:ind w:left="-284"/>
              <w:jc w:val="both"/>
              <w:rPr>
                <w:rFonts w:ascii="Arial" w:hAnsi="Arial" w:cs="Arial"/>
                <w:bCs/>
              </w:rPr>
            </w:pPr>
            <w:r w:rsidRPr="00890F68">
              <w:rPr>
                <w:rFonts w:ascii="Arial" w:hAnsi="Arial" w:cs="Arial"/>
                <w:bCs/>
              </w:rPr>
              <w:t> </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I.V.A (22%)</w:t>
            </w:r>
          </w:p>
        </w:tc>
        <w:tc>
          <w:tcPr>
            <w:tcW w:w="567" w:type="dxa"/>
            <w:noWrap/>
            <w:hideMark/>
          </w:tcPr>
          <w:p w:rsidR="00221378" w:rsidRPr="00890F68" w:rsidRDefault="00221378" w:rsidP="00890F68">
            <w:pPr>
              <w:ind w:left="-284"/>
              <w:jc w:val="center"/>
              <w:rPr>
                <w:rFonts w:ascii="Arial" w:hAnsi="Arial" w:cs="Arial"/>
                <w:b/>
                <w:bCs/>
              </w:rPr>
            </w:pPr>
          </w:p>
        </w:tc>
        <w:tc>
          <w:tcPr>
            <w:tcW w:w="1276"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890F68">
            <w:pPr>
              <w:ind w:left="-284"/>
              <w:jc w:val="center"/>
              <w:rPr>
                <w:rFonts w:ascii="Arial" w:hAnsi="Arial" w:cs="Arial"/>
                <w:b/>
                <w:bCs/>
              </w:rPr>
            </w:pPr>
          </w:p>
        </w:tc>
        <w:tc>
          <w:tcPr>
            <w:tcW w:w="1134"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221378">
            <w:pPr>
              <w:ind w:left="-284"/>
              <w:jc w:val="both"/>
              <w:rPr>
                <w:rFonts w:ascii="Arial" w:hAnsi="Arial" w:cs="Arial"/>
                <w:b/>
                <w:bCs/>
              </w:rPr>
            </w:pPr>
            <w:r w:rsidRPr="00890F68">
              <w:rPr>
                <w:rFonts w:ascii="Arial" w:hAnsi="Arial" w:cs="Arial"/>
                <w:b/>
                <w:bCs/>
              </w:rPr>
              <w:t> </w:t>
            </w:r>
          </w:p>
        </w:tc>
      </w:tr>
      <w:tr w:rsidR="00890F68" w:rsidRPr="00890F68" w:rsidTr="00890F68">
        <w:trPr>
          <w:trHeight w:val="315"/>
        </w:trPr>
        <w:tc>
          <w:tcPr>
            <w:tcW w:w="709" w:type="dxa"/>
            <w:noWrap/>
            <w:hideMark/>
          </w:tcPr>
          <w:p w:rsidR="00221378" w:rsidRPr="00890F68" w:rsidRDefault="00221378" w:rsidP="00221378">
            <w:pPr>
              <w:ind w:left="-284"/>
              <w:jc w:val="both"/>
              <w:rPr>
                <w:rFonts w:ascii="Arial" w:hAnsi="Arial" w:cs="Arial"/>
                <w:bCs/>
              </w:rPr>
            </w:pPr>
            <w:r w:rsidRPr="00890F68">
              <w:rPr>
                <w:rFonts w:ascii="Arial" w:hAnsi="Arial" w:cs="Arial"/>
                <w:bCs/>
              </w:rPr>
              <w:t> </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SUBTOTAL OBRA IMP. INC. (SIN LEYES SOCIALES)</w:t>
            </w:r>
          </w:p>
        </w:tc>
        <w:tc>
          <w:tcPr>
            <w:tcW w:w="567" w:type="dxa"/>
            <w:noWrap/>
            <w:hideMark/>
          </w:tcPr>
          <w:p w:rsidR="00221378" w:rsidRPr="00890F68" w:rsidRDefault="00221378" w:rsidP="00890F68">
            <w:pPr>
              <w:ind w:left="-284"/>
              <w:jc w:val="center"/>
              <w:rPr>
                <w:rFonts w:ascii="Arial" w:hAnsi="Arial" w:cs="Arial"/>
                <w:b/>
                <w:bCs/>
              </w:rPr>
            </w:pPr>
          </w:p>
        </w:tc>
        <w:tc>
          <w:tcPr>
            <w:tcW w:w="1276"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890F68">
            <w:pPr>
              <w:ind w:left="-284"/>
              <w:jc w:val="center"/>
              <w:rPr>
                <w:rFonts w:ascii="Arial" w:hAnsi="Arial" w:cs="Arial"/>
                <w:b/>
                <w:bCs/>
              </w:rPr>
            </w:pPr>
          </w:p>
        </w:tc>
        <w:tc>
          <w:tcPr>
            <w:tcW w:w="1134"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221378">
            <w:pPr>
              <w:ind w:left="-284"/>
              <w:jc w:val="both"/>
              <w:rPr>
                <w:rFonts w:ascii="Arial" w:hAnsi="Arial" w:cs="Arial"/>
                <w:b/>
                <w:bCs/>
              </w:rPr>
            </w:pPr>
            <w:r w:rsidRPr="00890F68">
              <w:rPr>
                <w:rFonts w:ascii="Arial" w:hAnsi="Arial" w:cs="Arial"/>
                <w:b/>
                <w:bCs/>
              </w:rPr>
              <w:t> </w:t>
            </w:r>
          </w:p>
        </w:tc>
      </w:tr>
      <w:tr w:rsidR="00890F68" w:rsidRPr="00890F68" w:rsidTr="00890F68">
        <w:trPr>
          <w:trHeight w:val="315"/>
        </w:trPr>
        <w:tc>
          <w:tcPr>
            <w:tcW w:w="709" w:type="dxa"/>
            <w:noWrap/>
            <w:hideMark/>
          </w:tcPr>
          <w:p w:rsidR="00221378" w:rsidRPr="00890F68" w:rsidRDefault="00221378" w:rsidP="00221378">
            <w:pPr>
              <w:ind w:left="-284"/>
              <w:jc w:val="both"/>
              <w:rPr>
                <w:rFonts w:ascii="Arial" w:hAnsi="Arial" w:cs="Arial"/>
                <w:bCs/>
              </w:rPr>
            </w:pPr>
            <w:r w:rsidRPr="00890F68">
              <w:rPr>
                <w:rFonts w:ascii="Arial" w:hAnsi="Arial" w:cs="Arial"/>
                <w:bCs/>
              </w:rPr>
              <w:t> </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MONTO IMPONIBLE OBRA PREVISTA</w:t>
            </w:r>
          </w:p>
        </w:tc>
        <w:tc>
          <w:tcPr>
            <w:tcW w:w="567" w:type="dxa"/>
            <w:noWrap/>
            <w:hideMark/>
          </w:tcPr>
          <w:p w:rsidR="00221378" w:rsidRPr="00890F68" w:rsidRDefault="00221378" w:rsidP="00890F68">
            <w:pPr>
              <w:ind w:left="-284"/>
              <w:jc w:val="center"/>
              <w:rPr>
                <w:rFonts w:ascii="Arial" w:hAnsi="Arial" w:cs="Arial"/>
                <w:b/>
                <w:bCs/>
              </w:rPr>
            </w:pPr>
          </w:p>
        </w:tc>
        <w:tc>
          <w:tcPr>
            <w:tcW w:w="1276"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890F68">
            <w:pPr>
              <w:ind w:left="-284"/>
              <w:jc w:val="center"/>
              <w:rPr>
                <w:rFonts w:ascii="Arial" w:hAnsi="Arial" w:cs="Arial"/>
                <w:b/>
                <w:bCs/>
              </w:rPr>
            </w:pPr>
          </w:p>
        </w:tc>
        <w:tc>
          <w:tcPr>
            <w:tcW w:w="1134" w:type="dxa"/>
            <w:noWrap/>
            <w:hideMark/>
          </w:tcPr>
          <w:p w:rsidR="00221378" w:rsidRPr="00890F68" w:rsidRDefault="00221378" w:rsidP="00890F68">
            <w:pPr>
              <w:ind w:left="-284"/>
              <w:jc w:val="center"/>
              <w:rPr>
                <w:rFonts w:ascii="Arial" w:hAnsi="Arial" w:cs="Arial"/>
                <w:b/>
                <w:bCs/>
              </w:rPr>
            </w:pPr>
          </w:p>
        </w:tc>
        <w:tc>
          <w:tcPr>
            <w:tcW w:w="992" w:type="dxa"/>
            <w:noWrap/>
            <w:hideMark/>
          </w:tcPr>
          <w:p w:rsidR="00221378" w:rsidRPr="00890F68" w:rsidRDefault="00221378" w:rsidP="00221378">
            <w:pPr>
              <w:ind w:left="-284"/>
              <w:jc w:val="both"/>
              <w:rPr>
                <w:rFonts w:ascii="Arial" w:hAnsi="Arial" w:cs="Arial"/>
                <w:b/>
                <w:bCs/>
              </w:rPr>
            </w:pPr>
            <w:r w:rsidRPr="00890F68">
              <w:rPr>
                <w:rFonts w:ascii="Arial" w:hAnsi="Arial" w:cs="Arial"/>
                <w:b/>
                <w:bCs/>
              </w:rPr>
              <w:t> </w:t>
            </w:r>
          </w:p>
        </w:tc>
      </w:tr>
      <w:tr w:rsidR="00890F68" w:rsidRPr="00890F68" w:rsidTr="00890F68">
        <w:trPr>
          <w:trHeight w:val="330"/>
        </w:trPr>
        <w:tc>
          <w:tcPr>
            <w:tcW w:w="709" w:type="dxa"/>
            <w:noWrap/>
            <w:hideMark/>
          </w:tcPr>
          <w:p w:rsidR="00221378" w:rsidRPr="00890F68" w:rsidRDefault="00221378" w:rsidP="00221378">
            <w:pPr>
              <w:ind w:left="-284"/>
              <w:jc w:val="both"/>
              <w:rPr>
                <w:rFonts w:ascii="Arial" w:hAnsi="Arial" w:cs="Arial"/>
                <w:bCs/>
              </w:rPr>
            </w:pPr>
            <w:r w:rsidRPr="00890F68">
              <w:rPr>
                <w:rFonts w:ascii="Arial" w:hAnsi="Arial" w:cs="Arial"/>
                <w:bCs/>
              </w:rPr>
              <w:t> </w:t>
            </w: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TOTAL GENERAL OBRA (inc. I.V.A. y Leyes Sociales)</w:t>
            </w:r>
          </w:p>
        </w:tc>
        <w:tc>
          <w:tcPr>
            <w:tcW w:w="567" w:type="dxa"/>
            <w:noWrap/>
            <w:hideMark/>
          </w:tcPr>
          <w:p w:rsidR="00221378" w:rsidRPr="00890F68" w:rsidRDefault="00221378" w:rsidP="00890F68">
            <w:pPr>
              <w:ind w:left="-284"/>
              <w:jc w:val="center"/>
              <w:rPr>
                <w:rFonts w:ascii="Arial" w:hAnsi="Arial" w:cs="Arial"/>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221378">
            <w:pPr>
              <w:ind w:left="-284"/>
              <w:jc w:val="both"/>
              <w:rPr>
                <w:rFonts w:ascii="Arial" w:hAnsi="Arial" w:cs="Arial"/>
                <w:bCs/>
              </w:rPr>
            </w:pPr>
            <w:r w:rsidRPr="00890F68">
              <w:rPr>
                <w:rFonts w:ascii="Arial" w:hAnsi="Arial" w:cs="Arial"/>
                <w:bCs/>
              </w:rPr>
              <w:t> </w:t>
            </w:r>
          </w:p>
        </w:tc>
      </w:tr>
      <w:tr w:rsidR="00890F68" w:rsidRPr="00890F68" w:rsidTr="00890F68">
        <w:trPr>
          <w:trHeight w:val="315"/>
        </w:trPr>
        <w:tc>
          <w:tcPr>
            <w:tcW w:w="709" w:type="dxa"/>
            <w:noWrap/>
            <w:hideMark/>
          </w:tcPr>
          <w:p w:rsidR="00221378" w:rsidRPr="00890F68" w:rsidRDefault="00221378" w:rsidP="00221378">
            <w:pPr>
              <w:ind w:left="-284"/>
              <w:jc w:val="both"/>
              <w:rPr>
                <w:rFonts w:ascii="Arial" w:hAnsi="Arial" w:cs="Arial"/>
                <w:bCs/>
              </w:rPr>
            </w:pPr>
          </w:p>
        </w:tc>
        <w:tc>
          <w:tcPr>
            <w:tcW w:w="4678" w:type="dxa"/>
            <w:noWrap/>
            <w:hideMark/>
          </w:tcPr>
          <w:p w:rsidR="00221378" w:rsidRPr="00890F68" w:rsidRDefault="00221378" w:rsidP="00890F68">
            <w:pPr>
              <w:ind w:left="-284"/>
              <w:jc w:val="center"/>
              <w:rPr>
                <w:rFonts w:ascii="Arial" w:hAnsi="Arial" w:cs="Arial"/>
                <w:b/>
                <w:bCs/>
              </w:rPr>
            </w:pPr>
            <w:r w:rsidRPr="00890F68">
              <w:rPr>
                <w:rFonts w:ascii="Arial" w:hAnsi="Arial" w:cs="Arial"/>
                <w:b/>
                <w:bCs/>
              </w:rPr>
              <w:t>NOTAS</w:t>
            </w:r>
          </w:p>
        </w:tc>
        <w:tc>
          <w:tcPr>
            <w:tcW w:w="567" w:type="dxa"/>
            <w:noWrap/>
            <w:hideMark/>
          </w:tcPr>
          <w:p w:rsidR="00221378" w:rsidRPr="00890F68" w:rsidRDefault="00221378" w:rsidP="00890F68">
            <w:pPr>
              <w:ind w:left="-284"/>
              <w:jc w:val="center"/>
              <w:rPr>
                <w:rFonts w:ascii="Arial" w:hAnsi="Arial" w:cs="Arial"/>
                <w:b/>
                <w:bCs/>
              </w:rPr>
            </w:pPr>
          </w:p>
        </w:tc>
        <w:tc>
          <w:tcPr>
            <w:tcW w:w="1276"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890F68">
            <w:pPr>
              <w:ind w:left="-284"/>
              <w:jc w:val="center"/>
              <w:rPr>
                <w:rFonts w:ascii="Arial" w:hAnsi="Arial" w:cs="Arial"/>
                <w:bCs/>
              </w:rPr>
            </w:pPr>
          </w:p>
        </w:tc>
        <w:tc>
          <w:tcPr>
            <w:tcW w:w="1134" w:type="dxa"/>
            <w:noWrap/>
            <w:hideMark/>
          </w:tcPr>
          <w:p w:rsidR="00221378" w:rsidRPr="00890F68" w:rsidRDefault="00221378" w:rsidP="00890F68">
            <w:pPr>
              <w:ind w:left="-284"/>
              <w:jc w:val="center"/>
              <w:rPr>
                <w:rFonts w:ascii="Arial" w:hAnsi="Arial" w:cs="Arial"/>
                <w:bCs/>
              </w:rPr>
            </w:pPr>
          </w:p>
        </w:tc>
        <w:tc>
          <w:tcPr>
            <w:tcW w:w="992" w:type="dxa"/>
            <w:noWrap/>
            <w:hideMark/>
          </w:tcPr>
          <w:p w:rsidR="00221378" w:rsidRPr="00890F68" w:rsidRDefault="00221378" w:rsidP="00221378">
            <w:pPr>
              <w:ind w:left="-284"/>
              <w:jc w:val="both"/>
              <w:rPr>
                <w:rFonts w:ascii="Arial" w:hAnsi="Arial" w:cs="Arial"/>
                <w:bCs/>
              </w:rPr>
            </w:pPr>
          </w:p>
        </w:tc>
      </w:tr>
      <w:tr w:rsidR="00890F68" w:rsidRPr="00890F68" w:rsidTr="00890F68">
        <w:trPr>
          <w:trHeight w:val="300"/>
        </w:trPr>
        <w:tc>
          <w:tcPr>
            <w:tcW w:w="709" w:type="dxa"/>
            <w:noWrap/>
            <w:hideMark/>
          </w:tcPr>
          <w:p w:rsidR="00890F68" w:rsidRPr="00890F68" w:rsidRDefault="00890F68" w:rsidP="00221378">
            <w:pPr>
              <w:ind w:left="-284"/>
              <w:jc w:val="both"/>
              <w:rPr>
                <w:rFonts w:ascii="Arial" w:hAnsi="Arial" w:cs="Arial"/>
                <w:bCs/>
              </w:rPr>
            </w:pPr>
          </w:p>
        </w:tc>
        <w:tc>
          <w:tcPr>
            <w:tcW w:w="9639" w:type="dxa"/>
            <w:gridSpan w:val="6"/>
            <w:noWrap/>
            <w:hideMark/>
          </w:tcPr>
          <w:p w:rsidR="00890F68" w:rsidRPr="00890F68" w:rsidRDefault="00890F68" w:rsidP="00890F68">
            <w:pPr>
              <w:ind w:left="-284"/>
              <w:jc w:val="center"/>
              <w:rPr>
                <w:rFonts w:ascii="Arial" w:hAnsi="Arial" w:cs="Arial"/>
                <w:bCs/>
              </w:rPr>
            </w:pPr>
            <w:r w:rsidRPr="00890F68">
              <w:rPr>
                <w:rFonts w:ascii="Arial" w:hAnsi="Arial" w:cs="Arial"/>
                <w:bCs/>
              </w:rPr>
              <w:t>Todos los rubros globales deberán ser presentados con un desglose técnico.</w:t>
            </w:r>
          </w:p>
        </w:tc>
      </w:tr>
      <w:tr w:rsidR="00890F68" w:rsidRPr="00890F68" w:rsidTr="00890F68">
        <w:trPr>
          <w:trHeight w:val="300"/>
        </w:trPr>
        <w:tc>
          <w:tcPr>
            <w:tcW w:w="709" w:type="dxa"/>
            <w:noWrap/>
            <w:hideMark/>
          </w:tcPr>
          <w:p w:rsidR="00890F68" w:rsidRPr="00890F68" w:rsidRDefault="00890F68" w:rsidP="00221378">
            <w:pPr>
              <w:ind w:left="-284"/>
              <w:jc w:val="both"/>
              <w:rPr>
                <w:rFonts w:ascii="Arial" w:hAnsi="Arial" w:cs="Arial"/>
                <w:bCs/>
              </w:rPr>
            </w:pPr>
          </w:p>
        </w:tc>
        <w:tc>
          <w:tcPr>
            <w:tcW w:w="9639" w:type="dxa"/>
            <w:gridSpan w:val="6"/>
            <w:noWrap/>
            <w:hideMark/>
          </w:tcPr>
          <w:p w:rsidR="00890F68" w:rsidRPr="00890F68" w:rsidRDefault="00890F68" w:rsidP="00890F68">
            <w:pPr>
              <w:ind w:left="-284"/>
              <w:jc w:val="center"/>
              <w:rPr>
                <w:rFonts w:ascii="Arial" w:hAnsi="Arial" w:cs="Arial"/>
                <w:bCs/>
              </w:rPr>
            </w:pPr>
            <w:r w:rsidRPr="00890F68">
              <w:rPr>
                <w:rFonts w:ascii="Arial" w:hAnsi="Arial" w:cs="Arial"/>
                <w:bCs/>
              </w:rPr>
              <w:t>Se deberá contemplar las especificaciones indicadas en memoria y recaudos gráficos.</w:t>
            </w:r>
          </w:p>
        </w:tc>
      </w:tr>
      <w:tr w:rsidR="00890F68" w:rsidRPr="00890F68" w:rsidTr="00890F68">
        <w:trPr>
          <w:trHeight w:val="315"/>
        </w:trPr>
        <w:tc>
          <w:tcPr>
            <w:tcW w:w="709" w:type="dxa"/>
            <w:noWrap/>
            <w:hideMark/>
          </w:tcPr>
          <w:p w:rsidR="00890F68" w:rsidRPr="00890F68" w:rsidRDefault="00890F68" w:rsidP="00221378">
            <w:pPr>
              <w:ind w:left="-284"/>
              <w:jc w:val="both"/>
              <w:rPr>
                <w:rFonts w:ascii="Arial" w:hAnsi="Arial" w:cs="Arial"/>
                <w:bCs/>
              </w:rPr>
            </w:pPr>
          </w:p>
        </w:tc>
        <w:tc>
          <w:tcPr>
            <w:tcW w:w="9639" w:type="dxa"/>
            <w:gridSpan w:val="6"/>
            <w:noWrap/>
            <w:hideMark/>
          </w:tcPr>
          <w:p w:rsidR="00890F68" w:rsidRPr="00890F68" w:rsidRDefault="00890F68" w:rsidP="00890F68">
            <w:pPr>
              <w:ind w:left="-284"/>
              <w:jc w:val="center"/>
              <w:rPr>
                <w:rFonts w:ascii="Arial" w:hAnsi="Arial" w:cs="Arial"/>
                <w:bCs/>
              </w:rPr>
            </w:pPr>
            <w:r w:rsidRPr="00890F68">
              <w:rPr>
                <w:rFonts w:ascii="Arial" w:hAnsi="Arial" w:cs="Arial"/>
                <w:bCs/>
              </w:rPr>
              <w:t>La abertura de aluminio A01 no existe</w:t>
            </w:r>
          </w:p>
        </w:tc>
      </w:tr>
    </w:tbl>
    <w:p w:rsidR="00221378" w:rsidRPr="00221378" w:rsidRDefault="00221378" w:rsidP="00714AD5">
      <w:pPr>
        <w:ind w:left="-284"/>
        <w:jc w:val="both"/>
        <w:rPr>
          <w:rFonts w:ascii="Arial" w:hAnsi="Arial" w:cs="Arial"/>
          <w:bCs/>
          <w:sz w:val="24"/>
          <w:szCs w:val="24"/>
        </w:rPr>
      </w:pPr>
    </w:p>
    <w:p w:rsidR="00221378" w:rsidRDefault="0022137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Default="00890F68" w:rsidP="00714AD5">
      <w:pPr>
        <w:ind w:left="-284"/>
        <w:jc w:val="both"/>
        <w:rPr>
          <w:rFonts w:ascii="Arial" w:hAnsi="Arial" w:cs="Arial"/>
          <w:bCs/>
          <w:sz w:val="24"/>
          <w:szCs w:val="24"/>
        </w:rPr>
      </w:pPr>
    </w:p>
    <w:p w:rsidR="00890F68" w:rsidRPr="00890F68" w:rsidRDefault="00890F68" w:rsidP="00F2743C">
      <w:pPr>
        <w:ind w:hanging="284"/>
        <w:jc w:val="both"/>
        <w:rPr>
          <w:rFonts w:ascii="Arial" w:hAnsi="Arial" w:cs="Arial"/>
          <w:b/>
          <w:bCs/>
          <w:sz w:val="24"/>
          <w:szCs w:val="24"/>
        </w:rPr>
      </w:pPr>
      <w:r w:rsidRPr="00890F68">
        <w:rPr>
          <w:rFonts w:ascii="Arial" w:hAnsi="Arial" w:cs="Arial"/>
          <w:b/>
          <w:bCs/>
          <w:sz w:val="24"/>
          <w:szCs w:val="24"/>
          <w:lang w:val="es-UY"/>
        </w:rPr>
        <w:lastRenderedPageBreak/>
        <w:t xml:space="preserve">ANEXO IV </w:t>
      </w:r>
      <w:r w:rsidRPr="00890F68">
        <w:rPr>
          <w:rFonts w:ascii="Arial" w:hAnsi="Arial" w:cs="Arial"/>
          <w:b/>
          <w:bCs/>
          <w:sz w:val="24"/>
          <w:szCs w:val="24"/>
        </w:rPr>
        <w:t xml:space="preserve">– </w:t>
      </w:r>
      <w:proofErr w:type="spellStart"/>
      <w:r w:rsidRPr="00890F68">
        <w:rPr>
          <w:rFonts w:ascii="Arial" w:hAnsi="Arial" w:cs="Arial"/>
          <w:b/>
          <w:bCs/>
          <w:sz w:val="24"/>
          <w:szCs w:val="24"/>
        </w:rPr>
        <w:t>Rubrado</w:t>
      </w:r>
      <w:proofErr w:type="spellEnd"/>
      <w:r w:rsidRPr="00890F68">
        <w:rPr>
          <w:rFonts w:ascii="Arial" w:hAnsi="Arial" w:cs="Arial"/>
          <w:b/>
          <w:bCs/>
          <w:sz w:val="24"/>
          <w:szCs w:val="24"/>
        </w:rPr>
        <w:t xml:space="preserve"> ETAPA </w:t>
      </w:r>
      <w:r>
        <w:rPr>
          <w:rFonts w:ascii="Arial" w:hAnsi="Arial" w:cs="Arial"/>
          <w:b/>
          <w:bCs/>
          <w:sz w:val="24"/>
          <w:szCs w:val="24"/>
        </w:rPr>
        <w:t>3</w:t>
      </w:r>
    </w:p>
    <w:p w:rsidR="00890F68" w:rsidRPr="00890F68" w:rsidRDefault="00890F68" w:rsidP="00890F68">
      <w:pPr>
        <w:ind w:left="-284"/>
        <w:jc w:val="both"/>
        <w:rPr>
          <w:rFonts w:ascii="Arial" w:hAnsi="Arial" w:cs="Arial"/>
          <w:b/>
          <w:bCs/>
          <w:sz w:val="24"/>
          <w:szCs w:val="24"/>
          <w:lang w:val="es-UY"/>
        </w:rPr>
      </w:pPr>
      <w:r w:rsidRPr="00890F68">
        <w:rPr>
          <w:rFonts w:ascii="Arial" w:hAnsi="Arial" w:cs="Arial"/>
          <w:b/>
          <w:bCs/>
          <w:sz w:val="24"/>
          <w:szCs w:val="24"/>
        </w:rPr>
        <w:t>LICITACIÓN ABREVIADA 0</w:t>
      </w:r>
      <w:r w:rsidR="00E967D2">
        <w:rPr>
          <w:rFonts w:ascii="Arial" w:hAnsi="Arial" w:cs="Arial"/>
          <w:b/>
          <w:bCs/>
          <w:sz w:val="24"/>
          <w:szCs w:val="24"/>
        </w:rPr>
        <w:t>7</w:t>
      </w:r>
      <w:r w:rsidRPr="00890F68">
        <w:rPr>
          <w:rFonts w:ascii="Arial" w:hAnsi="Arial" w:cs="Arial"/>
          <w:b/>
          <w:bCs/>
          <w:sz w:val="24"/>
          <w:szCs w:val="24"/>
        </w:rPr>
        <w:t>/2018</w:t>
      </w:r>
    </w:p>
    <w:tbl>
      <w:tblPr>
        <w:tblStyle w:val="Tablaconcuadrcula"/>
        <w:tblW w:w="10490" w:type="dxa"/>
        <w:tblInd w:w="-714" w:type="dxa"/>
        <w:tblLook w:val="04A0" w:firstRow="1" w:lastRow="0" w:firstColumn="1" w:lastColumn="0" w:noHBand="0" w:noVBand="1"/>
      </w:tblPr>
      <w:tblGrid>
        <w:gridCol w:w="709"/>
        <w:gridCol w:w="4536"/>
        <w:gridCol w:w="567"/>
        <w:gridCol w:w="1276"/>
        <w:gridCol w:w="1134"/>
        <w:gridCol w:w="1276"/>
        <w:gridCol w:w="992"/>
      </w:tblGrid>
      <w:tr w:rsidR="00890F68" w:rsidRPr="00890F68" w:rsidTr="00890F68">
        <w:trPr>
          <w:trHeight w:val="390"/>
        </w:trPr>
        <w:tc>
          <w:tcPr>
            <w:tcW w:w="5245" w:type="dxa"/>
            <w:gridSpan w:val="2"/>
            <w:noWrap/>
            <w:hideMark/>
          </w:tcPr>
          <w:p w:rsidR="00890F68" w:rsidRPr="00890F68" w:rsidRDefault="00890F68" w:rsidP="00890F68">
            <w:pPr>
              <w:ind w:left="-284"/>
              <w:jc w:val="center"/>
              <w:rPr>
                <w:rFonts w:ascii="Arial" w:hAnsi="Arial" w:cs="Arial"/>
                <w:b/>
                <w:bCs/>
              </w:rPr>
            </w:pPr>
            <w:r w:rsidRPr="00890F68">
              <w:rPr>
                <w:rFonts w:ascii="Arial" w:hAnsi="Arial" w:cs="Arial"/>
                <w:b/>
                <w:bCs/>
              </w:rPr>
              <w:t>RUBRO</w:t>
            </w:r>
          </w:p>
        </w:tc>
        <w:tc>
          <w:tcPr>
            <w:tcW w:w="567"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UN</w:t>
            </w:r>
          </w:p>
        </w:tc>
        <w:tc>
          <w:tcPr>
            <w:tcW w:w="127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CANTIDAD</w:t>
            </w:r>
          </w:p>
        </w:tc>
        <w:tc>
          <w:tcPr>
            <w:tcW w:w="1134"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P. UNIT.</w:t>
            </w:r>
          </w:p>
        </w:tc>
        <w:tc>
          <w:tcPr>
            <w:tcW w:w="127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P. TOTAL</w:t>
            </w:r>
          </w:p>
        </w:tc>
        <w:tc>
          <w:tcPr>
            <w:tcW w:w="992"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M. IMP.</w:t>
            </w:r>
          </w:p>
        </w:tc>
      </w:tr>
      <w:tr w:rsidR="00890F68" w:rsidRPr="00890F68" w:rsidTr="00890F68">
        <w:trPr>
          <w:trHeight w:val="330"/>
        </w:trPr>
        <w:tc>
          <w:tcPr>
            <w:tcW w:w="709"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1</w:t>
            </w: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IMPLANTACION DE OBRA</w:t>
            </w:r>
          </w:p>
        </w:tc>
        <w:tc>
          <w:tcPr>
            <w:tcW w:w="567"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00"/>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1,01</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 xml:space="preserve">Elementos de </w:t>
            </w:r>
            <w:proofErr w:type="spellStart"/>
            <w:r w:rsidRPr="00890F68">
              <w:rPr>
                <w:rFonts w:ascii="Arial" w:hAnsi="Arial" w:cs="Arial"/>
                <w:bCs/>
              </w:rPr>
              <w:t>proteccion</w:t>
            </w:r>
            <w:proofErr w:type="spellEnd"/>
            <w:r w:rsidRPr="00890F68">
              <w:rPr>
                <w:rFonts w:ascii="Arial" w:hAnsi="Arial" w:cs="Arial"/>
                <w:bCs/>
              </w:rPr>
              <w:t xml:space="preserve"> según memoria</w:t>
            </w:r>
          </w:p>
        </w:tc>
        <w:tc>
          <w:tcPr>
            <w:tcW w:w="567" w:type="dxa"/>
            <w:noWrap/>
            <w:hideMark/>
          </w:tcPr>
          <w:p w:rsidR="00890F68" w:rsidRPr="00890F68" w:rsidRDefault="00890F6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1,00</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1,02</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Vallado según esquema y memoria</w:t>
            </w:r>
          </w:p>
        </w:tc>
        <w:tc>
          <w:tcPr>
            <w:tcW w:w="567" w:type="dxa"/>
            <w:noWrap/>
            <w:hideMark/>
          </w:tcPr>
          <w:p w:rsidR="00890F68" w:rsidRPr="00890F68" w:rsidRDefault="00890F6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1,00</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30"/>
        </w:trPr>
        <w:tc>
          <w:tcPr>
            <w:tcW w:w="709"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2</w:t>
            </w: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DEMOLICIONES Y RETIROS</w:t>
            </w:r>
          </w:p>
        </w:tc>
        <w:tc>
          <w:tcPr>
            <w:tcW w:w="567"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00"/>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2,01</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Retiro de baranda existente (lámina 17.1)</w:t>
            </w:r>
          </w:p>
        </w:tc>
        <w:tc>
          <w:tcPr>
            <w:tcW w:w="567" w:type="dxa"/>
            <w:noWrap/>
            <w:hideMark/>
          </w:tcPr>
          <w:p w:rsidR="00890F68" w:rsidRPr="00890F68" w:rsidRDefault="00890F6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1,00</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2,02</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Retiro de macetas existentes (láminas 17.1)</w:t>
            </w:r>
          </w:p>
        </w:tc>
        <w:tc>
          <w:tcPr>
            <w:tcW w:w="567" w:type="dxa"/>
            <w:noWrap/>
            <w:hideMark/>
          </w:tcPr>
          <w:p w:rsidR="00890F68" w:rsidRPr="00890F68" w:rsidRDefault="00890F6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890F68" w:rsidRPr="00890F68" w:rsidRDefault="00890F68" w:rsidP="00890F68">
            <w:pPr>
              <w:ind w:left="-284"/>
              <w:jc w:val="center"/>
              <w:rPr>
                <w:rFonts w:ascii="Arial" w:hAnsi="Arial" w:cs="Arial"/>
                <w:bCs/>
              </w:rPr>
            </w:pP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30"/>
        </w:trPr>
        <w:tc>
          <w:tcPr>
            <w:tcW w:w="709"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3</w:t>
            </w: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SANITARIA</w:t>
            </w:r>
          </w:p>
        </w:tc>
        <w:tc>
          <w:tcPr>
            <w:tcW w:w="567"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00"/>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3,01</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Desagüe de jardineras a rejilla de desagüe existentes según plantas y cortes sector 3 (L 17.1 y L 17.2)</w:t>
            </w:r>
          </w:p>
        </w:tc>
        <w:tc>
          <w:tcPr>
            <w:tcW w:w="567" w:type="dxa"/>
            <w:noWrap/>
            <w:hideMark/>
          </w:tcPr>
          <w:p w:rsidR="00890F68" w:rsidRPr="00890F68" w:rsidRDefault="00890F6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1,00</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3,02</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 xml:space="preserve">Reajuste y reparación de </w:t>
            </w:r>
            <w:proofErr w:type="spellStart"/>
            <w:r w:rsidRPr="00890F68">
              <w:rPr>
                <w:rFonts w:ascii="Arial" w:hAnsi="Arial" w:cs="Arial"/>
                <w:bCs/>
              </w:rPr>
              <w:t>reijlla</w:t>
            </w:r>
            <w:proofErr w:type="spellEnd"/>
            <w:r w:rsidRPr="00890F68">
              <w:rPr>
                <w:rFonts w:ascii="Arial" w:hAnsi="Arial" w:cs="Arial"/>
                <w:bCs/>
              </w:rPr>
              <w:t xml:space="preserve"> de desagüe existente</w:t>
            </w:r>
          </w:p>
        </w:tc>
        <w:tc>
          <w:tcPr>
            <w:tcW w:w="567" w:type="dxa"/>
            <w:noWrap/>
            <w:hideMark/>
          </w:tcPr>
          <w:p w:rsidR="00890F68" w:rsidRPr="00890F68" w:rsidRDefault="00890F68" w:rsidP="00890F68">
            <w:pPr>
              <w:ind w:left="-284"/>
              <w:jc w:val="center"/>
              <w:rPr>
                <w:rFonts w:ascii="Arial" w:hAnsi="Arial" w:cs="Arial"/>
                <w:bCs/>
              </w:rPr>
            </w:pPr>
            <w:proofErr w:type="spellStart"/>
            <w:r w:rsidRPr="00890F68">
              <w:rPr>
                <w:rFonts w:ascii="Arial" w:hAnsi="Arial" w:cs="Arial"/>
                <w:bCs/>
              </w:rPr>
              <w:t>Gl</w:t>
            </w:r>
            <w:proofErr w:type="spellEnd"/>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1,00</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30"/>
        </w:trPr>
        <w:tc>
          <w:tcPr>
            <w:tcW w:w="709"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4</w:t>
            </w: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PISOS, ZÓCALOS, UMBRALES Y ANTEPECHOS</w:t>
            </w:r>
          </w:p>
        </w:tc>
        <w:tc>
          <w:tcPr>
            <w:tcW w:w="567"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00"/>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4,01</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Retiro de pavimento exterior existente (lámina 17.1)</w:t>
            </w:r>
          </w:p>
        </w:tc>
        <w:tc>
          <w:tcPr>
            <w:tcW w:w="567" w:type="dxa"/>
            <w:noWrap/>
            <w:hideMark/>
          </w:tcPr>
          <w:p w:rsidR="00890F68" w:rsidRPr="00890F68" w:rsidRDefault="00890F68" w:rsidP="00890F68">
            <w:pPr>
              <w:ind w:left="-284"/>
              <w:jc w:val="center"/>
              <w:rPr>
                <w:rFonts w:ascii="Arial" w:hAnsi="Arial" w:cs="Arial"/>
                <w:bCs/>
              </w:rPr>
            </w:pPr>
            <w:r w:rsidRPr="00890F68">
              <w:rPr>
                <w:rFonts w:ascii="Arial" w:hAnsi="Arial" w:cs="Arial"/>
                <w:bCs/>
              </w:rPr>
              <w:t>m2</w:t>
            </w:r>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11,50</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00"/>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4,02</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Realización de pavimento exterior (lámina 17.1)</w:t>
            </w:r>
          </w:p>
        </w:tc>
        <w:tc>
          <w:tcPr>
            <w:tcW w:w="567" w:type="dxa"/>
            <w:noWrap/>
            <w:hideMark/>
          </w:tcPr>
          <w:p w:rsidR="00890F68" w:rsidRPr="00890F68" w:rsidRDefault="00890F68" w:rsidP="00890F68">
            <w:pPr>
              <w:ind w:left="-284"/>
              <w:jc w:val="center"/>
              <w:rPr>
                <w:rFonts w:ascii="Arial" w:hAnsi="Arial" w:cs="Arial"/>
                <w:bCs/>
              </w:rPr>
            </w:pPr>
            <w:r w:rsidRPr="00890F68">
              <w:rPr>
                <w:rFonts w:ascii="Arial" w:hAnsi="Arial" w:cs="Arial"/>
                <w:bCs/>
              </w:rPr>
              <w:t>m2</w:t>
            </w:r>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11,50</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00"/>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4,03</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Construcción de jardinera exterior (láminas 17.1 y 17.2)</w:t>
            </w:r>
          </w:p>
        </w:tc>
        <w:tc>
          <w:tcPr>
            <w:tcW w:w="567" w:type="dxa"/>
            <w:noWrap/>
            <w:hideMark/>
          </w:tcPr>
          <w:p w:rsidR="00890F68" w:rsidRPr="00890F68" w:rsidRDefault="00890F68" w:rsidP="00890F68">
            <w:pPr>
              <w:ind w:left="-284"/>
              <w:jc w:val="center"/>
              <w:rPr>
                <w:rFonts w:ascii="Arial" w:hAnsi="Arial" w:cs="Arial"/>
                <w:bCs/>
              </w:rPr>
            </w:pPr>
            <w:r w:rsidRPr="00890F68">
              <w:rPr>
                <w:rFonts w:ascii="Arial" w:hAnsi="Arial" w:cs="Arial"/>
                <w:bCs/>
              </w:rPr>
              <w:t>m2</w:t>
            </w:r>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5,06</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4,04</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Reparación de escalón existente (lámina 17.1)</w:t>
            </w:r>
          </w:p>
        </w:tc>
        <w:tc>
          <w:tcPr>
            <w:tcW w:w="567" w:type="dxa"/>
            <w:noWrap/>
            <w:hideMark/>
          </w:tcPr>
          <w:p w:rsidR="00890F68" w:rsidRPr="00890F68" w:rsidRDefault="00890F68" w:rsidP="00890F68">
            <w:pPr>
              <w:ind w:left="-284"/>
              <w:jc w:val="center"/>
              <w:rPr>
                <w:rFonts w:ascii="Arial" w:hAnsi="Arial" w:cs="Arial"/>
                <w:bCs/>
              </w:rPr>
            </w:pPr>
            <w:r w:rsidRPr="00890F68">
              <w:rPr>
                <w:rFonts w:ascii="Arial" w:hAnsi="Arial" w:cs="Arial"/>
                <w:bCs/>
              </w:rPr>
              <w:t>m2</w:t>
            </w:r>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0,58</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30"/>
        </w:trPr>
        <w:tc>
          <w:tcPr>
            <w:tcW w:w="709"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5</w:t>
            </w: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HERRERÍA</w:t>
            </w:r>
          </w:p>
        </w:tc>
        <w:tc>
          <w:tcPr>
            <w:tcW w:w="567"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5,01</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 xml:space="preserve">H03 - </w:t>
            </w:r>
            <w:proofErr w:type="spellStart"/>
            <w:r w:rsidRPr="00890F68">
              <w:rPr>
                <w:rFonts w:ascii="Arial" w:hAnsi="Arial" w:cs="Arial"/>
                <w:bCs/>
              </w:rPr>
              <w:t>Sumin</w:t>
            </w:r>
            <w:proofErr w:type="spellEnd"/>
            <w:r w:rsidRPr="00890F68">
              <w:rPr>
                <w:rFonts w:ascii="Arial" w:hAnsi="Arial" w:cs="Arial"/>
                <w:bCs/>
              </w:rPr>
              <w:t xml:space="preserve">. </w:t>
            </w:r>
            <w:proofErr w:type="gramStart"/>
            <w:r w:rsidRPr="00890F68">
              <w:rPr>
                <w:rFonts w:ascii="Arial" w:hAnsi="Arial" w:cs="Arial"/>
                <w:bCs/>
              </w:rPr>
              <w:t>y</w:t>
            </w:r>
            <w:proofErr w:type="gramEnd"/>
            <w:r w:rsidRPr="00890F68">
              <w:rPr>
                <w:rFonts w:ascii="Arial" w:hAnsi="Arial" w:cs="Arial"/>
                <w:bCs/>
              </w:rPr>
              <w:t xml:space="preserve"> </w:t>
            </w:r>
            <w:proofErr w:type="spellStart"/>
            <w:r w:rsidRPr="00890F68">
              <w:rPr>
                <w:rFonts w:ascii="Arial" w:hAnsi="Arial" w:cs="Arial"/>
                <w:bCs/>
              </w:rPr>
              <w:t>coloc</w:t>
            </w:r>
            <w:proofErr w:type="spellEnd"/>
            <w:r w:rsidRPr="00890F68">
              <w:rPr>
                <w:rFonts w:ascii="Arial" w:hAnsi="Arial" w:cs="Arial"/>
                <w:bCs/>
              </w:rPr>
              <w:t>. de baranda exterior con malla según planilla (lámina Nº 15.2)</w:t>
            </w:r>
          </w:p>
        </w:tc>
        <w:tc>
          <w:tcPr>
            <w:tcW w:w="567" w:type="dxa"/>
            <w:noWrap/>
            <w:hideMark/>
          </w:tcPr>
          <w:p w:rsidR="00890F68" w:rsidRPr="00890F68" w:rsidRDefault="00890F68" w:rsidP="00890F68">
            <w:pPr>
              <w:ind w:left="-284"/>
              <w:jc w:val="center"/>
              <w:rPr>
                <w:rFonts w:ascii="Arial" w:hAnsi="Arial" w:cs="Arial"/>
                <w:bCs/>
              </w:rPr>
            </w:pPr>
            <w:r w:rsidRPr="00890F68">
              <w:rPr>
                <w:rFonts w:ascii="Arial" w:hAnsi="Arial" w:cs="Arial"/>
                <w:bCs/>
              </w:rPr>
              <w:t>un</w:t>
            </w:r>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1,00</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30"/>
        </w:trPr>
        <w:tc>
          <w:tcPr>
            <w:tcW w:w="709"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6</w:t>
            </w: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LIMPIEZA DE OBRA</w:t>
            </w:r>
          </w:p>
        </w:tc>
        <w:tc>
          <w:tcPr>
            <w:tcW w:w="567"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00"/>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6,01</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 xml:space="preserve">Limpieza de muro de </w:t>
            </w:r>
            <w:proofErr w:type="spellStart"/>
            <w:r w:rsidRPr="00890F68">
              <w:rPr>
                <w:rFonts w:ascii="Arial" w:hAnsi="Arial" w:cs="Arial"/>
                <w:bCs/>
              </w:rPr>
              <w:t>subestacion</w:t>
            </w:r>
            <w:proofErr w:type="spellEnd"/>
            <w:r w:rsidRPr="00890F68">
              <w:rPr>
                <w:rFonts w:ascii="Arial" w:hAnsi="Arial" w:cs="Arial"/>
                <w:bCs/>
              </w:rPr>
              <w:t xml:space="preserve"> de eléctrica según corte sector 3 (lámina Nº 17.2)</w:t>
            </w:r>
          </w:p>
        </w:tc>
        <w:tc>
          <w:tcPr>
            <w:tcW w:w="567" w:type="dxa"/>
            <w:noWrap/>
            <w:hideMark/>
          </w:tcPr>
          <w:p w:rsidR="00890F68" w:rsidRPr="00890F68" w:rsidRDefault="00890F68" w:rsidP="00890F68">
            <w:pPr>
              <w:ind w:left="-284"/>
              <w:jc w:val="center"/>
              <w:rPr>
                <w:rFonts w:ascii="Arial" w:hAnsi="Arial" w:cs="Arial"/>
                <w:bCs/>
              </w:rPr>
            </w:pPr>
            <w:r w:rsidRPr="00890F68">
              <w:rPr>
                <w:rFonts w:ascii="Arial" w:hAnsi="Arial" w:cs="Arial"/>
                <w:bCs/>
              </w:rPr>
              <w:t>GL</w:t>
            </w:r>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1,00</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00"/>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6,02</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Limpieza de obra diaria</w:t>
            </w:r>
          </w:p>
        </w:tc>
        <w:tc>
          <w:tcPr>
            <w:tcW w:w="567" w:type="dxa"/>
            <w:noWrap/>
            <w:hideMark/>
          </w:tcPr>
          <w:p w:rsidR="00890F68" w:rsidRPr="00890F68" w:rsidRDefault="00890F68" w:rsidP="00890F68">
            <w:pPr>
              <w:ind w:left="-284"/>
              <w:jc w:val="center"/>
              <w:rPr>
                <w:rFonts w:ascii="Arial" w:hAnsi="Arial" w:cs="Arial"/>
                <w:bCs/>
              </w:rPr>
            </w:pPr>
            <w:r w:rsidRPr="00890F68">
              <w:rPr>
                <w:rFonts w:ascii="Arial" w:hAnsi="Arial" w:cs="Arial"/>
                <w:bCs/>
              </w:rPr>
              <w:t>GL</w:t>
            </w:r>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1,00</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r w:rsidRPr="00890F68">
              <w:rPr>
                <w:rFonts w:ascii="Arial" w:hAnsi="Arial" w:cs="Arial"/>
                <w:bCs/>
              </w:rPr>
              <w:t>6,03</w:t>
            </w:r>
          </w:p>
        </w:tc>
        <w:tc>
          <w:tcPr>
            <w:tcW w:w="453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Limpieza final de obra</w:t>
            </w:r>
          </w:p>
        </w:tc>
        <w:tc>
          <w:tcPr>
            <w:tcW w:w="567" w:type="dxa"/>
            <w:noWrap/>
            <w:hideMark/>
          </w:tcPr>
          <w:p w:rsidR="00890F68" w:rsidRPr="00890F68" w:rsidRDefault="00890F68" w:rsidP="00890F68">
            <w:pPr>
              <w:ind w:left="-284"/>
              <w:jc w:val="center"/>
              <w:rPr>
                <w:rFonts w:ascii="Arial" w:hAnsi="Arial" w:cs="Arial"/>
                <w:bCs/>
              </w:rPr>
            </w:pPr>
            <w:r w:rsidRPr="00890F68">
              <w:rPr>
                <w:rFonts w:ascii="Arial" w:hAnsi="Arial" w:cs="Arial"/>
                <w:bCs/>
              </w:rPr>
              <w:t>GL</w:t>
            </w:r>
          </w:p>
        </w:tc>
        <w:tc>
          <w:tcPr>
            <w:tcW w:w="1276" w:type="dxa"/>
            <w:noWrap/>
            <w:hideMark/>
          </w:tcPr>
          <w:p w:rsidR="00890F68" w:rsidRPr="00890F68" w:rsidRDefault="00890F68" w:rsidP="00890F68">
            <w:pPr>
              <w:ind w:left="-284"/>
              <w:jc w:val="center"/>
              <w:rPr>
                <w:rFonts w:ascii="Arial" w:hAnsi="Arial" w:cs="Arial"/>
                <w:bCs/>
              </w:rPr>
            </w:pPr>
            <w:r w:rsidRPr="00890F68">
              <w:rPr>
                <w:rFonts w:ascii="Arial" w:hAnsi="Arial" w:cs="Arial"/>
                <w:bCs/>
              </w:rPr>
              <w:t>1,00</w:t>
            </w: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30"/>
        </w:trPr>
        <w:tc>
          <w:tcPr>
            <w:tcW w:w="709" w:type="dxa"/>
            <w:noWrap/>
            <w:hideMark/>
          </w:tcPr>
          <w:p w:rsidR="00890F68" w:rsidRPr="00890F68" w:rsidRDefault="00890F68" w:rsidP="00890F68">
            <w:pPr>
              <w:ind w:left="-284"/>
              <w:jc w:val="center"/>
              <w:rPr>
                <w:rFonts w:ascii="Arial" w:hAnsi="Arial" w:cs="Arial"/>
                <w:bCs/>
              </w:rPr>
            </w:pP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COSTOS DE OBRA</w:t>
            </w:r>
          </w:p>
        </w:tc>
        <w:tc>
          <w:tcPr>
            <w:tcW w:w="567"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SUBTOTAL OBRA PREVISTA</w:t>
            </w:r>
          </w:p>
        </w:tc>
        <w:tc>
          <w:tcPr>
            <w:tcW w:w="567"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1134"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992" w:type="dxa"/>
            <w:noWrap/>
            <w:hideMark/>
          </w:tcPr>
          <w:p w:rsidR="00890F68" w:rsidRPr="00890F68" w:rsidRDefault="00890F68" w:rsidP="00890F68">
            <w:pPr>
              <w:ind w:left="-284"/>
              <w:jc w:val="center"/>
              <w:rPr>
                <w:rFonts w:ascii="Arial" w:hAnsi="Arial" w:cs="Arial"/>
                <w:b/>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IMPREVISTOS SOBRE EL SUBTOTAL 15%</w:t>
            </w:r>
          </w:p>
        </w:tc>
        <w:tc>
          <w:tcPr>
            <w:tcW w:w="567"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1134"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992" w:type="dxa"/>
            <w:noWrap/>
            <w:hideMark/>
          </w:tcPr>
          <w:p w:rsidR="00890F68" w:rsidRPr="00890F68" w:rsidRDefault="00890F68" w:rsidP="00890F68">
            <w:pPr>
              <w:ind w:left="-284"/>
              <w:jc w:val="center"/>
              <w:rPr>
                <w:rFonts w:ascii="Arial" w:hAnsi="Arial" w:cs="Arial"/>
                <w:b/>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SUBTOTAL + IMPREVISTOS ($):</w:t>
            </w:r>
          </w:p>
        </w:tc>
        <w:tc>
          <w:tcPr>
            <w:tcW w:w="567"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1134"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992" w:type="dxa"/>
            <w:noWrap/>
            <w:hideMark/>
          </w:tcPr>
          <w:p w:rsidR="00890F68" w:rsidRPr="00890F68" w:rsidRDefault="00890F68" w:rsidP="00890F68">
            <w:pPr>
              <w:ind w:left="-284"/>
              <w:jc w:val="center"/>
              <w:rPr>
                <w:rFonts w:ascii="Arial" w:hAnsi="Arial" w:cs="Arial"/>
                <w:b/>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I.V.A (22%)</w:t>
            </w:r>
          </w:p>
        </w:tc>
        <w:tc>
          <w:tcPr>
            <w:tcW w:w="567"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1134"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992" w:type="dxa"/>
            <w:noWrap/>
            <w:hideMark/>
          </w:tcPr>
          <w:p w:rsidR="00890F68" w:rsidRPr="00890F68" w:rsidRDefault="00890F68" w:rsidP="00890F68">
            <w:pPr>
              <w:ind w:left="-284"/>
              <w:jc w:val="center"/>
              <w:rPr>
                <w:rFonts w:ascii="Arial" w:hAnsi="Arial" w:cs="Arial"/>
                <w:b/>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SUBTOTAL OBRA IMP. INC. (SIN LEYES SOCIALES)</w:t>
            </w:r>
          </w:p>
        </w:tc>
        <w:tc>
          <w:tcPr>
            <w:tcW w:w="567"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1134"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992" w:type="dxa"/>
            <w:noWrap/>
            <w:hideMark/>
          </w:tcPr>
          <w:p w:rsidR="00890F68" w:rsidRPr="00890F68" w:rsidRDefault="00890F68" w:rsidP="00890F68">
            <w:pPr>
              <w:ind w:left="-284"/>
              <w:jc w:val="center"/>
              <w:rPr>
                <w:rFonts w:ascii="Arial" w:hAnsi="Arial" w:cs="Arial"/>
                <w:b/>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MONTO IMPONIBLE OBRA PREVISTA</w:t>
            </w:r>
          </w:p>
        </w:tc>
        <w:tc>
          <w:tcPr>
            <w:tcW w:w="567"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1134"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
                <w:bCs/>
              </w:rPr>
            </w:pPr>
          </w:p>
        </w:tc>
        <w:tc>
          <w:tcPr>
            <w:tcW w:w="992" w:type="dxa"/>
            <w:noWrap/>
            <w:hideMark/>
          </w:tcPr>
          <w:p w:rsidR="00890F68" w:rsidRPr="00890F68" w:rsidRDefault="00890F68" w:rsidP="00890F68">
            <w:pPr>
              <w:ind w:left="-284"/>
              <w:jc w:val="center"/>
              <w:rPr>
                <w:rFonts w:ascii="Arial" w:hAnsi="Arial" w:cs="Arial"/>
                <w:b/>
                <w:bCs/>
              </w:rPr>
            </w:pPr>
          </w:p>
        </w:tc>
      </w:tr>
      <w:tr w:rsidR="00890F68" w:rsidRPr="00890F68" w:rsidTr="00890F68">
        <w:trPr>
          <w:trHeight w:val="330"/>
        </w:trPr>
        <w:tc>
          <w:tcPr>
            <w:tcW w:w="709" w:type="dxa"/>
            <w:noWrap/>
            <w:hideMark/>
          </w:tcPr>
          <w:p w:rsidR="00890F68" w:rsidRPr="00890F68" w:rsidRDefault="00890F68" w:rsidP="00890F68">
            <w:pPr>
              <w:ind w:left="-284"/>
              <w:jc w:val="center"/>
              <w:rPr>
                <w:rFonts w:ascii="Arial" w:hAnsi="Arial" w:cs="Arial"/>
                <w:bCs/>
              </w:rPr>
            </w:pP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TOTAL GENERAL OBRA (inc. I.V.A. y Leyes Sociales)</w:t>
            </w:r>
          </w:p>
        </w:tc>
        <w:tc>
          <w:tcPr>
            <w:tcW w:w="567"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890F68" w:rsidRPr="00890F68" w:rsidTr="00890F68">
        <w:trPr>
          <w:trHeight w:val="315"/>
        </w:trPr>
        <w:tc>
          <w:tcPr>
            <w:tcW w:w="709" w:type="dxa"/>
            <w:noWrap/>
            <w:hideMark/>
          </w:tcPr>
          <w:p w:rsidR="00890F68" w:rsidRPr="00890F68" w:rsidRDefault="00890F68" w:rsidP="00890F68">
            <w:pPr>
              <w:ind w:left="-284"/>
              <w:jc w:val="center"/>
              <w:rPr>
                <w:rFonts w:ascii="Arial" w:hAnsi="Arial" w:cs="Arial"/>
                <w:bCs/>
              </w:rPr>
            </w:pPr>
          </w:p>
        </w:tc>
        <w:tc>
          <w:tcPr>
            <w:tcW w:w="4536" w:type="dxa"/>
            <w:noWrap/>
            <w:hideMark/>
          </w:tcPr>
          <w:p w:rsidR="00890F68" w:rsidRPr="00890F68" w:rsidRDefault="00890F68" w:rsidP="00890F68">
            <w:pPr>
              <w:ind w:left="-284"/>
              <w:jc w:val="center"/>
              <w:rPr>
                <w:rFonts w:ascii="Arial" w:hAnsi="Arial" w:cs="Arial"/>
                <w:b/>
                <w:bCs/>
              </w:rPr>
            </w:pPr>
            <w:r w:rsidRPr="00890F68">
              <w:rPr>
                <w:rFonts w:ascii="Arial" w:hAnsi="Arial" w:cs="Arial"/>
                <w:b/>
                <w:bCs/>
              </w:rPr>
              <w:t>NOTAS</w:t>
            </w:r>
          </w:p>
        </w:tc>
        <w:tc>
          <w:tcPr>
            <w:tcW w:w="567" w:type="dxa"/>
            <w:noWrap/>
            <w:hideMark/>
          </w:tcPr>
          <w:p w:rsidR="00890F68" w:rsidRPr="00890F68" w:rsidRDefault="00890F68" w:rsidP="00890F68">
            <w:pPr>
              <w:ind w:left="-284"/>
              <w:jc w:val="center"/>
              <w:rPr>
                <w:rFonts w:ascii="Arial" w:hAnsi="Arial" w:cs="Arial"/>
                <w:b/>
                <w:bCs/>
              </w:rPr>
            </w:pPr>
          </w:p>
        </w:tc>
        <w:tc>
          <w:tcPr>
            <w:tcW w:w="1276" w:type="dxa"/>
            <w:noWrap/>
            <w:hideMark/>
          </w:tcPr>
          <w:p w:rsidR="00890F68" w:rsidRPr="00890F68" w:rsidRDefault="00890F68" w:rsidP="00890F68">
            <w:pPr>
              <w:ind w:left="-284"/>
              <w:jc w:val="center"/>
              <w:rPr>
                <w:rFonts w:ascii="Arial" w:hAnsi="Arial" w:cs="Arial"/>
                <w:bCs/>
              </w:rPr>
            </w:pPr>
          </w:p>
        </w:tc>
        <w:tc>
          <w:tcPr>
            <w:tcW w:w="1134" w:type="dxa"/>
            <w:noWrap/>
            <w:hideMark/>
          </w:tcPr>
          <w:p w:rsidR="00890F68" w:rsidRPr="00890F68" w:rsidRDefault="00890F68" w:rsidP="00890F68">
            <w:pPr>
              <w:ind w:left="-284"/>
              <w:jc w:val="center"/>
              <w:rPr>
                <w:rFonts w:ascii="Arial" w:hAnsi="Arial" w:cs="Arial"/>
                <w:bCs/>
              </w:rPr>
            </w:pPr>
          </w:p>
        </w:tc>
        <w:tc>
          <w:tcPr>
            <w:tcW w:w="1276" w:type="dxa"/>
            <w:noWrap/>
            <w:hideMark/>
          </w:tcPr>
          <w:p w:rsidR="00890F68" w:rsidRPr="00890F68" w:rsidRDefault="00890F68" w:rsidP="00890F68">
            <w:pPr>
              <w:ind w:left="-284"/>
              <w:jc w:val="center"/>
              <w:rPr>
                <w:rFonts w:ascii="Arial" w:hAnsi="Arial" w:cs="Arial"/>
                <w:bCs/>
              </w:rPr>
            </w:pPr>
          </w:p>
        </w:tc>
        <w:tc>
          <w:tcPr>
            <w:tcW w:w="992" w:type="dxa"/>
            <w:noWrap/>
            <w:hideMark/>
          </w:tcPr>
          <w:p w:rsidR="00890F68" w:rsidRPr="00890F68" w:rsidRDefault="00890F68" w:rsidP="00890F68">
            <w:pPr>
              <w:ind w:left="-284"/>
              <w:jc w:val="center"/>
              <w:rPr>
                <w:rFonts w:ascii="Arial" w:hAnsi="Arial" w:cs="Arial"/>
                <w:bCs/>
              </w:rPr>
            </w:pPr>
          </w:p>
        </w:tc>
      </w:tr>
      <w:tr w:rsidR="00EC3395" w:rsidRPr="00890F68" w:rsidTr="001D2533">
        <w:trPr>
          <w:trHeight w:val="300"/>
        </w:trPr>
        <w:tc>
          <w:tcPr>
            <w:tcW w:w="10490" w:type="dxa"/>
            <w:gridSpan w:val="7"/>
            <w:noWrap/>
            <w:hideMark/>
          </w:tcPr>
          <w:p w:rsidR="00EC3395" w:rsidRPr="00890F68" w:rsidRDefault="00EC3395" w:rsidP="00890F68">
            <w:pPr>
              <w:ind w:left="-284"/>
              <w:jc w:val="center"/>
              <w:rPr>
                <w:rFonts w:ascii="Arial" w:hAnsi="Arial" w:cs="Arial"/>
                <w:bCs/>
              </w:rPr>
            </w:pPr>
            <w:r w:rsidRPr="00890F68">
              <w:rPr>
                <w:rFonts w:ascii="Arial" w:hAnsi="Arial" w:cs="Arial"/>
                <w:bCs/>
              </w:rPr>
              <w:t>Todos los rubros globales deberán ser presentados con un desglose técnico.</w:t>
            </w:r>
          </w:p>
        </w:tc>
      </w:tr>
      <w:tr w:rsidR="00EC3395" w:rsidRPr="00890F68" w:rsidTr="001D2533">
        <w:trPr>
          <w:trHeight w:val="300"/>
        </w:trPr>
        <w:tc>
          <w:tcPr>
            <w:tcW w:w="10490" w:type="dxa"/>
            <w:gridSpan w:val="7"/>
            <w:noWrap/>
            <w:hideMark/>
          </w:tcPr>
          <w:p w:rsidR="00EC3395" w:rsidRPr="00890F68" w:rsidRDefault="00EC3395" w:rsidP="00890F68">
            <w:pPr>
              <w:ind w:left="-284"/>
              <w:jc w:val="center"/>
              <w:rPr>
                <w:rFonts w:ascii="Arial" w:hAnsi="Arial" w:cs="Arial"/>
                <w:bCs/>
              </w:rPr>
            </w:pPr>
            <w:r w:rsidRPr="00890F68">
              <w:rPr>
                <w:rFonts w:ascii="Arial" w:hAnsi="Arial" w:cs="Arial"/>
                <w:bCs/>
              </w:rPr>
              <w:t>Se deberá contemplar las especificaciones indicadas en memoria y recaudos gráficos.</w:t>
            </w:r>
          </w:p>
        </w:tc>
      </w:tr>
      <w:tr w:rsidR="00EC3395" w:rsidRPr="00890F68" w:rsidTr="001D2533">
        <w:trPr>
          <w:trHeight w:val="315"/>
        </w:trPr>
        <w:tc>
          <w:tcPr>
            <w:tcW w:w="10490" w:type="dxa"/>
            <w:gridSpan w:val="7"/>
            <w:noWrap/>
            <w:hideMark/>
          </w:tcPr>
          <w:p w:rsidR="00EC3395" w:rsidRPr="00890F68" w:rsidRDefault="00EC3395" w:rsidP="00890F68">
            <w:pPr>
              <w:ind w:left="-284"/>
              <w:jc w:val="center"/>
              <w:rPr>
                <w:rFonts w:ascii="Arial" w:hAnsi="Arial" w:cs="Arial"/>
                <w:bCs/>
              </w:rPr>
            </w:pPr>
            <w:r w:rsidRPr="00890F68">
              <w:rPr>
                <w:rFonts w:ascii="Arial" w:hAnsi="Arial" w:cs="Arial"/>
                <w:bCs/>
              </w:rPr>
              <w:t>La abertura de aluminio A01 no existe</w:t>
            </w:r>
          </w:p>
        </w:tc>
      </w:tr>
    </w:tbl>
    <w:p w:rsidR="00890F68" w:rsidRPr="00890F68" w:rsidRDefault="00890F68" w:rsidP="00890F68">
      <w:pPr>
        <w:ind w:left="-284"/>
        <w:jc w:val="center"/>
        <w:rPr>
          <w:rFonts w:ascii="Arial" w:hAnsi="Arial" w:cs="Arial"/>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8D6596" w:rsidRDefault="008D6596" w:rsidP="00B174AD">
      <w:pPr>
        <w:spacing w:after="0" w:line="240" w:lineRule="auto"/>
        <w:rPr>
          <w:rFonts w:ascii="Arial" w:hAnsi="Arial" w:cs="Arial"/>
          <w:b/>
          <w:bCs/>
          <w:sz w:val="24"/>
          <w:szCs w:val="24"/>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eastAsia="Times New Roman" w:cs="Times New Roman"/>
          <w:noProof/>
          <w:lang w:val="es-UY" w:eastAsia="es-UY"/>
        </w:rPr>
      </w:pPr>
    </w:p>
    <w:p w:rsidR="003970E9" w:rsidRDefault="003970E9"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F2743C" w:rsidRDefault="00F2743C" w:rsidP="00B174AD">
      <w:pPr>
        <w:spacing w:after="0" w:line="240" w:lineRule="auto"/>
        <w:rPr>
          <w:rFonts w:ascii="Arial" w:hAnsi="Arial" w:cs="Arial"/>
          <w:b/>
          <w:bCs/>
          <w:sz w:val="24"/>
          <w:szCs w:val="24"/>
          <w:lang w:val="es-UY"/>
        </w:rPr>
      </w:pPr>
    </w:p>
    <w:p w:rsidR="00EC3395" w:rsidRPr="00B174AD" w:rsidRDefault="00EC3395" w:rsidP="00B174AD">
      <w:pPr>
        <w:spacing w:after="0" w:line="240" w:lineRule="auto"/>
        <w:rPr>
          <w:rFonts w:ascii="Arial" w:hAnsi="Arial" w:cs="Arial"/>
          <w:b/>
          <w:bCs/>
          <w:sz w:val="24"/>
          <w:szCs w:val="24"/>
          <w:lang w:val="es-UY"/>
        </w:rPr>
      </w:pPr>
      <w:r w:rsidRPr="00EC3395">
        <w:rPr>
          <w:rFonts w:ascii="Arial" w:hAnsi="Arial" w:cs="Arial"/>
          <w:b/>
          <w:bCs/>
          <w:sz w:val="24"/>
          <w:szCs w:val="24"/>
          <w:lang w:val="es-UY"/>
        </w:rPr>
        <w:lastRenderedPageBreak/>
        <w:t xml:space="preserve">ANEXO IV </w:t>
      </w:r>
      <w:r w:rsidRPr="00EC3395">
        <w:rPr>
          <w:rFonts w:ascii="Arial" w:hAnsi="Arial" w:cs="Arial"/>
          <w:b/>
          <w:bCs/>
          <w:sz w:val="24"/>
          <w:szCs w:val="24"/>
        </w:rPr>
        <w:t xml:space="preserve">– </w:t>
      </w:r>
      <w:proofErr w:type="spellStart"/>
      <w:r w:rsidRPr="00EC3395">
        <w:rPr>
          <w:rFonts w:ascii="Arial" w:hAnsi="Arial" w:cs="Arial"/>
          <w:b/>
          <w:bCs/>
          <w:sz w:val="24"/>
          <w:szCs w:val="24"/>
        </w:rPr>
        <w:t>Rubrado</w:t>
      </w:r>
      <w:proofErr w:type="spellEnd"/>
      <w:r w:rsidRPr="00EC3395">
        <w:rPr>
          <w:rFonts w:ascii="Arial" w:hAnsi="Arial" w:cs="Arial"/>
          <w:b/>
          <w:bCs/>
          <w:sz w:val="24"/>
          <w:szCs w:val="24"/>
        </w:rPr>
        <w:t xml:space="preserve"> </w:t>
      </w:r>
      <w:r>
        <w:rPr>
          <w:rFonts w:ascii="Arial" w:hAnsi="Arial" w:cs="Arial"/>
          <w:b/>
          <w:bCs/>
          <w:sz w:val="24"/>
          <w:szCs w:val="24"/>
        </w:rPr>
        <w:t>RESUMEN DE ETAPAS</w:t>
      </w:r>
    </w:p>
    <w:p w:rsidR="00EC3395" w:rsidRPr="00EC3395" w:rsidRDefault="00EC3395" w:rsidP="00EC3395">
      <w:pPr>
        <w:spacing w:after="0"/>
        <w:jc w:val="both"/>
        <w:rPr>
          <w:rFonts w:ascii="Arial" w:hAnsi="Arial" w:cs="Arial"/>
          <w:b/>
          <w:bCs/>
          <w:sz w:val="24"/>
          <w:szCs w:val="24"/>
          <w:lang w:val="es-UY"/>
        </w:rPr>
      </w:pPr>
      <w:r w:rsidRPr="00EC3395">
        <w:rPr>
          <w:rFonts w:ascii="Arial" w:hAnsi="Arial" w:cs="Arial"/>
          <w:b/>
          <w:bCs/>
          <w:sz w:val="24"/>
          <w:szCs w:val="24"/>
        </w:rPr>
        <w:t>LICITACIÓN ABREVIADA 0</w:t>
      </w:r>
      <w:r w:rsidR="00E967D2">
        <w:rPr>
          <w:rFonts w:ascii="Arial" w:hAnsi="Arial" w:cs="Arial"/>
          <w:b/>
          <w:bCs/>
          <w:sz w:val="24"/>
          <w:szCs w:val="24"/>
        </w:rPr>
        <w:t>7</w:t>
      </w:r>
      <w:r w:rsidRPr="00EC3395">
        <w:rPr>
          <w:rFonts w:ascii="Arial" w:hAnsi="Arial" w:cs="Arial"/>
          <w:b/>
          <w:bCs/>
          <w:sz w:val="24"/>
          <w:szCs w:val="24"/>
        </w:rPr>
        <w:t>/2018</w:t>
      </w:r>
    </w:p>
    <w:p w:rsidR="00EC3395" w:rsidRPr="00EC3395" w:rsidRDefault="00EC3395" w:rsidP="00ED7E47">
      <w:pPr>
        <w:spacing w:after="0"/>
        <w:jc w:val="both"/>
        <w:rPr>
          <w:rFonts w:ascii="Arial" w:hAnsi="Arial" w:cs="Arial"/>
          <w:b/>
          <w:bCs/>
          <w:sz w:val="24"/>
          <w:szCs w:val="24"/>
          <w:lang w:val="es-UY"/>
        </w:rPr>
      </w:pPr>
    </w:p>
    <w:tbl>
      <w:tblPr>
        <w:tblW w:w="9240" w:type="dxa"/>
        <w:tblCellMar>
          <w:left w:w="70" w:type="dxa"/>
          <w:right w:w="70" w:type="dxa"/>
        </w:tblCellMar>
        <w:tblLook w:val="04A0" w:firstRow="1" w:lastRow="0" w:firstColumn="1" w:lastColumn="0" w:noHBand="0" w:noVBand="1"/>
      </w:tblPr>
      <w:tblGrid>
        <w:gridCol w:w="1876"/>
        <w:gridCol w:w="7364"/>
      </w:tblGrid>
      <w:tr w:rsidR="00EC3395" w:rsidRPr="00EC3395" w:rsidTr="00EC3395">
        <w:trPr>
          <w:trHeight w:val="330"/>
        </w:trPr>
        <w:tc>
          <w:tcPr>
            <w:tcW w:w="92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C3395" w:rsidRPr="00EC3395" w:rsidRDefault="00EC3395" w:rsidP="00EC3395">
            <w:pPr>
              <w:spacing w:after="0" w:line="240" w:lineRule="auto"/>
              <w:jc w:val="center"/>
              <w:rPr>
                <w:rFonts w:ascii="Arial" w:eastAsia="Times New Roman" w:hAnsi="Arial" w:cs="Arial"/>
                <w:b/>
                <w:bCs/>
                <w:sz w:val="24"/>
                <w:szCs w:val="24"/>
                <w:lang w:val="es-UY" w:eastAsia="es-UY"/>
              </w:rPr>
            </w:pPr>
            <w:r w:rsidRPr="00EC3395">
              <w:rPr>
                <w:rFonts w:ascii="Arial" w:eastAsia="Times New Roman" w:hAnsi="Arial" w:cs="Arial"/>
                <w:b/>
                <w:bCs/>
                <w:sz w:val="24"/>
                <w:szCs w:val="24"/>
                <w:lang w:val="es-UY" w:eastAsia="es-UY"/>
              </w:rPr>
              <w:t xml:space="preserve">OBRA: PLANTA BAJA MEC </w:t>
            </w:r>
          </w:p>
        </w:tc>
      </w:tr>
      <w:tr w:rsidR="00EC3395" w:rsidRPr="00EC3395" w:rsidTr="00EC3395">
        <w:trPr>
          <w:trHeight w:val="330"/>
        </w:trPr>
        <w:tc>
          <w:tcPr>
            <w:tcW w:w="1876" w:type="dxa"/>
            <w:tcBorders>
              <w:top w:val="nil"/>
              <w:left w:val="single" w:sz="8" w:space="0" w:color="auto"/>
              <w:bottom w:val="single" w:sz="8" w:space="0" w:color="auto"/>
              <w:right w:val="nil"/>
            </w:tcBorders>
            <w:shd w:val="clear" w:color="auto" w:fill="auto"/>
            <w:noWrap/>
            <w:vAlign w:val="bottom"/>
            <w:hideMark/>
          </w:tcPr>
          <w:p w:rsidR="00EC3395" w:rsidRPr="00EC3395" w:rsidRDefault="00EC3395" w:rsidP="00EC3395">
            <w:pPr>
              <w:spacing w:after="0" w:line="240" w:lineRule="auto"/>
              <w:rPr>
                <w:rFonts w:eastAsia="Times New Roman" w:cs="Arial"/>
                <w:b/>
                <w:bCs/>
                <w:color w:val="0D0D0D"/>
                <w:sz w:val="24"/>
                <w:szCs w:val="24"/>
                <w:lang w:val="es-UY" w:eastAsia="es-UY"/>
              </w:rPr>
            </w:pPr>
            <w:r w:rsidRPr="00EC3395">
              <w:rPr>
                <w:rFonts w:eastAsia="Times New Roman" w:cs="Arial"/>
                <w:b/>
                <w:bCs/>
                <w:color w:val="0D0D0D"/>
                <w:sz w:val="24"/>
                <w:szCs w:val="24"/>
                <w:lang w:val="es-UY" w:eastAsia="es-UY"/>
              </w:rPr>
              <w:t> </w:t>
            </w:r>
          </w:p>
        </w:tc>
        <w:tc>
          <w:tcPr>
            <w:tcW w:w="7364" w:type="dxa"/>
            <w:tcBorders>
              <w:top w:val="nil"/>
              <w:left w:val="single" w:sz="8" w:space="0" w:color="auto"/>
              <w:bottom w:val="single" w:sz="8" w:space="0" w:color="auto"/>
              <w:right w:val="single" w:sz="8" w:space="0" w:color="auto"/>
            </w:tcBorders>
            <w:shd w:val="clear" w:color="000000" w:fill="auto"/>
            <w:noWrap/>
            <w:vAlign w:val="bottom"/>
            <w:hideMark/>
          </w:tcPr>
          <w:p w:rsidR="00EC3395" w:rsidRPr="00EC3395" w:rsidRDefault="00EC3395" w:rsidP="00EC3395">
            <w:pPr>
              <w:spacing w:after="0" w:line="240" w:lineRule="auto"/>
              <w:rPr>
                <w:rFonts w:ascii="Arial" w:eastAsia="Times New Roman" w:hAnsi="Arial" w:cs="Arial"/>
                <w:b/>
                <w:bCs/>
                <w:sz w:val="24"/>
                <w:szCs w:val="24"/>
                <w:lang w:val="es-UY" w:eastAsia="es-UY"/>
              </w:rPr>
            </w:pPr>
            <w:r w:rsidRPr="00EC3395">
              <w:rPr>
                <w:rFonts w:ascii="Arial" w:eastAsia="Times New Roman" w:hAnsi="Arial" w:cs="Arial"/>
                <w:b/>
                <w:bCs/>
                <w:sz w:val="24"/>
                <w:szCs w:val="24"/>
                <w:lang w:val="es-UY" w:eastAsia="es-UY"/>
              </w:rPr>
              <w:t>TOTAL GENERAL OBRA (inc. I.V.A. y Leyes Sociales)</w:t>
            </w:r>
          </w:p>
        </w:tc>
      </w:tr>
      <w:tr w:rsidR="00EC3395" w:rsidRPr="00EC3395" w:rsidTr="00EC3395">
        <w:trPr>
          <w:trHeight w:val="255"/>
        </w:trPr>
        <w:tc>
          <w:tcPr>
            <w:tcW w:w="1876" w:type="dxa"/>
            <w:tcBorders>
              <w:top w:val="nil"/>
              <w:left w:val="single" w:sz="8" w:space="0" w:color="auto"/>
              <w:bottom w:val="single" w:sz="4" w:space="0" w:color="auto"/>
              <w:right w:val="single" w:sz="4" w:space="0" w:color="auto"/>
            </w:tcBorders>
            <w:shd w:val="clear" w:color="auto" w:fill="auto"/>
            <w:noWrap/>
            <w:vAlign w:val="bottom"/>
            <w:hideMark/>
          </w:tcPr>
          <w:p w:rsidR="00EC3395" w:rsidRPr="00EC3395" w:rsidRDefault="00EC3395" w:rsidP="00EC3395">
            <w:pPr>
              <w:spacing w:after="0" w:line="240" w:lineRule="auto"/>
              <w:rPr>
                <w:rFonts w:ascii="Arial" w:eastAsia="Times New Roman" w:hAnsi="Arial" w:cs="Arial"/>
                <w:b/>
                <w:bCs/>
                <w:sz w:val="20"/>
                <w:szCs w:val="20"/>
                <w:lang w:val="es-UY" w:eastAsia="es-UY"/>
              </w:rPr>
            </w:pPr>
            <w:r w:rsidRPr="00EC3395">
              <w:rPr>
                <w:rFonts w:ascii="Arial" w:eastAsia="Times New Roman" w:hAnsi="Arial" w:cs="Arial"/>
                <w:b/>
                <w:bCs/>
                <w:sz w:val="20"/>
                <w:szCs w:val="20"/>
                <w:lang w:val="es-UY" w:eastAsia="es-UY"/>
              </w:rPr>
              <w:t>ETAPA 01</w:t>
            </w:r>
          </w:p>
        </w:tc>
        <w:tc>
          <w:tcPr>
            <w:tcW w:w="7364" w:type="dxa"/>
            <w:tcBorders>
              <w:top w:val="nil"/>
              <w:left w:val="nil"/>
              <w:bottom w:val="single" w:sz="4" w:space="0" w:color="auto"/>
              <w:right w:val="single" w:sz="8" w:space="0" w:color="auto"/>
            </w:tcBorders>
            <w:shd w:val="clear" w:color="auto" w:fill="auto"/>
            <w:noWrap/>
            <w:vAlign w:val="bottom"/>
            <w:hideMark/>
          </w:tcPr>
          <w:p w:rsidR="00EC3395" w:rsidRPr="00EC3395" w:rsidRDefault="00EC3395" w:rsidP="00EC3395">
            <w:pPr>
              <w:spacing w:after="0" w:line="240" w:lineRule="auto"/>
              <w:rPr>
                <w:rFonts w:ascii="Arial" w:eastAsia="Times New Roman" w:hAnsi="Arial" w:cs="Arial"/>
                <w:sz w:val="20"/>
                <w:szCs w:val="20"/>
                <w:lang w:val="es-UY" w:eastAsia="es-UY"/>
              </w:rPr>
            </w:pPr>
            <w:r w:rsidRPr="00EC3395">
              <w:rPr>
                <w:rFonts w:ascii="Arial" w:eastAsia="Times New Roman" w:hAnsi="Arial" w:cs="Arial"/>
                <w:sz w:val="20"/>
                <w:szCs w:val="20"/>
                <w:lang w:val="es-UY" w:eastAsia="es-UY"/>
              </w:rPr>
              <w:t> </w:t>
            </w:r>
          </w:p>
        </w:tc>
      </w:tr>
      <w:tr w:rsidR="00EC3395" w:rsidRPr="00EC3395" w:rsidTr="00EC3395">
        <w:trPr>
          <w:trHeight w:val="255"/>
        </w:trPr>
        <w:tc>
          <w:tcPr>
            <w:tcW w:w="1876" w:type="dxa"/>
            <w:tcBorders>
              <w:top w:val="nil"/>
              <w:left w:val="single" w:sz="8" w:space="0" w:color="auto"/>
              <w:bottom w:val="single" w:sz="4" w:space="0" w:color="auto"/>
              <w:right w:val="single" w:sz="4" w:space="0" w:color="auto"/>
            </w:tcBorders>
            <w:shd w:val="clear" w:color="auto" w:fill="auto"/>
            <w:noWrap/>
            <w:vAlign w:val="bottom"/>
            <w:hideMark/>
          </w:tcPr>
          <w:p w:rsidR="00EC3395" w:rsidRPr="00EC3395" w:rsidRDefault="00EC3395" w:rsidP="00EC3395">
            <w:pPr>
              <w:spacing w:after="0" w:line="240" w:lineRule="auto"/>
              <w:rPr>
                <w:rFonts w:ascii="Arial" w:eastAsia="Times New Roman" w:hAnsi="Arial" w:cs="Arial"/>
                <w:b/>
                <w:bCs/>
                <w:sz w:val="20"/>
                <w:szCs w:val="20"/>
                <w:lang w:val="es-UY" w:eastAsia="es-UY"/>
              </w:rPr>
            </w:pPr>
            <w:r w:rsidRPr="00EC3395">
              <w:rPr>
                <w:rFonts w:ascii="Arial" w:eastAsia="Times New Roman" w:hAnsi="Arial" w:cs="Arial"/>
                <w:b/>
                <w:bCs/>
                <w:sz w:val="20"/>
                <w:szCs w:val="20"/>
                <w:lang w:val="es-UY" w:eastAsia="es-UY"/>
              </w:rPr>
              <w:t>ETAPA 02</w:t>
            </w:r>
          </w:p>
        </w:tc>
        <w:tc>
          <w:tcPr>
            <w:tcW w:w="7364" w:type="dxa"/>
            <w:tcBorders>
              <w:top w:val="nil"/>
              <w:left w:val="nil"/>
              <w:bottom w:val="single" w:sz="4" w:space="0" w:color="auto"/>
              <w:right w:val="single" w:sz="8" w:space="0" w:color="auto"/>
            </w:tcBorders>
            <w:shd w:val="clear" w:color="auto" w:fill="auto"/>
            <w:noWrap/>
            <w:vAlign w:val="bottom"/>
            <w:hideMark/>
          </w:tcPr>
          <w:p w:rsidR="00EC3395" w:rsidRPr="00EC3395" w:rsidRDefault="00EC3395" w:rsidP="00EC3395">
            <w:pPr>
              <w:spacing w:after="0" w:line="240" w:lineRule="auto"/>
              <w:rPr>
                <w:rFonts w:ascii="Arial" w:eastAsia="Times New Roman" w:hAnsi="Arial" w:cs="Arial"/>
                <w:sz w:val="20"/>
                <w:szCs w:val="20"/>
                <w:lang w:val="es-UY" w:eastAsia="es-UY"/>
              </w:rPr>
            </w:pPr>
            <w:r w:rsidRPr="00EC3395">
              <w:rPr>
                <w:rFonts w:ascii="Arial" w:eastAsia="Times New Roman" w:hAnsi="Arial" w:cs="Arial"/>
                <w:sz w:val="20"/>
                <w:szCs w:val="20"/>
                <w:lang w:val="es-UY" w:eastAsia="es-UY"/>
              </w:rPr>
              <w:t> </w:t>
            </w:r>
          </w:p>
        </w:tc>
      </w:tr>
      <w:tr w:rsidR="00EC3395" w:rsidRPr="00EC3395" w:rsidTr="00EC3395">
        <w:trPr>
          <w:trHeight w:val="255"/>
        </w:trPr>
        <w:tc>
          <w:tcPr>
            <w:tcW w:w="1876" w:type="dxa"/>
            <w:tcBorders>
              <w:top w:val="nil"/>
              <w:left w:val="single" w:sz="8" w:space="0" w:color="auto"/>
              <w:bottom w:val="single" w:sz="4" w:space="0" w:color="auto"/>
              <w:right w:val="single" w:sz="4" w:space="0" w:color="auto"/>
            </w:tcBorders>
            <w:shd w:val="clear" w:color="auto" w:fill="auto"/>
            <w:noWrap/>
            <w:vAlign w:val="bottom"/>
            <w:hideMark/>
          </w:tcPr>
          <w:p w:rsidR="00EC3395" w:rsidRPr="00EC3395" w:rsidRDefault="00EC3395" w:rsidP="00EC3395">
            <w:pPr>
              <w:spacing w:after="0" w:line="240" w:lineRule="auto"/>
              <w:rPr>
                <w:rFonts w:ascii="Arial" w:eastAsia="Times New Roman" w:hAnsi="Arial" w:cs="Arial"/>
                <w:b/>
                <w:bCs/>
                <w:sz w:val="20"/>
                <w:szCs w:val="20"/>
                <w:lang w:val="es-UY" w:eastAsia="es-UY"/>
              </w:rPr>
            </w:pPr>
            <w:r w:rsidRPr="00EC3395">
              <w:rPr>
                <w:rFonts w:ascii="Arial" w:eastAsia="Times New Roman" w:hAnsi="Arial" w:cs="Arial"/>
                <w:b/>
                <w:bCs/>
                <w:sz w:val="20"/>
                <w:szCs w:val="20"/>
                <w:lang w:val="es-UY" w:eastAsia="es-UY"/>
              </w:rPr>
              <w:t>ETAPA 03</w:t>
            </w:r>
          </w:p>
        </w:tc>
        <w:tc>
          <w:tcPr>
            <w:tcW w:w="7364" w:type="dxa"/>
            <w:tcBorders>
              <w:top w:val="nil"/>
              <w:left w:val="nil"/>
              <w:bottom w:val="single" w:sz="4" w:space="0" w:color="auto"/>
              <w:right w:val="single" w:sz="8" w:space="0" w:color="auto"/>
            </w:tcBorders>
            <w:shd w:val="clear" w:color="auto" w:fill="auto"/>
            <w:noWrap/>
            <w:vAlign w:val="bottom"/>
            <w:hideMark/>
          </w:tcPr>
          <w:p w:rsidR="00EC3395" w:rsidRPr="00EC3395" w:rsidRDefault="00EC3395" w:rsidP="00EC3395">
            <w:pPr>
              <w:spacing w:after="0" w:line="240" w:lineRule="auto"/>
              <w:rPr>
                <w:rFonts w:ascii="Arial" w:eastAsia="Times New Roman" w:hAnsi="Arial" w:cs="Arial"/>
                <w:sz w:val="20"/>
                <w:szCs w:val="20"/>
                <w:lang w:val="es-UY" w:eastAsia="es-UY"/>
              </w:rPr>
            </w:pPr>
            <w:r w:rsidRPr="00EC3395">
              <w:rPr>
                <w:rFonts w:ascii="Arial" w:eastAsia="Times New Roman" w:hAnsi="Arial" w:cs="Arial"/>
                <w:sz w:val="20"/>
                <w:szCs w:val="20"/>
                <w:lang w:val="es-UY" w:eastAsia="es-UY"/>
              </w:rPr>
              <w:t> </w:t>
            </w:r>
          </w:p>
        </w:tc>
      </w:tr>
      <w:tr w:rsidR="00EC3395" w:rsidRPr="00EC3395" w:rsidTr="00EC3395">
        <w:trPr>
          <w:trHeight w:val="270"/>
        </w:trPr>
        <w:tc>
          <w:tcPr>
            <w:tcW w:w="1876" w:type="dxa"/>
            <w:tcBorders>
              <w:top w:val="nil"/>
              <w:left w:val="single" w:sz="8" w:space="0" w:color="auto"/>
              <w:bottom w:val="single" w:sz="8" w:space="0" w:color="auto"/>
              <w:right w:val="single" w:sz="4" w:space="0" w:color="auto"/>
            </w:tcBorders>
            <w:shd w:val="clear" w:color="000000" w:fill="EBF1DE"/>
            <w:noWrap/>
            <w:vAlign w:val="bottom"/>
            <w:hideMark/>
          </w:tcPr>
          <w:p w:rsidR="00EC3395" w:rsidRPr="00EC3395" w:rsidRDefault="00EC3395" w:rsidP="00EC3395">
            <w:pPr>
              <w:spacing w:after="0" w:line="240" w:lineRule="auto"/>
              <w:rPr>
                <w:rFonts w:ascii="Arial" w:eastAsia="Times New Roman" w:hAnsi="Arial" w:cs="Arial"/>
                <w:b/>
                <w:bCs/>
                <w:sz w:val="20"/>
                <w:szCs w:val="20"/>
                <w:lang w:val="es-UY" w:eastAsia="es-UY"/>
              </w:rPr>
            </w:pPr>
            <w:r w:rsidRPr="00EC3395">
              <w:rPr>
                <w:rFonts w:ascii="Arial" w:eastAsia="Times New Roman" w:hAnsi="Arial" w:cs="Arial"/>
                <w:b/>
                <w:bCs/>
                <w:sz w:val="20"/>
                <w:szCs w:val="20"/>
                <w:lang w:val="es-UY" w:eastAsia="es-UY"/>
              </w:rPr>
              <w:t xml:space="preserve">TOTAL ETAPAS </w:t>
            </w:r>
          </w:p>
        </w:tc>
        <w:tc>
          <w:tcPr>
            <w:tcW w:w="7364" w:type="dxa"/>
            <w:tcBorders>
              <w:top w:val="nil"/>
              <w:left w:val="nil"/>
              <w:bottom w:val="single" w:sz="8" w:space="0" w:color="auto"/>
              <w:right w:val="single" w:sz="8" w:space="0" w:color="auto"/>
            </w:tcBorders>
            <w:shd w:val="clear" w:color="000000" w:fill="EBF1DE"/>
            <w:noWrap/>
            <w:vAlign w:val="bottom"/>
            <w:hideMark/>
          </w:tcPr>
          <w:p w:rsidR="00EC3395" w:rsidRPr="00EC3395" w:rsidRDefault="00EC3395" w:rsidP="00EC3395">
            <w:pPr>
              <w:spacing w:after="0" w:line="240" w:lineRule="auto"/>
              <w:rPr>
                <w:rFonts w:ascii="Arial" w:eastAsia="Times New Roman" w:hAnsi="Arial" w:cs="Arial"/>
                <w:sz w:val="20"/>
                <w:szCs w:val="20"/>
                <w:lang w:val="es-UY" w:eastAsia="es-UY"/>
              </w:rPr>
            </w:pPr>
            <w:r w:rsidRPr="00EC3395">
              <w:rPr>
                <w:rFonts w:ascii="Arial" w:eastAsia="Times New Roman" w:hAnsi="Arial" w:cs="Arial"/>
                <w:sz w:val="20"/>
                <w:szCs w:val="20"/>
                <w:lang w:val="es-UY" w:eastAsia="es-UY"/>
              </w:rPr>
              <w:t> </w:t>
            </w:r>
          </w:p>
        </w:tc>
      </w:tr>
    </w:tbl>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cs="Times New Roman"/>
          <w:noProof/>
          <w:lang w:val="es-UY" w:eastAsia="es-UY"/>
        </w:rPr>
      </w:pPr>
    </w:p>
    <w:p w:rsidR="003970E9" w:rsidRDefault="003970E9"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EC3395" w:rsidRDefault="00EC3395" w:rsidP="00ED7E47">
      <w:pPr>
        <w:spacing w:after="0"/>
        <w:jc w:val="both"/>
        <w:rPr>
          <w:rFonts w:ascii="Arial" w:hAnsi="Arial" w:cs="Arial"/>
          <w:b/>
          <w:bCs/>
          <w:sz w:val="24"/>
          <w:szCs w:val="24"/>
        </w:rPr>
      </w:pPr>
    </w:p>
    <w:p w:rsidR="007C2CD5" w:rsidRDefault="007C2CD5" w:rsidP="00ED7E47">
      <w:pPr>
        <w:spacing w:after="0"/>
        <w:jc w:val="both"/>
        <w:rPr>
          <w:rFonts w:ascii="Arial" w:hAnsi="Arial" w:cs="Arial"/>
          <w:b/>
          <w:bCs/>
          <w:sz w:val="24"/>
          <w:szCs w:val="24"/>
          <w:lang w:val="es-UY"/>
        </w:rPr>
      </w:pPr>
      <w:r w:rsidRPr="007C2CD5">
        <w:rPr>
          <w:rFonts w:ascii="Arial" w:hAnsi="Arial" w:cs="Arial"/>
          <w:b/>
          <w:bCs/>
          <w:sz w:val="24"/>
          <w:szCs w:val="24"/>
          <w:lang w:val="es-UY"/>
        </w:rPr>
        <w:lastRenderedPageBreak/>
        <w:t xml:space="preserve">ANEXO </w:t>
      </w:r>
      <w:r w:rsidR="007A2CEB">
        <w:rPr>
          <w:rFonts w:ascii="Arial" w:hAnsi="Arial" w:cs="Arial"/>
          <w:b/>
          <w:bCs/>
          <w:sz w:val="24"/>
          <w:szCs w:val="24"/>
          <w:lang w:val="es-UY"/>
        </w:rPr>
        <w:t>V</w:t>
      </w:r>
    </w:p>
    <w:p w:rsidR="00E967D2" w:rsidRPr="00E967D2" w:rsidRDefault="00E967D2" w:rsidP="00ED7E47">
      <w:pPr>
        <w:spacing w:after="0"/>
        <w:jc w:val="both"/>
        <w:rPr>
          <w:rFonts w:ascii="Arial" w:hAnsi="Arial" w:cs="Arial"/>
          <w:b/>
          <w:bCs/>
          <w:sz w:val="24"/>
          <w:szCs w:val="24"/>
        </w:rPr>
      </w:pPr>
      <w:r w:rsidRPr="00E967D2">
        <w:rPr>
          <w:rFonts w:ascii="Arial" w:hAnsi="Arial" w:cs="Arial"/>
          <w:b/>
          <w:bCs/>
          <w:sz w:val="24"/>
          <w:szCs w:val="24"/>
        </w:rPr>
        <w:t>LICITACIÓN ABREVIADA 07/2018</w:t>
      </w:r>
    </w:p>
    <w:p w:rsidR="007C2CD5" w:rsidRPr="007C2CD5" w:rsidRDefault="007C2CD5" w:rsidP="003B04E2">
      <w:pPr>
        <w:jc w:val="both"/>
        <w:rPr>
          <w:rFonts w:ascii="Arial" w:hAnsi="Arial" w:cs="Arial"/>
          <w:bCs/>
          <w:sz w:val="24"/>
          <w:szCs w:val="24"/>
          <w:lang w:val="es-UY"/>
        </w:rPr>
      </w:pPr>
      <w:r w:rsidRPr="007C2CD5">
        <w:rPr>
          <w:rFonts w:ascii="Arial" w:hAnsi="Arial" w:cs="Arial"/>
          <w:bCs/>
          <w:sz w:val="24"/>
          <w:szCs w:val="24"/>
          <w:lang w:val="es-UY"/>
        </w:rPr>
        <w:t>Lugar y fecha:</w:t>
      </w:r>
    </w:p>
    <w:p w:rsidR="007C2CD5" w:rsidRPr="007C2CD5" w:rsidRDefault="007C2CD5" w:rsidP="003B04E2">
      <w:pPr>
        <w:jc w:val="both"/>
        <w:rPr>
          <w:rFonts w:ascii="Arial" w:hAnsi="Arial" w:cs="Arial"/>
          <w:bCs/>
          <w:sz w:val="24"/>
          <w:szCs w:val="24"/>
          <w:lang w:val="es-UY"/>
        </w:rPr>
      </w:pPr>
      <w:r w:rsidRPr="007C2CD5">
        <w:rPr>
          <w:rFonts w:ascii="Arial" w:hAnsi="Arial" w:cs="Arial"/>
          <w:bCs/>
          <w:sz w:val="24"/>
          <w:szCs w:val="24"/>
          <w:lang w:val="es-UY"/>
        </w:rPr>
        <w:t xml:space="preserve">La Empresa…………………………….……………………., domiciliada en la ciudad de………..…………………………..…. Calle………………………………………………………………………………….., Nº …….., se compromete a ejecutar y entregar terminados los trabajos ………………………………………………………………………. en un todo de acuerdo con las condiciones y especificaciones de la Memoria Constructiva correspondiente a la </w:t>
      </w:r>
      <w:r w:rsidR="007A2CEB">
        <w:rPr>
          <w:rFonts w:ascii="Arial" w:hAnsi="Arial" w:cs="Arial"/>
          <w:bCs/>
          <w:sz w:val="24"/>
          <w:szCs w:val="24"/>
          <w:lang w:val="es-UY"/>
        </w:rPr>
        <w:t>L.A. N</w:t>
      </w:r>
      <w:r w:rsidRPr="007C2CD5">
        <w:rPr>
          <w:rFonts w:ascii="Arial" w:hAnsi="Arial" w:cs="Arial"/>
          <w:bCs/>
          <w:sz w:val="24"/>
          <w:szCs w:val="24"/>
          <w:lang w:val="es-UY"/>
        </w:rPr>
        <w:t>º 1</w:t>
      </w:r>
      <w:r w:rsidR="00AD036A">
        <w:rPr>
          <w:rFonts w:ascii="Arial" w:hAnsi="Arial" w:cs="Arial"/>
          <w:bCs/>
          <w:sz w:val="24"/>
          <w:szCs w:val="24"/>
          <w:lang w:val="es-UY"/>
        </w:rPr>
        <w:t>6</w:t>
      </w:r>
      <w:r w:rsidR="005F6A57">
        <w:rPr>
          <w:rFonts w:ascii="Arial" w:hAnsi="Arial" w:cs="Arial"/>
          <w:bCs/>
          <w:sz w:val="24"/>
          <w:szCs w:val="24"/>
          <w:lang w:val="es-UY"/>
        </w:rPr>
        <w:t>/2017</w:t>
      </w:r>
      <w:r w:rsidRPr="007C2CD5">
        <w:rPr>
          <w:rFonts w:ascii="Arial" w:hAnsi="Arial" w:cs="Arial"/>
          <w:bCs/>
          <w:sz w:val="24"/>
          <w:szCs w:val="24"/>
          <w:lang w:val="es-UY"/>
        </w:rPr>
        <w:t>.</w:t>
      </w:r>
    </w:p>
    <w:p w:rsidR="007C2CD5" w:rsidRPr="007C2CD5" w:rsidRDefault="007C2CD5" w:rsidP="003B04E2">
      <w:pPr>
        <w:jc w:val="both"/>
        <w:rPr>
          <w:rFonts w:ascii="Arial" w:hAnsi="Arial" w:cs="Arial"/>
          <w:bCs/>
          <w:sz w:val="24"/>
          <w:szCs w:val="24"/>
          <w:lang w:val="es-UY"/>
        </w:rPr>
      </w:pPr>
      <w:r w:rsidRPr="007C2CD5">
        <w:rPr>
          <w:rFonts w:ascii="Arial" w:hAnsi="Arial" w:cs="Arial"/>
          <w:bCs/>
          <w:sz w:val="24"/>
          <w:szCs w:val="24"/>
          <w:lang w:val="es-UY"/>
        </w:rPr>
        <w:t>El precio por estos trabajos, conforme a especificaciones del llamado, asciende a………..…….……..más importe de………………………..…… por concepto de IVA.</w:t>
      </w:r>
    </w:p>
    <w:p w:rsidR="007C2CD5" w:rsidRPr="007C2CD5" w:rsidRDefault="007C2CD5" w:rsidP="003B04E2">
      <w:pPr>
        <w:jc w:val="both"/>
        <w:rPr>
          <w:rFonts w:ascii="Arial" w:hAnsi="Arial" w:cs="Arial"/>
          <w:bCs/>
          <w:sz w:val="24"/>
          <w:szCs w:val="24"/>
          <w:lang w:val="es-UY"/>
        </w:rPr>
      </w:pPr>
      <w:r w:rsidRPr="007C2CD5">
        <w:rPr>
          <w:rFonts w:ascii="Arial" w:hAnsi="Arial" w:cs="Arial"/>
          <w:bCs/>
          <w:sz w:val="24"/>
          <w:szCs w:val="24"/>
          <w:lang w:val="es-UY"/>
        </w:rPr>
        <w:t>El monto imponible correspondiente a la mano de obra asciende a…………..........……………. y será a total cargo de nuestra empresa.</w:t>
      </w:r>
    </w:p>
    <w:p w:rsidR="007C2CD5" w:rsidRPr="007C2CD5" w:rsidRDefault="007C2CD5" w:rsidP="003B04E2">
      <w:pPr>
        <w:jc w:val="both"/>
        <w:rPr>
          <w:rFonts w:ascii="Arial" w:hAnsi="Arial" w:cs="Arial"/>
          <w:bCs/>
          <w:sz w:val="24"/>
          <w:szCs w:val="24"/>
          <w:lang w:val="es-UY"/>
        </w:rPr>
      </w:pPr>
      <w:r w:rsidRPr="007C2CD5">
        <w:rPr>
          <w:rFonts w:ascii="Arial" w:hAnsi="Arial" w:cs="Arial"/>
          <w:bCs/>
          <w:sz w:val="24"/>
          <w:szCs w:val="24"/>
          <w:lang w:val="es-UY"/>
        </w:rPr>
        <w:t>El responsable técnico de la obra por parte de nuestra empresa es …………………………………………………….</w:t>
      </w:r>
    </w:p>
    <w:p w:rsidR="007C2CD5" w:rsidRPr="007C2CD5" w:rsidRDefault="007C2CD5" w:rsidP="003B04E2">
      <w:pPr>
        <w:jc w:val="both"/>
        <w:rPr>
          <w:rFonts w:ascii="Arial" w:hAnsi="Arial" w:cs="Arial"/>
          <w:b/>
          <w:bCs/>
          <w:sz w:val="24"/>
          <w:szCs w:val="24"/>
          <w:lang w:val="es-UY"/>
        </w:rPr>
      </w:pPr>
      <w:r w:rsidRPr="007C2CD5">
        <w:rPr>
          <w:rFonts w:ascii="Arial" w:hAnsi="Arial" w:cs="Arial"/>
          <w:b/>
          <w:bCs/>
          <w:sz w:val="24"/>
          <w:szCs w:val="24"/>
          <w:lang w:val="es-UY"/>
        </w:rPr>
        <w:t>(*) Todos los trámites y trámites de pagos ante el BPS serán realizados por la empresa</w:t>
      </w:r>
    </w:p>
    <w:p w:rsidR="00CA499C" w:rsidRPr="007C2CD5" w:rsidRDefault="00CA499C" w:rsidP="003B04E2">
      <w:pPr>
        <w:jc w:val="both"/>
        <w:rPr>
          <w:rFonts w:ascii="Arial" w:hAnsi="Arial" w:cs="Arial"/>
          <w:sz w:val="24"/>
          <w:szCs w:val="24"/>
          <w:lang w:val="es-UY"/>
        </w:rPr>
      </w:pPr>
    </w:p>
    <w:p w:rsidR="00CA499C" w:rsidRPr="007C2CD5" w:rsidRDefault="00CA499C" w:rsidP="003B04E2">
      <w:pPr>
        <w:jc w:val="both"/>
        <w:rPr>
          <w:rFonts w:ascii="Arial" w:hAnsi="Arial" w:cs="Arial"/>
          <w:sz w:val="24"/>
          <w:szCs w:val="24"/>
          <w:lang w:val="es-UY"/>
        </w:rPr>
      </w:pPr>
    </w:p>
    <w:p w:rsidR="00CA499C" w:rsidRPr="007C2CD5" w:rsidRDefault="00CA499C" w:rsidP="003B04E2">
      <w:pPr>
        <w:jc w:val="both"/>
        <w:rPr>
          <w:rFonts w:ascii="Arial" w:hAnsi="Arial" w:cs="Arial"/>
          <w:sz w:val="24"/>
          <w:szCs w:val="24"/>
          <w:lang w:val="es-UY"/>
        </w:rPr>
      </w:pPr>
    </w:p>
    <w:p w:rsidR="00CA499C" w:rsidRDefault="00CA499C" w:rsidP="006E4333">
      <w:pPr>
        <w:rPr>
          <w:rFonts w:ascii="Arial" w:hAnsi="Arial" w:cs="Arial"/>
          <w:sz w:val="24"/>
          <w:szCs w:val="24"/>
          <w:lang w:val="es-UY"/>
        </w:rPr>
      </w:pPr>
    </w:p>
    <w:p w:rsidR="00AD036A" w:rsidRDefault="00AD036A" w:rsidP="006E4333">
      <w:pPr>
        <w:rPr>
          <w:rFonts w:ascii="Arial" w:hAnsi="Arial" w:cs="Arial"/>
          <w:sz w:val="24"/>
          <w:szCs w:val="24"/>
          <w:lang w:val="es-UY"/>
        </w:rPr>
      </w:pPr>
    </w:p>
    <w:p w:rsidR="00AD036A" w:rsidRDefault="00AD036A" w:rsidP="006E4333">
      <w:pPr>
        <w:rPr>
          <w:rFonts w:ascii="Arial" w:hAnsi="Arial" w:cs="Arial"/>
          <w:sz w:val="24"/>
          <w:szCs w:val="24"/>
          <w:lang w:val="es-UY"/>
        </w:rPr>
      </w:pPr>
    </w:p>
    <w:p w:rsidR="00AD036A" w:rsidRDefault="00AD036A" w:rsidP="006E4333">
      <w:pPr>
        <w:rPr>
          <w:rFonts w:ascii="Arial" w:hAnsi="Arial" w:cs="Arial"/>
          <w:sz w:val="24"/>
          <w:szCs w:val="24"/>
          <w:lang w:val="es-UY"/>
        </w:rPr>
      </w:pPr>
    </w:p>
    <w:p w:rsidR="00AD036A" w:rsidRDefault="00AD036A" w:rsidP="006E4333">
      <w:pPr>
        <w:rPr>
          <w:rFonts w:ascii="Arial" w:hAnsi="Arial" w:cs="Arial"/>
          <w:sz w:val="24"/>
          <w:szCs w:val="24"/>
          <w:lang w:val="es-UY"/>
        </w:rPr>
      </w:pPr>
    </w:p>
    <w:p w:rsidR="00AD036A" w:rsidRPr="007C2CD5" w:rsidRDefault="00AD036A" w:rsidP="006E4333">
      <w:pPr>
        <w:rPr>
          <w:rFonts w:ascii="Arial" w:hAnsi="Arial" w:cs="Arial"/>
          <w:sz w:val="24"/>
          <w:szCs w:val="24"/>
          <w:lang w:val="es-UY"/>
        </w:rPr>
      </w:pPr>
    </w:p>
    <w:sectPr w:rsidR="00AD036A" w:rsidRPr="007C2CD5" w:rsidSect="00F2743C">
      <w:headerReference w:type="even" r:id="rId11"/>
      <w:headerReference w:type="default" r:id="rId12"/>
      <w:footerReference w:type="default" r:id="rId13"/>
      <w:pgSz w:w="11906" w:h="16838"/>
      <w:pgMar w:top="1418" w:right="851" w:bottom="1134" w:left="158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C1" w:rsidRDefault="006F71C1" w:rsidP="006A4206">
      <w:pPr>
        <w:spacing w:after="0" w:line="240" w:lineRule="auto"/>
      </w:pPr>
      <w:r>
        <w:separator/>
      </w:r>
    </w:p>
  </w:endnote>
  <w:endnote w:type="continuationSeparator" w:id="0">
    <w:p w:rsidR="006F71C1" w:rsidRDefault="006F71C1"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778817"/>
      <w:docPartObj>
        <w:docPartGallery w:val="Page Numbers (Bottom of Page)"/>
        <w:docPartUnique/>
      </w:docPartObj>
    </w:sdtPr>
    <w:sdtEndPr/>
    <w:sdtContent>
      <w:p w:rsidR="0075498B" w:rsidRDefault="0075498B">
        <w:pPr>
          <w:pStyle w:val="Piedepgina"/>
          <w:jc w:val="right"/>
        </w:pPr>
        <w:r>
          <w:fldChar w:fldCharType="begin"/>
        </w:r>
        <w:r>
          <w:instrText>PAGE   \* MERGEFORMAT</w:instrText>
        </w:r>
        <w:r>
          <w:fldChar w:fldCharType="separate"/>
        </w:r>
        <w:r w:rsidR="00F70C65">
          <w:rPr>
            <w:noProof/>
          </w:rPr>
          <w:t>21</w:t>
        </w:r>
        <w:r>
          <w:fldChar w:fldCharType="end"/>
        </w:r>
      </w:p>
    </w:sdtContent>
  </w:sdt>
  <w:p w:rsidR="0075498B" w:rsidRDefault="007549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C1" w:rsidRDefault="006F71C1" w:rsidP="006A4206">
      <w:pPr>
        <w:spacing w:after="0" w:line="240" w:lineRule="auto"/>
      </w:pPr>
      <w:r>
        <w:separator/>
      </w:r>
    </w:p>
  </w:footnote>
  <w:footnote w:type="continuationSeparator" w:id="0">
    <w:p w:rsidR="006F71C1" w:rsidRDefault="006F71C1"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98B" w:rsidRDefault="0075498B" w:rsidP="0056651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98B" w:rsidRDefault="003970E9" w:rsidP="001E40A1">
    <w:pPr>
      <w:pStyle w:val="Encabezado"/>
      <w:ind w:right="-285"/>
      <w:jc w:val="right"/>
    </w:pPr>
    <w:r w:rsidRPr="00DD2670">
      <w:rPr>
        <w:rFonts w:cs="Times New Roman"/>
        <w:noProof/>
        <w:lang w:val="es-UY" w:eastAsia="es-UY"/>
      </w:rPr>
      <w:drawing>
        <wp:anchor distT="0" distB="0" distL="114300" distR="114300" simplePos="0" relativeHeight="251659264" behindDoc="0" locked="0" layoutInCell="1" allowOverlap="1" wp14:anchorId="7C98A925" wp14:editId="079DDE97">
          <wp:simplePos x="0" y="0"/>
          <wp:positionH relativeFrom="margin">
            <wp:align>right</wp:align>
          </wp:positionH>
          <wp:positionV relativeFrom="paragraph">
            <wp:posOffset>-181610</wp:posOffset>
          </wp:positionV>
          <wp:extent cx="1590675" cy="8286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r w:rsidR="00754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5D9106D"/>
    <w:multiLevelType w:val="hybridMultilevel"/>
    <w:tmpl w:val="55ECD0B6"/>
    <w:lvl w:ilvl="0" w:tplc="380A0005">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15:restartNumberingAfterBreak="0">
    <w:nsid w:val="0FAB4356"/>
    <w:multiLevelType w:val="hybridMultilevel"/>
    <w:tmpl w:val="84D8F2AE"/>
    <w:lvl w:ilvl="0" w:tplc="0C0A0005">
      <w:start w:val="1"/>
      <w:numFmt w:val="bullet"/>
      <w:lvlText w:val=""/>
      <w:lvlJc w:val="left"/>
      <w:pPr>
        <w:tabs>
          <w:tab w:val="num" w:pos="1440"/>
        </w:tabs>
        <w:ind w:left="144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237B3C"/>
    <w:multiLevelType w:val="hybridMultilevel"/>
    <w:tmpl w:val="483EE712"/>
    <w:lvl w:ilvl="0" w:tplc="0C0A0005">
      <w:start w:val="1"/>
      <w:numFmt w:val="bullet"/>
      <w:lvlText w:val=""/>
      <w:lvlJc w:val="left"/>
      <w:pPr>
        <w:tabs>
          <w:tab w:val="num" w:pos="1440"/>
        </w:tabs>
        <w:ind w:left="144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5" w15:restartNumberingAfterBreak="0">
    <w:nsid w:val="1849593F"/>
    <w:multiLevelType w:val="singleLevel"/>
    <w:tmpl w:val="1849593F"/>
    <w:lvl w:ilvl="0">
      <w:start w:val="1"/>
      <w:numFmt w:val="decimal"/>
      <w:lvlText w:val="%1)"/>
      <w:lvlJc w:val="left"/>
      <w:pPr>
        <w:tabs>
          <w:tab w:val="num" w:pos="360"/>
        </w:tabs>
        <w:ind w:left="360" w:hanging="360"/>
      </w:pPr>
      <w:rPr>
        <w:rFonts w:hint="default"/>
      </w:rPr>
    </w:lvl>
  </w:abstractNum>
  <w:abstractNum w:abstractNumId="6"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7" w15:restartNumberingAfterBreak="0">
    <w:nsid w:val="207E2892"/>
    <w:multiLevelType w:val="hybridMultilevel"/>
    <w:tmpl w:val="5FA828CA"/>
    <w:lvl w:ilvl="0" w:tplc="0C0A0005">
      <w:start w:val="1"/>
      <w:numFmt w:val="bullet"/>
      <w:lvlText w:val=""/>
      <w:lvlJc w:val="left"/>
      <w:pPr>
        <w:tabs>
          <w:tab w:val="num" w:pos="1440"/>
        </w:tabs>
        <w:ind w:left="1440" w:hanging="360"/>
      </w:pPr>
      <w:rPr>
        <w:rFonts w:ascii="Wingdings" w:hAnsi="Wingdings" w:hint="default"/>
      </w:rPr>
    </w:lvl>
    <w:lvl w:ilvl="1" w:tplc="0C0A000B">
      <w:start w:val="1"/>
      <w:numFmt w:val="bullet"/>
      <w:lvlText w:val=""/>
      <w:lvlJc w:val="left"/>
      <w:pPr>
        <w:tabs>
          <w:tab w:val="num" w:pos="2160"/>
        </w:tabs>
        <w:ind w:left="2160" w:hanging="360"/>
      </w:pPr>
      <w:rPr>
        <w:rFonts w:ascii="Wingdings" w:hAnsi="Wingdings" w:hint="default"/>
      </w:rPr>
    </w:lvl>
    <w:lvl w:ilvl="2" w:tplc="12E685BA">
      <w:numFmt w:val="bullet"/>
      <w:lvlText w:val="-"/>
      <w:lvlJc w:val="left"/>
      <w:pPr>
        <w:tabs>
          <w:tab w:val="num" w:pos="2880"/>
        </w:tabs>
        <w:ind w:left="2880" w:hanging="360"/>
      </w:pPr>
      <w:rPr>
        <w:rFonts w:ascii="Arial" w:eastAsia="Times New Roman" w:hAnsi="Arial" w:cs="Aria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91297D"/>
    <w:multiLevelType w:val="hybridMultilevel"/>
    <w:tmpl w:val="D4B8498C"/>
    <w:lvl w:ilvl="0" w:tplc="0C0A0005">
      <w:start w:val="1"/>
      <w:numFmt w:val="bullet"/>
      <w:lvlText w:val=""/>
      <w:lvlJc w:val="left"/>
      <w:pPr>
        <w:tabs>
          <w:tab w:val="num" w:pos="1440"/>
        </w:tabs>
        <w:ind w:left="144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DA135F"/>
    <w:multiLevelType w:val="hybridMultilevel"/>
    <w:tmpl w:val="A8E6FC74"/>
    <w:lvl w:ilvl="0" w:tplc="380A0005">
      <w:start w:val="1"/>
      <w:numFmt w:val="bullet"/>
      <w:lvlText w:val=""/>
      <w:lvlJc w:val="left"/>
      <w:pPr>
        <w:ind w:left="1259" w:hanging="360"/>
      </w:pPr>
      <w:rPr>
        <w:rFonts w:ascii="Wingdings" w:hAnsi="Wingdings" w:hint="default"/>
      </w:rPr>
    </w:lvl>
    <w:lvl w:ilvl="1" w:tplc="380A0003" w:tentative="1">
      <w:start w:val="1"/>
      <w:numFmt w:val="bullet"/>
      <w:lvlText w:val="o"/>
      <w:lvlJc w:val="left"/>
      <w:pPr>
        <w:ind w:left="1979" w:hanging="360"/>
      </w:pPr>
      <w:rPr>
        <w:rFonts w:ascii="Courier New" w:hAnsi="Courier New" w:cs="Courier New" w:hint="default"/>
      </w:rPr>
    </w:lvl>
    <w:lvl w:ilvl="2" w:tplc="380A0005" w:tentative="1">
      <w:start w:val="1"/>
      <w:numFmt w:val="bullet"/>
      <w:lvlText w:val=""/>
      <w:lvlJc w:val="left"/>
      <w:pPr>
        <w:ind w:left="2699" w:hanging="360"/>
      </w:pPr>
      <w:rPr>
        <w:rFonts w:ascii="Wingdings" w:hAnsi="Wingdings" w:hint="default"/>
      </w:rPr>
    </w:lvl>
    <w:lvl w:ilvl="3" w:tplc="380A0001" w:tentative="1">
      <w:start w:val="1"/>
      <w:numFmt w:val="bullet"/>
      <w:lvlText w:val=""/>
      <w:lvlJc w:val="left"/>
      <w:pPr>
        <w:ind w:left="3419" w:hanging="360"/>
      </w:pPr>
      <w:rPr>
        <w:rFonts w:ascii="Symbol" w:hAnsi="Symbol" w:hint="default"/>
      </w:rPr>
    </w:lvl>
    <w:lvl w:ilvl="4" w:tplc="380A0003" w:tentative="1">
      <w:start w:val="1"/>
      <w:numFmt w:val="bullet"/>
      <w:lvlText w:val="o"/>
      <w:lvlJc w:val="left"/>
      <w:pPr>
        <w:ind w:left="4139" w:hanging="360"/>
      </w:pPr>
      <w:rPr>
        <w:rFonts w:ascii="Courier New" w:hAnsi="Courier New" w:cs="Courier New" w:hint="default"/>
      </w:rPr>
    </w:lvl>
    <w:lvl w:ilvl="5" w:tplc="380A0005" w:tentative="1">
      <w:start w:val="1"/>
      <w:numFmt w:val="bullet"/>
      <w:lvlText w:val=""/>
      <w:lvlJc w:val="left"/>
      <w:pPr>
        <w:ind w:left="4859" w:hanging="360"/>
      </w:pPr>
      <w:rPr>
        <w:rFonts w:ascii="Wingdings" w:hAnsi="Wingdings" w:hint="default"/>
      </w:rPr>
    </w:lvl>
    <w:lvl w:ilvl="6" w:tplc="380A0001" w:tentative="1">
      <w:start w:val="1"/>
      <w:numFmt w:val="bullet"/>
      <w:lvlText w:val=""/>
      <w:lvlJc w:val="left"/>
      <w:pPr>
        <w:ind w:left="5579" w:hanging="360"/>
      </w:pPr>
      <w:rPr>
        <w:rFonts w:ascii="Symbol" w:hAnsi="Symbol" w:hint="default"/>
      </w:rPr>
    </w:lvl>
    <w:lvl w:ilvl="7" w:tplc="380A0003" w:tentative="1">
      <w:start w:val="1"/>
      <w:numFmt w:val="bullet"/>
      <w:lvlText w:val="o"/>
      <w:lvlJc w:val="left"/>
      <w:pPr>
        <w:ind w:left="6299" w:hanging="360"/>
      </w:pPr>
      <w:rPr>
        <w:rFonts w:ascii="Courier New" w:hAnsi="Courier New" w:cs="Courier New" w:hint="default"/>
      </w:rPr>
    </w:lvl>
    <w:lvl w:ilvl="8" w:tplc="380A0005" w:tentative="1">
      <w:start w:val="1"/>
      <w:numFmt w:val="bullet"/>
      <w:lvlText w:val=""/>
      <w:lvlJc w:val="left"/>
      <w:pPr>
        <w:ind w:left="7019" w:hanging="360"/>
      </w:pPr>
      <w:rPr>
        <w:rFonts w:ascii="Wingdings" w:hAnsi="Wingdings" w:hint="default"/>
      </w:rPr>
    </w:lvl>
  </w:abstractNum>
  <w:abstractNum w:abstractNumId="10" w15:restartNumberingAfterBreak="0">
    <w:nsid w:val="247E3B9F"/>
    <w:multiLevelType w:val="hybridMultilevel"/>
    <w:tmpl w:val="F47CE4C0"/>
    <w:lvl w:ilvl="0" w:tplc="380A0005">
      <w:start w:val="1"/>
      <w:numFmt w:val="bullet"/>
      <w:lvlText w:val=""/>
      <w:lvlJc w:val="left"/>
      <w:pPr>
        <w:ind w:left="1260" w:hanging="360"/>
      </w:pPr>
      <w:rPr>
        <w:rFonts w:ascii="Wingdings" w:hAnsi="Wingdings" w:hint="default"/>
      </w:rPr>
    </w:lvl>
    <w:lvl w:ilvl="1" w:tplc="380A0003" w:tentative="1">
      <w:start w:val="1"/>
      <w:numFmt w:val="bullet"/>
      <w:lvlText w:val="o"/>
      <w:lvlJc w:val="left"/>
      <w:pPr>
        <w:ind w:left="1980" w:hanging="360"/>
      </w:pPr>
      <w:rPr>
        <w:rFonts w:ascii="Courier New" w:hAnsi="Courier New" w:cs="Courier New" w:hint="default"/>
      </w:rPr>
    </w:lvl>
    <w:lvl w:ilvl="2" w:tplc="380A0005" w:tentative="1">
      <w:start w:val="1"/>
      <w:numFmt w:val="bullet"/>
      <w:lvlText w:val=""/>
      <w:lvlJc w:val="left"/>
      <w:pPr>
        <w:ind w:left="2700" w:hanging="360"/>
      </w:pPr>
      <w:rPr>
        <w:rFonts w:ascii="Wingdings" w:hAnsi="Wingdings" w:hint="default"/>
      </w:rPr>
    </w:lvl>
    <w:lvl w:ilvl="3" w:tplc="380A0001" w:tentative="1">
      <w:start w:val="1"/>
      <w:numFmt w:val="bullet"/>
      <w:lvlText w:val=""/>
      <w:lvlJc w:val="left"/>
      <w:pPr>
        <w:ind w:left="3420" w:hanging="360"/>
      </w:pPr>
      <w:rPr>
        <w:rFonts w:ascii="Symbol" w:hAnsi="Symbol" w:hint="default"/>
      </w:rPr>
    </w:lvl>
    <w:lvl w:ilvl="4" w:tplc="380A0003" w:tentative="1">
      <w:start w:val="1"/>
      <w:numFmt w:val="bullet"/>
      <w:lvlText w:val="o"/>
      <w:lvlJc w:val="left"/>
      <w:pPr>
        <w:ind w:left="4140" w:hanging="360"/>
      </w:pPr>
      <w:rPr>
        <w:rFonts w:ascii="Courier New" w:hAnsi="Courier New" w:cs="Courier New" w:hint="default"/>
      </w:rPr>
    </w:lvl>
    <w:lvl w:ilvl="5" w:tplc="380A0005" w:tentative="1">
      <w:start w:val="1"/>
      <w:numFmt w:val="bullet"/>
      <w:lvlText w:val=""/>
      <w:lvlJc w:val="left"/>
      <w:pPr>
        <w:ind w:left="4860" w:hanging="360"/>
      </w:pPr>
      <w:rPr>
        <w:rFonts w:ascii="Wingdings" w:hAnsi="Wingdings" w:hint="default"/>
      </w:rPr>
    </w:lvl>
    <w:lvl w:ilvl="6" w:tplc="380A0001" w:tentative="1">
      <w:start w:val="1"/>
      <w:numFmt w:val="bullet"/>
      <w:lvlText w:val=""/>
      <w:lvlJc w:val="left"/>
      <w:pPr>
        <w:ind w:left="5580" w:hanging="360"/>
      </w:pPr>
      <w:rPr>
        <w:rFonts w:ascii="Symbol" w:hAnsi="Symbol" w:hint="default"/>
      </w:rPr>
    </w:lvl>
    <w:lvl w:ilvl="7" w:tplc="380A0003" w:tentative="1">
      <w:start w:val="1"/>
      <w:numFmt w:val="bullet"/>
      <w:lvlText w:val="o"/>
      <w:lvlJc w:val="left"/>
      <w:pPr>
        <w:ind w:left="6300" w:hanging="360"/>
      </w:pPr>
      <w:rPr>
        <w:rFonts w:ascii="Courier New" w:hAnsi="Courier New" w:cs="Courier New" w:hint="default"/>
      </w:rPr>
    </w:lvl>
    <w:lvl w:ilvl="8" w:tplc="380A0005" w:tentative="1">
      <w:start w:val="1"/>
      <w:numFmt w:val="bullet"/>
      <w:lvlText w:val=""/>
      <w:lvlJc w:val="left"/>
      <w:pPr>
        <w:ind w:left="7020" w:hanging="360"/>
      </w:pPr>
      <w:rPr>
        <w:rFonts w:ascii="Wingdings" w:hAnsi="Wingdings" w:hint="default"/>
      </w:rPr>
    </w:lvl>
  </w:abstractNum>
  <w:abstractNum w:abstractNumId="11" w15:restartNumberingAfterBreak="0">
    <w:nsid w:val="24B73F37"/>
    <w:multiLevelType w:val="multilevel"/>
    <w:tmpl w:val="24B73F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862582"/>
    <w:multiLevelType w:val="singleLevel"/>
    <w:tmpl w:val="2D86258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33D691B"/>
    <w:multiLevelType w:val="hybridMultilevel"/>
    <w:tmpl w:val="E94A6FCE"/>
    <w:lvl w:ilvl="0" w:tplc="380A000D">
      <w:start w:val="1"/>
      <w:numFmt w:val="bullet"/>
      <w:lvlText w:val=""/>
      <w:lvlJc w:val="left"/>
      <w:pPr>
        <w:ind w:left="2138" w:hanging="360"/>
      </w:pPr>
      <w:rPr>
        <w:rFonts w:ascii="Wingdings" w:hAnsi="Wingdings"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14"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15:restartNumberingAfterBreak="0">
    <w:nsid w:val="34170D27"/>
    <w:multiLevelType w:val="singleLevel"/>
    <w:tmpl w:val="34170D27"/>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36CD1148"/>
    <w:multiLevelType w:val="singleLevel"/>
    <w:tmpl w:val="0A48D502"/>
    <w:lvl w:ilvl="0">
      <w:start w:val="1"/>
      <w:numFmt w:val="bullet"/>
      <w:lvlText w:val=""/>
      <w:lvlJc w:val="left"/>
      <w:pPr>
        <w:tabs>
          <w:tab w:val="num" w:pos="360"/>
        </w:tabs>
        <w:ind w:left="360" w:hanging="360"/>
      </w:pPr>
      <w:rPr>
        <w:rFonts w:ascii="Wingdings" w:hAnsi="Wingdings" w:cs="Wingdings" w:hint="default"/>
      </w:rPr>
    </w:lvl>
  </w:abstractNum>
  <w:abstractNum w:abstractNumId="18" w15:restartNumberingAfterBreak="0">
    <w:nsid w:val="36EF1C22"/>
    <w:multiLevelType w:val="multilevel"/>
    <w:tmpl w:val="36EF1C2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0A36FB"/>
    <w:multiLevelType w:val="multilevel"/>
    <w:tmpl w:val="3B0A36FB"/>
    <w:lvl w:ilvl="0">
      <w:start w:val="4"/>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15D62"/>
    <w:multiLevelType w:val="hybridMultilevel"/>
    <w:tmpl w:val="FA066900"/>
    <w:lvl w:ilvl="0" w:tplc="380A0005">
      <w:start w:val="1"/>
      <w:numFmt w:val="bullet"/>
      <w:lvlText w:val=""/>
      <w:lvlJc w:val="left"/>
      <w:pPr>
        <w:ind w:left="1259" w:hanging="360"/>
      </w:pPr>
      <w:rPr>
        <w:rFonts w:ascii="Wingdings" w:hAnsi="Wingdings" w:hint="default"/>
      </w:rPr>
    </w:lvl>
    <w:lvl w:ilvl="1" w:tplc="380A0003" w:tentative="1">
      <w:start w:val="1"/>
      <w:numFmt w:val="bullet"/>
      <w:lvlText w:val="o"/>
      <w:lvlJc w:val="left"/>
      <w:pPr>
        <w:ind w:left="1979" w:hanging="360"/>
      </w:pPr>
      <w:rPr>
        <w:rFonts w:ascii="Courier New" w:hAnsi="Courier New" w:cs="Courier New" w:hint="default"/>
      </w:rPr>
    </w:lvl>
    <w:lvl w:ilvl="2" w:tplc="380A0005" w:tentative="1">
      <w:start w:val="1"/>
      <w:numFmt w:val="bullet"/>
      <w:lvlText w:val=""/>
      <w:lvlJc w:val="left"/>
      <w:pPr>
        <w:ind w:left="2699" w:hanging="360"/>
      </w:pPr>
      <w:rPr>
        <w:rFonts w:ascii="Wingdings" w:hAnsi="Wingdings" w:hint="default"/>
      </w:rPr>
    </w:lvl>
    <w:lvl w:ilvl="3" w:tplc="380A0001" w:tentative="1">
      <w:start w:val="1"/>
      <w:numFmt w:val="bullet"/>
      <w:lvlText w:val=""/>
      <w:lvlJc w:val="left"/>
      <w:pPr>
        <w:ind w:left="3419" w:hanging="360"/>
      </w:pPr>
      <w:rPr>
        <w:rFonts w:ascii="Symbol" w:hAnsi="Symbol" w:hint="default"/>
      </w:rPr>
    </w:lvl>
    <w:lvl w:ilvl="4" w:tplc="380A0003" w:tentative="1">
      <w:start w:val="1"/>
      <w:numFmt w:val="bullet"/>
      <w:lvlText w:val="o"/>
      <w:lvlJc w:val="left"/>
      <w:pPr>
        <w:ind w:left="4139" w:hanging="360"/>
      </w:pPr>
      <w:rPr>
        <w:rFonts w:ascii="Courier New" w:hAnsi="Courier New" w:cs="Courier New" w:hint="default"/>
      </w:rPr>
    </w:lvl>
    <w:lvl w:ilvl="5" w:tplc="380A0005" w:tentative="1">
      <w:start w:val="1"/>
      <w:numFmt w:val="bullet"/>
      <w:lvlText w:val=""/>
      <w:lvlJc w:val="left"/>
      <w:pPr>
        <w:ind w:left="4859" w:hanging="360"/>
      </w:pPr>
      <w:rPr>
        <w:rFonts w:ascii="Wingdings" w:hAnsi="Wingdings" w:hint="default"/>
      </w:rPr>
    </w:lvl>
    <w:lvl w:ilvl="6" w:tplc="380A0001" w:tentative="1">
      <w:start w:val="1"/>
      <w:numFmt w:val="bullet"/>
      <w:lvlText w:val=""/>
      <w:lvlJc w:val="left"/>
      <w:pPr>
        <w:ind w:left="5579" w:hanging="360"/>
      </w:pPr>
      <w:rPr>
        <w:rFonts w:ascii="Symbol" w:hAnsi="Symbol" w:hint="default"/>
      </w:rPr>
    </w:lvl>
    <w:lvl w:ilvl="7" w:tplc="380A0003" w:tentative="1">
      <w:start w:val="1"/>
      <w:numFmt w:val="bullet"/>
      <w:lvlText w:val="o"/>
      <w:lvlJc w:val="left"/>
      <w:pPr>
        <w:ind w:left="6299" w:hanging="360"/>
      </w:pPr>
      <w:rPr>
        <w:rFonts w:ascii="Courier New" w:hAnsi="Courier New" w:cs="Courier New" w:hint="default"/>
      </w:rPr>
    </w:lvl>
    <w:lvl w:ilvl="8" w:tplc="380A0005" w:tentative="1">
      <w:start w:val="1"/>
      <w:numFmt w:val="bullet"/>
      <w:lvlText w:val=""/>
      <w:lvlJc w:val="left"/>
      <w:pPr>
        <w:ind w:left="7019" w:hanging="360"/>
      </w:pPr>
      <w:rPr>
        <w:rFonts w:ascii="Wingdings" w:hAnsi="Wingdings" w:hint="default"/>
      </w:rPr>
    </w:lvl>
  </w:abstractNum>
  <w:abstractNum w:abstractNumId="21" w15:restartNumberingAfterBreak="0">
    <w:nsid w:val="3B9922A4"/>
    <w:multiLevelType w:val="hybridMultilevel"/>
    <w:tmpl w:val="2E4EF2CE"/>
    <w:lvl w:ilvl="0" w:tplc="5A283332">
      <w:start w:val="1"/>
      <w:numFmt w:val="bullet"/>
      <w:lvlText w:val="-"/>
      <w:lvlJc w:val="left"/>
      <w:pPr>
        <w:tabs>
          <w:tab w:val="num" w:pos="540"/>
        </w:tabs>
        <w:ind w:left="540" w:hanging="360"/>
      </w:pPr>
      <w:rPr>
        <w:rFonts w:ascii="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F20701A"/>
    <w:multiLevelType w:val="hybridMultilevel"/>
    <w:tmpl w:val="E88E34B8"/>
    <w:lvl w:ilvl="0" w:tplc="5A283332">
      <w:start w:val="1"/>
      <w:numFmt w:val="bullet"/>
      <w:lvlText w:val="-"/>
      <w:lvlJc w:val="left"/>
      <w:pPr>
        <w:tabs>
          <w:tab w:val="num" w:pos="360"/>
        </w:tabs>
        <w:ind w:left="36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57019"/>
    <w:multiLevelType w:val="hybridMultilevel"/>
    <w:tmpl w:val="96A841C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F239C"/>
    <w:multiLevelType w:val="singleLevel"/>
    <w:tmpl w:val="424F239C"/>
    <w:lvl w:ilvl="0">
      <w:start w:val="1"/>
      <w:numFmt w:val="decimal"/>
      <w:lvlText w:val="%1."/>
      <w:lvlJc w:val="left"/>
      <w:pPr>
        <w:tabs>
          <w:tab w:val="num" w:pos="360"/>
        </w:tabs>
        <w:ind w:left="360" w:hanging="360"/>
      </w:pPr>
    </w:lvl>
  </w:abstractNum>
  <w:abstractNum w:abstractNumId="25" w15:restartNumberingAfterBreak="0">
    <w:nsid w:val="45081107"/>
    <w:multiLevelType w:val="hybridMultilevel"/>
    <w:tmpl w:val="EE4EEC46"/>
    <w:lvl w:ilvl="0" w:tplc="0C0A0005">
      <w:start w:val="1"/>
      <w:numFmt w:val="bullet"/>
      <w:lvlText w:val=""/>
      <w:lvlJc w:val="left"/>
      <w:pPr>
        <w:tabs>
          <w:tab w:val="num" w:pos="1440"/>
        </w:tabs>
        <w:ind w:left="144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8081ACD"/>
    <w:multiLevelType w:val="hybridMultilevel"/>
    <w:tmpl w:val="C58AFA60"/>
    <w:lvl w:ilvl="0" w:tplc="0C0A0005">
      <w:start w:val="1"/>
      <w:numFmt w:val="bullet"/>
      <w:lvlText w:val=""/>
      <w:lvlJc w:val="left"/>
      <w:pPr>
        <w:tabs>
          <w:tab w:val="num" w:pos="540"/>
        </w:tabs>
        <w:ind w:left="540" w:hanging="360"/>
      </w:pPr>
      <w:rPr>
        <w:rFonts w:ascii="Wingdings" w:hAnsi="Wingdings" w:hint="default"/>
      </w:rPr>
    </w:lvl>
    <w:lvl w:ilvl="1" w:tplc="0C0A0005">
      <w:start w:val="1"/>
      <w:numFmt w:val="bullet"/>
      <w:lvlText w:val=""/>
      <w:lvlJc w:val="left"/>
      <w:pPr>
        <w:tabs>
          <w:tab w:val="num" w:pos="1260"/>
        </w:tabs>
        <w:ind w:left="1260" w:hanging="360"/>
      </w:pPr>
      <w:rPr>
        <w:rFonts w:ascii="Wingdings" w:hAnsi="Wingding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7" w15:restartNumberingAfterBreak="0">
    <w:nsid w:val="49162766"/>
    <w:multiLevelType w:val="hybridMultilevel"/>
    <w:tmpl w:val="C56EACC4"/>
    <w:lvl w:ilvl="0" w:tplc="5A283332">
      <w:start w:val="1"/>
      <w:numFmt w:val="bullet"/>
      <w:lvlText w:val="-"/>
      <w:lvlJc w:val="left"/>
      <w:pPr>
        <w:tabs>
          <w:tab w:val="num" w:pos="540"/>
        </w:tabs>
        <w:ind w:left="540" w:hanging="360"/>
      </w:pPr>
      <w:rPr>
        <w:rFonts w:ascii="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97A1D08"/>
    <w:multiLevelType w:val="hybridMultilevel"/>
    <w:tmpl w:val="D798711A"/>
    <w:lvl w:ilvl="0" w:tplc="0C0A0005">
      <w:start w:val="1"/>
      <w:numFmt w:val="bullet"/>
      <w:lvlText w:val=""/>
      <w:lvlJc w:val="left"/>
      <w:pPr>
        <w:tabs>
          <w:tab w:val="num" w:pos="1440"/>
        </w:tabs>
        <w:ind w:left="144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04F38CD"/>
    <w:multiLevelType w:val="hybridMultilevel"/>
    <w:tmpl w:val="7ADCB80A"/>
    <w:lvl w:ilvl="0" w:tplc="380A000B">
      <w:start w:val="1"/>
      <w:numFmt w:val="bullet"/>
      <w:lvlText w:val=""/>
      <w:lvlJc w:val="left"/>
      <w:pPr>
        <w:ind w:left="1429" w:hanging="360"/>
      </w:pPr>
      <w:rPr>
        <w:rFonts w:ascii="Wingdings" w:hAnsi="Wingdings" w:hint="default"/>
      </w:rPr>
    </w:lvl>
    <w:lvl w:ilvl="1" w:tplc="380A0003">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30"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31" w15:restartNumberingAfterBreak="0">
    <w:nsid w:val="55CF2D45"/>
    <w:multiLevelType w:val="hybridMultilevel"/>
    <w:tmpl w:val="A4BADBB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9A67A0D"/>
    <w:multiLevelType w:val="hybridMultilevel"/>
    <w:tmpl w:val="452C1EFA"/>
    <w:lvl w:ilvl="0" w:tplc="0C0A0005">
      <w:start w:val="1"/>
      <w:numFmt w:val="bullet"/>
      <w:lvlText w:val=""/>
      <w:lvlJc w:val="left"/>
      <w:pPr>
        <w:tabs>
          <w:tab w:val="num" w:pos="1440"/>
        </w:tabs>
        <w:ind w:left="144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BA50FD3"/>
    <w:multiLevelType w:val="singleLevel"/>
    <w:tmpl w:val="5BA50FD3"/>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E0664B0"/>
    <w:multiLevelType w:val="hybridMultilevel"/>
    <w:tmpl w:val="5866B8B6"/>
    <w:lvl w:ilvl="0" w:tplc="380A0005">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5"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36" w15:restartNumberingAfterBreak="0">
    <w:nsid w:val="67190949"/>
    <w:multiLevelType w:val="hybridMultilevel"/>
    <w:tmpl w:val="699E4268"/>
    <w:lvl w:ilvl="0" w:tplc="380A0005">
      <w:start w:val="1"/>
      <w:numFmt w:val="bullet"/>
      <w:lvlText w:val=""/>
      <w:lvlJc w:val="left"/>
      <w:pPr>
        <w:ind w:left="1287" w:hanging="360"/>
      </w:pPr>
      <w:rPr>
        <w:rFonts w:ascii="Wingdings" w:hAnsi="Wingdings"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37"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15:restartNumberingAfterBreak="0">
    <w:nsid w:val="698C74BD"/>
    <w:multiLevelType w:val="hybridMultilevel"/>
    <w:tmpl w:val="8594225C"/>
    <w:lvl w:ilvl="0" w:tplc="380A0005">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9" w15:restartNumberingAfterBreak="0">
    <w:nsid w:val="6A5E5AD0"/>
    <w:multiLevelType w:val="hybridMultilevel"/>
    <w:tmpl w:val="545CBA5C"/>
    <w:lvl w:ilvl="0" w:tplc="0C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41" w15:restartNumberingAfterBreak="0">
    <w:nsid w:val="74011C9C"/>
    <w:multiLevelType w:val="hybridMultilevel"/>
    <w:tmpl w:val="A4340970"/>
    <w:lvl w:ilvl="0" w:tplc="5A283332">
      <w:start w:val="1"/>
      <w:numFmt w:val="bullet"/>
      <w:lvlText w:val="-"/>
      <w:lvlJc w:val="left"/>
      <w:pPr>
        <w:tabs>
          <w:tab w:val="num" w:pos="360"/>
        </w:tabs>
        <w:ind w:left="36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248B3"/>
    <w:multiLevelType w:val="multilevel"/>
    <w:tmpl w:val="A4141D40"/>
    <w:lvl w:ilvl="0">
      <w:start w:val="1"/>
      <w:numFmt w:val="decimal"/>
      <w:lvlText w:val="%1."/>
      <w:lvlJc w:val="left"/>
      <w:pPr>
        <w:ind w:left="375" w:hanging="37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43" w15:restartNumberingAfterBreak="0">
    <w:nsid w:val="7D3A6A4D"/>
    <w:multiLevelType w:val="hybridMultilevel"/>
    <w:tmpl w:val="7248955A"/>
    <w:lvl w:ilvl="0" w:tplc="380A0005">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num w:numId="1">
    <w:abstractNumId w:val="40"/>
  </w:num>
  <w:num w:numId="2">
    <w:abstractNumId w:val="3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6"/>
  </w:num>
  <w:num w:numId="7">
    <w:abstractNumId w:val="14"/>
  </w:num>
  <w:num w:numId="8">
    <w:abstractNumId w:val="37"/>
  </w:num>
  <w:num w:numId="9">
    <w:abstractNumId w:val="17"/>
  </w:num>
  <w:num w:numId="10">
    <w:abstractNumId w:val="7"/>
  </w:num>
  <w:num w:numId="11">
    <w:abstractNumId w:val="23"/>
  </w:num>
  <w:num w:numId="12">
    <w:abstractNumId w:val="2"/>
  </w:num>
  <w:num w:numId="13">
    <w:abstractNumId w:val="32"/>
  </w:num>
  <w:num w:numId="14">
    <w:abstractNumId w:val="28"/>
  </w:num>
  <w:num w:numId="15">
    <w:abstractNumId w:val="8"/>
  </w:num>
  <w:num w:numId="16">
    <w:abstractNumId w:val="25"/>
  </w:num>
  <w:num w:numId="17">
    <w:abstractNumId w:val="3"/>
  </w:num>
  <w:num w:numId="18">
    <w:abstractNumId w:val="22"/>
  </w:num>
  <w:num w:numId="19">
    <w:abstractNumId w:val="41"/>
  </w:num>
  <w:num w:numId="20">
    <w:abstractNumId w:val="21"/>
  </w:num>
  <w:num w:numId="21">
    <w:abstractNumId w:val="27"/>
  </w:num>
  <w:num w:numId="22">
    <w:abstractNumId w:val="26"/>
  </w:num>
  <w:num w:numId="23">
    <w:abstractNumId w:val="9"/>
  </w:num>
  <w:num w:numId="24">
    <w:abstractNumId w:val="20"/>
  </w:num>
  <w:num w:numId="25">
    <w:abstractNumId w:val="10"/>
  </w:num>
  <w:num w:numId="26">
    <w:abstractNumId w:val="36"/>
  </w:num>
  <w:num w:numId="27">
    <w:abstractNumId w:val="1"/>
  </w:num>
  <w:num w:numId="28">
    <w:abstractNumId w:val="38"/>
  </w:num>
  <w:num w:numId="29">
    <w:abstractNumId w:val="34"/>
  </w:num>
  <w:num w:numId="30">
    <w:abstractNumId w:val="42"/>
  </w:num>
  <w:num w:numId="31">
    <w:abstractNumId w:val="43"/>
  </w:num>
  <w:num w:numId="32">
    <w:abstractNumId w:val="29"/>
  </w:num>
  <w:num w:numId="33">
    <w:abstractNumId w:val="31"/>
  </w:num>
  <w:num w:numId="34">
    <w:abstractNumId w:val="39"/>
  </w:num>
  <w:num w:numId="35">
    <w:abstractNumId w:val="19"/>
  </w:num>
  <w:num w:numId="36">
    <w:abstractNumId w:val="24"/>
  </w:num>
  <w:num w:numId="37">
    <w:abstractNumId w:val="18"/>
  </w:num>
  <w:num w:numId="38">
    <w:abstractNumId w:val="12"/>
  </w:num>
  <w:num w:numId="39">
    <w:abstractNumId w:val="5"/>
  </w:num>
  <w:num w:numId="40">
    <w:abstractNumId w:val="15"/>
  </w:num>
  <w:num w:numId="41">
    <w:abstractNumId w:val="33"/>
  </w:num>
  <w:num w:numId="42">
    <w:abstractNumId w:val="11"/>
  </w:num>
  <w:num w:numId="43">
    <w:abstractNumId w:val="17"/>
  </w:num>
  <w:num w:numId="44">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2E62"/>
    <w:rsid w:val="00014343"/>
    <w:rsid w:val="00026AB4"/>
    <w:rsid w:val="00031E79"/>
    <w:rsid w:val="00045D09"/>
    <w:rsid w:val="000500FD"/>
    <w:rsid w:val="000511F1"/>
    <w:rsid w:val="0005453B"/>
    <w:rsid w:val="0005685A"/>
    <w:rsid w:val="000600D9"/>
    <w:rsid w:val="00061690"/>
    <w:rsid w:val="0006369C"/>
    <w:rsid w:val="000651E5"/>
    <w:rsid w:val="00065A18"/>
    <w:rsid w:val="00065AE4"/>
    <w:rsid w:val="0007694B"/>
    <w:rsid w:val="0007765A"/>
    <w:rsid w:val="000A4698"/>
    <w:rsid w:val="000A6264"/>
    <w:rsid w:val="000B267A"/>
    <w:rsid w:val="000B589E"/>
    <w:rsid w:val="000B7628"/>
    <w:rsid w:val="000E4B1C"/>
    <w:rsid w:val="000F734A"/>
    <w:rsid w:val="00102B39"/>
    <w:rsid w:val="001043A3"/>
    <w:rsid w:val="00112B12"/>
    <w:rsid w:val="00123610"/>
    <w:rsid w:val="00134DA9"/>
    <w:rsid w:val="00161BDB"/>
    <w:rsid w:val="00161DCB"/>
    <w:rsid w:val="00167F34"/>
    <w:rsid w:val="00180072"/>
    <w:rsid w:val="00187CAB"/>
    <w:rsid w:val="001A2AE0"/>
    <w:rsid w:val="001A6686"/>
    <w:rsid w:val="001B4427"/>
    <w:rsid w:val="001C0D21"/>
    <w:rsid w:val="001C428F"/>
    <w:rsid w:val="001D2533"/>
    <w:rsid w:val="001D2ED9"/>
    <w:rsid w:val="001D4ECC"/>
    <w:rsid w:val="001E40A1"/>
    <w:rsid w:val="001E4701"/>
    <w:rsid w:val="001E530F"/>
    <w:rsid w:val="001F0C82"/>
    <w:rsid w:val="001F2C49"/>
    <w:rsid w:val="001F41B8"/>
    <w:rsid w:val="00205EFD"/>
    <w:rsid w:val="00207938"/>
    <w:rsid w:val="002208ED"/>
    <w:rsid w:val="00221378"/>
    <w:rsid w:val="00221F68"/>
    <w:rsid w:val="0022284D"/>
    <w:rsid w:val="0023161D"/>
    <w:rsid w:val="002349B3"/>
    <w:rsid w:val="00242C12"/>
    <w:rsid w:val="00243A12"/>
    <w:rsid w:val="00251E4E"/>
    <w:rsid w:val="00261E8C"/>
    <w:rsid w:val="00273430"/>
    <w:rsid w:val="00273EE7"/>
    <w:rsid w:val="0027491F"/>
    <w:rsid w:val="00281CD4"/>
    <w:rsid w:val="002831C0"/>
    <w:rsid w:val="002905CF"/>
    <w:rsid w:val="00294B14"/>
    <w:rsid w:val="002A2036"/>
    <w:rsid w:val="002A3F2F"/>
    <w:rsid w:val="002A3FF1"/>
    <w:rsid w:val="002A4638"/>
    <w:rsid w:val="002D7D8F"/>
    <w:rsid w:val="002D7EA3"/>
    <w:rsid w:val="002E776E"/>
    <w:rsid w:val="002F395E"/>
    <w:rsid w:val="002F633B"/>
    <w:rsid w:val="00301893"/>
    <w:rsid w:val="00303D05"/>
    <w:rsid w:val="00312088"/>
    <w:rsid w:val="00313FCB"/>
    <w:rsid w:val="00325B81"/>
    <w:rsid w:val="00345536"/>
    <w:rsid w:val="00354BE7"/>
    <w:rsid w:val="0036340E"/>
    <w:rsid w:val="00365E37"/>
    <w:rsid w:val="00371B5D"/>
    <w:rsid w:val="0037288D"/>
    <w:rsid w:val="00372B2A"/>
    <w:rsid w:val="00376D34"/>
    <w:rsid w:val="00382055"/>
    <w:rsid w:val="003824F2"/>
    <w:rsid w:val="0038621F"/>
    <w:rsid w:val="00392E24"/>
    <w:rsid w:val="003970E9"/>
    <w:rsid w:val="003B04E2"/>
    <w:rsid w:val="003B189D"/>
    <w:rsid w:val="003B4C95"/>
    <w:rsid w:val="003D76CC"/>
    <w:rsid w:val="003E0D54"/>
    <w:rsid w:val="003E76C9"/>
    <w:rsid w:val="003F4433"/>
    <w:rsid w:val="003F49EA"/>
    <w:rsid w:val="0041495C"/>
    <w:rsid w:val="0041518A"/>
    <w:rsid w:val="00424D7F"/>
    <w:rsid w:val="00441560"/>
    <w:rsid w:val="004428B2"/>
    <w:rsid w:val="004435BD"/>
    <w:rsid w:val="00444ED1"/>
    <w:rsid w:val="004459C4"/>
    <w:rsid w:val="00450C05"/>
    <w:rsid w:val="0045673E"/>
    <w:rsid w:val="00465C73"/>
    <w:rsid w:val="00470E23"/>
    <w:rsid w:val="00482CE5"/>
    <w:rsid w:val="00485FDF"/>
    <w:rsid w:val="004B4924"/>
    <w:rsid w:val="004C5DDF"/>
    <w:rsid w:val="004D35A4"/>
    <w:rsid w:val="004D3713"/>
    <w:rsid w:val="004E1C5A"/>
    <w:rsid w:val="004F277C"/>
    <w:rsid w:val="0051032B"/>
    <w:rsid w:val="00514F64"/>
    <w:rsid w:val="00520DA6"/>
    <w:rsid w:val="0052324C"/>
    <w:rsid w:val="005243CA"/>
    <w:rsid w:val="00535987"/>
    <w:rsid w:val="00536738"/>
    <w:rsid w:val="00562BEB"/>
    <w:rsid w:val="00565747"/>
    <w:rsid w:val="00566511"/>
    <w:rsid w:val="00567ED2"/>
    <w:rsid w:val="00573D68"/>
    <w:rsid w:val="00576FF1"/>
    <w:rsid w:val="00582AD4"/>
    <w:rsid w:val="0058753C"/>
    <w:rsid w:val="00590287"/>
    <w:rsid w:val="0059039E"/>
    <w:rsid w:val="005B344F"/>
    <w:rsid w:val="005D20C6"/>
    <w:rsid w:val="005D4EBF"/>
    <w:rsid w:val="005D636B"/>
    <w:rsid w:val="005E50DE"/>
    <w:rsid w:val="005E6C12"/>
    <w:rsid w:val="005E710D"/>
    <w:rsid w:val="005F2C41"/>
    <w:rsid w:val="005F6A57"/>
    <w:rsid w:val="00610434"/>
    <w:rsid w:val="00610B1C"/>
    <w:rsid w:val="00611F35"/>
    <w:rsid w:val="00612869"/>
    <w:rsid w:val="006177FB"/>
    <w:rsid w:val="00621BA3"/>
    <w:rsid w:val="00630E3F"/>
    <w:rsid w:val="00636E13"/>
    <w:rsid w:val="00643AD8"/>
    <w:rsid w:val="006516EF"/>
    <w:rsid w:val="00653B83"/>
    <w:rsid w:val="00653EE5"/>
    <w:rsid w:val="006542EE"/>
    <w:rsid w:val="00657D28"/>
    <w:rsid w:val="00683CF4"/>
    <w:rsid w:val="00691700"/>
    <w:rsid w:val="006A4206"/>
    <w:rsid w:val="006A49AD"/>
    <w:rsid w:val="006B732D"/>
    <w:rsid w:val="006C7847"/>
    <w:rsid w:val="006E31C5"/>
    <w:rsid w:val="006E4333"/>
    <w:rsid w:val="006E5C69"/>
    <w:rsid w:val="006F1715"/>
    <w:rsid w:val="006F21FC"/>
    <w:rsid w:val="006F71C1"/>
    <w:rsid w:val="00701F21"/>
    <w:rsid w:val="00701F63"/>
    <w:rsid w:val="007032A2"/>
    <w:rsid w:val="00714AD5"/>
    <w:rsid w:val="0072245A"/>
    <w:rsid w:val="00727A8E"/>
    <w:rsid w:val="0073016B"/>
    <w:rsid w:val="0073326D"/>
    <w:rsid w:val="00735B8D"/>
    <w:rsid w:val="007409BB"/>
    <w:rsid w:val="007422A7"/>
    <w:rsid w:val="00744705"/>
    <w:rsid w:val="00744A87"/>
    <w:rsid w:val="0075498B"/>
    <w:rsid w:val="00762C53"/>
    <w:rsid w:val="00772203"/>
    <w:rsid w:val="00775C28"/>
    <w:rsid w:val="0077797B"/>
    <w:rsid w:val="007827D6"/>
    <w:rsid w:val="00787E7B"/>
    <w:rsid w:val="00791507"/>
    <w:rsid w:val="00794D8C"/>
    <w:rsid w:val="007A01C9"/>
    <w:rsid w:val="007A2CEB"/>
    <w:rsid w:val="007B51D2"/>
    <w:rsid w:val="007B5F23"/>
    <w:rsid w:val="007C2CD5"/>
    <w:rsid w:val="007C3EBB"/>
    <w:rsid w:val="007C769D"/>
    <w:rsid w:val="007E1347"/>
    <w:rsid w:val="007E3EBE"/>
    <w:rsid w:val="007E43C6"/>
    <w:rsid w:val="007E49A5"/>
    <w:rsid w:val="007F023F"/>
    <w:rsid w:val="007F113E"/>
    <w:rsid w:val="007F1996"/>
    <w:rsid w:val="007F3832"/>
    <w:rsid w:val="008042D5"/>
    <w:rsid w:val="00821225"/>
    <w:rsid w:val="0082139F"/>
    <w:rsid w:val="008224DD"/>
    <w:rsid w:val="00834D25"/>
    <w:rsid w:val="00847B44"/>
    <w:rsid w:val="00850989"/>
    <w:rsid w:val="008532AB"/>
    <w:rsid w:val="00890F68"/>
    <w:rsid w:val="00894405"/>
    <w:rsid w:val="00895FC2"/>
    <w:rsid w:val="008A137C"/>
    <w:rsid w:val="008B36F9"/>
    <w:rsid w:val="008B3AA0"/>
    <w:rsid w:val="008B69CC"/>
    <w:rsid w:val="008D6596"/>
    <w:rsid w:val="008E0A41"/>
    <w:rsid w:val="008F4B30"/>
    <w:rsid w:val="009071C6"/>
    <w:rsid w:val="00907E31"/>
    <w:rsid w:val="0091174E"/>
    <w:rsid w:val="0092429C"/>
    <w:rsid w:val="00952BC0"/>
    <w:rsid w:val="00962B0A"/>
    <w:rsid w:val="009663B8"/>
    <w:rsid w:val="009720BB"/>
    <w:rsid w:val="00972AA2"/>
    <w:rsid w:val="00982562"/>
    <w:rsid w:val="00986DB1"/>
    <w:rsid w:val="0099288E"/>
    <w:rsid w:val="00995FBE"/>
    <w:rsid w:val="009A238E"/>
    <w:rsid w:val="009B5C0C"/>
    <w:rsid w:val="009C0C2C"/>
    <w:rsid w:val="009C1BBC"/>
    <w:rsid w:val="009D118F"/>
    <w:rsid w:val="009D20B0"/>
    <w:rsid w:val="009D3CA0"/>
    <w:rsid w:val="009D45AD"/>
    <w:rsid w:val="009D47DD"/>
    <w:rsid w:val="009E26DF"/>
    <w:rsid w:val="009E4D42"/>
    <w:rsid w:val="009E4F05"/>
    <w:rsid w:val="009F1AFA"/>
    <w:rsid w:val="009F4BE2"/>
    <w:rsid w:val="009F7D98"/>
    <w:rsid w:val="00A02FB6"/>
    <w:rsid w:val="00A06F4F"/>
    <w:rsid w:val="00A127D6"/>
    <w:rsid w:val="00A13844"/>
    <w:rsid w:val="00A17066"/>
    <w:rsid w:val="00A22D84"/>
    <w:rsid w:val="00A23E5E"/>
    <w:rsid w:val="00A36406"/>
    <w:rsid w:val="00A61EDC"/>
    <w:rsid w:val="00A7271A"/>
    <w:rsid w:val="00A7333D"/>
    <w:rsid w:val="00A76283"/>
    <w:rsid w:val="00A877AE"/>
    <w:rsid w:val="00A92C19"/>
    <w:rsid w:val="00A95A73"/>
    <w:rsid w:val="00A97740"/>
    <w:rsid w:val="00A9789E"/>
    <w:rsid w:val="00AA7ABD"/>
    <w:rsid w:val="00AB599C"/>
    <w:rsid w:val="00AD036A"/>
    <w:rsid w:val="00AD0A9C"/>
    <w:rsid w:val="00AD31FB"/>
    <w:rsid w:val="00AE09C8"/>
    <w:rsid w:val="00AE4113"/>
    <w:rsid w:val="00AE719B"/>
    <w:rsid w:val="00AF56CF"/>
    <w:rsid w:val="00B04A19"/>
    <w:rsid w:val="00B04C03"/>
    <w:rsid w:val="00B05240"/>
    <w:rsid w:val="00B11B64"/>
    <w:rsid w:val="00B136CA"/>
    <w:rsid w:val="00B174AD"/>
    <w:rsid w:val="00B31DCE"/>
    <w:rsid w:val="00B4139B"/>
    <w:rsid w:val="00B44B6D"/>
    <w:rsid w:val="00B57E0C"/>
    <w:rsid w:val="00B67E16"/>
    <w:rsid w:val="00B7144C"/>
    <w:rsid w:val="00B7430E"/>
    <w:rsid w:val="00B75344"/>
    <w:rsid w:val="00B874BB"/>
    <w:rsid w:val="00B87C7E"/>
    <w:rsid w:val="00B90792"/>
    <w:rsid w:val="00B93E61"/>
    <w:rsid w:val="00B949E1"/>
    <w:rsid w:val="00B95D1C"/>
    <w:rsid w:val="00B9669E"/>
    <w:rsid w:val="00B97611"/>
    <w:rsid w:val="00BA2D99"/>
    <w:rsid w:val="00BB1C4C"/>
    <w:rsid w:val="00BB7212"/>
    <w:rsid w:val="00BC44AF"/>
    <w:rsid w:val="00BC5870"/>
    <w:rsid w:val="00BC6363"/>
    <w:rsid w:val="00BC6471"/>
    <w:rsid w:val="00BD388E"/>
    <w:rsid w:val="00BE0948"/>
    <w:rsid w:val="00BE0EFB"/>
    <w:rsid w:val="00BF2919"/>
    <w:rsid w:val="00BF59EB"/>
    <w:rsid w:val="00BF6BF4"/>
    <w:rsid w:val="00C07152"/>
    <w:rsid w:val="00C14304"/>
    <w:rsid w:val="00C14B33"/>
    <w:rsid w:val="00C1695B"/>
    <w:rsid w:val="00C22948"/>
    <w:rsid w:val="00C2368D"/>
    <w:rsid w:val="00C24E0A"/>
    <w:rsid w:val="00C44E41"/>
    <w:rsid w:val="00C50950"/>
    <w:rsid w:val="00C56E26"/>
    <w:rsid w:val="00C574DB"/>
    <w:rsid w:val="00C731F2"/>
    <w:rsid w:val="00C80459"/>
    <w:rsid w:val="00C91CDC"/>
    <w:rsid w:val="00C92CBB"/>
    <w:rsid w:val="00CA1DC9"/>
    <w:rsid w:val="00CA4101"/>
    <w:rsid w:val="00CA499C"/>
    <w:rsid w:val="00CB0FC8"/>
    <w:rsid w:val="00CC177C"/>
    <w:rsid w:val="00CD305E"/>
    <w:rsid w:val="00CD415F"/>
    <w:rsid w:val="00CF6CAC"/>
    <w:rsid w:val="00D02008"/>
    <w:rsid w:val="00D041D4"/>
    <w:rsid w:val="00D23AEE"/>
    <w:rsid w:val="00D30DA0"/>
    <w:rsid w:val="00D34A9D"/>
    <w:rsid w:val="00D5059C"/>
    <w:rsid w:val="00D50EB1"/>
    <w:rsid w:val="00D62B3C"/>
    <w:rsid w:val="00D66FF6"/>
    <w:rsid w:val="00D7305A"/>
    <w:rsid w:val="00D83969"/>
    <w:rsid w:val="00D977E7"/>
    <w:rsid w:val="00DB2F07"/>
    <w:rsid w:val="00DB5209"/>
    <w:rsid w:val="00DD0C81"/>
    <w:rsid w:val="00DD2670"/>
    <w:rsid w:val="00DD4942"/>
    <w:rsid w:val="00DD4A11"/>
    <w:rsid w:val="00DE0168"/>
    <w:rsid w:val="00DE6982"/>
    <w:rsid w:val="00DF0DDB"/>
    <w:rsid w:val="00DF18D7"/>
    <w:rsid w:val="00DF3880"/>
    <w:rsid w:val="00DF66C5"/>
    <w:rsid w:val="00DF75D5"/>
    <w:rsid w:val="00E02647"/>
    <w:rsid w:val="00E10657"/>
    <w:rsid w:val="00E2166D"/>
    <w:rsid w:val="00E24D10"/>
    <w:rsid w:val="00E3393C"/>
    <w:rsid w:val="00E45EB7"/>
    <w:rsid w:val="00E55575"/>
    <w:rsid w:val="00E60E3B"/>
    <w:rsid w:val="00E67747"/>
    <w:rsid w:val="00E72BF3"/>
    <w:rsid w:val="00E81D5A"/>
    <w:rsid w:val="00E842E6"/>
    <w:rsid w:val="00E967D2"/>
    <w:rsid w:val="00EA038D"/>
    <w:rsid w:val="00EA2EC7"/>
    <w:rsid w:val="00EA544F"/>
    <w:rsid w:val="00EB6018"/>
    <w:rsid w:val="00EB7E66"/>
    <w:rsid w:val="00EC3395"/>
    <w:rsid w:val="00EC4EC2"/>
    <w:rsid w:val="00EC5F46"/>
    <w:rsid w:val="00ED51BD"/>
    <w:rsid w:val="00ED6DB4"/>
    <w:rsid w:val="00ED72E8"/>
    <w:rsid w:val="00ED7E47"/>
    <w:rsid w:val="00EE13E6"/>
    <w:rsid w:val="00F253D5"/>
    <w:rsid w:val="00F2743C"/>
    <w:rsid w:val="00F33E03"/>
    <w:rsid w:val="00F34B98"/>
    <w:rsid w:val="00F35961"/>
    <w:rsid w:val="00F36A54"/>
    <w:rsid w:val="00F43F75"/>
    <w:rsid w:val="00F457ED"/>
    <w:rsid w:val="00F47254"/>
    <w:rsid w:val="00F54228"/>
    <w:rsid w:val="00F70C65"/>
    <w:rsid w:val="00F71D63"/>
    <w:rsid w:val="00F7557B"/>
    <w:rsid w:val="00F93D73"/>
    <w:rsid w:val="00FA67B2"/>
    <w:rsid w:val="00FB4DF5"/>
    <w:rsid w:val="00FC414A"/>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AF235B-DE9A-40C4-8FB3-25FE311E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rsid w:val="006A4206"/>
    <w:pPr>
      <w:tabs>
        <w:tab w:val="center" w:pos="4252"/>
        <w:tab w:val="right" w:pos="8504"/>
      </w:tabs>
    </w:pPr>
  </w:style>
  <w:style w:type="character" w:customStyle="1" w:styleId="PiedepginaCar">
    <w:name w:val="Pie de página Car"/>
    <w:basedOn w:val="Fuentedeprrafopredeter"/>
    <w:link w:val="Piedepgina"/>
    <w:uiPriority w:val="99"/>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32">
      <w:bodyDiv w:val="1"/>
      <w:marLeft w:val="0"/>
      <w:marRight w:val="0"/>
      <w:marTop w:val="0"/>
      <w:marBottom w:val="0"/>
      <w:divBdr>
        <w:top w:val="none" w:sz="0" w:space="0" w:color="auto"/>
        <w:left w:val="none" w:sz="0" w:space="0" w:color="auto"/>
        <w:bottom w:val="none" w:sz="0" w:space="0" w:color="auto"/>
        <w:right w:val="none" w:sz="0" w:space="0" w:color="auto"/>
      </w:divBdr>
    </w:div>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450782084">
      <w:bodyDiv w:val="1"/>
      <w:marLeft w:val="0"/>
      <w:marRight w:val="0"/>
      <w:marTop w:val="0"/>
      <w:marBottom w:val="0"/>
      <w:divBdr>
        <w:top w:val="none" w:sz="0" w:space="0" w:color="auto"/>
        <w:left w:val="none" w:sz="0" w:space="0" w:color="auto"/>
        <w:bottom w:val="none" w:sz="0" w:space="0" w:color="auto"/>
        <w:right w:val="none" w:sz="0" w:space="0" w:color="auto"/>
      </w:divBdr>
    </w:div>
    <w:div w:id="788545449">
      <w:bodyDiv w:val="1"/>
      <w:marLeft w:val="0"/>
      <w:marRight w:val="0"/>
      <w:marTop w:val="0"/>
      <w:marBottom w:val="0"/>
      <w:divBdr>
        <w:top w:val="none" w:sz="0" w:space="0" w:color="auto"/>
        <w:left w:val="none" w:sz="0" w:space="0" w:color="auto"/>
        <w:bottom w:val="none" w:sz="0" w:space="0" w:color="auto"/>
        <w:right w:val="none" w:sz="0" w:space="0" w:color="auto"/>
      </w:divBdr>
    </w:div>
    <w:div w:id="863447321">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149131539">
      <w:bodyDiv w:val="1"/>
      <w:marLeft w:val="0"/>
      <w:marRight w:val="0"/>
      <w:marTop w:val="0"/>
      <w:marBottom w:val="0"/>
      <w:divBdr>
        <w:top w:val="none" w:sz="0" w:space="0" w:color="auto"/>
        <w:left w:val="none" w:sz="0" w:space="0" w:color="auto"/>
        <w:bottom w:val="none" w:sz="0" w:space="0" w:color="auto"/>
        <w:right w:val="none" w:sz="0" w:space="0" w:color="auto"/>
      </w:divBdr>
    </w:div>
    <w:div w:id="1263419151">
      <w:bodyDiv w:val="1"/>
      <w:marLeft w:val="0"/>
      <w:marRight w:val="0"/>
      <w:marTop w:val="0"/>
      <w:marBottom w:val="0"/>
      <w:divBdr>
        <w:top w:val="none" w:sz="0" w:space="0" w:color="auto"/>
        <w:left w:val="none" w:sz="0" w:space="0" w:color="auto"/>
        <w:bottom w:val="none" w:sz="0" w:space="0" w:color="auto"/>
        <w:right w:val="none" w:sz="0" w:space="0" w:color="auto"/>
      </w:divBdr>
    </w:div>
    <w:div w:id="1527712917">
      <w:bodyDiv w:val="1"/>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616323137">
      <w:bodyDiv w:val="1"/>
      <w:marLeft w:val="0"/>
      <w:marRight w:val="0"/>
      <w:marTop w:val="0"/>
      <w:marBottom w:val="0"/>
      <w:divBdr>
        <w:top w:val="none" w:sz="0" w:space="0" w:color="auto"/>
        <w:left w:val="none" w:sz="0" w:space="0" w:color="auto"/>
        <w:bottom w:val="none" w:sz="0" w:space="0" w:color="auto"/>
        <w:right w:val="none" w:sz="0" w:space="0" w:color="auto"/>
      </w:divBdr>
    </w:div>
    <w:div w:id="1703288599">
      <w:bodyDiv w:val="1"/>
      <w:marLeft w:val="0"/>
      <w:marRight w:val="0"/>
      <w:marTop w:val="0"/>
      <w:marBottom w:val="0"/>
      <w:divBdr>
        <w:top w:val="none" w:sz="0" w:space="0" w:color="auto"/>
        <w:left w:val="none" w:sz="0" w:space="0" w:color="auto"/>
        <w:bottom w:val="none" w:sz="0" w:space="0" w:color="auto"/>
        <w:right w:val="none" w:sz="0" w:space="0" w:color="auto"/>
      </w:divBdr>
    </w:div>
    <w:div w:id="1820615185">
      <w:bodyDiv w:val="1"/>
      <w:marLeft w:val="0"/>
      <w:marRight w:val="0"/>
      <w:marTop w:val="0"/>
      <w:marBottom w:val="0"/>
      <w:divBdr>
        <w:top w:val="none" w:sz="0" w:space="0" w:color="auto"/>
        <w:left w:val="none" w:sz="0" w:space="0" w:color="auto"/>
        <w:bottom w:val="none" w:sz="0" w:space="0" w:color="auto"/>
        <w:right w:val="none" w:sz="0" w:space="0" w:color="auto"/>
      </w:divBdr>
    </w:div>
    <w:div w:id="1913272424">
      <w:bodyDiv w:val="1"/>
      <w:marLeft w:val="0"/>
      <w:marRight w:val="0"/>
      <w:marTop w:val="0"/>
      <w:marBottom w:val="0"/>
      <w:divBdr>
        <w:top w:val="none" w:sz="0" w:space="0" w:color="auto"/>
        <w:left w:val="none" w:sz="0" w:space="0" w:color="auto"/>
        <w:bottom w:val="none" w:sz="0" w:space="0" w:color="auto"/>
        <w:right w:val="none" w:sz="0" w:space="0" w:color="auto"/>
      </w:divBdr>
    </w:div>
    <w:div w:id="1970083554">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6058-46F1-48AA-94BA-845C66AB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13304</Words>
  <Characters>73175</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86307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4</cp:revision>
  <cp:lastPrinted>2018-05-25T18:16:00Z</cp:lastPrinted>
  <dcterms:created xsi:type="dcterms:W3CDTF">2018-05-29T17:23:00Z</dcterms:created>
  <dcterms:modified xsi:type="dcterms:W3CDTF">2018-05-29T17:30:00Z</dcterms:modified>
</cp:coreProperties>
</file>