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5E" w:rsidRPr="00DE7FCA" w:rsidRDefault="00293229" w:rsidP="00DE7FCA">
      <w:pPr>
        <w:jc w:val="center"/>
        <w:rPr>
          <w:rFonts w:ascii="Calibri" w:hAnsi="Calibri"/>
          <w:b/>
          <w:bCs/>
          <w:sz w:val="22"/>
          <w:szCs w:val="22"/>
          <w:lang w:val="es-ES_tradnl"/>
        </w:rPr>
      </w:pPr>
      <w:r>
        <w:rPr>
          <w:rFonts w:ascii="Calibri" w:hAnsi="Calibri"/>
          <w:noProof/>
          <w:lang w:eastAsia="es-ES"/>
        </w:rPr>
        <w:drawing>
          <wp:anchor distT="0" distB="0" distL="114300" distR="114300" simplePos="0" relativeHeight="251661312" behindDoc="1" locked="0" layoutInCell="1" allowOverlap="1">
            <wp:simplePos x="0" y="0"/>
            <wp:positionH relativeFrom="column">
              <wp:posOffset>4458970</wp:posOffset>
            </wp:positionH>
            <wp:positionV relativeFrom="paragraph">
              <wp:posOffset>83820</wp:posOffset>
            </wp:positionV>
            <wp:extent cx="1390650" cy="82867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390650" cy="828675"/>
                    </a:xfrm>
                    <a:prstGeom prst="rect">
                      <a:avLst/>
                    </a:prstGeom>
                    <a:noFill/>
                    <a:ln w="9525">
                      <a:noFill/>
                      <a:miter lim="800000"/>
                      <a:headEnd/>
                      <a:tailEnd/>
                    </a:ln>
                  </pic:spPr>
                </pic:pic>
              </a:graphicData>
            </a:graphic>
          </wp:anchor>
        </w:drawing>
      </w:r>
      <w:r w:rsidR="000D4B3A">
        <w:rPr>
          <w:rFonts w:ascii="Calibri" w:hAnsi="Calibri"/>
          <w:noProof/>
          <w:lang w:eastAsia="es-ES"/>
        </w:rPr>
        <w:drawing>
          <wp:anchor distT="0" distB="0" distL="114300" distR="114300" simplePos="0" relativeHeight="251660288" behindDoc="1" locked="0" layoutInCell="1" allowOverlap="1">
            <wp:simplePos x="0" y="0"/>
            <wp:positionH relativeFrom="column">
              <wp:posOffset>-122555</wp:posOffset>
            </wp:positionH>
            <wp:positionV relativeFrom="paragraph">
              <wp:posOffset>36195</wp:posOffset>
            </wp:positionV>
            <wp:extent cx="1133475" cy="981075"/>
            <wp:effectExtent l="19050" t="0" r="952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133475" cy="981075"/>
                    </a:xfrm>
                    <a:prstGeom prst="rect">
                      <a:avLst/>
                    </a:prstGeom>
                    <a:noFill/>
                    <a:ln w="9525">
                      <a:noFill/>
                      <a:miter lim="800000"/>
                      <a:headEnd/>
                      <a:tailEnd/>
                    </a:ln>
                  </pic:spPr>
                </pic:pic>
              </a:graphicData>
            </a:graphic>
          </wp:anchor>
        </w:drawing>
      </w:r>
      <w:r w:rsidR="000605A2">
        <w:rPr>
          <w:rFonts w:ascii="Calibri" w:hAnsi="Calibri"/>
          <w:noProof/>
          <w:lang w:eastAsia="es-ES"/>
        </w:rPr>
        <w:drawing>
          <wp:anchor distT="0" distB="0" distL="0" distR="0" simplePos="0" relativeHeight="251657216" behindDoc="0" locked="0" layoutInCell="1" allowOverlap="1">
            <wp:simplePos x="0" y="0"/>
            <wp:positionH relativeFrom="column">
              <wp:posOffset>2449195</wp:posOffset>
            </wp:positionH>
            <wp:positionV relativeFrom="paragraph">
              <wp:posOffset>131445</wp:posOffset>
            </wp:positionV>
            <wp:extent cx="683260" cy="723900"/>
            <wp:effectExtent l="19050" t="0" r="254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683260" cy="723900"/>
                    </a:xfrm>
                    <a:prstGeom prst="rect">
                      <a:avLst/>
                    </a:prstGeom>
                    <a:solidFill>
                      <a:srgbClr val="FFFFFF"/>
                    </a:solidFill>
                    <a:ln w="9525">
                      <a:noFill/>
                      <a:miter lim="800000"/>
                      <a:headEnd/>
                      <a:tailEnd/>
                    </a:ln>
                  </pic:spPr>
                </pic:pic>
              </a:graphicData>
            </a:graphic>
          </wp:anchor>
        </w:drawing>
      </w:r>
    </w:p>
    <w:p w:rsidR="005B745E" w:rsidRPr="00386A98" w:rsidRDefault="005B745E" w:rsidP="00B14B03">
      <w:pPr>
        <w:jc w:val="center"/>
        <w:rPr>
          <w:rFonts w:ascii="Calibri" w:hAnsi="Calibri"/>
          <w:b/>
          <w:bCs/>
          <w:sz w:val="22"/>
          <w:szCs w:val="22"/>
        </w:rPr>
      </w:pPr>
      <w:r w:rsidRPr="00386A98">
        <w:rPr>
          <w:rFonts w:ascii="Calibri" w:hAnsi="Calibri"/>
          <w:b/>
          <w:bCs/>
          <w:sz w:val="22"/>
          <w:szCs w:val="22"/>
        </w:rPr>
        <w:t xml:space="preserve">   COMANDO GENERAL DE LA ARMADA</w:t>
      </w:r>
      <w:r w:rsidR="00293229">
        <w:rPr>
          <w:rFonts w:ascii="Calibri" w:hAnsi="Calibri"/>
          <w:b/>
          <w:bCs/>
          <w:sz w:val="22"/>
          <w:szCs w:val="22"/>
        </w:rPr>
        <w:t xml:space="preserve">       </w:t>
      </w:r>
    </w:p>
    <w:p w:rsidR="005B745E" w:rsidRPr="00386A98" w:rsidRDefault="005B745E" w:rsidP="00B14B03">
      <w:pPr>
        <w:jc w:val="center"/>
        <w:rPr>
          <w:rFonts w:ascii="Calibri" w:hAnsi="Calibri"/>
          <w:b/>
          <w:bCs/>
          <w:sz w:val="22"/>
          <w:szCs w:val="22"/>
        </w:rPr>
      </w:pPr>
    </w:p>
    <w:p w:rsidR="005B745E" w:rsidRPr="00386A98" w:rsidRDefault="005B745E" w:rsidP="00B14B03">
      <w:pPr>
        <w:jc w:val="center"/>
        <w:rPr>
          <w:rFonts w:ascii="Calibri" w:hAnsi="Calibri"/>
          <w:b/>
          <w:bCs/>
          <w:sz w:val="22"/>
          <w:szCs w:val="22"/>
        </w:rPr>
      </w:pPr>
      <w:r w:rsidRPr="00386A98">
        <w:rPr>
          <w:rFonts w:ascii="Calibri" w:hAnsi="Calibri"/>
          <w:b/>
          <w:bCs/>
          <w:sz w:val="22"/>
          <w:szCs w:val="22"/>
        </w:rPr>
        <w:t>PLIEGO DE CONDICIONES PARTICULARES</w:t>
      </w:r>
    </w:p>
    <w:p w:rsidR="005B745E" w:rsidRPr="00386A98" w:rsidRDefault="005B745E" w:rsidP="00B14B03">
      <w:pPr>
        <w:jc w:val="center"/>
        <w:rPr>
          <w:rFonts w:ascii="Calibri" w:hAnsi="Calibri"/>
          <w:b/>
          <w:bCs/>
          <w:sz w:val="22"/>
          <w:szCs w:val="22"/>
        </w:rPr>
      </w:pPr>
    </w:p>
    <w:p w:rsidR="005B745E" w:rsidRDefault="005B745E" w:rsidP="00B14B03">
      <w:pPr>
        <w:jc w:val="center"/>
        <w:rPr>
          <w:rFonts w:ascii="Calibri" w:hAnsi="Calibri"/>
          <w:b/>
          <w:bCs/>
          <w:sz w:val="22"/>
          <w:szCs w:val="22"/>
        </w:rPr>
      </w:pPr>
      <w:r w:rsidRPr="00CD4B12">
        <w:rPr>
          <w:rFonts w:ascii="Calibri" w:hAnsi="Calibri"/>
          <w:b/>
          <w:bCs/>
          <w:color w:val="000000"/>
          <w:sz w:val="22"/>
          <w:szCs w:val="22"/>
        </w:rPr>
        <w:t>PARA LA LICITACIÓN</w:t>
      </w:r>
      <w:r w:rsidR="00762CD9" w:rsidRPr="00CD4B12">
        <w:rPr>
          <w:rFonts w:ascii="Calibri" w:hAnsi="Calibri"/>
          <w:b/>
          <w:bCs/>
          <w:sz w:val="22"/>
          <w:szCs w:val="22"/>
        </w:rPr>
        <w:t xml:space="preserve"> ABREVIADA Nº</w:t>
      </w:r>
      <w:r w:rsidR="00CD4B12" w:rsidRPr="00CD4B12">
        <w:rPr>
          <w:rFonts w:ascii="Calibri" w:hAnsi="Calibri"/>
          <w:b/>
          <w:bCs/>
          <w:sz w:val="22"/>
          <w:szCs w:val="22"/>
        </w:rPr>
        <w:t>12</w:t>
      </w:r>
      <w:r w:rsidR="00762CD9" w:rsidRPr="00CD4B12">
        <w:rPr>
          <w:rFonts w:ascii="Calibri" w:hAnsi="Calibri"/>
          <w:b/>
          <w:bCs/>
          <w:sz w:val="22"/>
          <w:szCs w:val="22"/>
        </w:rPr>
        <w:t>/201</w:t>
      </w:r>
      <w:r w:rsidR="004B003E" w:rsidRPr="00CD4B12">
        <w:rPr>
          <w:rFonts w:ascii="Calibri" w:hAnsi="Calibri"/>
          <w:b/>
          <w:bCs/>
          <w:sz w:val="22"/>
          <w:szCs w:val="22"/>
        </w:rPr>
        <w:t>8</w:t>
      </w:r>
    </w:p>
    <w:p w:rsidR="00D70FC6" w:rsidRPr="00386A98" w:rsidRDefault="00D70FC6" w:rsidP="00B14B03">
      <w:pPr>
        <w:jc w:val="center"/>
        <w:rPr>
          <w:rFonts w:ascii="Calibri" w:hAnsi="Calibri"/>
          <w:b/>
          <w:bCs/>
          <w:sz w:val="22"/>
          <w:szCs w:val="22"/>
        </w:rPr>
      </w:pPr>
    </w:p>
    <w:p w:rsidR="005B745E" w:rsidRPr="00386A98" w:rsidRDefault="005B745E" w:rsidP="00B14B03">
      <w:pPr>
        <w:jc w:val="center"/>
        <w:rPr>
          <w:rFonts w:ascii="Calibri" w:hAnsi="Calibri"/>
          <w:b/>
          <w:bCs/>
          <w:sz w:val="22"/>
          <w:szCs w:val="22"/>
        </w:rPr>
      </w:pPr>
    </w:p>
    <w:p w:rsidR="005B745E" w:rsidRPr="00386A98" w:rsidRDefault="005B745E" w:rsidP="00B14B03">
      <w:pPr>
        <w:jc w:val="center"/>
        <w:rPr>
          <w:rFonts w:ascii="Calibri" w:hAnsi="Calibri"/>
          <w:b/>
          <w:bCs/>
          <w:sz w:val="22"/>
          <w:szCs w:val="22"/>
        </w:rPr>
      </w:pPr>
      <w:r w:rsidRPr="00386A98">
        <w:rPr>
          <w:rFonts w:ascii="Calibri" w:hAnsi="Calibri"/>
          <w:b/>
          <w:bCs/>
          <w:sz w:val="22"/>
          <w:szCs w:val="22"/>
        </w:rPr>
        <w:t xml:space="preserve">“SERVICIO DE ASISTENCIA MÉDICA </w:t>
      </w:r>
      <w:r w:rsidR="00766DCD">
        <w:rPr>
          <w:rFonts w:ascii="Calibri" w:hAnsi="Calibri"/>
          <w:b/>
          <w:bCs/>
          <w:sz w:val="22"/>
          <w:szCs w:val="22"/>
        </w:rPr>
        <w:t xml:space="preserve">PRE HOSPITALARIA </w:t>
      </w:r>
    </w:p>
    <w:p w:rsidR="005B745E" w:rsidRPr="00386A98" w:rsidRDefault="005B745E" w:rsidP="00B14B03">
      <w:pPr>
        <w:jc w:val="center"/>
        <w:rPr>
          <w:rFonts w:ascii="Calibri" w:hAnsi="Calibri"/>
          <w:b/>
          <w:bCs/>
          <w:sz w:val="22"/>
          <w:szCs w:val="22"/>
        </w:rPr>
      </w:pPr>
      <w:r w:rsidRPr="00386A98">
        <w:rPr>
          <w:rFonts w:ascii="Calibri" w:hAnsi="Calibri"/>
          <w:b/>
          <w:bCs/>
          <w:sz w:val="22"/>
          <w:szCs w:val="22"/>
        </w:rPr>
        <w:t xml:space="preserve">CON </w:t>
      </w:r>
      <w:r w:rsidR="00766DCD">
        <w:rPr>
          <w:rFonts w:ascii="Calibri" w:hAnsi="Calibri"/>
          <w:b/>
          <w:bCs/>
          <w:sz w:val="22"/>
          <w:szCs w:val="22"/>
        </w:rPr>
        <w:t>UNIDADES MÓ</w:t>
      </w:r>
      <w:r w:rsidRPr="00386A98">
        <w:rPr>
          <w:rFonts w:ascii="Calibri" w:hAnsi="Calibri"/>
          <w:b/>
          <w:bCs/>
          <w:sz w:val="22"/>
          <w:szCs w:val="22"/>
        </w:rPr>
        <w:t>VILES”</w:t>
      </w:r>
    </w:p>
    <w:p w:rsidR="005B745E" w:rsidRPr="00386A98" w:rsidRDefault="005B745E" w:rsidP="00B14B03">
      <w:pPr>
        <w:jc w:val="both"/>
        <w:rPr>
          <w:rFonts w:ascii="Calibri" w:hAnsi="Calibri"/>
          <w:b/>
          <w:bCs/>
          <w:sz w:val="22"/>
          <w:szCs w:val="22"/>
        </w:rPr>
      </w:pPr>
    </w:p>
    <w:p w:rsidR="005B745E" w:rsidRPr="00386A98" w:rsidRDefault="005B745E" w:rsidP="00B14B03">
      <w:pPr>
        <w:jc w:val="both"/>
        <w:rPr>
          <w:rFonts w:ascii="Calibri" w:hAnsi="Calibri"/>
          <w:b/>
          <w:bCs/>
          <w:sz w:val="22"/>
          <w:szCs w:val="22"/>
        </w:rPr>
      </w:pPr>
    </w:p>
    <w:p w:rsidR="005B745E" w:rsidRPr="00AC019C" w:rsidRDefault="005B745E" w:rsidP="00B14B03">
      <w:pPr>
        <w:jc w:val="both"/>
        <w:rPr>
          <w:rFonts w:ascii="Calibri" w:hAnsi="Calibri"/>
          <w:b/>
          <w:bCs/>
          <w:sz w:val="22"/>
          <w:szCs w:val="22"/>
        </w:rPr>
      </w:pPr>
      <w:r w:rsidRPr="00386A98">
        <w:rPr>
          <w:rFonts w:ascii="Calibri" w:hAnsi="Calibri"/>
          <w:b/>
          <w:bCs/>
          <w:sz w:val="22"/>
          <w:szCs w:val="22"/>
        </w:rPr>
        <w:t>1.- OBJETO DE LA LICITACIÓN.-</w:t>
      </w:r>
    </w:p>
    <w:p w:rsidR="00030C1E" w:rsidRDefault="00386A98"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 xml:space="preserve">1.1.- </w:t>
      </w:r>
      <w:r w:rsidRPr="00386A98">
        <w:rPr>
          <w:rFonts w:ascii="Calibri" w:hAnsi="Calibri" w:cs="Arial"/>
          <w:color w:val="000000"/>
          <w:sz w:val="22"/>
          <w:szCs w:val="22"/>
          <w:lang w:val="es-UY"/>
        </w:rPr>
        <w:t>El Comando General de la Armada llama</w:t>
      </w:r>
      <w:r w:rsidR="00B27316">
        <w:rPr>
          <w:rFonts w:ascii="Calibri" w:hAnsi="Calibri" w:cs="Arial"/>
          <w:color w:val="000000"/>
          <w:sz w:val="22"/>
          <w:szCs w:val="22"/>
          <w:lang w:val="es-UY"/>
        </w:rPr>
        <w:t xml:space="preserve"> a Licitación Abreviada </w:t>
      </w:r>
      <w:r w:rsidR="00CD4B12" w:rsidRPr="00CD4B12">
        <w:rPr>
          <w:rFonts w:ascii="Calibri" w:hAnsi="Calibri" w:cs="Arial"/>
          <w:color w:val="000000"/>
          <w:sz w:val="22"/>
          <w:szCs w:val="22"/>
          <w:lang w:val="es-UY"/>
        </w:rPr>
        <w:t>Nº 12</w:t>
      </w:r>
      <w:r w:rsidR="00762CD9" w:rsidRPr="00CD4B12">
        <w:rPr>
          <w:rFonts w:ascii="Calibri" w:hAnsi="Calibri" w:cs="Arial"/>
          <w:color w:val="000000"/>
          <w:sz w:val="22"/>
          <w:szCs w:val="22"/>
          <w:lang w:val="es-UY"/>
        </w:rPr>
        <w:t>/201</w:t>
      </w:r>
      <w:r w:rsidR="001F3663" w:rsidRPr="00CD4B12">
        <w:rPr>
          <w:rFonts w:ascii="Calibri" w:hAnsi="Calibri" w:cs="Arial"/>
          <w:color w:val="000000"/>
          <w:sz w:val="22"/>
          <w:szCs w:val="22"/>
          <w:lang w:val="es-UY"/>
        </w:rPr>
        <w:t>8</w:t>
      </w:r>
      <w:r w:rsidRPr="00386A98">
        <w:rPr>
          <w:rFonts w:ascii="Calibri" w:hAnsi="Calibri" w:cs="Arial"/>
          <w:color w:val="000000"/>
          <w:sz w:val="22"/>
          <w:szCs w:val="22"/>
          <w:lang w:val="es-UY"/>
        </w:rPr>
        <w:t xml:space="preserve"> para la contratación de Servicios de Asistencia Médica de Emergencia con Unidades Móviles. </w:t>
      </w:r>
    </w:p>
    <w:p w:rsidR="00030C1E" w:rsidRDefault="00386A98" w:rsidP="00B14B03">
      <w:pPr>
        <w:jc w:val="both"/>
        <w:rPr>
          <w:rFonts w:ascii="Calibri" w:hAnsi="Calibri" w:cs="Arial"/>
          <w:color w:val="000000"/>
          <w:sz w:val="22"/>
          <w:szCs w:val="22"/>
          <w:lang w:val="es-UY"/>
        </w:rPr>
      </w:pPr>
      <w:r w:rsidRPr="00386A98">
        <w:rPr>
          <w:rFonts w:ascii="Calibri" w:hAnsi="Calibri" w:cs="Arial"/>
          <w:color w:val="000000"/>
          <w:sz w:val="22"/>
          <w:szCs w:val="22"/>
          <w:lang w:val="es-UY"/>
        </w:rPr>
        <w:t>Son éstos</w:t>
      </w:r>
      <w:r w:rsidR="00404672">
        <w:rPr>
          <w:rFonts w:ascii="Calibri" w:hAnsi="Calibri" w:cs="Arial"/>
          <w:color w:val="000000"/>
          <w:sz w:val="22"/>
          <w:szCs w:val="22"/>
          <w:lang w:val="es-UY"/>
        </w:rPr>
        <w:t xml:space="preserve"> los requeridos </w:t>
      </w:r>
      <w:r w:rsidRPr="00386A98">
        <w:rPr>
          <w:rFonts w:ascii="Calibri" w:hAnsi="Calibri" w:cs="Arial"/>
          <w:color w:val="000000"/>
          <w:sz w:val="22"/>
          <w:szCs w:val="22"/>
          <w:lang w:val="es-UY"/>
        </w:rPr>
        <w:t xml:space="preserve">ante un paciente con riesgo de deterioro agudo de su salud </w:t>
      </w:r>
      <w:r w:rsidR="00404672">
        <w:rPr>
          <w:rFonts w:ascii="Calibri" w:hAnsi="Calibri" w:cs="Arial"/>
          <w:color w:val="000000"/>
          <w:sz w:val="22"/>
          <w:szCs w:val="22"/>
          <w:lang w:val="es-UY"/>
        </w:rPr>
        <w:t xml:space="preserve">que </w:t>
      </w:r>
      <w:r w:rsidRPr="00386A98">
        <w:rPr>
          <w:rFonts w:ascii="Calibri" w:hAnsi="Calibri" w:cs="Arial"/>
          <w:color w:val="000000"/>
          <w:sz w:val="22"/>
          <w:szCs w:val="22"/>
          <w:lang w:val="es-UY"/>
        </w:rPr>
        <w:t xml:space="preserve">pone en peligro su vida o una función, </w:t>
      </w:r>
      <w:r w:rsidRPr="00386A98">
        <w:rPr>
          <w:rFonts w:ascii="Calibri" w:hAnsi="Calibri" w:cs="Arial"/>
          <w:color w:val="000000"/>
          <w:sz w:val="22"/>
          <w:szCs w:val="22"/>
          <w:u w:val="single"/>
          <w:lang w:val="es-UY"/>
        </w:rPr>
        <w:t>requiriendo</w:t>
      </w:r>
      <w:r w:rsidRPr="00386A98">
        <w:rPr>
          <w:rFonts w:ascii="Calibri" w:hAnsi="Calibri" w:cs="Arial"/>
          <w:color w:val="000000"/>
          <w:sz w:val="22"/>
          <w:szCs w:val="22"/>
          <w:lang w:val="es-UY"/>
        </w:rPr>
        <w:t xml:space="preserve"> asistencia inmediata. Debe contar con recursos humanos y materiales especialmente adecuados  para el diagnóstico y tratamiento inmediato, estando en condiciones de trasladarlo, en caso necesario, al lugar de tratamiento definitivo. </w:t>
      </w:r>
    </w:p>
    <w:p w:rsidR="00386A98" w:rsidRPr="00386A98" w:rsidRDefault="00386A98" w:rsidP="00B14B03">
      <w:pPr>
        <w:jc w:val="both"/>
        <w:rPr>
          <w:rFonts w:ascii="Calibri" w:hAnsi="Calibri" w:cs="Arial"/>
          <w:color w:val="000000"/>
          <w:sz w:val="22"/>
          <w:szCs w:val="22"/>
          <w:lang w:val="es-UY"/>
        </w:rPr>
      </w:pPr>
      <w:r w:rsidRPr="00386A98">
        <w:rPr>
          <w:rFonts w:ascii="Calibri" w:hAnsi="Calibri" w:cs="Arial"/>
          <w:color w:val="000000"/>
          <w:sz w:val="22"/>
          <w:szCs w:val="22"/>
          <w:lang w:val="es-UY"/>
        </w:rPr>
        <w:t>La cobertura debe ser total y durante las 24 horas del día de todo el año ante un suceso o accidente que exija una rápida atención.-</w:t>
      </w:r>
    </w:p>
    <w:p w:rsidR="00386A98" w:rsidRPr="00386A98" w:rsidRDefault="00386A98" w:rsidP="00B14B03">
      <w:pPr>
        <w:jc w:val="both"/>
        <w:rPr>
          <w:rFonts w:ascii="Calibri" w:hAnsi="Calibri" w:cs="Arial"/>
          <w:color w:val="000000"/>
          <w:sz w:val="22"/>
          <w:szCs w:val="22"/>
          <w:lang w:val="es-UY"/>
        </w:rPr>
      </w:pPr>
    </w:p>
    <w:p w:rsidR="00386A98" w:rsidRPr="00386A98" w:rsidRDefault="00386A98"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1.2.-</w:t>
      </w:r>
      <w:r w:rsidR="00AE1BBB" w:rsidRPr="00AE1BBB">
        <w:rPr>
          <w:rFonts w:ascii="Calibri" w:hAnsi="Calibri" w:cs="Arial"/>
          <w:color w:val="000000"/>
          <w:sz w:val="22"/>
          <w:szCs w:val="22"/>
          <w:lang w:val="es-UY"/>
        </w:rPr>
        <w:t>Los serv</w:t>
      </w:r>
      <w:r w:rsidR="000605A2">
        <w:rPr>
          <w:rFonts w:ascii="Calibri" w:hAnsi="Calibri" w:cs="Arial"/>
          <w:color w:val="000000"/>
          <w:sz w:val="22"/>
          <w:szCs w:val="22"/>
          <w:lang w:val="es-UY"/>
        </w:rPr>
        <w:t>icios deberán prestarse entre:</w:t>
      </w:r>
      <w:r w:rsidR="00A2601E">
        <w:rPr>
          <w:rFonts w:ascii="Calibri" w:hAnsi="Calibri" w:cs="Arial"/>
          <w:color w:val="000000"/>
          <w:sz w:val="22"/>
          <w:szCs w:val="22"/>
          <w:lang w:val="es-UY"/>
        </w:rPr>
        <w:t xml:space="preserve"> </w:t>
      </w:r>
      <w:r w:rsidR="00AE1BBB" w:rsidRPr="00A2601E">
        <w:rPr>
          <w:rFonts w:ascii="Calibri" w:hAnsi="Calibri" w:cs="Arial"/>
          <w:color w:val="000000"/>
          <w:sz w:val="22"/>
          <w:szCs w:val="22"/>
          <w:lang w:val="es-UY"/>
        </w:rPr>
        <w:t>01/</w:t>
      </w:r>
      <w:r w:rsidR="000605A2" w:rsidRPr="00A2601E">
        <w:rPr>
          <w:rFonts w:ascii="Calibri" w:hAnsi="Calibri" w:cs="Arial"/>
          <w:color w:val="000000"/>
          <w:sz w:val="22"/>
          <w:szCs w:val="22"/>
          <w:lang w:val="es-UY"/>
        </w:rPr>
        <w:t>V</w:t>
      </w:r>
      <w:r w:rsidR="00AE1BBB" w:rsidRPr="00A2601E">
        <w:rPr>
          <w:rFonts w:ascii="Calibri" w:hAnsi="Calibri" w:cs="Arial"/>
          <w:color w:val="000000"/>
          <w:sz w:val="22"/>
          <w:szCs w:val="22"/>
          <w:lang w:val="es-UY"/>
        </w:rPr>
        <w:t>/201</w:t>
      </w:r>
      <w:r w:rsidR="00A2601E" w:rsidRPr="00A2601E">
        <w:rPr>
          <w:rFonts w:ascii="Calibri" w:hAnsi="Calibri" w:cs="Arial"/>
          <w:color w:val="000000"/>
          <w:sz w:val="22"/>
          <w:szCs w:val="22"/>
          <w:lang w:val="es-UY"/>
        </w:rPr>
        <w:t>8</w:t>
      </w:r>
      <w:r w:rsidR="00AE1BBB" w:rsidRPr="00A2601E">
        <w:rPr>
          <w:rFonts w:ascii="Calibri" w:hAnsi="Calibri" w:cs="Arial"/>
          <w:color w:val="000000"/>
          <w:sz w:val="22"/>
          <w:szCs w:val="22"/>
          <w:lang w:val="es-UY"/>
        </w:rPr>
        <w:t xml:space="preserve"> hasta el 31/</w:t>
      </w:r>
      <w:r w:rsidR="000605A2" w:rsidRPr="00A2601E">
        <w:rPr>
          <w:rFonts w:ascii="Calibri" w:hAnsi="Calibri" w:cs="Arial"/>
          <w:color w:val="000000"/>
          <w:sz w:val="22"/>
          <w:szCs w:val="22"/>
          <w:lang w:val="es-UY"/>
        </w:rPr>
        <w:t>XI</w:t>
      </w:r>
      <w:r w:rsidR="00AE1BBB" w:rsidRPr="00A2601E">
        <w:rPr>
          <w:rFonts w:ascii="Calibri" w:hAnsi="Calibri" w:cs="Arial"/>
          <w:color w:val="000000"/>
          <w:sz w:val="22"/>
          <w:szCs w:val="22"/>
          <w:lang w:val="es-UY"/>
        </w:rPr>
        <w:t>I/201</w:t>
      </w:r>
      <w:r w:rsidR="00A2601E" w:rsidRPr="00A2601E">
        <w:rPr>
          <w:rFonts w:ascii="Calibri" w:hAnsi="Calibri" w:cs="Arial"/>
          <w:color w:val="000000"/>
          <w:sz w:val="22"/>
          <w:szCs w:val="22"/>
          <w:lang w:val="es-UY"/>
        </w:rPr>
        <w:t>8</w:t>
      </w:r>
      <w:r w:rsidR="00AE1BBB" w:rsidRPr="00A2601E">
        <w:rPr>
          <w:rFonts w:ascii="Calibri" w:hAnsi="Calibri" w:cs="Arial"/>
          <w:color w:val="000000"/>
          <w:sz w:val="22"/>
          <w:szCs w:val="22"/>
          <w:lang w:val="es-UY"/>
        </w:rPr>
        <w:t xml:space="preserve"> inclusive</w:t>
      </w:r>
      <w:r w:rsidR="00030C1E" w:rsidRPr="00A2601E">
        <w:rPr>
          <w:rFonts w:ascii="Calibri" w:hAnsi="Calibri" w:cs="Arial"/>
          <w:color w:val="000000"/>
          <w:sz w:val="22"/>
          <w:szCs w:val="22"/>
          <w:lang w:val="es-UY"/>
        </w:rPr>
        <w:t xml:space="preserve"> (primer perí</w:t>
      </w:r>
      <w:r w:rsidR="000605A2" w:rsidRPr="00A2601E">
        <w:rPr>
          <w:rFonts w:ascii="Calibri" w:hAnsi="Calibri" w:cs="Arial"/>
          <w:color w:val="000000"/>
          <w:sz w:val="22"/>
          <w:szCs w:val="22"/>
          <w:lang w:val="es-UY"/>
        </w:rPr>
        <w:t>odo) y el 01/I/201</w:t>
      </w:r>
      <w:r w:rsidR="00A2601E" w:rsidRPr="00A2601E">
        <w:rPr>
          <w:rFonts w:ascii="Calibri" w:hAnsi="Calibri" w:cs="Arial"/>
          <w:color w:val="000000"/>
          <w:sz w:val="22"/>
          <w:szCs w:val="22"/>
          <w:lang w:val="es-UY"/>
        </w:rPr>
        <w:t>9</w:t>
      </w:r>
      <w:r w:rsidR="000605A2" w:rsidRPr="00A2601E">
        <w:rPr>
          <w:rFonts w:ascii="Calibri" w:hAnsi="Calibri" w:cs="Arial"/>
          <w:color w:val="000000"/>
          <w:sz w:val="22"/>
          <w:szCs w:val="22"/>
          <w:lang w:val="es-UY"/>
        </w:rPr>
        <w:t xml:space="preserve"> hasta el 3</w:t>
      </w:r>
      <w:r w:rsidR="00B839FA" w:rsidRPr="00A2601E">
        <w:rPr>
          <w:rFonts w:ascii="Calibri" w:hAnsi="Calibri" w:cs="Arial"/>
          <w:color w:val="000000"/>
          <w:sz w:val="22"/>
          <w:szCs w:val="22"/>
          <w:lang w:val="es-UY"/>
        </w:rPr>
        <w:t>0</w:t>
      </w:r>
      <w:r w:rsidR="00A2601E" w:rsidRPr="00A2601E">
        <w:rPr>
          <w:rFonts w:ascii="Calibri" w:hAnsi="Calibri" w:cs="Arial"/>
          <w:color w:val="000000"/>
          <w:sz w:val="22"/>
          <w:szCs w:val="22"/>
          <w:lang w:val="es-UY"/>
        </w:rPr>
        <w:t>/IV/2019</w:t>
      </w:r>
      <w:r w:rsidR="00030C1E" w:rsidRPr="00A2601E">
        <w:rPr>
          <w:rFonts w:ascii="Calibri" w:hAnsi="Calibri" w:cs="Arial"/>
          <w:color w:val="000000"/>
          <w:sz w:val="22"/>
          <w:szCs w:val="22"/>
          <w:lang w:val="es-UY"/>
        </w:rPr>
        <w:t xml:space="preserve"> inclusive (segundo perí</w:t>
      </w:r>
      <w:r w:rsidR="000605A2" w:rsidRPr="00A2601E">
        <w:rPr>
          <w:rFonts w:ascii="Calibri" w:hAnsi="Calibri" w:cs="Arial"/>
          <w:color w:val="000000"/>
          <w:sz w:val="22"/>
          <w:szCs w:val="22"/>
          <w:lang w:val="es-UY"/>
        </w:rPr>
        <w:t>odo)</w:t>
      </w:r>
      <w:r w:rsidR="00AE1BBB" w:rsidRPr="00A2601E">
        <w:rPr>
          <w:rFonts w:ascii="Calibri" w:hAnsi="Calibri" w:cs="Arial"/>
          <w:color w:val="000000"/>
          <w:sz w:val="22"/>
          <w:szCs w:val="22"/>
          <w:lang w:val="es-UY"/>
        </w:rPr>
        <w:t>.-</w:t>
      </w:r>
    </w:p>
    <w:p w:rsidR="00386A98" w:rsidRPr="00386A98" w:rsidRDefault="00386A98" w:rsidP="00B14B03">
      <w:pPr>
        <w:jc w:val="both"/>
        <w:rPr>
          <w:rFonts w:ascii="Calibri" w:hAnsi="Calibri" w:cs="Arial"/>
          <w:color w:val="000000"/>
          <w:sz w:val="22"/>
          <w:szCs w:val="22"/>
          <w:lang w:val="es-UY"/>
        </w:rPr>
      </w:pPr>
    </w:p>
    <w:p w:rsidR="00386A98" w:rsidRPr="00386A98" w:rsidRDefault="00386A98"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 xml:space="preserve">1.3.- </w:t>
      </w:r>
      <w:r w:rsidRPr="00386A98">
        <w:rPr>
          <w:rFonts w:ascii="Calibri" w:hAnsi="Calibri" w:cs="Arial"/>
          <w:color w:val="000000"/>
          <w:sz w:val="22"/>
          <w:szCs w:val="22"/>
          <w:lang w:val="es-UY"/>
        </w:rPr>
        <w:t>La cobertura de</w:t>
      </w:r>
      <w:r w:rsidR="00AB536D">
        <w:rPr>
          <w:rFonts w:ascii="Calibri" w:hAnsi="Calibri" w:cs="Arial"/>
          <w:color w:val="000000"/>
          <w:sz w:val="22"/>
          <w:szCs w:val="22"/>
          <w:lang w:val="es-UY"/>
        </w:rPr>
        <w:t xml:space="preserve"> los Servicios comprenderá las á</w:t>
      </w:r>
      <w:r w:rsidRPr="00386A98">
        <w:rPr>
          <w:rFonts w:ascii="Calibri" w:hAnsi="Calibri" w:cs="Arial"/>
          <w:color w:val="000000"/>
          <w:sz w:val="22"/>
          <w:szCs w:val="22"/>
          <w:lang w:val="es-UY"/>
        </w:rPr>
        <w:t>rea</w:t>
      </w:r>
      <w:r w:rsidR="00AB536D">
        <w:rPr>
          <w:rFonts w:ascii="Calibri" w:hAnsi="Calibri" w:cs="Arial"/>
          <w:color w:val="000000"/>
          <w:sz w:val="22"/>
          <w:szCs w:val="22"/>
          <w:lang w:val="es-UY"/>
        </w:rPr>
        <w:t>s que se describen en el Anexo Ú</w:t>
      </w:r>
      <w:r w:rsidRPr="00386A98">
        <w:rPr>
          <w:rFonts w:ascii="Calibri" w:hAnsi="Calibri" w:cs="Arial"/>
          <w:color w:val="000000"/>
          <w:sz w:val="22"/>
          <w:szCs w:val="22"/>
          <w:lang w:val="es-UY"/>
        </w:rPr>
        <w:t>nico adjunto que forma parte de este Pliego.-</w:t>
      </w:r>
    </w:p>
    <w:p w:rsidR="005B745E" w:rsidRPr="00386A98" w:rsidRDefault="005B745E" w:rsidP="00B14B03">
      <w:pPr>
        <w:jc w:val="both"/>
        <w:rPr>
          <w:rFonts w:ascii="Calibri" w:hAnsi="Calibri"/>
          <w:color w:val="FF0000"/>
          <w:sz w:val="22"/>
          <w:szCs w:val="22"/>
          <w:lang w:val="es-UY"/>
        </w:rPr>
      </w:pPr>
    </w:p>
    <w:p w:rsidR="005B745E" w:rsidRPr="00386A98" w:rsidRDefault="005B745E" w:rsidP="00B14B03">
      <w:pPr>
        <w:jc w:val="both"/>
        <w:rPr>
          <w:rFonts w:ascii="Calibri" w:hAnsi="Calibri" w:cs="Arial"/>
          <w:b/>
          <w:color w:val="000000"/>
          <w:sz w:val="22"/>
          <w:szCs w:val="22"/>
          <w:lang w:val="es-UY"/>
        </w:rPr>
      </w:pPr>
      <w:r w:rsidRPr="00386A98">
        <w:rPr>
          <w:rFonts w:ascii="Calibri" w:hAnsi="Calibri" w:cs="Arial"/>
          <w:b/>
          <w:color w:val="000000"/>
          <w:sz w:val="22"/>
          <w:szCs w:val="22"/>
          <w:lang w:val="es-UY"/>
        </w:rPr>
        <w:t>2.-  DE LOS SERVICIOS  SOLICITADOS.-</w:t>
      </w:r>
    </w:p>
    <w:p w:rsidR="005B745E" w:rsidRPr="00386A98" w:rsidRDefault="005B745E"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2.1</w:t>
      </w:r>
      <w:r w:rsidRPr="00386A98">
        <w:rPr>
          <w:rFonts w:ascii="Calibri" w:hAnsi="Calibri" w:cs="Arial"/>
          <w:color w:val="000000"/>
          <w:sz w:val="22"/>
          <w:szCs w:val="22"/>
          <w:lang w:val="es-UY"/>
        </w:rPr>
        <w:t>- La entidad proponente deberá contar con la habilitación y registro correspondiente del Ministerio de Salud Pública.-</w:t>
      </w:r>
    </w:p>
    <w:p w:rsidR="005B745E" w:rsidRPr="00386A98" w:rsidRDefault="005B745E" w:rsidP="00B14B03">
      <w:pPr>
        <w:jc w:val="both"/>
        <w:rPr>
          <w:rFonts w:ascii="Calibri" w:hAnsi="Calibri" w:cs="Arial"/>
          <w:color w:val="000000"/>
          <w:sz w:val="22"/>
          <w:szCs w:val="22"/>
          <w:lang w:val="es-UY"/>
        </w:rPr>
      </w:pPr>
    </w:p>
    <w:p w:rsidR="005B745E" w:rsidRPr="00386A98" w:rsidRDefault="005B745E"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2.2-</w:t>
      </w:r>
      <w:r w:rsidRPr="00386A98">
        <w:rPr>
          <w:rFonts w:ascii="Calibri" w:hAnsi="Calibri" w:cs="Arial"/>
          <w:color w:val="000000"/>
          <w:sz w:val="22"/>
          <w:szCs w:val="22"/>
          <w:lang w:val="es-UY"/>
        </w:rPr>
        <w:t xml:space="preserve"> Las unidades móviles deberán estar equipadas para efectuar el tratamiento correspondiente en el lugar en que se encuentre el paciente dentro del área geográfica que serán cubiertas y brindar los cuidados especiales durante el traslado para el tratamiento definitivo.-</w:t>
      </w:r>
    </w:p>
    <w:p w:rsidR="005B745E" w:rsidRPr="00386A98" w:rsidRDefault="005B745E" w:rsidP="00B14B03">
      <w:pPr>
        <w:pStyle w:val="Textoindependiente3"/>
        <w:rPr>
          <w:rFonts w:ascii="Calibri" w:hAnsi="Calibri" w:cs="Arial"/>
          <w:sz w:val="22"/>
          <w:szCs w:val="22"/>
          <w:lang w:val="es-UY"/>
        </w:rPr>
      </w:pPr>
      <w:r w:rsidRPr="00386A98">
        <w:rPr>
          <w:rFonts w:ascii="Calibri" w:hAnsi="Calibri" w:cs="Arial"/>
          <w:sz w:val="22"/>
          <w:szCs w:val="22"/>
          <w:lang w:val="es-UY"/>
        </w:rPr>
        <w:t>Con ese fin deberán estar instaladas en vehículos que reúnan los requisitos exigidos en la reglamentación y poseer el equipamiento mínimo exigido por la reglamentación vigente.-</w:t>
      </w:r>
    </w:p>
    <w:p w:rsidR="005B745E" w:rsidRPr="00386A98" w:rsidRDefault="005B745E" w:rsidP="00B14B03">
      <w:pPr>
        <w:jc w:val="both"/>
        <w:rPr>
          <w:rFonts w:ascii="Calibri" w:hAnsi="Calibri" w:cs="Arial"/>
          <w:color w:val="000000"/>
          <w:sz w:val="22"/>
          <w:szCs w:val="22"/>
          <w:lang w:val="es-UY"/>
        </w:rPr>
      </w:pPr>
    </w:p>
    <w:p w:rsidR="005B745E" w:rsidRPr="00386A98" w:rsidRDefault="005B745E"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2.3-</w:t>
      </w:r>
      <w:r w:rsidRPr="00386A98">
        <w:rPr>
          <w:rFonts w:ascii="Calibri" w:hAnsi="Calibri" w:cs="Arial"/>
          <w:color w:val="000000"/>
          <w:sz w:val="22"/>
          <w:szCs w:val="22"/>
          <w:lang w:val="es-UY"/>
        </w:rPr>
        <w:t xml:space="preserve"> Se deberá asegurar la existencia de personal suficiente y eficiente para que en cada unidad móvil se traslade, para atender al paciente.-</w:t>
      </w:r>
    </w:p>
    <w:p w:rsidR="005B745E" w:rsidRPr="00386A98" w:rsidRDefault="005B745E" w:rsidP="00B14B03">
      <w:pPr>
        <w:jc w:val="both"/>
        <w:rPr>
          <w:rFonts w:ascii="Calibri" w:hAnsi="Calibri" w:cs="Arial"/>
          <w:color w:val="000000"/>
          <w:sz w:val="22"/>
          <w:szCs w:val="22"/>
          <w:lang w:val="es-UY"/>
        </w:rPr>
      </w:pPr>
    </w:p>
    <w:p w:rsidR="005B745E" w:rsidRPr="00DE7FCA" w:rsidRDefault="005B745E" w:rsidP="00B14B03">
      <w:pPr>
        <w:jc w:val="both"/>
        <w:rPr>
          <w:rFonts w:ascii="Calibri" w:hAnsi="Calibri" w:cs="Arial"/>
          <w:color w:val="000000"/>
          <w:sz w:val="22"/>
          <w:szCs w:val="22"/>
          <w:lang w:val="es-UY"/>
        </w:rPr>
      </w:pPr>
      <w:r w:rsidRPr="00DE7FCA">
        <w:rPr>
          <w:rFonts w:ascii="Calibri" w:hAnsi="Calibri" w:cs="Arial"/>
          <w:b/>
          <w:color w:val="000000"/>
          <w:sz w:val="22"/>
          <w:szCs w:val="22"/>
          <w:lang w:val="es-UY"/>
        </w:rPr>
        <w:t>2.4-</w:t>
      </w:r>
      <w:r w:rsidRPr="00DE7FCA">
        <w:rPr>
          <w:rFonts w:ascii="Calibri" w:hAnsi="Calibri" w:cs="Arial"/>
          <w:color w:val="000000"/>
          <w:sz w:val="22"/>
          <w:szCs w:val="22"/>
          <w:lang w:val="es-UY"/>
        </w:rPr>
        <w:t xml:space="preserve"> En el caso  que el  solicitante padezca alguna afección que requiera asistencia de cualquier tipo, también tendrá derecho a</w:t>
      </w:r>
      <w:r w:rsidR="00404672" w:rsidRPr="00DE7FCA">
        <w:rPr>
          <w:rFonts w:ascii="Calibri" w:hAnsi="Calibri" w:cs="Arial"/>
          <w:color w:val="000000"/>
          <w:sz w:val="22"/>
          <w:szCs w:val="22"/>
          <w:lang w:val="es-UY"/>
        </w:rPr>
        <w:t xml:space="preserve"> atención médica, que la empresa utilizará en el móvil que considere adecuado al tipo de conducta</w:t>
      </w:r>
      <w:r w:rsidRPr="00DE7FCA">
        <w:rPr>
          <w:rFonts w:ascii="Calibri" w:hAnsi="Calibri" w:cs="Arial"/>
          <w:color w:val="000000"/>
          <w:sz w:val="22"/>
          <w:szCs w:val="22"/>
          <w:lang w:val="es-UY"/>
        </w:rPr>
        <w:t>.-</w:t>
      </w:r>
    </w:p>
    <w:p w:rsidR="005B745E" w:rsidRPr="00DE7FCA" w:rsidRDefault="005B745E" w:rsidP="00B14B03">
      <w:pPr>
        <w:jc w:val="both"/>
        <w:rPr>
          <w:rFonts w:ascii="Calibri" w:hAnsi="Calibri" w:cs="Arial"/>
          <w:color w:val="000000"/>
          <w:sz w:val="22"/>
          <w:szCs w:val="22"/>
          <w:lang w:val="es-UY"/>
        </w:rPr>
      </w:pPr>
    </w:p>
    <w:p w:rsidR="005B745E" w:rsidRPr="00386A98" w:rsidRDefault="005B745E" w:rsidP="00B14B03">
      <w:pPr>
        <w:jc w:val="both"/>
        <w:rPr>
          <w:rFonts w:ascii="Calibri" w:hAnsi="Calibri" w:cs="Arial"/>
          <w:color w:val="000000"/>
          <w:sz w:val="22"/>
          <w:szCs w:val="22"/>
          <w:lang w:val="es-UY"/>
        </w:rPr>
      </w:pPr>
      <w:r w:rsidRPr="00DE7FCA">
        <w:rPr>
          <w:rFonts w:ascii="Calibri" w:hAnsi="Calibri" w:cs="Arial"/>
          <w:b/>
          <w:color w:val="000000"/>
          <w:sz w:val="22"/>
          <w:szCs w:val="22"/>
          <w:lang w:val="es-UY"/>
        </w:rPr>
        <w:t>2.5</w:t>
      </w:r>
      <w:r w:rsidRPr="00DE7FCA">
        <w:rPr>
          <w:rFonts w:ascii="Calibri" w:hAnsi="Calibri" w:cs="Arial"/>
          <w:color w:val="000000"/>
          <w:sz w:val="22"/>
          <w:szCs w:val="22"/>
          <w:lang w:val="es-UY"/>
        </w:rPr>
        <w:t>- Recibido el aviso de necesidad de utilizarse el Servicio, el equipo de Salud deberá concurrir al lugar de emergencia inmediatamente.-</w:t>
      </w:r>
    </w:p>
    <w:p w:rsidR="005B745E" w:rsidRPr="00386A98" w:rsidRDefault="005B745E" w:rsidP="00B14B03">
      <w:pPr>
        <w:jc w:val="both"/>
        <w:rPr>
          <w:rFonts w:ascii="Calibri" w:hAnsi="Calibri" w:cs="Arial"/>
          <w:b/>
          <w:color w:val="000000"/>
          <w:sz w:val="22"/>
          <w:szCs w:val="22"/>
          <w:lang w:val="es-UY"/>
        </w:rPr>
      </w:pPr>
    </w:p>
    <w:p w:rsidR="005B745E" w:rsidRPr="00386A98" w:rsidRDefault="005B745E"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lastRenderedPageBreak/>
        <w:t>2.6-</w:t>
      </w:r>
      <w:r w:rsidRPr="00386A98">
        <w:rPr>
          <w:rFonts w:ascii="Calibri" w:hAnsi="Calibri" w:cs="Arial"/>
          <w:color w:val="000000"/>
          <w:sz w:val="22"/>
          <w:szCs w:val="22"/>
          <w:lang w:val="es-UY"/>
        </w:rPr>
        <w:t xml:space="preserve"> En el caso de rechazo del Centro Asistencial al cual fuere trasladado el paciente, por error o insuficiencia en aquel, este deberá ser trasladado a quien corresponda.-   </w:t>
      </w:r>
    </w:p>
    <w:p w:rsidR="005B745E" w:rsidRPr="00386A98" w:rsidRDefault="005B745E" w:rsidP="00B14B03">
      <w:pPr>
        <w:jc w:val="both"/>
        <w:rPr>
          <w:rFonts w:ascii="Calibri" w:hAnsi="Calibri" w:cs="Arial"/>
          <w:b/>
          <w:color w:val="000000"/>
          <w:sz w:val="22"/>
          <w:szCs w:val="22"/>
          <w:lang w:val="es-UY"/>
        </w:rPr>
      </w:pPr>
    </w:p>
    <w:p w:rsidR="005B745E" w:rsidRPr="00386A98" w:rsidRDefault="005B745E" w:rsidP="00B14B03">
      <w:pPr>
        <w:jc w:val="both"/>
        <w:rPr>
          <w:rFonts w:ascii="Calibri" w:hAnsi="Calibri"/>
          <w:b/>
          <w:sz w:val="22"/>
          <w:szCs w:val="22"/>
          <w:lang w:val="es-MX"/>
        </w:rPr>
      </w:pPr>
      <w:r w:rsidRPr="00386A98">
        <w:rPr>
          <w:rFonts w:ascii="Calibri" w:hAnsi="Calibri"/>
          <w:b/>
          <w:sz w:val="22"/>
          <w:szCs w:val="22"/>
          <w:lang w:val="es-MX"/>
        </w:rPr>
        <w:t>3.- ADQUISICIÓN DE PLIEGOS.-</w:t>
      </w:r>
    </w:p>
    <w:p w:rsidR="005B745E" w:rsidRPr="00386A98" w:rsidRDefault="005B745E" w:rsidP="00B14B03">
      <w:pPr>
        <w:pStyle w:val="Textoindependiente"/>
        <w:rPr>
          <w:rFonts w:ascii="Calibri" w:hAnsi="Calibri"/>
          <w:sz w:val="22"/>
          <w:szCs w:val="22"/>
          <w:lang w:val="es-ES_tradnl"/>
        </w:rPr>
      </w:pPr>
      <w:r w:rsidRPr="00386A98">
        <w:rPr>
          <w:rFonts w:ascii="Calibri" w:hAnsi="Calibri"/>
          <w:sz w:val="22"/>
          <w:szCs w:val="22"/>
          <w:lang w:val="es-ES_tradnl"/>
        </w:rPr>
        <w:t>Los Pliegos se pondrán de manifiesto a los int</w:t>
      </w:r>
      <w:r w:rsidR="008D7096">
        <w:rPr>
          <w:rFonts w:ascii="Calibri" w:hAnsi="Calibri"/>
          <w:sz w:val="22"/>
          <w:szCs w:val="22"/>
          <w:lang w:val="es-ES_tradnl"/>
        </w:rPr>
        <w:t>eresados en la Unidad Centralizada de Compras de la Armada (UCCAR), sito en 25 de Mayo Nº 440</w:t>
      </w:r>
      <w:r w:rsidRPr="00386A98">
        <w:rPr>
          <w:rFonts w:ascii="Calibri" w:hAnsi="Calibri"/>
          <w:sz w:val="22"/>
          <w:szCs w:val="22"/>
          <w:lang w:val="es-ES_tradnl"/>
        </w:rPr>
        <w:t>, y podrán adquirirse todos los días hábiles en el horario</w:t>
      </w:r>
      <w:r w:rsidR="008822CE">
        <w:rPr>
          <w:rFonts w:ascii="Calibri" w:hAnsi="Calibri"/>
          <w:sz w:val="22"/>
          <w:szCs w:val="22"/>
          <w:lang w:val="es-ES_tradnl"/>
        </w:rPr>
        <w:t xml:space="preserve"> de 08:30 a 12:3</w:t>
      </w:r>
      <w:r w:rsidRPr="00386A98">
        <w:rPr>
          <w:rFonts w:ascii="Calibri" w:hAnsi="Calibri"/>
          <w:sz w:val="22"/>
          <w:szCs w:val="22"/>
          <w:lang w:val="es-ES_tradnl"/>
        </w:rPr>
        <w:t>0, hasta un día hábil anterior al de la apertura de las ofertas.</w:t>
      </w:r>
    </w:p>
    <w:p w:rsidR="005B745E" w:rsidRPr="00386A98" w:rsidRDefault="005B745E" w:rsidP="00B14B03">
      <w:pPr>
        <w:pStyle w:val="Textoindependiente"/>
        <w:rPr>
          <w:rFonts w:ascii="Calibri" w:hAnsi="Calibri"/>
          <w:sz w:val="22"/>
          <w:szCs w:val="22"/>
          <w:lang w:val="es-ES_tradnl"/>
        </w:rPr>
      </w:pPr>
      <w:r w:rsidRPr="00386A98">
        <w:rPr>
          <w:rFonts w:ascii="Calibri" w:hAnsi="Calibri"/>
          <w:sz w:val="22"/>
          <w:szCs w:val="22"/>
          <w:lang w:val="es-ES_tradnl"/>
        </w:rPr>
        <w:t xml:space="preserve">El precio de los mismos asciende a </w:t>
      </w:r>
      <w:r w:rsidRPr="000D4B3A">
        <w:rPr>
          <w:rFonts w:ascii="Calibri" w:hAnsi="Calibri"/>
          <w:sz w:val="22"/>
          <w:szCs w:val="22"/>
          <w:lang w:val="es-ES_tradnl"/>
        </w:rPr>
        <w:t>$ 1.</w:t>
      </w:r>
      <w:r w:rsidR="00913F11" w:rsidRPr="000D4B3A">
        <w:rPr>
          <w:rFonts w:ascii="Calibri" w:hAnsi="Calibri"/>
          <w:sz w:val="22"/>
          <w:szCs w:val="22"/>
          <w:lang w:val="es-ES_tradnl"/>
        </w:rPr>
        <w:t>0</w:t>
      </w:r>
      <w:r w:rsidRPr="000D4B3A">
        <w:rPr>
          <w:rFonts w:ascii="Calibri" w:hAnsi="Calibri"/>
          <w:sz w:val="22"/>
          <w:szCs w:val="22"/>
          <w:lang w:val="es-ES_tradnl"/>
        </w:rPr>
        <w:t>00,00 (pesos uruguayos mil con 00/100), los cuales podrán ser abonados en efectivo o con cheque al portador sin cruzar.</w:t>
      </w:r>
    </w:p>
    <w:p w:rsidR="005B745E" w:rsidRPr="00386A98" w:rsidRDefault="005B745E" w:rsidP="00B14B03">
      <w:pPr>
        <w:jc w:val="both"/>
        <w:rPr>
          <w:rFonts w:ascii="Calibri" w:hAnsi="Calibri"/>
          <w:b/>
          <w:sz w:val="22"/>
          <w:szCs w:val="22"/>
          <w:lang w:val="es-MX"/>
        </w:rPr>
      </w:pPr>
    </w:p>
    <w:p w:rsidR="005B745E" w:rsidRPr="00DE7FCA" w:rsidRDefault="005B745E" w:rsidP="00B14B03">
      <w:pPr>
        <w:jc w:val="both"/>
        <w:rPr>
          <w:rFonts w:ascii="Calibri" w:hAnsi="Calibri"/>
          <w:b/>
          <w:sz w:val="22"/>
          <w:szCs w:val="22"/>
          <w:lang w:val="es-MX"/>
        </w:rPr>
      </w:pPr>
      <w:r w:rsidRPr="00386A98">
        <w:rPr>
          <w:rFonts w:ascii="Calibri" w:hAnsi="Calibri"/>
          <w:b/>
          <w:sz w:val="22"/>
          <w:szCs w:val="22"/>
          <w:lang w:val="es-MX"/>
        </w:rPr>
        <w:t>4.- RECEPCIÓN Y APERTURA DE LAS OFERTAS.-</w:t>
      </w:r>
    </w:p>
    <w:p w:rsidR="001F3663" w:rsidRDefault="001D07D1" w:rsidP="00B14B03">
      <w:pPr>
        <w:jc w:val="both"/>
        <w:rPr>
          <w:rFonts w:ascii="Calibri" w:hAnsi="Calibri" w:cs="Calibri"/>
          <w:sz w:val="22"/>
          <w:szCs w:val="22"/>
        </w:rPr>
      </w:pPr>
      <w:r>
        <w:rPr>
          <w:rFonts w:ascii="Calibri" w:hAnsi="Calibri" w:cs="Calibri"/>
          <w:b/>
          <w:sz w:val="22"/>
          <w:szCs w:val="22"/>
          <w:lang w:val="es-MX"/>
        </w:rPr>
        <w:t>4</w:t>
      </w:r>
      <w:r w:rsidRPr="00F0752E">
        <w:rPr>
          <w:rFonts w:ascii="Calibri" w:hAnsi="Calibri" w:cs="Calibri"/>
          <w:b/>
          <w:sz w:val="22"/>
          <w:szCs w:val="22"/>
        </w:rPr>
        <w:t>.1.-</w:t>
      </w:r>
      <w:r w:rsidRPr="00F0752E">
        <w:rPr>
          <w:rFonts w:ascii="Calibri" w:hAnsi="Calibri" w:cs="Calibri"/>
          <w:sz w:val="22"/>
          <w:szCs w:val="22"/>
        </w:rPr>
        <w:t xml:space="preserve"> </w:t>
      </w:r>
      <w:r w:rsidR="001F3663">
        <w:rPr>
          <w:rFonts w:ascii="Calibri" w:hAnsi="Calibri" w:cs="Calibri"/>
          <w:sz w:val="22"/>
          <w:szCs w:val="22"/>
        </w:rPr>
        <w:t xml:space="preserve"> Las ofertas serán exclusivamente ingresadas en línea a través de la plataforma de la Agencia de compras y Contrataciones del Estado (ACCE), según las características requeridas para cada producto. La propuesta deberá contener un archivo adjunto en formato PDF, TXT, RTF, DOC, DOCX, XLS, XLSX, ODT, ODS, ZIP Y RAR, con todas las especificaciones técnicas que se solicitan y las que </w:t>
      </w:r>
      <w:r w:rsidR="006F21A3">
        <w:rPr>
          <w:rFonts w:ascii="Calibri" w:hAnsi="Calibri" w:cs="Calibri"/>
          <w:sz w:val="22"/>
          <w:szCs w:val="22"/>
        </w:rPr>
        <w:t>el proponente quisiera agregar. Así como la documentación que acredite la habilitación y registro ante el Ministerio de Salud Pública.</w:t>
      </w:r>
      <w:r w:rsidR="00293229">
        <w:rPr>
          <w:rFonts w:ascii="Calibri" w:hAnsi="Calibri" w:cs="Calibri"/>
          <w:sz w:val="22"/>
          <w:szCs w:val="22"/>
        </w:rPr>
        <w:t>-</w:t>
      </w:r>
      <w:r w:rsidR="004C468F">
        <w:rPr>
          <w:rFonts w:ascii="Calibri" w:hAnsi="Calibri" w:cs="Calibri"/>
          <w:sz w:val="22"/>
          <w:szCs w:val="22"/>
        </w:rPr>
        <w:t xml:space="preserve"> El archivo tendrá que ser escaneado.</w:t>
      </w:r>
    </w:p>
    <w:p w:rsidR="00DE7FCA" w:rsidRPr="00545575" w:rsidRDefault="00DE7FCA" w:rsidP="00B14B03">
      <w:pPr>
        <w:jc w:val="both"/>
        <w:rPr>
          <w:rFonts w:ascii="Calibri" w:hAnsi="Calibri" w:cs="Calibri"/>
          <w:sz w:val="22"/>
          <w:szCs w:val="22"/>
        </w:rPr>
      </w:pPr>
    </w:p>
    <w:p w:rsidR="001D07D1" w:rsidRPr="001F3663" w:rsidRDefault="001D07D1" w:rsidP="00B14B03">
      <w:pPr>
        <w:jc w:val="both"/>
        <w:rPr>
          <w:rFonts w:ascii="Calibri" w:hAnsi="Calibri" w:cs="Calibri"/>
          <w:color w:val="0D0D0D"/>
          <w:sz w:val="22"/>
          <w:szCs w:val="22"/>
        </w:rPr>
      </w:pPr>
      <w:r>
        <w:rPr>
          <w:rFonts w:ascii="Calibri" w:hAnsi="Calibri" w:cs="Calibri"/>
          <w:b/>
          <w:color w:val="000000"/>
          <w:sz w:val="22"/>
          <w:szCs w:val="22"/>
        </w:rPr>
        <w:t>4</w:t>
      </w:r>
      <w:r w:rsidRPr="00545575">
        <w:rPr>
          <w:rFonts w:ascii="Calibri" w:hAnsi="Calibri" w:cs="Calibri"/>
          <w:b/>
          <w:color w:val="000000"/>
          <w:sz w:val="22"/>
          <w:szCs w:val="22"/>
        </w:rPr>
        <w:t>.2.-</w:t>
      </w:r>
      <w:r w:rsidR="001F3663">
        <w:rPr>
          <w:rFonts w:ascii="Calibri" w:hAnsi="Calibri" w:cs="Calibri"/>
          <w:b/>
          <w:color w:val="000000"/>
          <w:sz w:val="22"/>
          <w:szCs w:val="22"/>
        </w:rPr>
        <w:t xml:space="preserve"> </w:t>
      </w:r>
      <w:r w:rsidR="001F3663">
        <w:rPr>
          <w:rFonts w:ascii="Calibri" w:hAnsi="Calibri" w:cs="Calibri"/>
          <w:color w:val="000000"/>
          <w:sz w:val="22"/>
          <w:szCs w:val="22"/>
        </w:rPr>
        <w:t xml:space="preserve">La apertura electrónica tendrá lugar el </w:t>
      </w:r>
      <w:r w:rsidR="006C286A" w:rsidRPr="006C286A">
        <w:rPr>
          <w:rFonts w:ascii="Calibri" w:hAnsi="Calibri" w:cs="Calibri"/>
          <w:color w:val="000000"/>
          <w:sz w:val="22"/>
          <w:szCs w:val="22"/>
        </w:rPr>
        <w:t>22 de Marzo de 2018 a la hora 11:00 hs</w:t>
      </w:r>
      <w:r w:rsidR="001F3663" w:rsidRPr="006C286A">
        <w:rPr>
          <w:rFonts w:ascii="Calibri" w:hAnsi="Calibri" w:cs="Calibri"/>
          <w:color w:val="000000"/>
          <w:sz w:val="22"/>
          <w:szCs w:val="22"/>
        </w:rPr>
        <w:t>.</w:t>
      </w:r>
    </w:p>
    <w:p w:rsidR="00116C6F" w:rsidRPr="0002164B" w:rsidRDefault="00116C6F" w:rsidP="001F3663">
      <w:pPr>
        <w:jc w:val="both"/>
        <w:rPr>
          <w:rFonts w:ascii="Calibri" w:hAnsi="Calibri" w:cs="Calibri"/>
          <w:b/>
          <w:color w:val="0D0D0D"/>
          <w:sz w:val="22"/>
          <w:szCs w:val="22"/>
        </w:rPr>
      </w:pPr>
    </w:p>
    <w:p w:rsidR="001D07D1" w:rsidRPr="00545575" w:rsidRDefault="001D07D1" w:rsidP="00B14B03">
      <w:pPr>
        <w:jc w:val="both"/>
        <w:rPr>
          <w:rFonts w:ascii="Calibri" w:hAnsi="Calibri" w:cs="Calibri"/>
          <w:b/>
          <w:color w:val="000000"/>
          <w:sz w:val="22"/>
          <w:szCs w:val="22"/>
        </w:rPr>
      </w:pPr>
      <w:r>
        <w:rPr>
          <w:rFonts w:ascii="Calibri" w:hAnsi="Calibri" w:cs="Calibri"/>
          <w:b/>
          <w:color w:val="000000"/>
          <w:sz w:val="22"/>
          <w:szCs w:val="22"/>
        </w:rPr>
        <w:t>4</w:t>
      </w:r>
      <w:r w:rsidRPr="00545575">
        <w:rPr>
          <w:rFonts w:ascii="Calibri" w:hAnsi="Calibri" w:cs="Calibri"/>
          <w:b/>
          <w:color w:val="000000"/>
          <w:sz w:val="22"/>
          <w:szCs w:val="22"/>
        </w:rPr>
        <w:t>.3.-</w:t>
      </w:r>
      <w:r w:rsidRPr="00545575">
        <w:rPr>
          <w:rFonts w:ascii="Calibri" w:hAnsi="Calibri" w:cs="Calibri"/>
          <w:color w:val="000000"/>
          <w:sz w:val="22"/>
          <w:szCs w:val="22"/>
        </w:rPr>
        <w:t xml:space="preserve"> </w:t>
      </w:r>
      <w:r w:rsidR="001F3663">
        <w:rPr>
          <w:rFonts w:ascii="Calibri" w:hAnsi="Calibri" w:cs="Calibri"/>
          <w:color w:val="000000"/>
          <w:sz w:val="22"/>
          <w:szCs w:val="22"/>
        </w:rPr>
        <w:t>Abierto el acto de apertura no podrá introducirse modificación alguna en las propuestas.</w:t>
      </w:r>
    </w:p>
    <w:p w:rsidR="001D07D1" w:rsidRPr="00545575" w:rsidRDefault="001D07D1" w:rsidP="00B14B03">
      <w:pPr>
        <w:ind w:hanging="142"/>
        <w:jc w:val="both"/>
        <w:rPr>
          <w:rFonts w:ascii="Calibri" w:hAnsi="Calibri" w:cs="Calibri"/>
          <w:color w:val="000000"/>
          <w:sz w:val="22"/>
          <w:szCs w:val="22"/>
        </w:rPr>
      </w:pPr>
    </w:p>
    <w:p w:rsidR="005B745E" w:rsidRPr="00386A98" w:rsidRDefault="005B745E" w:rsidP="00B14B03">
      <w:pPr>
        <w:jc w:val="both"/>
        <w:rPr>
          <w:rFonts w:ascii="Calibri" w:hAnsi="Calibri"/>
          <w:sz w:val="22"/>
          <w:szCs w:val="22"/>
          <w:lang w:val="es-MX"/>
        </w:rPr>
      </w:pPr>
    </w:p>
    <w:p w:rsidR="005B745E" w:rsidRPr="00AC019C" w:rsidRDefault="005B745E" w:rsidP="00B14B03">
      <w:pPr>
        <w:jc w:val="both"/>
        <w:rPr>
          <w:rFonts w:ascii="Calibri" w:hAnsi="Calibri"/>
          <w:b/>
          <w:color w:val="000000"/>
          <w:sz w:val="22"/>
          <w:szCs w:val="22"/>
        </w:rPr>
      </w:pPr>
      <w:r w:rsidRPr="00386A98">
        <w:rPr>
          <w:rFonts w:ascii="Calibri" w:hAnsi="Calibri"/>
          <w:b/>
          <w:color w:val="000000"/>
          <w:sz w:val="22"/>
          <w:szCs w:val="22"/>
        </w:rPr>
        <w:t>5.- NORMAS APLICABLES.-</w:t>
      </w:r>
    </w:p>
    <w:p w:rsidR="00EF512B" w:rsidRPr="001E1189" w:rsidRDefault="00EF512B" w:rsidP="00EF512B">
      <w:pPr>
        <w:pStyle w:val="Textoindependiente"/>
        <w:rPr>
          <w:rFonts w:ascii="Calibri" w:hAnsi="Calibri" w:cs="Calibri"/>
          <w:color w:val="000000"/>
          <w:sz w:val="22"/>
          <w:szCs w:val="22"/>
          <w:lang w:val="es-ES"/>
        </w:rPr>
      </w:pPr>
      <w:r w:rsidRPr="008F5B3B">
        <w:rPr>
          <w:rFonts w:ascii="Calibri" w:hAnsi="Calibri" w:cs="Calibri"/>
          <w:color w:val="000000"/>
          <w:sz w:val="22"/>
          <w:szCs w:val="22"/>
          <w:lang w:val="es-ES"/>
        </w:rPr>
        <w:t>La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Licitación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se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regirá</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por</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las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condiciones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establecidas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presente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Pliego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Condiciones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Particulares,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inclusive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Anexo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Único,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y</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Pliego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Único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Bases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y</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Condiciones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Generales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para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los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contratos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celebrarse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por</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parte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las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Administraciones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Públicas,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cual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se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encuentra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publicado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página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web</w:t>
      </w:r>
      <w:r w:rsidRPr="008F5B3B">
        <w:rPr>
          <w:rFonts w:ascii="Calibri" w:eastAsia="Calibri" w:hAnsi="Calibri" w:cs="Calibri"/>
          <w:color w:val="000000"/>
          <w:sz w:val="22"/>
          <w:szCs w:val="22"/>
          <w:lang w:val="es-ES"/>
        </w:rPr>
        <w:t xml:space="preserve"> </w:t>
      </w:r>
      <w:hyperlink r:id="rId11" w:history="1">
        <w:r w:rsidRPr="008F5B3B">
          <w:rPr>
            <w:rStyle w:val="Hipervnculo"/>
            <w:rFonts w:ascii="Calibri" w:hAnsi="Calibri" w:cs="Calibri"/>
            <w:sz w:val="22"/>
            <w:szCs w:val="22"/>
            <w:lang w:val="es-UY"/>
          </w:rPr>
          <w:t>http://www.comprasestatales.gub.uy/ModelosPliegos/Condiciones/PliegoUnico.rtf</w:t>
        </w:r>
      </w:hyperlink>
      <w:r w:rsidRPr="008F5B3B">
        <w:rPr>
          <w:rFonts w:ascii="Calibri" w:hAnsi="Calibri" w:cs="Calibri"/>
          <w:b/>
          <w:color w:val="000000"/>
          <w:sz w:val="22"/>
          <w:szCs w:val="22"/>
          <w:lang w:val="es-ES"/>
        </w:rPr>
        <w:t>,</w:t>
      </w:r>
      <w:r w:rsidRPr="008F5B3B">
        <w:rPr>
          <w:rFonts w:ascii="Calibri" w:eastAsia="Calibri" w:hAnsi="Calibri" w:cs="Calibri"/>
          <w:b/>
          <w:color w:val="000000"/>
          <w:sz w:val="22"/>
          <w:szCs w:val="22"/>
          <w:lang w:val="es-ES"/>
        </w:rPr>
        <w:t xml:space="preserve"> </w:t>
      </w:r>
      <w:r w:rsidRPr="008F5B3B">
        <w:rPr>
          <w:rFonts w:ascii="Calibri" w:hAnsi="Calibri" w:cs="Calibri"/>
          <w:color w:val="000000"/>
          <w:sz w:val="22"/>
          <w:szCs w:val="22"/>
          <w:lang w:val="es-ES"/>
        </w:rPr>
        <w:t>en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adelante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Pliego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General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(Decreto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Nº</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131/2014</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19/V/2014),</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además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las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que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se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establezcan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contratación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respectiva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y</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las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que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surjan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Texto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Ordenado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Ley</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Contabilidad</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y</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Administración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Financiera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(TOCAF),</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aprobado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por</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el</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Decreto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150/012</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fecha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11</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mayo</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2012;</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y</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demás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leyes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y</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reglamentos</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en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vigencia</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que</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sean</w:t>
      </w:r>
      <w:r w:rsidRPr="008F5B3B">
        <w:rPr>
          <w:rFonts w:ascii="Calibri" w:eastAsia="Calibri" w:hAnsi="Calibri" w:cs="Calibri"/>
          <w:color w:val="000000"/>
          <w:sz w:val="22"/>
          <w:szCs w:val="22"/>
          <w:lang w:val="es-ES"/>
        </w:rPr>
        <w:t xml:space="preserve"> </w:t>
      </w:r>
      <w:r w:rsidRPr="008F5B3B">
        <w:rPr>
          <w:rFonts w:ascii="Calibri" w:hAnsi="Calibri" w:cs="Calibri"/>
          <w:color w:val="000000"/>
          <w:sz w:val="22"/>
          <w:szCs w:val="22"/>
          <w:lang w:val="es-ES"/>
        </w:rPr>
        <w:t>pertinentes.-</w:t>
      </w:r>
    </w:p>
    <w:p w:rsidR="005B745E" w:rsidRPr="00386A98" w:rsidRDefault="005B745E" w:rsidP="00B14B03">
      <w:pPr>
        <w:jc w:val="both"/>
        <w:rPr>
          <w:rFonts w:ascii="Calibri" w:hAnsi="Calibri"/>
          <w:sz w:val="22"/>
          <w:szCs w:val="22"/>
          <w:lang w:val="es-MX"/>
        </w:rPr>
      </w:pPr>
    </w:p>
    <w:p w:rsidR="005B745E" w:rsidRPr="00AC019C" w:rsidRDefault="005B745E" w:rsidP="00B14B03">
      <w:pPr>
        <w:jc w:val="both"/>
        <w:rPr>
          <w:rFonts w:ascii="Calibri" w:hAnsi="Calibri"/>
          <w:b/>
          <w:sz w:val="22"/>
          <w:szCs w:val="22"/>
          <w:lang w:val="es-MX"/>
        </w:rPr>
      </w:pPr>
      <w:r w:rsidRPr="00386A98">
        <w:rPr>
          <w:rFonts w:ascii="Calibri" w:hAnsi="Calibri"/>
          <w:b/>
          <w:sz w:val="22"/>
          <w:szCs w:val="22"/>
          <w:lang w:val="es-MX"/>
        </w:rPr>
        <w:t>6.- CONSULTAS</w:t>
      </w:r>
      <w:r w:rsidR="00C30D37">
        <w:rPr>
          <w:rFonts w:ascii="Calibri" w:hAnsi="Calibri"/>
          <w:b/>
          <w:sz w:val="22"/>
          <w:szCs w:val="22"/>
          <w:lang w:val="es-MX"/>
        </w:rPr>
        <w:t xml:space="preserve"> Y ACLARACIONES</w:t>
      </w:r>
      <w:r w:rsidRPr="00386A98">
        <w:rPr>
          <w:rFonts w:ascii="Calibri" w:hAnsi="Calibri"/>
          <w:b/>
          <w:sz w:val="22"/>
          <w:szCs w:val="22"/>
          <w:lang w:val="es-MX"/>
        </w:rPr>
        <w:t>.-</w:t>
      </w:r>
    </w:p>
    <w:p w:rsidR="005B745E" w:rsidRPr="00386A98" w:rsidRDefault="005B745E" w:rsidP="00B14B03">
      <w:pPr>
        <w:jc w:val="both"/>
        <w:rPr>
          <w:rFonts w:ascii="Calibri" w:hAnsi="Calibri" w:cs="Arial"/>
          <w:sz w:val="22"/>
          <w:szCs w:val="22"/>
          <w:lang w:val="es-UY"/>
        </w:rPr>
      </w:pPr>
      <w:r w:rsidRPr="0089549B">
        <w:rPr>
          <w:rFonts w:ascii="Calibri" w:hAnsi="Calibri"/>
          <w:b/>
          <w:sz w:val="22"/>
          <w:szCs w:val="22"/>
          <w:lang w:val="es-MX"/>
        </w:rPr>
        <w:t>6.1</w:t>
      </w:r>
      <w:r w:rsidRPr="0089549B">
        <w:rPr>
          <w:rFonts w:ascii="Calibri" w:hAnsi="Calibri" w:cs="Arial"/>
          <w:b/>
          <w:sz w:val="22"/>
          <w:szCs w:val="22"/>
          <w:lang w:val="es-UY"/>
        </w:rPr>
        <w:t xml:space="preserve">.- </w:t>
      </w:r>
      <w:r w:rsidRPr="0089549B">
        <w:rPr>
          <w:rFonts w:ascii="Calibri" w:hAnsi="Calibri" w:cs="Arial"/>
          <w:sz w:val="22"/>
          <w:szCs w:val="22"/>
          <w:lang w:val="es-UY"/>
        </w:rPr>
        <w:t>Las consultas sobre especificaciones, características, pedido de aclaración o interpretación respecto al objeto licitado, deberán formularse en la Dirección de Sanidad Naval, sito en calle 25 de Mayo 269 y Pérez Castellanos, o por los teléfonos 2</w:t>
      </w:r>
      <w:r w:rsidR="00DB2C35" w:rsidRPr="0089549B">
        <w:rPr>
          <w:rFonts w:ascii="Calibri" w:hAnsi="Calibri" w:cs="Arial"/>
          <w:sz w:val="22"/>
          <w:szCs w:val="22"/>
          <w:lang w:val="es-UY"/>
        </w:rPr>
        <w:t>.</w:t>
      </w:r>
      <w:r w:rsidRPr="0089549B">
        <w:rPr>
          <w:rFonts w:ascii="Calibri" w:hAnsi="Calibri" w:cs="Arial"/>
          <w:sz w:val="22"/>
          <w:szCs w:val="22"/>
          <w:lang w:val="es-UY"/>
        </w:rPr>
        <w:t>915.25.54 y 2</w:t>
      </w:r>
      <w:r w:rsidR="00DB2C35" w:rsidRPr="0089549B">
        <w:rPr>
          <w:rFonts w:ascii="Calibri" w:hAnsi="Calibri" w:cs="Arial"/>
          <w:sz w:val="22"/>
          <w:szCs w:val="22"/>
          <w:lang w:val="es-UY"/>
        </w:rPr>
        <w:t>.</w:t>
      </w:r>
      <w:r w:rsidRPr="0089549B">
        <w:rPr>
          <w:rFonts w:ascii="Calibri" w:hAnsi="Calibri" w:cs="Arial"/>
          <w:sz w:val="22"/>
          <w:szCs w:val="22"/>
          <w:lang w:val="es-UY"/>
        </w:rPr>
        <w:t>916.37.70.-</w:t>
      </w:r>
    </w:p>
    <w:p w:rsidR="005B745E" w:rsidRPr="00386A98" w:rsidRDefault="005B745E" w:rsidP="00B14B03">
      <w:pPr>
        <w:jc w:val="both"/>
        <w:rPr>
          <w:rFonts w:ascii="Calibri" w:hAnsi="Calibri"/>
          <w:sz w:val="22"/>
          <w:szCs w:val="22"/>
          <w:lang w:val="es-MX"/>
        </w:rPr>
      </w:pPr>
    </w:p>
    <w:p w:rsidR="005B745E" w:rsidRPr="00386A98" w:rsidRDefault="005B745E" w:rsidP="00B14B03">
      <w:pPr>
        <w:jc w:val="both"/>
        <w:rPr>
          <w:rFonts w:ascii="Calibri" w:hAnsi="Calibri"/>
          <w:bCs/>
          <w:color w:val="000000"/>
          <w:sz w:val="22"/>
          <w:szCs w:val="22"/>
        </w:rPr>
      </w:pPr>
      <w:r w:rsidRPr="00386A98">
        <w:rPr>
          <w:rFonts w:ascii="Calibri" w:hAnsi="Calibri"/>
          <w:b/>
          <w:bCs/>
          <w:color w:val="000000"/>
          <w:sz w:val="22"/>
          <w:szCs w:val="22"/>
        </w:rPr>
        <w:t>6.2.-</w:t>
      </w:r>
      <w:r w:rsidRPr="00386A98">
        <w:rPr>
          <w:rFonts w:ascii="Calibri" w:hAnsi="Calibri"/>
          <w:color w:val="000000"/>
          <w:sz w:val="22"/>
          <w:szCs w:val="22"/>
        </w:rPr>
        <w:t xml:space="preserve">Las consultas </w:t>
      </w:r>
      <w:r w:rsidR="00A02C45">
        <w:rPr>
          <w:rFonts w:ascii="Calibri" w:hAnsi="Calibri"/>
          <w:color w:val="000000"/>
          <w:sz w:val="22"/>
          <w:szCs w:val="22"/>
        </w:rPr>
        <w:t xml:space="preserve">referentes a </w:t>
      </w:r>
      <w:r w:rsidRPr="00386A98">
        <w:rPr>
          <w:rFonts w:ascii="Calibri" w:hAnsi="Calibri"/>
          <w:bCs/>
          <w:color w:val="000000"/>
          <w:sz w:val="22"/>
          <w:szCs w:val="22"/>
        </w:rPr>
        <w:t xml:space="preserve">trámites administrativos, deberán formularse </w:t>
      </w:r>
      <w:r w:rsidR="004C468F">
        <w:rPr>
          <w:rFonts w:ascii="Calibri" w:hAnsi="Calibri"/>
          <w:bCs/>
          <w:color w:val="000000"/>
          <w:sz w:val="22"/>
          <w:szCs w:val="22"/>
        </w:rPr>
        <w:t>hasta tres (3)días antes de la fecha d</w:t>
      </w:r>
      <w:r w:rsidR="006C286A">
        <w:rPr>
          <w:rFonts w:ascii="Calibri" w:hAnsi="Calibri"/>
          <w:bCs/>
          <w:color w:val="000000"/>
          <w:sz w:val="22"/>
          <w:szCs w:val="22"/>
        </w:rPr>
        <w:t xml:space="preserve">e </w:t>
      </w:r>
      <w:r w:rsidR="004C468F">
        <w:rPr>
          <w:rFonts w:ascii="Calibri" w:hAnsi="Calibri"/>
          <w:bCs/>
          <w:color w:val="000000"/>
          <w:sz w:val="22"/>
          <w:szCs w:val="22"/>
        </w:rPr>
        <w:t xml:space="preserve"> apertura, </w:t>
      </w:r>
      <w:r w:rsidRPr="00386A98">
        <w:rPr>
          <w:rFonts w:ascii="Calibri" w:hAnsi="Calibri"/>
          <w:bCs/>
          <w:color w:val="000000"/>
          <w:sz w:val="22"/>
          <w:szCs w:val="22"/>
        </w:rPr>
        <w:t>ante</w:t>
      </w:r>
      <w:r w:rsidR="00DB2C35">
        <w:rPr>
          <w:rFonts w:ascii="Calibri" w:hAnsi="Calibri"/>
          <w:bCs/>
          <w:color w:val="000000"/>
          <w:sz w:val="22"/>
          <w:szCs w:val="22"/>
        </w:rPr>
        <w:t xml:space="preserve"> la Unidad Centralizada de Compras de la Armada (UCCAR)</w:t>
      </w:r>
      <w:r w:rsidRPr="00386A98">
        <w:rPr>
          <w:rFonts w:ascii="Calibri" w:hAnsi="Calibri"/>
          <w:bCs/>
          <w:color w:val="000000"/>
          <w:sz w:val="22"/>
          <w:szCs w:val="22"/>
        </w:rPr>
        <w:t>, ubicad</w:t>
      </w:r>
      <w:r w:rsidR="00DB2C35">
        <w:rPr>
          <w:rFonts w:ascii="Calibri" w:hAnsi="Calibri"/>
          <w:bCs/>
          <w:color w:val="000000"/>
          <w:sz w:val="22"/>
          <w:szCs w:val="22"/>
        </w:rPr>
        <w:t>a</w:t>
      </w:r>
      <w:r w:rsidRPr="00386A98">
        <w:rPr>
          <w:rFonts w:ascii="Calibri" w:hAnsi="Calibri"/>
          <w:bCs/>
          <w:color w:val="000000"/>
          <w:sz w:val="22"/>
          <w:szCs w:val="22"/>
        </w:rPr>
        <w:t xml:space="preserve"> </w:t>
      </w:r>
      <w:r w:rsidR="004445E7">
        <w:rPr>
          <w:rFonts w:ascii="Calibri" w:hAnsi="Calibri"/>
          <w:bCs/>
          <w:color w:val="000000"/>
          <w:sz w:val="22"/>
          <w:szCs w:val="22"/>
        </w:rPr>
        <w:t>en el lugar indicado en el Art.3</w:t>
      </w:r>
      <w:r w:rsidRPr="00386A98">
        <w:rPr>
          <w:rFonts w:ascii="Calibri" w:hAnsi="Calibri"/>
          <w:bCs/>
          <w:color w:val="000000"/>
          <w:sz w:val="22"/>
          <w:szCs w:val="22"/>
        </w:rPr>
        <w:t xml:space="preserve"> </w:t>
      </w:r>
      <w:r w:rsidR="00DB2C35">
        <w:rPr>
          <w:rFonts w:ascii="Calibri" w:hAnsi="Calibri"/>
          <w:bCs/>
          <w:color w:val="000000"/>
          <w:sz w:val="22"/>
          <w:szCs w:val="22"/>
        </w:rPr>
        <w:t xml:space="preserve">de este Pliego, TEL: </w:t>
      </w:r>
      <w:r w:rsidR="00D67D70">
        <w:rPr>
          <w:rFonts w:ascii="Calibri" w:hAnsi="Calibri"/>
          <w:bCs/>
          <w:color w:val="000000"/>
          <w:sz w:val="22"/>
          <w:szCs w:val="22"/>
        </w:rPr>
        <w:t xml:space="preserve">2.915.10.70 - </w:t>
      </w:r>
      <w:r w:rsidR="00DB2C35">
        <w:rPr>
          <w:rFonts w:ascii="Calibri" w:hAnsi="Calibri"/>
          <w:bCs/>
          <w:color w:val="000000"/>
          <w:sz w:val="22"/>
          <w:szCs w:val="22"/>
        </w:rPr>
        <w:t>091 016 081</w:t>
      </w:r>
      <w:r w:rsidR="004445E7">
        <w:rPr>
          <w:rFonts w:ascii="Calibri" w:hAnsi="Calibri"/>
          <w:bCs/>
          <w:color w:val="000000"/>
          <w:sz w:val="22"/>
          <w:szCs w:val="22"/>
        </w:rPr>
        <w:t xml:space="preserve"> en el horario de 08:30 a 12:3</w:t>
      </w:r>
      <w:r w:rsidR="00A02C45" w:rsidRPr="00386A98">
        <w:rPr>
          <w:rFonts w:ascii="Calibri" w:hAnsi="Calibri"/>
          <w:bCs/>
          <w:color w:val="000000"/>
          <w:sz w:val="22"/>
          <w:szCs w:val="22"/>
        </w:rPr>
        <w:t>0 de lunes a viernes, todos los días hábiles</w:t>
      </w:r>
      <w:r w:rsidR="00DB2C35">
        <w:rPr>
          <w:rFonts w:ascii="Calibri" w:hAnsi="Calibri"/>
          <w:bCs/>
          <w:color w:val="000000"/>
          <w:sz w:val="22"/>
          <w:szCs w:val="22"/>
        </w:rPr>
        <w:t>,  por escrito ante la Secretaría de la referida Unidad</w:t>
      </w:r>
      <w:r w:rsidR="004C468F">
        <w:rPr>
          <w:rFonts w:ascii="Calibri" w:hAnsi="Calibri"/>
          <w:bCs/>
          <w:color w:val="000000"/>
          <w:sz w:val="22"/>
          <w:szCs w:val="22"/>
        </w:rPr>
        <w:t xml:space="preserve">, </w:t>
      </w:r>
      <w:r w:rsidR="00A02C45">
        <w:rPr>
          <w:rFonts w:ascii="Calibri" w:hAnsi="Calibri"/>
          <w:bCs/>
          <w:color w:val="000000"/>
          <w:sz w:val="22"/>
          <w:szCs w:val="22"/>
        </w:rPr>
        <w:t>vía fax</w:t>
      </w:r>
      <w:r w:rsidR="00DB2C35">
        <w:rPr>
          <w:rFonts w:ascii="Calibri" w:hAnsi="Calibri"/>
          <w:bCs/>
          <w:color w:val="000000"/>
          <w:sz w:val="22"/>
          <w:szCs w:val="22"/>
        </w:rPr>
        <w:t xml:space="preserve"> al </w:t>
      </w:r>
      <w:r w:rsidR="00985A7B">
        <w:rPr>
          <w:rFonts w:ascii="Calibri" w:hAnsi="Calibri"/>
          <w:bCs/>
          <w:color w:val="000000"/>
          <w:sz w:val="22"/>
          <w:szCs w:val="22"/>
        </w:rPr>
        <w:t>2.915.10.70 Int.104</w:t>
      </w:r>
      <w:r w:rsidR="006C286A">
        <w:rPr>
          <w:rFonts w:ascii="Calibri" w:hAnsi="Calibri"/>
          <w:bCs/>
          <w:color w:val="000000"/>
          <w:sz w:val="22"/>
          <w:szCs w:val="22"/>
        </w:rPr>
        <w:t xml:space="preserve"> o vía</w:t>
      </w:r>
      <w:r w:rsidR="004C468F">
        <w:rPr>
          <w:rFonts w:ascii="Calibri" w:hAnsi="Calibri"/>
          <w:bCs/>
          <w:color w:val="000000"/>
          <w:sz w:val="22"/>
          <w:szCs w:val="22"/>
        </w:rPr>
        <w:t xml:space="preserve"> email</w:t>
      </w:r>
      <w:r w:rsidR="006C286A">
        <w:rPr>
          <w:rFonts w:ascii="Calibri" w:hAnsi="Calibri"/>
          <w:bCs/>
          <w:color w:val="000000"/>
          <w:sz w:val="22"/>
          <w:szCs w:val="22"/>
        </w:rPr>
        <w:t xml:space="preserve"> a </w:t>
      </w:r>
      <w:r w:rsidR="006C286A" w:rsidRPr="006C286A">
        <w:rPr>
          <w:rFonts w:ascii="Calibri" w:hAnsi="Calibri"/>
          <w:bCs/>
          <w:color w:val="000000"/>
          <w:sz w:val="22"/>
          <w:szCs w:val="22"/>
        </w:rPr>
        <w:t>uccar_compras5@armada.mil.uy</w:t>
      </w:r>
      <w:r w:rsidR="004C468F">
        <w:rPr>
          <w:rFonts w:ascii="Calibri" w:hAnsi="Calibri"/>
          <w:bCs/>
          <w:color w:val="000000"/>
          <w:sz w:val="22"/>
          <w:szCs w:val="22"/>
        </w:rPr>
        <w:t xml:space="preserve"> </w:t>
      </w:r>
      <w:r w:rsidR="00387064">
        <w:rPr>
          <w:rFonts w:ascii="Calibri" w:hAnsi="Calibri"/>
          <w:bCs/>
          <w:color w:val="000000"/>
          <w:sz w:val="22"/>
          <w:szCs w:val="22"/>
        </w:rPr>
        <w:t>.-</w:t>
      </w:r>
    </w:p>
    <w:p w:rsidR="005B745E" w:rsidRPr="00386A98" w:rsidRDefault="005B745E" w:rsidP="00B14B03">
      <w:pPr>
        <w:jc w:val="both"/>
        <w:rPr>
          <w:rFonts w:ascii="Calibri" w:hAnsi="Calibri"/>
          <w:bCs/>
          <w:color w:val="000000"/>
          <w:sz w:val="22"/>
          <w:szCs w:val="22"/>
        </w:rPr>
      </w:pPr>
    </w:p>
    <w:p w:rsidR="005B745E" w:rsidRPr="00A02C45" w:rsidRDefault="005B745E" w:rsidP="00B14B03">
      <w:pPr>
        <w:jc w:val="both"/>
        <w:rPr>
          <w:rFonts w:ascii="Calibri" w:hAnsi="Calibri"/>
          <w:bCs/>
          <w:color w:val="000000"/>
          <w:sz w:val="22"/>
          <w:szCs w:val="22"/>
        </w:rPr>
      </w:pPr>
      <w:r w:rsidRPr="00386A98">
        <w:rPr>
          <w:rFonts w:ascii="Calibri" w:hAnsi="Calibri"/>
          <w:b/>
          <w:bCs/>
          <w:color w:val="000000"/>
          <w:sz w:val="22"/>
          <w:szCs w:val="22"/>
        </w:rPr>
        <w:t>6.3.-</w:t>
      </w:r>
      <w:r w:rsidRPr="00386A98">
        <w:rPr>
          <w:rFonts w:ascii="Calibri" w:hAnsi="Calibri"/>
          <w:bCs/>
          <w:color w:val="000000"/>
          <w:sz w:val="22"/>
          <w:szCs w:val="22"/>
        </w:rPr>
        <w:t xml:space="preserve"> Las consultas </w:t>
      </w:r>
      <w:r w:rsidR="00A02C45" w:rsidRPr="00A02C45">
        <w:rPr>
          <w:rFonts w:ascii="Calibri" w:hAnsi="Calibri"/>
          <w:bCs/>
          <w:color w:val="000000"/>
          <w:sz w:val="22"/>
          <w:szCs w:val="22"/>
        </w:rPr>
        <w:t>serán contestadas por escrito y se remitirá conjuntamente una copia a todos aquellos que han adquirido el pliego.-</w:t>
      </w:r>
    </w:p>
    <w:p w:rsidR="005B745E" w:rsidRDefault="005B745E" w:rsidP="00B14B03">
      <w:pPr>
        <w:jc w:val="both"/>
        <w:rPr>
          <w:rFonts w:ascii="Calibri" w:hAnsi="Calibri"/>
          <w:bCs/>
          <w:color w:val="000000"/>
          <w:sz w:val="22"/>
          <w:szCs w:val="22"/>
        </w:rPr>
      </w:pPr>
    </w:p>
    <w:p w:rsidR="008822CE" w:rsidRDefault="008822CE" w:rsidP="00B14B03">
      <w:pPr>
        <w:jc w:val="both"/>
        <w:rPr>
          <w:rFonts w:ascii="Calibri" w:hAnsi="Calibri"/>
          <w:bCs/>
          <w:color w:val="000000"/>
          <w:sz w:val="22"/>
          <w:szCs w:val="22"/>
        </w:rPr>
      </w:pPr>
    </w:p>
    <w:p w:rsidR="004C468F" w:rsidRDefault="004C468F" w:rsidP="00B14B03">
      <w:pPr>
        <w:jc w:val="both"/>
        <w:rPr>
          <w:rFonts w:ascii="Calibri" w:hAnsi="Calibri"/>
          <w:bCs/>
          <w:color w:val="000000"/>
          <w:sz w:val="22"/>
          <w:szCs w:val="22"/>
        </w:rPr>
      </w:pPr>
    </w:p>
    <w:p w:rsidR="004C468F" w:rsidRDefault="004C468F" w:rsidP="00B14B03">
      <w:pPr>
        <w:jc w:val="both"/>
        <w:rPr>
          <w:rFonts w:ascii="Calibri" w:hAnsi="Calibri"/>
          <w:bCs/>
          <w:color w:val="000000"/>
          <w:sz w:val="22"/>
          <w:szCs w:val="22"/>
        </w:rPr>
      </w:pPr>
    </w:p>
    <w:p w:rsidR="004C468F" w:rsidRDefault="004C468F" w:rsidP="00B14B03">
      <w:pPr>
        <w:jc w:val="both"/>
        <w:rPr>
          <w:rFonts w:ascii="Calibri" w:hAnsi="Calibri"/>
          <w:bCs/>
          <w:color w:val="000000"/>
          <w:sz w:val="22"/>
          <w:szCs w:val="22"/>
        </w:rPr>
      </w:pPr>
    </w:p>
    <w:p w:rsidR="008822CE" w:rsidRPr="00386A98" w:rsidRDefault="008822CE" w:rsidP="00B14B03">
      <w:pPr>
        <w:jc w:val="both"/>
        <w:rPr>
          <w:rFonts w:ascii="Calibri" w:hAnsi="Calibri"/>
          <w:bCs/>
          <w:color w:val="000000"/>
          <w:sz w:val="22"/>
          <w:szCs w:val="22"/>
        </w:rPr>
      </w:pPr>
    </w:p>
    <w:p w:rsidR="005B745E" w:rsidRPr="00AC019C" w:rsidRDefault="005B745E" w:rsidP="00AC019C">
      <w:pPr>
        <w:jc w:val="both"/>
        <w:rPr>
          <w:rFonts w:ascii="Calibri" w:hAnsi="Calibri"/>
          <w:b/>
          <w:sz w:val="22"/>
          <w:szCs w:val="22"/>
          <w:lang w:val="es-MX"/>
        </w:rPr>
      </w:pPr>
      <w:r w:rsidRPr="00386A98">
        <w:rPr>
          <w:rFonts w:ascii="Calibri" w:hAnsi="Calibri"/>
          <w:b/>
          <w:sz w:val="22"/>
          <w:szCs w:val="22"/>
          <w:lang w:val="es-MX"/>
        </w:rPr>
        <w:t>7.- SOLICITUDES DE PRÓRROGA.-</w:t>
      </w:r>
    </w:p>
    <w:p w:rsidR="005B745E" w:rsidRPr="00386A98" w:rsidRDefault="005B745E" w:rsidP="00B14B03">
      <w:pPr>
        <w:pStyle w:val="Textoindependiente"/>
        <w:rPr>
          <w:rFonts w:ascii="Calibri" w:hAnsi="Calibri"/>
          <w:color w:val="000000"/>
          <w:sz w:val="22"/>
          <w:szCs w:val="22"/>
          <w:lang w:val="es-ES"/>
        </w:rPr>
      </w:pPr>
      <w:r w:rsidRPr="00386A98">
        <w:rPr>
          <w:rFonts w:ascii="Calibri" w:hAnsi="Calibri"/>
          <w:b/>
          <w:sz w:val="22"/>
          <w:szCs w:val="22"/>
          <w:lang w:val="es-ES_tradnl"/>
        </w:rPr>
        <w:t>7.1.-</w:t>
      </w:r>
      <w:r w:rsidR="00AC019C">
        <w:rPr>
          <w:rFonts w:ascii="Calibri" w:hAnsi="Calibri"/>
          <w:color w:val="000000"/>
          <w:sz w:val="22"/>
          <w:szCs w:val="22"/>
          <w:lang w:val="es-ES"/>
        </w:rPr>
        <w:t xml:space="preserve"> Ante la </w:t>
      </w:r>
      <w:r w:rsidR="004C468F">
        <w:rPr>
          <w:rFonts w:ascii="Calibri" w:hAnsi="Calibri"/>
          <w:color w:val="000000"/>
          <w:sz w:val="22"/>
          <w:szCs w:val="22"/>
          <w:lang w:val="es-ES"/>
        </w:rPr>
        <w:t xml:space="preserve">UCCAR </w:t>
      </w:r>
      <w:r w:rsidRPr="00386A98">
        <w:rPr>
          <w:rFonts w:ascii="Calibri" w:hAnsi="Calibri"/>
          <w:color w:val="000000"/>
          <w:sz w:val="22"/>
          <w:szCs w:val="22"/>
          <w:lang w:val="es-ES"/>
        </w:rPr>
        <w:t xml:space="preserve">se podrán solicitar pedidos de prórroga, por escrito y estableciendo las causales que la motivan, lo que será facultativo de la Armada concederla o no, y podrán efectuarse hasta </w:t>
      </w:r>
      <w:r w:rsidR="004445E7">
        <w:rPr>
          <w:rFonts w:ascii="Calibri" w:hAnsi="Calibri"/>
          <w:color w:val="000000"/>
          <w:sz w:val="22"/>
          <w:szCs w:val="22"/>
          <w:lang w:val="es-ES"/>
        </w:rPr>
        <w:t>dos días (2</w:t>
      </w:r>
      <w:r w:rsidRPr="00386A98">
        <w:rPr>
          <w:rFonts w:ascii="Calibri" w:hAnsi="Calibri"/>
          <w:color w:val="000000"/>
          <w:sz w:val="22"/>
          <w:szCs w:val="22"/>
          <w:lang w:val="es-ES"/>
        </w:rPr>
        <w:t>) hábiles anteriores al acto de apertura.-</w:t>
      </w:r>
    </w:p>
    <w:p w:rsidR="005B745E" w:rsidRPr="00386A98" w:rsidRDefault="005B745E" w:rsidP="00B14B03">
      <w:pPr>
        <w:pStyle w:val="Textoindependiente"/>
        <w:rPr>
          <w:rFonts w:ascii="Calibri" w:hAnsi="Calibri"/>
          <w:color w:val="000000"/>
          <w:sz w:val="22"/>
          <w:szCs w:val="22"/>
          <w:lang w:val="es-ES"/>
        </w:rPr>
      </w:pPr>
    </w:p>
    <w:p w:rsidR="005B745E" w:rsidRPr="00386A98" w:rsidRDefault="005B745E" w:rsidP="00B14B03">
      <w:pPr>
        <w:pStyle w:val="Textoindependiente21"/>
        <w:rPr>
          <w:rFonts w:ascii="Calibri" w:hAnsi="Calibri"/>
          <w:sz w:val="22"/>
          <w:szCs w:val="22"/>
        </w:rPr>
      </w:pPr>
      <w:r w:rsidRPr="00386A98">
        <w:rPr>
          <w:rFonts w:ascii="Calibri" w:hAnsi="Calibri"/>
          <w:b/>
          <w:bCs/>
          <w:sz w:val="22"/>
          <w:szCs w:val="22"/>
        </w:rPr>
        <w:t>7.2.-</w:t>
      </w:r>
      <w:r w:rsidRPr="00386A98">
        <w:rPr>
          <w:rFonts w:ascii="Calibri" w:hAnsi="Calibri"/>
          <w:sz w:val="22"/>
          <w:szCs w:val="22"/>
        </w:rPr>
        <w:t xml:space="preserve"> Cualquier adquiriente de pliegos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comunicada a todos los adquirientes de pliegos y se publicará en todos los</w:t>
      </w:r>
      <w:r w:rsidR="00D67D70">
        <w:rPr>
          <w:rFonts w:ascii="Calibri" w:hAnsi="Calibri"/>
          <w:sz w:val="22"/>
          <w:szCs w:val="22"/>
        </w:rPr>
        <w:t xml:space="preserve"> medios</w:t>
      </w:r>
      <w:r w:rsidR="004445E7">
        <w:rPr>
          <w:rFonts w:ascii="Calibri" w:hAnsi="Calibri"/>
          <w:sz w:val="22"/>
          <w:szCs w:val="22"/>
        </w:rPr>
        <w:t xml:space="preserve"> que la Administración crea necesario</w:t>
      </w:r>
      <w:r w:rsidRPr="00386A98">
        <w:rPr>
          <w:rFonts w:ascii="Calibri" w:hAnsi="Calibri"/>
          <w:sz w:val="22"/>
          <w:szCs w:val="22"/>
        </w:rPr>
        <w:t>.-</w:t>
      </w:r>
    </w:p>
    <w:p w:rsidR="005B745E" w:rsidRPr="00386A98" w:rsidRDefault="005B745E" w:rsidP="00B14B03">
      <w:pPr>
        <w:jc w:val="both"/>
        <w:rPr>
          <w:rFonts w:ascii="Calibri" w:hAnsi="Calibri"/>
          <w:b/>
          <w:sz w:val="22"/>
          <w:szCs w:val="22"/>
        </w:rPr>
      </w:pPr>
    </w:p>
    <w:p w:rsidR="005B745E" w:rsidRPr="00386A98" w:rsidRDefault="00F40FF7" w:rsidP="00B14B03">
      <w:pPr>
        <w:jc w:val="both"/>
        <w:rPr>
          <w:rFonts w:ascii="Calibri" w:hAnsi="Calibri"/>
          <w:sz w:val="22"/>
          <w:szCs w:val="22"/>
        </w:rPr>
      </w:pPr>
      <w:r w:rsidRPr="00386A98">
        <w:rPr>
          <w:rFonts w:ascii="Calibri" w:hAnsi="Calibri"/>
          <w:b/>
          <w:sz w:val="22"/>
          <w:szCs w:val="22"/>
        </w:rPr>
        <w:t>7</w:t>
      </w:r>
      <w:r w:rsidR="005B745E" w:rsidRPr="00386A98">
        <w:rPr>
          <w:rFonts w:ascii="Calibri" w:hAnsi="Calibri"/>
          <w:b/>
          <w:sz w:val="22"/>
          <w:szCs w:val="22"/>
        </w:rPr>
        <w:t>.3.-</w:t>
      </w:r>
      <w:r w:rsidR="005B745E" w:rsidRPr="00386A98">
        <w:rPr>
          <w:rFonts w:ascii="Calibri" w:hAnsi="Calibri"/>
          <w:sz w:val="22"/>
          <w:szCs w:val="22"/>
        </w:rPr>
        <w:t xml:space="preserve"> Dicho depósito se realizará </w:t>
      </w:r>
      <w:r w:rsidR="004445E7">
        <w:rPr>
          <w:rFonts w:ascii="Calibri" w:hAnsi="Calibri"/>
          <w:sz w:val="22"/>
          <w:szCs w:val="22"/>
        </w:rPr>
        <w:t>en la cuenta corriente BROU en U$S Nº 152/30881 y en $ Nº 152/37428 a nombre de la Armada Nacional debiendo luego canjearse antes del acto de apertura de ofertas para presentar junto con la misma ante el Servicio de Hacienda y Contabilidad de la Armada (SECON), el comprobante del depósito realizado.-</w:t>
      </w:r>
    </w:p>
    <w:p w:rsidR="005B745E" w:rsidRPr="00386A98" w:rsidRDefault="005B745E" w:rsidP="00B14B03">
      <w:pPr>
        <w:jc w:val="both"/>
        <w:rPr>
          <w:rFonts w:ascii="Calibri" w:hAnsi="Calibri"/>
          <w:color w:val="000000"/>
          <w:sz w:val="22"/>
          <w:szCs w:val="22"/>
        </w:rPr>
      </w:pPr>
    </w:p>
    <w:p w:rsidR="005B745E" w:rsidRPr="00386A98" w:rsidRDefault="00F40FF7" w:rsidP="00B14B03">
      <w:pPr>
        <w:pStyle w:val="Textoindependiente"/>
        <w:rPr>
          <w:rFonts w:ascii="Calibri" w:hAnsi="Calibri"/>
          <w:color w:val="000000"/>
          <w:sz w:val="22"/>
          <w:szCs w:val="22"/>
          <w:lang w:val="es-ES"/>
        </w:rPr>
      </w:pPr>
      <w:r w:rsidRPr="00386A98">
        <w:rPr>
          <w:rFonts w:ascii="Calibri" w:hAnsi="Calibri"/>
          <w:b/>
          <w:sz w:val="22"/>
          <w:szCs w:val="22"/>
          <w:lang w:val="es-ES_tradnl"/>
        </w:rPr>
        <w:t>7</w:t>
      </w:r>
      <w:r w:rsidR="005B745E" w:rsidRPr="00386A98">
        <w:rPr>
          <w:rFonts w:ascii="Calibri" w:hAnsi="Calibri"/>
          <w:b/>
          <w:sz w:val="22"/>
          <w:szCs w:val="22"/>
          <w:lang w:val="es-ES_tradnl"/>
        </w:rPr>
        <w:t>.4.-</w:t>
      </w:r>
      <w:r w:rsidR="005B745E" w:rsidRPr="00386A98">
        <w:rPr>
          <w:rFonts w:ascii="Calibri" w:hAnsi="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5B745E" w:rsidRPr="00386A98" w:rsidRDefault="005B745E" w:rsidP="00B14B03">
      <w:pPr>
        <w:jc w:val="both"/>
        <w:rPr>
          <w:rFonts w:ascii="Calibri" w:hAnsi="Calibri"/>
          <w:b/>
          <w:sz w:val="22"/>
          <w:szCs w:val="22"/>
          <w:lang w:val="es-MX"/>
        </w:rPr>
      </w:pPr>
    </w:p>
    <w:p w:rsidR="00DD3CC7" w:rsidRDefault="00DD3CC7" w:rsidP="00B14B03">
      <w:pPr>
        <w:jc w:val="both"/>
        <w:rPr>
          <w:rFonts w:ascii="Calibri" w:hAnsi="Calibri"/>
          <w:b/>
          <w:sz w:val="22"/>
          <w:szCs w:val="22"/>
          <w:lang w:val="es-MX"/>
        </w:rPr>
      </w:pPr>
    </w:p>
    <w:p w:rsidR="005B745E" w:rsidRPr="00386A98" w:rsidRDefault="00F40FF7" w:rsidP="00B14B03">
      <w:pPr>
        <w:jc w:val="both"/>
        <w:rPr>
          <w:rFonts w:ascii="Calibri" w:hAnsi="Calibri"/>
          <w:b/>
          <w:sz w:val="22"/>
          <w:szCs w:val="22"/>
          <w:lang w:val="es-MX"/>
        </w:rPr>
      </w:pPr>
      <w:r w:rsidRPr="00386A98">
        <w:rPr>
          <w:rFonts w:ascii="Calibri" w:hAnsi="Calibri"/>
          <w:b/>
          <w:sz w:val="22"/>
          <w:szCs w:val="22"/>
          <w:lang w:val="es-MX"/>
        </w:rPr>
        <w:t>8</w:t>
      </w:r>
      <w:r w:rsidR="005B745E" w:rsidRPr="00386A98">
        <w:rPr>
          <w:rFonts w:ascii="Calibri" w:hAnsi="Calibri"/>
          <w:b/>
          <w:sz w:val="22"/>
          <w:szCs w:val="22"/>
          <w:lang w:val="es-MX"/>
        </w:rPr>
        <w:t>.-  DEL OFERENTE Y DE LA REPRESENTACIÓN.-</w:t>
      </w:r>
    </w:p>
    <w:p w:rsidR="00170765" w:rsidRPr="00545575" w:rsidRDefault="00170765" w:rsidP="00B14B03">
      <w:pPr>
        <w:jc w:val="both"/>
        <w:rPr>
          <w:rFonts w:ascii="Calibri" w:hAnsi="Calibri" w:cs="Calibri"/>
          <w:sz w:val="22"/>
          <w:szCs w:val="22"/>
          <w:lang w:val="es-MX"/>
        </w:rPr>
      </w:pPr>
      <w:r>
        <w:rPr>
          <w:rFonts w:ascii="Calibri" w:hAnsi="Calibri" w:cs="Calibri"/>
          <w:b/>
          <w:sz w:val="22"/>
          <w:szCs w:val="22"/>
          <w:lang w:val="es-MX"/>
        </w:rPr>
        <w:t>8</w:t>
      </w:r>
      <w:r w:rsidRPr="00545575">
        <w:rPr>
          <w:rFonts w:ascii="Calibri" w:hAnsi="Calibri" w:cs="Calibri"/>
          <w:b/>
          <w:sz w:val="22"/>
          <w:szCs w:val="22"/>
          <w:lang w:val="es-MX"/>
        </w:rPr>
        <w:t>.1-</w:t>
      </w:r>
      <w:r w:rsidRPr="00545575">
        <w:rPr>
          <w:rFonts w:ascii="Calibri" w:hAnsi="Calibri" w:cs="Calibri"/>
          <w:sz w:val="22"/>
          <w:szCs w:val="22"/>
          <w:lang w:val="es-MX"/>
        </w:rPr>
        <w:t>No podrán contratar con la Administración</w:t>
      </w:r>
      <w:r w:rsidR="006C286A">
        <w:rPr>
          <w:rFonts w:ascii="Calibri" w:hAnsi="Calibri" w:cs="Calibri"/>
          <w:sz w:val="22"/>
          <w:szCs w:val="22"/>
          <w:lang w:val="es-MX"/>
        </w:rPr>
        <w:t xml:space="preserve"> las personas enumeradas en el artículo 46 TOCAF.</w:t>
      </w:r>
    </w:p>
    <w:p w:rsidR="00170765" w:rsidRPr="00545575" w:rsidRDefault="00170765" w:rsidP="00B14B03">
      <w:pPr>
        <w:jc w:val="both"/>
        <w:rPr>
          <w:rFonts w:ascii="Calibri" w:hAnsi="Calibri" w:cs="Calibri"/>
          <w:sz w:val="22"/>
          <w:szCs w:val="22"/>
        </w:rPr>
      </w:pPr>
    </w:p>
    <w:p w:rsidR="00170765" w:rsidRPr="00545575" w:rsidRDefault="00170765" w:rsidP="00B14B03">
      <w:pPr>
        <w:jc w:val="both"/>
        <w:rPr>
          <w:rFonts w:ascii="Calibri" w:hAnsi="Calibri" w:cs="Calibri"/>
          <w:sz w:val="22"/>
          <w:szCs w:val="22"/>
          <w:lang w:val="es-MX"/>
        </w:rPr>
      </w:pPr>
      <w:r>
        <w:rPr>
          <w:rFonts w:ascii="Calibri" w:hAnsi="Calibri" w:cs="Calibri"/>
          <w:b/>
          <w:sz w:val="22"/>
          <w:szCs w:val="22"/>
          <w:lang w:val="es-MX"/>
        </w:rPr>
        <w:t>8</w:t>
      </w:r>
      <w:r w:rsidRPr="00545575">
        <w:rPr>
          <w:rFonts w:ascii="Calibri" w:hAnsi="Calibri" w:cs="Calibri"/>
          <w:b/>
          <w:sz w:val="22"/>
          <w:szCs w:val="22"/>
          <w:lang w:val="es-MX"/>
        </w:rPr>
        <w:t>.2.-</w:t>
      </w:r>
      <w:r w:rsidRPr="00545575">
        <w:rPr>
          <w:rFonts w:ascii="Calibri" w:hAnsi="Calibri" w:cs="Calibri"/>
          <w:sz w:val="22"/>
          <w:szCs w:val="22"/>
          <w:lang w:val="es-MX"/>
        </w:rPr>
        <w:t xml:space="preserve"> El oferente deberá constituir domicilio a todos los efectos legales en el territorio Nacional, debiendo proporcionar el número telefónico, correo electrónico y/o fax mediante el cual se accede directamente a comunicarse con él. Si dicho domicilio no coincide con el real del principal responsable de la empresa oferente, se deberá proporcionar el de éste y su medio de ubicación.-</w:t>
      </w:r>
    </w:p>
    <w:p w:rsidR="00170765" w:rsidRPr="00545575" w:rsidRDefault="00170765" w:rsidP="00B14B03">
      <w:pPr>
        <w:ind w:firstLine="720"/>
        <w:jc w:val="both"/>
        <w:rPr>
          <w:rFonts w:ascii="Calibri" w:hAnsi="Calibri" w:cs="Calibri"/>
          <w:sz w:val="22"/>
          <w:szCs w:val="22"/>
          <w:lang w:val="es-MX"/>
        </w:rPr>
      </w:pPr>
      <w:r w:rsidRPr="00545575">
        <w:rPr>
          <w:rFonts w:ascii="Calibri" w:hAnsi="Calibri" w:cs="Calibri"/>
          <w:sz w:val="22"/>
          <w:szCs w:val="22"/>
          <w:lang w:val="es-MX"/>
        </w:rPr>
        <w:t>La comunicación de cambio de domicilio deberá cumplirse mediante escrito presentado en el expediente de licitación, con firma notarialmente certificada, y tendrá efecto a partir del día hábil inmediato siguiente.-</w:t>
      </w:r>
    </w:p>
    <w:p w:rsidR="00170765" w:rsidRPr="00545575" w:rsidRDefault="00170765" w:rsidP="00B14B03">
      <w:pPr>
        <w:ind w:firstLine="720"/>
        <w:jc w:val="both"/>
        <w:rPr>
          <w:rFonts w:ascii="Calibri" w:hAnsi="Calibri" w:cs="Calibri"/>
          <w:sz w:val="22"/>
          <w:szCs w:val="22"/>
          <w:lang w:val="es-MX"/>
        </w:rPr>
      </w:pPr>
    </w:p>
    <w:p w:rsidR="00170765" w:rsidRPr="00545575" w:rsidRDefault="00170765" w:rsidP="00B14B03">
      <w:pPr>
        <w:jc w:val="both"/>
        <w:rPr>
          <w:rFonts w:ascii="Calibri" w:hAnsi="Calibri" w:cs="Calibri"/>
          <w:sz w:val="22"/>
          <w:szCs w:val="22"/>
          <w:lang w:val="es-MX"/>
        </w:rPr>
      </w:pPr>
      <w:r>
        <w:rPr>
          <w:rFonts w:ascii="Calibri" w:hAnsi="Calibri" w:cs="Calibri"/>
          <w:b/>
          <w:sz w:val="22"/>
          <w:szCs w:val="22"/>
          <w:lang w:val="es-MX"/>
        </w:rPr>
        <w:t>8</w:t>
      </w:r>
      <w:r w:rsidRPr="00545575">
        <w:rPr>
          <w:rFonts w:ascii="Calibri" w:hAnsi="Calibri" w:cs="Calibri"/>
          <w:b/>
          <w:sz w:val="22"/>
          <w:szCs w:val="22"/>
          <w:lang w:val="es-MX"/>
        </w:rPr>
        <w:t>.3.-</w:t>
      </w:r>
      <w:r w:rsidRPr="00545575">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170765" w:rsidRPr="00545575" w:rsidRDefault="00170765" w:rsidP="00B14B03">
      <w:pPr>
        <w:ind w:firstLine="720"/>
        <w:jc w:val="both"/>
        <w:rPr>
          <w:rFonts w:ascii="Calibri" w:hAnsi="Calibri" w:cs="Calibri"/>
          <w:sz w:val="22"/>
          <w:szCs w:val="22"/>
          <w:u w:val="single"/>
          <w:lang w:val="es-MX"/>
        </w:rPr>
      </w:pPr>
      <w:r w:rsidRPr="00545575">
        <w:rPr>
          <w:rFonts w:ascii="Calibri" w:hAnsi="Calibri" w:cs="Calibri"/>
          <w:sz w:val="22"/>
          <w:szCs w:val="22"/>
          <w:u w:val="single"/>
          <w:lang w:val="es-MX"/>
        </w:rPr>
        <w:t xml:space="preserve">Para el caso de tratarse de documentación proveniente del extranjero, la misma deberá estar debidamente traducida, si correspondiera, legalizada y protocolizada y debe presentarse la documentación original o en Testimonio Notarial.- </w:t>
      </w:r>
    </w:p>
    <w:p w:rsidR="005B745E" w:rsidRPr="00386A98" w:rsidRDefault="005B745E" w:rsidP="00B14B03">
      <w:pPr>
        <w:jc w:val="both"/>
        <w:rPr>
          <w:rFonts w:ascii="Calibri" w:hAnsi="Calibri"/>
          <w:b/>
          <w:sz w:val="22"/>
          <w:szCs w:val="22"/>
          <w:lang w:val="es-MX"/>
        </w:rPr>
      </w:pPr>
    </w:p>
    <w:p w:rsidR="00DD3CC7" w:rsidRDefault="00DD3CC7" w:rsidP="00B14B03">
      <w:pPr>
        <w:pStyle w:val="Textoindependiente21"/>
        <w:rPr>
          <w:rFonts w:ascii="Calibri" w:hAnsi="Calibri"/>
          <w:b/>
          <w:sz w:val="22"/>
          <w:szCs w:val="22"/>
          <w:lang w:val="es-MX"/>
        </w:rPr>
      </w:pPr>
    </w:p>
    <w:p w:rsidR="005B745E" w:rsidRPr="00386A98" w:rsidRDefault="002124EA" w:rsidP="00B14B03">
      <w:pPr>
        <w:jc w:val="both"/>
        <w:rPr>
          <w:rFonts w:ascii="Calibri" w:hAnsi="Calibri"/>
          <w:b/>
          <w:sz w:val="22"/>
          <w:szCs w:val="22"/>
          <w:lang w:val="es-MX"/>
        </w:rPr>
      </w:pPr>
      <w:r>
        <w:rPr>
          <w:rFonts w:ascii="Calibri" w:hAnsi="Calibri"/>
          <w:b/>
          <w:sz w:val="22"/>
          <w:szCs w:val="22"/>
          <w:lang w:val="es-MX"/>
        </w:rPr>
        <w:t>9</w:t>
      </w:r>
      <w:r w:rsidR="005B745E" w:rsidRPr="00386A98">
        <w:rPr>
          <w:rFonts w:ascii="Calibri" w:hAnsi="Calibri"/>
          <w:b/>
          <w:sz w:val="22"/>
          <w:szCs w:val="22"/>
          <w:lang w:val="es-MX"/>
        </w:rPr>
        <w:t>.- INSCRIPCIÓN EN LOS REGISTROS.-</w:t>
      </w:r>
    </w:p>
    <w:p w:rsidR="00B279AB" w:rsidRPr="00545575" w:rsidRDefault="002124EA" w:rsidP="00EF42C6">
      <w:pPr>
        <w:jc w:val="both"/>
        <w:rPr>
          <w:rFonts w:ascii="Calibri" w:hAnsi="Calibri" w:cs="Calibri"/>
          <w:color w:val="000000"/>
          <w:sz w:val="22"/>
          <w:szCs w:val="22"/>
        </w:rPr>
      </w:pPr>
      <w:r>
        <w:rPr>
          <w:rFonts w:ascii="Calibri" w:hAnsi="Calibri" w:cs="Calibri"/>
          <w:b/>
          <w:color w:val="000000"/>
          <w:sz w:val="22"/>
          <w:szCs w:val="22"/>
        </w:rPr>
        <w:t>9</w:t>
      </w:r>
      <w:r w:rsidR="00170765" w:rsidRPr="00545575">
        <w:rPr>
          <w:rFonts w:ascii="Calibri" w:hAnsi="Calibri" w:cs="Calibri"/>
          <w:b/>
          <w:color w:val="000000"/>
          <w:sz w:val="22"/>
          <w:szCs w:val="22"/>
        </w:rPr>
        <w:t>.1.-</w:t>
      </w:r>
      <w:r w:rsidR="007B79CC">
        <w:rPr>
          <w:rFonts w:ascii="Calibri" w:hAnsi="Calibri" w:cs="Calibri"/>
          <w:sz w:val="22"/>
          <w:szCs w:val="22"/>
          <w:lang w:val="es-MX"/>
        </w:rPr>
        <w:t xml:space="preserve">Los </w:t>
      </w:r>
      <w:r w:rsidR="006C286A">
        <w:rPr>
          <w:rFonts w:ascii="Calibri" w:hAnsi="Calibri" w:cs="Calibri"/>
          <w:sz w:val="22"/>
          <w:szCs w:val="22"/>
          <w:lang w:val="es-MX"/>
        </w:rPr>
        <w:t xml:space="preserve">adjudicatarios </w:t>
      </w:r>
      <w:r w:rsidR="00B279AB" w:rsidRPr="000E67B5">
        <w:rPr>
          <w:rFonts w:ascii="Calibri" w:hAnsi="Calibri" w:cs="Calibri"/>
          <w:sz w:val="22"/>
          <w:szCs w:val="22"/>
          <w:lang w:val="es-MX"/>
        </w:rPr>
        <w:t>deberán acreditar estar ACTIVO en el Registro Único d</w:t>
      </w:r>
      <w:r w:rsidR="00B279AB">
        <w:rPr>
          <w:rFonts w:ascii="Calibri" w:hAnsi="Calibri" w:cs="Calibri"/>
          <w:sz w:val="22"/>
          <w:szCs w:val="22"/>
          <w:lang w:val="es-MX"/>
        </w:rPr>
        <w:t>e Proveedores del Estado (RUPE).-</w:t>
      </w:r>
    </w:p>
    <w:p w:rsidR="00170765" w:rsidRPr="00545575" w:rsidRDefault="00170765" w:rsidP="00B14B03">
      <w:pPr>
        <w:jc w:val="both"/>
        <w:rPr>
          <w:rFonts w:ascii="Calibri" w:hAnsi="Calibri" w:cs="Calibri"/>
          <w:color w:val="000000"/>
          <w:sz w:val="22"/>
          <w:szCs w:val="22"/>
        </w:rPr>
      </w:pPr>
    </w:p>
    <w:p w:rsidR="00170765" w:rsidRDefault="002124EA" w:rsidP="00B14B03">
      <w:pPr>
        <w:jc w:val="both"/>
        <w:rPr>
          <w:rFonts w:ascii="Calibri" w:hAnsi="Calibri" w:cs="Calibri"/>
          <w:color w:val="000000"/>
          <w:sz w:val="22"/>
          <w:szCs w:val="22"/>
          <w:lang w:val="es-MX"/>
        </w:rPr>
      </w:pPr>
      <w:r>
        <w:rPr>
          <w:rFonts w:ascii="Calibri" w:hAnsi="Calibri" w:cs="Calibri"/>
          <w:b/>
          <w:color w:val="000000"/>
          <w:sz w:val="22"/>
          <w:szCs w:val="22"/>
        </w:rPr>
        <w:t>9.</w:t>
      </w:r>
      <w:r w:rsidR="00170765" w:rsidRPr="00545575">
        <w:rPr>
          <w:rFonts w:ascii="Calibri" w:hAnsi="Calibri" w:cs="Calibri"/>
          <w:b/>
          <w:color w:val="000000"/>
          <w:sz w:val="22"/>
          <w:szCs w:val="22"/>
          <w:lang w:val="es-MX"/>
        </w:rPr>
        <w:t>2.-</w:t>
      </w:r>
      <w:r w:rsidR="00170765" w:rsidRPr="00545575">
        <w:rPr>
          <w:rFonts w:ascii="Calibri" w:hAnsi="Calibri" w:cs="Calibri"/>
          <w:color w:val="000000"/>
          <w:sz w:val="22"/>
          <w:szCs w:val="22"/>
        </w:rPr>
        <w:t xml:space="preserve"> Quien se presente en nombre y representación de una firma extranjera </w:t>
      </w:r>
      <w:r w:rsidR="00170765" w:rsidRPr="00545575">
        <w:rPr>
          <w:rFonts w:ascii="Calibri" w:hAnsi="Calibri" w:cs="Calibri"/>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170765" w:rsidRDefault="00170765" w:rsidP="00B14B03">
      <w:pPr>
        <w:jc w:val="both"/>
        <w:rPr>
          <w:rFonts w:ascii="Calibri" w:hAnsi="Calibri" w:cs="Calibri"/>
          <w:color w:val="000000"/>
          <w:sz w:val="22"/>
          <w:szCs w:val="22"/>
          <w:lang w:val="es-MX"/>
        </w:rPr>
      </w:pPr>
    </w:p>
    <w:p w:rsidR="00170765" w:rsidRPr="00545575" w:rsidRDefault="00170765" w:rsidP="00B14B03">
      <w:pPr>
        <w:jc w:val="both"/>
        <w:rPr>
          <w:rFonts w:ascii="Calibri" w:hAnsi="Calibri" w:cs="Calibri"/>
          <w:b/>
          <w:sz w:val="22"/>
          <w:szCs w:val="22"/>
          <w:lang w:val="es-MX"/>
        </w:rPr>
      </w:pPr>
      <w:r w:rsidRPr="00545575">
        <w:rPr>
          <w:rFonts w:ascii="Calibri" w:hAnsi="Calibri" w:cs="Calibri"/>
          <w:b/>
          <w:color w:val="000000"/>
          <w:sz w:val="22"/>
          <w:szCs w:val="22"/>
        </w:rPr>
        <w:lastRenderedPageBreak/>
        <w:t>1</w:t>
      </w:r>
      <w:r w:rsidR="002124EA">
        <w:rPr>
          <w:rFonts w:ascii="Calibri" w:hAnsi="Calibri" w:cs="Calibri"/>
          <w:b/>
          <w:color w:val="000000"/>
          <w:sz w:val="22"/>
          <w:szCs w:val="22"/>
        </w:rPr>
        <w:t>0</w:t>
      </w:r>
      <w:r w:rsidRPr="00545575">
        <w:rPr>
          <w:rFonts w:ascii="Calibri" w:hAnsi="Calibri" w:cs="Calibri"/>
          <w:b/>
          <w:color w:val="000000"/>
          <w:sz w:val="22"/>
          <w:szCs w:val="22"/>
        </w:rPr>
        <w:t>.-</w:t>
      </w:r>
      <w:r w:rsidRPr="00545575">
        <w:rPr>
          <w:rFonts w:ascii="Calibri" w:hAnsi="Calibri" w:cs="Calibri"/>
          <w:b/>
          <w:sz w:val="22"/>
          <w:szCs w:val="22"/>
          <w:lang w:val="es-MX"/>
        </w:rPr>
        <w:t xml:space="preserve"> FORMA Y CONTENIDO DE LA PRESENTACIÓN DE LAS OFERTAS.-</w:t>
      </w:r>
    </w:p>
    <w:p w:rsidR="00DD3CC7" w:rsidRDefault="002124EA" w:rsidP="00DD3CC7">
      <w:pPr>
        <w:jc w:val="both"/>
        <w:rPr>
          <w:rFonts w:ascii="Calibri" w:hAnsi="Calibri" w:cs="Calibri"/>
          <w:color w:val="000000"/>
          <w:sz w:val="22"/>
          <w:szCs w:val="22"/>
        </w:rPr>
      </w:pPr>
      <w:r>
        <w:rPr>
          <w:rFonts w:ascii="Calibri" w:hAnsi="Calibri" w:cs="Calibri"/>
          <w:b/>
          <w:sz w:val="22"/>
          <w:szCs w:val="22"/>
        </w:rPr>
        <w:t>10</w:t>
      </w:r>
      <w:r w:rsidR="00170765" w:rsidRPr="00545575">
        <w:rPr>
          <w:rFonts w:ascii="Calibri" w:hAnsi="Calibri" w:cs="Calibri"/>
          <w:b/>
          <w:sz w:val="22"/>
          <w:szCs w:val="22"/>
        </w:rPr>
        <w:t>.1.-</w:t>
      </w:r>
      <w:r w:rsidR="00DD3CC7">
        <w:rPr>
          <w:rFonts w:ascii="Calibri" w:hAnsi="Calibri" w:cs="Calibri"/>
          <w:b/>
          <w:sz w:val="22"/>
          <w:szCs w:val="22"/>
        </w:rPr>
        <w:t>AGENCIA DE COMPRAS Y CONTRATACIONES DEL ESTADO.</w:t>
      </w:r>
      <w:r w:rsidR="00170765" w:rsidRPr="00545575">
        <w:rPr>
          <w:rFonts w:ascii="Calibri" w:hAnsi="Calibri" w:cs="Calibri"/>
          <w:sz w:val="22"/>
          <w:szCs w:val="22"/>
        </w:rPr>
        <w:tab/>
      </w:r>
    </w:p>
    <w:p w:rsidR="00DD3CC7" w:rsidRDefault="00DD3CC7" w:rsidP="00DD3CC7">
      <w:pPr>
        <w:jc w:val="both"/>
        <w:rPr>
          <w:rFonts w:ascii="Calibri" w:hAnsi="Calibri" w:cs="Calibri"/>
          <w:color w:val="000000"/>
          <w:sz w:val="22"/>
          <w:szCs w:val="22"/>
        </w:rPr>
      </w:pPr>
      <w:r>
        <w:rPr>
          <w:rFonts w:ascii="Calibri" w:hAnsi="Calibri" w:cs="Calibri"/>
          <w:color w:val="000000"/>
          <w:sz w:val="22"/>
          <w:szCs w:val="22"/>
        </w:rPr>
        <w:t>Atención al usuario: (+598)903.11.11 de lunes a viernes de 10:00 a 17:00 hs.</w:t>
      </w:r>
    </w:p>
    <w:p w:rsidR="00C45891" w:rsidRDefault="00DD3CC7" w:rsidP="00DD3CC7">
      <w:pPr>
        <w:jc w:val="both"/>
        <w:rPr>
          <w:rFonts w:ascii="Calibri" w:hAnsi="Calibri" w:cs="Calibri"/>
          <w:color w:val="000000"/>
          <w:sz w:val="22"/>
          <w:szCs w:val="22"/>
        </w:rPr>
      </w:pPr>
      <w:r>
        <w:rPr>
          <w:rFonts w:ascii="Calibri" w:hAnsi="Calibri" w:cs="Calibri"/>
          <w:color w:val="000000"/>
          <w:sz w:val="22"/>
          <w:szCs w:val="22"/>
        </w:rPr>
        <w:t>Atención a proveedores RUPE (+598)2.60</w:t>
      </w:r>
      <w:r w:rsidR="00C45891">
        <w:rPr>
          <w:rFonts w:ascii="Calibri" w:hAnsi="Calibri" w:cs="Calibri"/>
          <w:color w:val="000000"/>
          <w:sz w:val="22"/>
          <w:szCs w:val="22"/>
        </w:rPr>
        <w:t>45360 de lunes a domingo de 08:00 a 21:00 hs.</w:t>
      </w:r>
    </w:p>
    <w:p w:rsidR="00DD3CC7" w:rsidRPr="00C45891" w:rsidRDefault="00C45891" w:rsidP="00DD3CC7">
      <w:pPr>
        <w:jc w:val="both"/>
        <w:rPr>
          <w:rFonts w:ascii="Calibri" w:hAnsi="Calibri" w:cs="Calibri"/>
          <w:color w:val="000000"/>
          <w:sz w:val="22"/>
          <w:szCs w:val="22"/>
          <w:u w:val="single"/>
        </w:rPr>
      </w:pPr>
      <w:r w:rsidRPr="00C45891">
        <w:rPr>
          <w:rFonts w:ascii="Calibri" w:hAnsi="Calibri" w:cs="Calibri"/>
          <w:color w:val="000000"/>
          <w:sz w:val="22"/>
          <w:szCs w:val="22"/>
          <w:u w:val="single"/>
        </w:rPr>
        <w:t>www.comprasestatales.gub.uy.-</w:t>
      </w:r>
      <w:r w:rsidR="00DD3CC7" w:rsidRPr="00C45891">
        <w:rPr>
          <w:rFonts w:ascii="Calibri" w:hAnsi="Calibri" w:cs="Calibri"/>
          <w:color w:val="000000"/>
          <w:sz w:val="22"/>
          <w:szCs w:val="22"/>
          <w:u w:val="single"/>
        </w:rPr>
        <w:t xml:space="preserve"> </w:t>
      </w:r>
    </w:p>
    <w:p w:rsidR="00170765" w:rsidRPr="00545575" w:rsidRDefault="00170765" w:rsidP="00B14B03">
      <w:pPr>
        <w:ind w:firstLine="720"/>
        <w:jc w:val="both"/>
        <w:rPr>
          <w:rFonts w:ascii="Calibri" w:hAnsi="Calibri" w:cs="Calibri"/>
          <w:sz w:val="22"/>
          <w:szCs w:val="22"/>
        </w:rPr>
      </w:pPr>
    </w:p>
    <w:p w:rsidR="00170765" w:rsidRPr="00545575" w:rsidRDefault="00170765" w:rsidP="00C45891">
      <w:pPr>
        <w:jc w:val="both"/>
        <w:rPr>
          <w:rFonts w:ascii="Calibri" w:hAnsi="Calibri" w:cs="Calibri"/>
          <w:sz w:val="22"/>
          <w:szCs w:val="22"/>
        </w:rPr>
      </w:pPr>
      <w:r>
        <w:rPr>
          <w:rFonts w:ascii="Calibri" w:hAnsi="Calibri" w:cs="Calibri"/>
          <w:b/>
          <w:color w:val="000000"/>
          <w:sz w:val="22"/>
          <w:szCs w:val="22"/>
        </w:rPr>
        <w:t>1</w:t>
      </w:r>
      <w:r w:rsidR="002124EA">
        <w:rPr>
          <w:rFonts w:ascii="Calibri" w:hAnsi="Calibri" w:cs="Calibri"/>
          <w:b/>
          <w:color w:val="000000"/>
          <w:sz w:val="22"/>
          <w:szCs w:val="22"/>
        </w:rPr>
        <w:t>0</w:t>
      </w:r>
      <w:r w:rsidRPr="00545575">
        <w:rPr>
          <w:rFonts w:ascii="Calibri" w:hAnsi="Calibri" w:cs="Calibri"/>
          <w:b/>
          <w:color w:val="000000"/>
          <w:sz w:val="22"/>
          <w:szCs w:val="22"/>
        </w:rPr>
        <w:t xml:space="preserve">.2.- </w:t>
      </w:r>
      <w:r w:rsidR="00C45891" w:rsidRPr="00F26B91">
        <w:rPr>
          <w:rFonts w:ascii="Calibri" w:hAnsi="Calibri" w:cs="Calibri"/>
          <w:sz w:val="22"/>
          <w:szCs w:val="22"/>
        </w:rPr>
        <w:t>Las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propuestas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deberán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ser</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claramente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redactadas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en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idioma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español.</w:t>
      </w:r>
    </w:p>
    <w:p w:rsidR="00C45891" w:rsidRDefault="00C45891" w:rsidP="00B14B03">
      <w:pPr>
        <w:jc w:val="both"/>
        <w:rPr>
          <w:rFonts w:ascii="Calibri" w:hAnsi="Calibri" w:cs="Calibri"/>
          <w:b/>
          <w:color w:val="000000"/>
          <w:sz w:val="22"/>
          <w:szCs w:val="22"/>
        </w:rPr>
      </w:pPr>
    </w:p>
    <w:p w:rsidR="00C45891" w:rsidRPr="00F26B91" w:rsidRDefault="002124EA" w:rsidP="00C45891">
      <w:pPr>
        <w:jc w:val="both"/>
        <w:rPr>
          <w:rFonts w:ascii="Calibri" w:hAnsi="Calibri" w:cs="Calibri"/>
          <w:sz w:val="22"/>
          <w:szCs w:val="22"/>
        </w:rPr>
      </w:pPr>
      <w:r>
        <w:rPr>
          <w:rFonts w:ascii="Calibri" w:hAnsi="Calibri" w:cs="Calibri"/>
          <w:b/>
          <w:color w:val="000000"/>
          <w:sz w:val="22"/>
          <w:szCs w:val="22"/>
        </w:rPr>
        <w:t>10</w:t>
      </w:r>
      <w:r w:rsidR="00170765" w:rsidRPr="00545575">
        <w:rPr>
          <w:rFonts w:ascii="Calibri" w:hAnsi="Calibri" w:cs="Calibri"/>
          <w:b/>
          <w:color w:val="000000"/>
          <w:sz w:val="22"/>
          <w:szCs w:val="22"/>
        </w:rPr>
        <w:t>.3.-</w:t>
      </w:r>
      <w:r w:rsidR="007C2176">
        <w:rPr>
          <w:rFonts w:ascii="Calibri" w:hAnsi="Calibri" w:cs="Calibri"/>
          <w:color w:val="000000"/>
          <w:sz w:val="22"/>
          <w:szCs w:val="22"/>
        </w:rPr>
        <w:t xml:space="preserve"> </w:t>
      </w:r>
      <w:r w:rsidR="00C45891" w:rsidRPr="00F26B91">
        <w:rPr>
          <w:rFonts w:ascii="Calibri" w:hAnsi="Calibri" w:cs="Calibri"/>
          <w:sz w:val="22"/>
          <w:szCs w:val="22"/>
        </w:rPr>
        <w:t>La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presentación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de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propuestas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implica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el</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compromiso</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liso</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y</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llano</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de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ejecución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de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adquisición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licitada.</w:t>
      </w:r>
    </w:p>
    <w:p w:rsidR="00C45891" w:rsidRPr="00F26B91" w:rsidRDefault="00C45891" w:rsidP="00C45891">
      <w:pPr>
        <w:jc w:val="both"/>
        <w:rPr>
          <w:rFonts w:ascii="Calibri" w:hAnsi="Calibri" w:cs="Calibri"/>
          <w:b/>
          <w:sz w:val="22"/>
          <w:szCs w:val="22"/>
        </w:rPr>
      </w:pPr>
      <w:r w:rsidRPr="00F26B91">
        <w:rPr>
          <w:rFonts w:ascii="Calibri" w:hAnsi="Calibri" w:cs="Calibri"/>
          <w:sz w:val="22"/>
          <w:szCs w:val="22"/>
        </w:rPr>
        <w:t>Las</w:t>
      </w:r>
      <w:r w:rsidRPr="00F26B91">
        <w:rPr>
          <w:rFonts w:ascii="Calibri" w:eastAsia="Calibri" w:hAnsi="Calibri" w:cs="Calibri"/>
          <w:sz w:val="22"/>
          <w:szCs w:val="22"/>
        </w:rPr>
        <w:t xml:space="preserve"> </w:t>
      </w:r>
      <w:r w:rsidRPr="00F26B91">
        <w:rPr>
          <w:rFonts w:ascii="Calibri" w:hAnsi="Calibri" w:cs="Calibri"/>
          <w:sz w:val="22"/>
          <w:szCs w:val="22"/>
        </w:rPr>
        <w:t>dificultades</w:t>
      </w:r>
      <w:r w:rsidRPr="00F26B91">
        <w:rPr>
          <w:rFonts w:ascii="Calibri" w:eastAsia="Calibri" w:hAnsi="Calibri" w:cs="Calibri"/>
          <w:sz w:val="22"/>
          <w:szCs w:val="22"/>
        </w:rPr>
        <w:t xml:space="preserve"> </w:t>
      </w:r>
      <w:r w:rsidRPr="00F26B91">
        <w:rPr>
          <w:rFonts w:ascii="Calibri" w:hAnsi="Calibri" w:cs="Calibri"/>
          <w:sz w:val="22"/>
          <w:szCs w:val="22"/>
        </w:rPr>
        <w:t>que</w:t>
      </w:r>
      <w:r w:rsidRPr="00F26B91">
        <w:rPr>
          <w:rFonts w:ascii="Calibri" w:eastAsia="Calibri" w:hAnsi="Calibri" w:cs="Calibri"/>
          <w:sz w:val="22"/>
          <w:szCs w:val="22"/>
        </w:rPr>
        <w:t xml:space="preserve"> </w:t>
      </w:r>
      <w:r w:rsidRPr="00F26B91">
        <w:rPr>
          <w:rFonts w:ascii="Calibri" w:hAnsi="Calibri" w:cs="Calibri"/>
          <w:sz w:val="22"/>
          <w:szCs w:val="22"/>
        </w:rPr>
        <w:t>posteriormente</w:t>
      </w:r>
      <w:r w:rsidRPr="00F26B91">
        <w:rPr>
          <w:rFonts w:ascii="Calibri" w:eastAsia="Calibri" w:hAnsi="Calibri" w:cs="Calibri"/>
          <w:sz w:val="22"/>
          <w:szCs w:val="22"/>
        </w:rPr>
        <w:t xml:space="preserve"> </w:t>
      </w:r>
      <w:r w:rsidRPr="00F26B91">
        <w:rPr>
          <w:rFonts w:ascii="Calibri" w:hAnsi="Calibri" w:cs="Calibri"/>
          <w:sz w:val="22"/>
          <w:szCs w:val="22"/>
        </w:rPr>
        <w:t>plantee</w:t>
      </w:r>
      <w:r w:rsidRPr="00F26B91">
        <w:rPr>
          <w:rFonts w:ascii="Calibri" w:eastAsia="Calibri" w:hAnsi="Calibri" w:cs="Calibri"/>
          <w:sz w:val="22"/>
          <w:szCs w:val="22"/>
        </w:rPr>
        <w:t xml:space="preserve"> </w:t>
      </w:r>
      <w:r w:rsidRPr="00F26B91">
        <w:rPr>
          <w:rFonts w:ascii="Calibri" w:hAnsi="Calibri" w:cs="Calibri"/>
          <w:sz w:val="22"/>
          <w:szCs w:val="22"/>
        </w:rPr>
        <w:t>el</w:t>
      </w:r>
      <w:r w:rsidRPr="00F26B91">
        <w:rPr>
          <w:rFonts w:ascii="Calibri" w:eastAsia="Calibri" w:hAnsi="Calibri" w:cs="Calibri"/>
          <w:sz w:val="22"/>
          <w:szCs w:val="22"/>
        </w:rPr>
        <w:t xml:space="preserve"> </w:t>
      </w:r>
      <w:r w:rsidRPr="00F26B91">
        <w:rPr>
          <w:rFonts w:ascii="Calibri" w:hAnsi="Calibri" w:cs="Calibri"/>
          <w:sz w:val="22"/>
          <w:szCs w:val="22"/>
        </w:rPr>
        <w:t>adjudicatario</w:t>
      </w:r>
      <w:r w:rsidRPr="00F26B91">
        <w:rPr>
          <w:rFonts w:ascii="Calibri" w:eastAsia="Calibri" w:hAnsi="Calibri" w:cs="Calibri"/>
          <w:sz w:val="22"/>
          <w:szCs w:val="22"/>
        </w:rPr>
        <w:t xml:space="preserve"> </w:t>
      </w:r>
      <w:r w:rsidRPr="00F26B91">
        <w:rPr>
          <w:rFonts w:ascii="Calibri" w:hAnsi="Calibri" w:cs="Calibri"/>
          <w:sz w:val="22"/>
          <w:szCs w:val="22"/>
        </w:rPr>
        <w:t>serán</w:t>
      </w:r>
      <w:r w:rsidRPr="00F26B91">
        <w:rPr>
          <w:rFonts w:ascii="Calibri" w:eastAsia="Calibri" w:hAnsi="Calibri" w:cs="Calibri"/>
          <w:sz w:val="22"/>
          <w:szCs w:val="22"/>
        </w:rPr>
        <w:t xml:space="preserve"> </w:t>
      </w:r>
      <w:r w:rsidRPr="00F26B91">
        <w:rPr>
          <w:rFonts w:ascii="Calibri" w:hAnsi="Calibri" w:cs="Calibri"/>
          <w:sz w:val="22"/>
          <w:szCs w:val="22"/>
        </w:rPr>
        <w:t>consideradas</w:t>
      </w:r>
      <w:r w:rsidRPr="00F26B91">
        <w:rPr>
          <w:rFonts w:ascii="Calibri" w:eastAsia="Calibri" w:hAnsi="Calibri" w:cs="Calibri"/>
          <w:sz w:val="22"/>
          <w:szCs w:val="22"/>
        </w:rPr>
        <w:t xml:space="preserve"> </w:t>
      </w:r>
      <w:r w:rsidRPr="00F26B91">
        <w:rPr>
          <w:rFonts w:ascii="Calibri" w:hAnsi="Calibri" w:cs="Calibri"/>
          <w:sz w:val="22"/>
          <w:szCs w:val="22"/>
        </w:rPr>
        <w:t>como</w:t>
      </w:r>
      <w:r w:rsidRPr="00F26B91">
        <w:rPr>
          <w:rFonts w:ascii="Calibri" w:eastAsia="Calibri" w:hAnsi="Calibri" w:cs="Calibri"/>
          <w:sz w:val="22"/>
          <w:szCs w:val="22"/>
        </w:rPr>
        <w:t xml:space="preserve"> </w:t>
      </w:r>
      <w:r w:rsidRPr="00F26B91">
        <w:rPr>
          <w:rFonts w:ascii="Calibri" w:hAnsi="Calibri" w:cs="Calibri"/>
          <w:sz w:val="22"/>
          <w:szCs w:val="22"/>
        </w:rPr>
        <w:t>el</w:t>
      </w:r>
      <w:r w:rsidRPr="00F26B91">
        <w:rPr>
          <w:rFonts w:ascii="Calibri" w:eastAsia="Calibri" w:hAnsi="Calibri" w:cs="Calibri"/>
          <w:sz w:val="22"/>
          <w:szCs w:val="22"/>
        </w:rPr>
        <w:t xml:space="preserve"> </w:t>
      </w:r>
      <w:r w:rsidRPr="00F26B91">
        <w:rPr>
          <w:rFonts w:ascii="Calibri" w:hAnsi="Calibri" w:cs="Calibri"/>
          <w:sz w:val="22"/>
          <w:szCs w:val="22"/>
        </w:rPr>
        <w:t>resultado</w:t>
      </w:r>
      <w:r w:rsidRPr="00F26B91">
        <w:rPr>
          <w:rFonts w:ascii="Calibri" w:eastAsia="Calibri" w:hAnsi="Calibri" w:cs="Calibri"/>
          <w:sz w:val="22"/>
          <w:szCs w:val="22"/>
        </w:rPr>
        <w:t xml:space="preserve"> </w:t>
      </w:r>
      <w:r w:rsidRPr="00F26B91">
        <w:rPr>
          <w:rFonts w:ascii="Calibri" w:hAnsi="Calibri" w:cs="Calibri"/>
          <w:sz w:val="22"/>
          <w:szCs w:val="22"/>
        </w:rPr>
        <w:t>de</w:t>
      </w:r>
      <w:r w:rsidRPr="00F26B91">
        <w:rPr>
          <w:rFonts w:ascii="Calibri" w:eastAsia="Calibri" w:hAnsi="Calibri" w:cs="Calibri"/>
          <w:sz w:val="22"/>
          <w:szCs w:val="22"/>
        </w:rPr>
        <w:t xml:space="preserve"> </w:t>
      </w:r>
      <w:r w:rsidRPr="00F26B91">
        <w:rPr>
          <w:rFonts w:ascii="Calibri" w:hAnsi="Calibri" w:cs="Calibri"/>
          <w:sz w:val="22"/>
          <w:szCs w:val="22"/>
        </w:rPr>
        <w:t>su</w:t>
      </w:r>
      <w:r w:rsidRPr="00F26B91">
        <w:rPr>
          <w:rFonts w:ascii="Calibri" w:eastAsia="Calibri" w:hAnsi="Calibri" w:cs="Calibri"/>
          <w:sz w:val="22"/>
          <w:szCs w:val="22"/>
        </w:rPr>
        <w:t xml:space="preserve"> </w:t>
      </w:r>
      <w:r w:rsidRPr="00F26B91">
        <w:rPr>
          <w:rFonts w:ascii="Calibri" w:hAnsi="Calibri" w:cs="Calibri"/>
          <w:sz w:val="22"/>
          <w:szCs w:val="22"/>
        </w:rPr>
        <w:t>imprevisión,</w:t>
      </w:r>
      <w:r w:rsidRPr="00F26B91">
        <w:rPr>
          <w:rFonts w:ascii="Calibri" w:eastAsia="Calibri" w:hAnsi="Calibri" w:cs="Calibri"/>
          <w:sz w:val="22"/>
          <w:szCs w:val="22"/>
        </w:rPr>
        <w:t xml:space="preserve"> </w:t>
      </w:r>
      <w:r w:rsidRPr="00F26B91">
        <w:rPr>
          <w:rFonts w:ascii="Calibri" w:hAnsi="Calibri" w:cs="Calibri"/>
          <w:sz w:val="22"/>
          <w:szCs w:val="22"/>
        </w:rPr>
        <w:t>aplicándose</w:t>
      </w:r>
      <w:r w:rsidRPr="00F26B91">
        <w:rPr>
          <w:rFonts w:ascii="Calibri" w:eastAsia="Calibri" w:hAnsi="Calibri" w:cs="Calibri"/>
          <w:sz w:val="22"/>
          <w:szCs w:val="22"/>
        </w:rPr>
        <w:t xml:space="preserve"> </w:t>
      </w:r>
      <w:r w:rsidRPr="00F26B91">
        <w:rPr>
          <w:rFonts w:ascii="Calibri" w:hAnsi="Calibri" w:cs="Calibri"/>
          <w:sz w:val="22"/>
          <w:szCs w:val="22"/>
        </w:rPr>
        <w:t>en</w:t>
      </w:r>
      <w:r w:rsidRPr="00F26B91">
        <w:rPr>
          <w:rFonts w:ascii="Calibri" w:eastAsia="Calibri" w:hAnsi="Calibri" w:cs="Calibri"/>
          <w:sz w:val="22"/>
          <w:szCs w:val="22"/>
        </w:rPr>
        <w:t xml:space="preserve"> </w:t>
      </w:r>
      <w:r w:rsidRPr="00F26B91">
        <w:rPr>
          <w:rFonts w:ascii="Calibri" w:hAnsi="Calibri" w:cs="Calibri"/>
          <w:sz w:val="22"/>
          <w:szCs w:val="22"/>
        </w:rPr>
        <w:t>este</w:t>
      </w:r>
      <w:r w:rsidRPr="00F26B91">
        <w:rPr>
          <w:rFonts w:ascii="Calibri" w:eastAsia="Calibri" w:hAnsi="Calibri" w:cs="Calibri"/>
          <w:sz w:val="22"/>
          <w:szCs w:val="22"/>
        </w:rPr>
        <w:t xml:space="preserve"> </w:t>
      </w:r>
      <w:r w:rsidRPr="00F26B91">
        <w:rPr>
          <w:rFonts w:ascii="Calibri" w:hAnsi="Calibri" w:cs="Calibri"/>
          <w:sz w:val="22"/>
          <w:szCs w:val="22"/>
        </w:rPr>
        <w:t>caso</w:t>
      </w:r>
      <w:r w:rsidRPr="00F26B91">
        <w:rPr>
          <w:rFonts w:ascii="Calibri" w:eastAsia="Calibri" w:hAnsi="Calibri" w:cs="Calibri"/>
          <w:sz w:val="22"/>
          <w:szCs w:val="22"/>
        </w:rPr>
        <w:t xml:space="preserve"> </w:t>
      </w:r>
      <w:r w:rsidRPr="00F26B91">
        <w:rPr>
          <w:rFonts w:ascii="Calibri" w:hAnsi="Calibri" w:cs="Calibri"/>
          <w:sz w:val="22"/>
          <w:szCs w:val="22"/>
        </w:rPr>
        <w:t>las</w:t>
      </w:r>
      <w:r w:rsidRPr="00F26B91">
        <w:rPr>
          <w:rFonts w:ascii="Calibri" w:eastAsia="Calibri" w:hAnsi="Calibri" w:cs="Calibri"/>
          <w:sz w:val="22"/>
          <w:szCs w:val="22"/>
        </w:rPr>
        <w:t xml:space="preserve"> </w:t>
      </w:r>
      <w:r w:rsidRPr="00F26B91">
        <w:rPr>
          <w:rFonts w:ascii="Calibri" w:hAnsi="Calibri" w:cs="Calibri"/>
          <w:sz w:val="22"/>
          <w:szCs w:val="22"/>
        </w:rPr>
        <w:t>sanciones</w:t>
      </w:r>
      <w:r w:rsidRPr="00F26B91">
        <w:rPr>
          <w:rFonts w:ascii="Calibri" w:eastAsia="Calibri" w:hAnsi="Calibri" w:cs="Calibri"/>
          <w:sz w:val="22"/>
          <w:szCs w:val="22"/>
        </w:rPr>
        <w:t xml:space="preserve"> </w:t>
      </w:r>
      <w:r w:rsidRPr="00F26B91">
        <w:rPr>
          <w:rFonts w:ascii="Calibri" w:hAnsi="Calibri" w:cs="Calibri"/>
          <w:sz w:val="22"/>
          <w:szCs w:val="22"/>
        </w:rPr>
        <w:t>que</w:t>
      </w:r>
      <w:r w:rsidRPr="00F26B91">
        <w:rPr>
          <w:rFonts w:ascii="Calibri" w:eastAsia="Calibri" w:hAnsi="Calibri" w:cs="Calibri"/>
          <w:sz w:val="22"/>
          <w:szCs w:val="22"/>
        </w:rPr>
        <w:t xml:space="preserve"> </w:t>
      </w:r>
      <w:r w:rsidRPr="00F26B91">
        <w:rPr>
          <w:rFonts w:ascii="Calibri" w:hAnsi="Calibri" w:cs="Calibri"/>
          <w:sz w:val="22"/>
          <w:szCs w:val="22"/>
        </w:rPr>
        <w:t>correspondieren,</w:t>
      </w:r>
      <w:r w:rsidRPr="00F26B91">
        <w:rPr>
          <w:rFonts w:ascii="Calibri" w:eastAsia="Calibri" w:hAnsi="Calibri" w:cs="Calibri"/>
          <w:sz w:val="22"/>
          <w:szCs w:val="22"/>
        </w:rPr>
        <w:t xml:space="preserve"> </w:t>
      </w:r>
      <w:r w:rsidRPr="00F26B91">
        <w:rPr>
          <w:rFonts w:ascii="Calibri" w:hAnsi="Calibri" w:cs="Calibri"/>
          <w:sz w:val="22"/>
          <w:szCs w:val="22"/>
        </w:rPr>
        <w:t>ya</w:t>
      </w:r>
      <w:r w:rsidRPr="00F26B91">
        <w:rPr>
          <w:rFonts w:ascii="Calibri" w:eastAsia="Calibri" w:hAnsi="Calibri" w:cs="Calibri"/>
          <w:sz w:val="22"/>
          <w:szCs w:val="22"/>
        </w:rPr>
        <w:t xml:space="preserve"> </w:t>
      </w:r>
      <w:r w:rsidRPr="00F26B91">
        <w:rPr>
          <w:rFonts w:ascii="Calibri" w:hAnsi="Calibri" w:cs="Calibri"/>
          <w:sz w:val="22"/>
          <w:szCs w:val="22"/>
        </w:rPr>
        <w:t>sea</w:t>
      </w:r>
      <w:r w:rsidRPr="00F26B91">
        <w:rPr>
          <w:rFonts w:ascii="Calibri" w:eastAsia="Calibri" w:hAnsi="Calibri" w:cs="Calibri"/>
          <w:sz w:val="22"/>
          <w:szCs w:val="22"/>
        </w:rPr>
        <w:t xml:space="preserve"> </w:t>
      </w:r>
      <w:r w:rsidRPr="00F26B91">
        <w:rPr>
          <w:rFonts w:ascii="Calibri" w:hAnsi="Calibri" w:cs="Calibri"/>
          <w:sz w:val="22"/>
          <w:szCs w:val="22"/>
        </w:rPr>
        <w:t>por</w:t>
      </w:r>
      <w:r w:rsidRPr="00F26B91">
        <w:rPr>
          <w:rFonts w:ascii="Calibri" w:eastAsia="Calibri" w:hAnsi="Calibri" w:cs="Calibri"/>
          <w:sz w:val="22"/>
          <w:szCs w:val="22"/>
        </w:rPr>
        <w:t xml:space="preserve"> </w:t>
      </w:r>
      <w:r w:rsidRPr="00F26B91">
        <w:rPr>
          <w:rFonts w:ascii="Calibri" w:hAnsi="Calibri" w:cs="Calibri"/>
          <w:sz w:val="22"/>
          <w:szCs w:val="22"/>
        </w:rPr>
        <w:t>demora</w:t>
      </w:r>
      <w:r w:rsidRPr="00F26B91">
        <w:rPr>
          <w:rFonts w:ascii="Calibri" w:eastAsia="Calibri" w:hAnsi="Calibri" w:cs="Calibri"/>
          <w:sz w:val="22"/>
          <w:szCs w:val="22"/>
        </w:rPr>
        <w:t xml:space="preserve"> </w:t>
      </w:r>
      <w:r w:rsidRPr="00F26B91">
        <w:rPr>
          <w:rFonts w:ascii="Calibri" w:hAnsi="Calibri" w:cs="Calibri"/>
          <w:sz w:val="22"/>
          <w:szCs w:val="22"/>
        </w:rPr>
        <w:t>o</w:t>
      </w:r>
      <w:r w:rsidRPr="00F26B91">
        <w:rPr>
          <w:rFonts w:ascii="Calibri" w:eastAsia="Calibri" w:hAnsi="Calibri" w:cs="Calibri"/>
          <w:sz w:val="22"/>
          <w:szCs w:val="22"/>
        </w:rPr>
        <w:t xml:space="preserve"> </w:t>
      </w:r>
      <w:r w:rsidRPr="00F26B91">
        <w:rPr>
          <w:rFonts w:ascii="Calibri" w:hAnsi="Calibri" w:cs="Calibri"/>
          <w:sz w:val="22"/>
          <w:szCs w:val="22"/>
        </w:rPr>
        <w:t>defectos</w:t>
      </w:r>
      <w:r w:rsidRPr="00F26B91">
        <w:rPr>
          <w:rFonts w:ascii="Calibri" w:eastAsia="Calibri" w:hAnsi="Calibri" w:cs="Calibri"/>
          <w:sz w:val="22"/>
          <w:szCs w:val="22"/>
        </w:rPr>
        <w:t xml:space="preserve"> </w:t>
      </w:r>
      <w:r w:rsidRPr="00F26B91">
        <w:rPr>
          <w:rFonts w:ascii="Calibri" w:hAnsi="Calibri" w:cs="Calibri"/>
          <w:sz w:val="22"/>
          <w:szCs w:val="22"/>
        </w:rPr>
        <w:t>en</w:t>
      </w:r>
      <w:r w:rsidRPr="00F26B91">
        <w:rPr>
          <w:rFonts w:ascii="Calibri" w:eastAsia="Calibri" w:hAnsi="Calibri" w:cs="Calibri"/>
          <w:sz w:val="22"/>
          <w:szCs w:val="22"/>
        </w:rPr>
        <w:t xml:space="preserve"> </w:t>
      </w:r>
      <w:r w:rsidRPr="00F26B91">
        <w:rPr>
          <w:rFonts w:ascii="Calibri" w:hAnsi="Calibri" w:cs="Calibri"/>
          <w:sz w:val="22"/>
          <w:szCs w:val="22"/>
        </w:rPr>
        <w:t>la</w:t>
      </w:r>
      <w:r w:rsidRPr="00F26B91">
        <w:rPr>
          <w:rFonts w:ascii="Calibri" w:eastAsia="Calibri" w:hAnsi="Calibri" w:cs="Calibri"/>
          <w:sz w:val="22"/>
          <w:szCs w:val="22"/>
        </w:rPr>
        <w:t xml:space="preserve"> </w:t>
      </w:r>
      <w:r w:rsidRPr="00F26B91">
        <w:rPr>
          <w:rFonts w:ascii="Calibri" w:hAnsi="Calibri" w:cs="Calibri"/>
          <w:sz w:val="22"/>
          <w:szCs w:val="22"/>
        </w:rPr>
        <w:t>provisión</w:t>
      </w:r>
      <w:r w:rsidRPr="00F26B91">
        <w:rPr>
          <w:rFonts w:ascii="Calibri" w:eastAsia="Calibri" w:hAnsi="Calibri" w:cs="Calibri"/>
          <w:sz w:val="22"/>
          <w:szCs w:val="22"/>
        </w:rPr>
        <w:t xml:space="preserve"> </w:t>
      </w:r>
      <w:r w:rsidRPr="00F26B91">
        <w:rPr>
          <w:rFonts w:ascii="Calibri" w:hAnsi="Calibri" w:cs="Calibri"/>
          <w:sz w:val="22"/>
          <w:szCs w:val="22"/>
        </w:rPr>
        <w:t>u</w:t>
      </w:r>
      <w:r w:rsidRPr="00F26B91">
        <w:rPr>
          <w:rFonts w:ascii="Calibri" w:eastAsia="Calibri" w:hAnsi="Calibri" w:cs="Calibri"/>
          <w:sz w:val="22"/>
          <w:szCs w:val="22"/>
        </w:rPr>
        <w:t xml:space="preserve"> </w:t>
      </w:r>
      <w:r w:rsidRPr="00F26B91">
        <w:rPr>
          <w:rFonts w:ascii="Calibri" w:hAnsi="Calibri" w:cs="Calibri"/>
          <w:sz w:val="22"/>
          <w:szCs w:val="22"/>
        </w:rPr>
        <w:t>otra</w:t>
      </w:r>
      <w:r w:rsidRPr="00F26B91">
        <w:rPr>
          <w:rFonts w:ascii="Calibri" w:eastAsia="Calibri" w:hAnsi="Calibri" w:cs="Calibri"/>
          <w:sz w:val="22"/>
          <w:szCs w:val="22"/>
        </w:rPr>
        <w:t xml:space="preserve"> </w:t>
      </w:r>
      <w:r w:rsidRPr="00F26B91">
        <w:rPr>
          <w:rFonts w:ascii="Calibri" w:hAnsi="Calibri" w:cs="Calibri"/>
          <w:sz w:val="22"/>
          <w:szCs w:val="22"/>
        </w:rPr>
        <w:t>causa.</w:t>
      </w:r>
      <w:r w:rsidRPr="00F26B91">
        <w:rPr>
          <w:rFonts w:ascii="Calibri" w:eastAsia="Calibri" w:hAnsi="Calibri" w:cs="Calibri"/>
          <w:sz w:val="22"/>
          <w:szCs w:val="22"/>
        </w:rPr>
        <w:t xml:space="preserve"> </w:t>
      </w:r>
      <w:r w:rsidRPr="00F26B91">
        <w:rPr>
          <w:rFonts w:ascii="Calibri" w:hAnsi="Calibri" w:cs="Calibri"/>
          <w:sz w:val="22"/>
          <w:szCs w:val="22"/>
        </w:rPr>
        <w:t>No</w:t>
      </w:r>
      <w:r w:rsidRPr="00F26B91">
        <w:rPr>
          <w:rFonts w:ascii="Calibri" w:eastAsia="Calibri" w:hAnsi="Calibri" w:cs="Calibri"/>
          <w:sz w:val="22"/>
          <w:szCs w:val="22"/>
        </w:rPr>
        <w:t xml:space="preserve"> </w:t>
      </w:r>
      <w:r w:rsidRPr="00F26B91">
        <w:rPr>
          <w:rFonts w:ascii="Calibri" w:hAnsi="Calibri" w:cs="Calibri"/>
          <w:sz w:val="22"/>
          <w:szCs w:val="22"/>
        </w:rPr>
        <w:t>servirá</w:t>
      </w:r>
      <w:r w:rsidRPr="00F26B91">
        <w:rPr>
          <w:rFonts w:ascii="Calibri" w:eastAsia="Calibri" w:hAnsi="Calibri" w:cs="Calibri"/>
          <w:sz w:val="22"/>
          <w:szCs w:val="22"/>
        </w:rPr>
        <w:t xml:space="preserve"> </w:t>
      </w:r>
      <w:r w:rsidRPr="00F26B91">
        <w:rPr>
          <w:rFonts w:ascii="Calibri" w:hAnsi="Calibri" w:cs="Calibri"/>
          <w:sz w:val="22"/>
          <w:szCs w:val="22"/>
        </w:rPr>
        <w:t>alegar</w:t>
      </w:r>
      <w:r w:rsidRPr="00F26B91">
        <w:rPr>
          <w:rFonts w:ascii="Calibri" w:eastAsia="Calibri" w:hAnsi="Calibri" w:cs="Calibri"/>
          <w:sz w:val="22"/>
          <w:szCs w:val="22"/>
        </w:rPr>
        <w:t xml:space="preserve"> </w:t>
      </w:r>
      <w:r w:rsidRPr="00F26B91">
        <w:rPr>
          <w:rFonts w:ascii="Calibri" w:hAnsi="Calibri" w:cs="Calibri"/>
          <w:sz w:val="22"/>
          <w:szCs w:val="22"/>
        </w:rPr>
        <w:t>como</w:t>
      </w:r>
      <w:r w:rsidRPr="00F26B91">
        <w:rPr>
          <w:rFonts w:ascii="Calibri" w:eastAsia="Calibri" w:hAnsi="Calibri" w:cs="Calibri"/>
          <w:sz w:val="22"/>
          <w:szCs w:val="22"/>
        </w:rPr>
        <w:t xml:space="preserve"> </w:t>
      </w:r>
      <w:r w:rsidRPr="00F26B91">
        <w:rPr>
          <w:rFonts w:ascii="Calibri" w:hAnsi="Calibri" w:cs="Calibri"/>
          <w:sz w:val="22"/>
          <w:szCs w:val="22"/>
        </w:rPr>
        <w:t>excusa</w:t>
      </w:r>
      <w:r w:rsidRPr="00F26B91">
        <w:rPr>
          <w:rFonts w:ascii="Calibri" w:eastAsia="Calibri" w:hAnsi="Calibri" w:cs="Calibri"/>
          <w:sz w:val="22"/>
          <w:szCs w:val="22"/>
        </w:rPr>
        <w:t xml:space="preserve"> </w:t>
      </w:r>
      <w:r w:rsidRPr="00F26B91">
        <w:rPr>
          <w:rFonts w:ascii="Calibri" w:hAnsi="Calibri" w:cs="Calibri"/>
          <w:sz w:val="22"/>
          <w:szCs w:val="22"/>
        </w:rPr>
        <w:t>o</w:t>
      </w:r>
      <w:r w:rsidRPr="00F26B91">
        <w:rPr>
          <w:rFonts w:ascii="Calibri" w:eastAsia="Calibri" w:hAnsi="Calibri" w:cs="Calibri"/>
          <w:sz w:val="22"/>
          <w:szCs w:val="22"/>
        </w:rPr>
        <w:t xml:space="preserve"> </w:t>
      </w:r>
      <w:r w:rsidRPr="00F26B91">
        <w:rPr>
          <w:rFonts w:ascii="Calibri" w:hAnsi="Calibri" w:cs="Calibri"/>
          <w:sz w:val="22"/>
          <w:szCs w:val="22"/>
        </w:rPr>
        <w:t>derecho</w:t>
      </w:r>
      <w:r w:rsidRPr="00F26B91">
        <w:rPr>
          <w:rFonts w:ascii="Calibri" w:eastAsia="Calibri" w:hAnsi="Calibri" w:cs="Calibri"/>
          <w:sz w:val="22"/>
          <w:szCs w:val="22"/>
        </w:rPr>
        <w:t xml:space="preserve"> </w:t>
      </w:r>
      <w:r w:rsidRPr="00F26B91">
        <w:rPr>
          <w:rFonts w:ascii="Calibri" w:hAnsi="Calibri" w:cs="Calibri"/>
          <w:sz w:val="22"/>
          <w:szCs w:val="22"/>
        </w:rPr>
        <w:t>alguno</w:t>
      </w:r>
      <w:r w:rsidRPr="00F26B91">
        <w:rPr>
          <w:rFonts w:ascii="Calibri" w:eastAsia="Calibri" w:hAnsi="Calibri" w:cs="Calibri"/>
          <w:sz w:val="22"/>
          <w:szCs w:val="22"/>
        </w:rPr>
        <w:t xml:space="preserve"> </w:t>
      </w:r>
      <w:r w:rsidRPr="00F26B91">
        <w:rPr>
          <w:rFonts w:ascii="Calibri" w:hAnsi="Calibri" w:cs="Calibri"/>
          <w:sz w:val="22"/>
          <w:szCs w:val="22"/>
        </w:rPr>
        <w:t>basado</w:t>
      </w:r>
      <w:r w:rsidRPr="00F26B91">
        <w:rPr>
          <w:rFonts w:ascii="Calibri" w:eastAsia="Calibri" w:hAnsi="Calibri" w:cs="Calibri"/>
          <w:sz w:val="22"/>
          <w:szCs w:val="22"/>
        </w:rPr>
        <w:t xml:space="preserve"> </w:t>
      </w:r>
      <w:r w:rsidRPr="00F26B91">
        <w:rPr>
          <w:rFonts w:ascii="Calibri" w:hAnsi="Calibri" w:cs="Calibri"/>
          <w:sz w:val="22"/>
          <w:szCs w:val="22"/>
        </w:rPr>
        <w:t>en</w:t>
      </w:r>
      <w:r w:rsidRPr="00F26B91">
        <w:rPr>
          <w:rFonts w:ascii="Calibri" w:eastAsia="Calibri" w:hAnsi="Calibri" w:cs="Calibri"/>
          <w:sz w:val="22"/>
          <w:szCs w:val="22"/>
        </w:rPr>
        <w:t xml:space="preserve"> </w:t>
      </w:r>
      <w:r w:rsidRPr="00F26B91">
        <w:rPr>
          <w:rFonts w:ascii="Calibri" w:hAnsi="Calibri" w:cs="Calibri"/>
          <w:sz w:val="22"/>
          <w:szCs w:val="22"/>
        </w:rPr>
        <w:t>cálculos</w:t>
      </w:r>
      <w:r w:rsidRPr="00F26B91">
        <w:rPr>
          <w:rFonts w:ascii="Calibri" w:eastAsia="Calibri" w:hAnsi="Calibri" w:cs="Calibri"/>
          <w:sz w:val="22"/>
          <w:szCs w:val="22"/>
        </w:rPr>
        <w:t xml:space="preserve"> </w:t>
      </w:r>
      <w:r w:rsidRPr="00F26B91">
        <w:rPr>
          <w:rFonts w:ascii="Calibri" w:hAnsi="Calibri" w:cs="Calibri"/>
          <w:sz w:val="22"/>
          <w:szCs w:val="22"/>
        </w:rPr>
        <w:t>erróneos</w:t>
      </w:r>
      <w:r w:rsidRPr="00F26B91">
        <w:rPr>
          <w:rFonts w:ascii="Calibri" w:eastAsia="Calibri" w:hAnsi="Calibri" w:cs="Calibri"/>
          <w:sz w:val="22"/>
          <w:szCs w:val="22"/>
        </w:rPr>
        <w:t xml:space="preserve"> </w:t>
      </w:r>
      <w:r w:rsidRPr="00F26B91">
        <w:rPr>
          <w:rFonts w:ascii="Calibri" w:hAnsi="Calibri" w:cs="Calibri"/>
          <w:sz w:val="22"/>
          <w:szCs w:val="22"/>
        </w:rPr>
        <w:t>u</w:t>
      </w:r>
      <w:r w:rsidRPr="00F26B91">
        <w:rPr>
          <w:rFonts w:ascii="Calibri" w:eastAsia="Calibri" w:hAnsi="Calibri" w:cs="Calibri"/>
          <w:sz w:val="22"/>
          <w:szCs w:val="22"/>
        </w:rPr>
        <w:t xml:space="preserve"> </w:t>
      </w:r>
      <w:r w:rsidRPr="00F26B91">
        <w:rPr>
          <w:rFonts w:ascii="Calibri" w:hAnsi="Calibri" w:cs="Calibri"/>
          <w:sz w:val="22"/>
          <w:szCs w:val="22"/>
        </w:rPr>
        <w:t>omisiones</w:t>
      </w:r>
      <w:r w:rsidRPr="00F26B91">
        <w:rPr>
          <w:rFonts w:ascii="Calibri" w:eastAsia="Calibri" w:hAnsi="Calibri" w:cs="Calibri"/>
          <w:sz w:val="22"/>
          <w:szCs w:val="22"/>
        </w:rPr>
        <w:t xml:space="preserve"> </w:t>
      </w:r>
      <w:r w:rsidRPr="00F26B91">
        <w:rPr>
          <w:rFonts w:ascii="Calibri" w:hAnsi="Calibri" w:cs="Calibri"/>
          <w:sz w:val="22"/>
          <w:szCs w:val="22"/>
        </w:rPr>
        <w:t>en</w:t>
      </w:r>
      <w:r w:rsidRPr="00F26B91">
        <w:rPr>
          <w:rFonts w:ascii="Calibri" w:eastAsia="Calibri" w:hAnsi="Calibri" w:cs="Calibri"/>
          <w:sz w:val="22"/>
          <w:szCs w:val="22"/>
        </w:rPr>
        <w:t xml:space="preserve"> </w:t>
      </w:r>
      <w:r w:rsidRPr="00F26B91">
        <w:rPr>
          <w:rFonts w:ascii="Calibri" w:hAnsi="Calibri" w:cs="Calibri"/>
          <w:sz w:val="22"/>
          <w:szCs w:val="22"/>
        </w:rPr>
        <w:t>la</w:t>
      </w:r>
      <w:r w:rsidRPr="00F26B91">
        <w:rPr>
          <w:rFonts w:ascii="Calibri" w:eastAsia="Calibri" w:hAnsi="Calibri" w:cs="Calibri"/>
          <w:sz w:val="22"/>
          <w:szCs w:val="22"/>
        </w:rPr>
        <w:t xml:space="preserve"> </w:t>
      </w:r>
      <w:r w:rsidRPr="00F26B91">
        <w:rPr>
          <w:rFonts w:ascii="Calibri" w:hAnsi="Calibri" w:cs="Calibri"/>
          <w:sz w:val="22"/>
          <w:szCs w:val="22"/>
        </w:rPr>
        <w:t>oferta.-</w:t>
      </w:r>
    </w:p>
    <w:p w:rsidR="00675EE8" w:rsidRPr="00545575" w:rsidRDefault="00675EE8" w:rsidP="00B14B03">
      <w:pPr>
        <w:jc w:val="both"/>
        <w:rPr>
          <w:rFonts w:ascii="Calibri" w:hAnsi="Calibri" w:cs="Calibri"/>
          <w:color w:val="000000"/>
          <w:sz w:val="22"/>
          <w:szCs w:val="22"/>
        </w:rPr>
      </w:pPr>
    </w:p>
    <w:p w:rsidR="00170765" w:rsidRPr="00545575" w:rsidRDefault="002124EA" w:rsidP="00B14B03">
      <w:pPr>
        <w:jc w:val="both"/>
        <w:rPr>
          <w:rFonts w:ascii="Calibri" w:hAnsi="Calibri" w:cs="Calibri"/>
          <w:b/>
          <w:color w:val="000000"/>
          <w:sz w:val="22"/>
          <w:szCs w:val="22"/>
        </w:rPr>
      </w:pPr>
      <w:r>
        <w:rPr>
          <w:rFonts w:ascii="Calibri" w:hAnsi="Calibri" w:cs="Calibri"/>
          <w:b/>
          <w:color w:val="000000"/>
          <w:sz w:val="22"/>
          <w:szCs w:val="22"/>
        </w:rPr>
        <w:t>10</w:t>
      </w:r>
      <w:r w:rsidR="00170765" w:rsidRPr="00545575">
        <w:rPr>
          <w:rFonts w:ascii="Calibri" w:hAnsi="Calibri" w:cs="Calibri"/>
          <w:b/>
          <w:color w:val="000000"/>
          <w:sz w:val="22"/>
          <w:szCs w:val="22"/>
        </w:rPr>
        <w:t xml:space="preserve">.4.- </w:t>
      </w:r>
      <w:r w:rsidR="00C45891" w:rsidRPr="00F26B91">
        <w:rPr>
          <w:rFonts w:ascii="Calibri" w:hAnsi="Calibri" w:cs="Calibri"/>
          <w:sz w:val="22"/>
          <w:szCs w:val="22"/>
        </w:rPr>
        <w:t>Las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ofertas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no</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podrán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ser</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vagas,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ni</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confusas,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ni</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podrán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presentar</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redacciones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tales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que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den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lugar</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distintas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interpretaciones.-</w:t>
      </w:r>
    </w:p>
    <w:p w:rsidR="00C45891" w:rsidRDefault="00C45891" w:rsidP="00B14B03">
      <w:pPr>
        <w:jc w:val="both"/>
        <w:rPr>
          <w:rFonts w:ascii="Calibri" w:hAnsi="Calibri" w:cs="Calibri"/>
          <w:b/>
          <w:color w:val="000000"/>
          <w:sz w:val="22"/>
          <w:szCs w:val="22"/>
        </w:rPr>
      </w:pPr>
    </w:p>
    <w:p w:rsidR="00675EE8" w:rsidRDefault="00170765" w:rsidP="00B14B03">
      <w:pPr>
        <w:jc w:val="both"/>
        <w:rPr>
          <w:rFonts w:ascii="Calibri" w:hAnsi="Calibri" w:cs="Calibri"/>
          <w:sz w:val="22"/>
          <w:szCs w:val="22"/>
        </w:rPr>
      </w:pPr>
      <w:r>
        <w:rPr>
          <w:rFonts w:ascii="Calibri" w:hAnsi="Calibri" w:cs="Calibri"/>
          <w:b/>
          <w:color w:val="000000"/>
          <w:sz w:val="22"/>
          <w:szCs w:val="22"/>
        </w:rPr>
        <w:t>1</w:t>
      </w:r>
      <w:r w:rsidR="002124EA">
        <w:rPr>
          <w:rFonts w:ascii="Calibri" w:hAnsi="Calibri" w:cs="Calibri"/>
          <w:b/>
          <w:color w:val="000000"/>
          <w:sz w:val="22"/>
          <w:szCs w:val="22"/>
        </w:rPr>
        <w:t>0</w:t>
      </w:r>
      <w:r w:rsidRPr="00545575">
        <w:rPr>
          <w:rFonts w:ascii="Calibri" w:hAnsi="Calibri" w:cs="Calibri"/>
          <w:b/>
          <w:color w:val="000000"/>
          <w:sz w:val="22"/>
          <w:szCs w:val="22"/>
        </w:rPr>
        <w:t>.5.-</w:t>
      </w:r>
      <w:r w:rsidRPr="00545575">
        <w:rPr>
          <w:rFonts w:ascii="Calibri" w:hAnsi="Calibri" w:cs="Calibri"/>
          <w:color w:val="000000"/>
          <w:sz w:val="22"/>
          <w:szCs w:val="22"/>
        </w:rPr>
        <w:t xml:space="preserve"> </w:t>
      </w:r>
      <w:r w:rsidR="00C45891" w:rsidRPr="00F26B91">
        <w:rPr>
          <w:rFonts w:ascii="Calibri" w:hAnsi="Calibri" w:cs="Calibri"/>
          <w:sz w:val="22"/>
          <w:szCs w:val="22"/>
        </w:rPr>
        <w:t>Las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propuestas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no</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podrán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estar</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condicionadas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su</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confirmación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por</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el</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oferente,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o</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por</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un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tercero,</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ni</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estar</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supeditadas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otros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factores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que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no</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sean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los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previstos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en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los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Pliegos,</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que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rigen</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la</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presente</w:t>
      </w:r>
      <w:r w:rsidR="00C45891" w:rsidRPr="00F26B91">
        <w:rPr>
          <w:rFonts w:ascii="Calibri" w:eastAsia="Calibri" w:hAnsi="Calibri" w:cs="Calibri"/>
          <w:sz w:val="22"/>
          <w:szCs w:val="22"/>
        </w:rPr>
        <w:t xml:space="preserve"> </w:t>
      </w:r>
      <w:r w:rsidR="00C45891" w:rsidRPr="00F26B91">
        <w:rPr>
          <w:rFonts w:ascii="Calibri" w:hAnsi="Calibri" w:cs="Calibri"/>
          <w:sz w:val="22"/>
          <w:szCs w:val="22"/>
        </w:rPr>
        <w:t>Licitación.-</w:t>
      </w:r>
    </w:p>
    <w:p w:rsidR="00C45891" w:rsidRPr="00545575" w:rsidRDefault="00C45891" w:rsidP="00B14B03">
      <w:pPr>
        <w:jc w:val="both"/>
        <w:rPr>
          <w:rFonts w:ascii="Calibri" w:hAnsi="Calibri" w:cs="Calibri"/>
          <w:b/>
          <w:color w:val="000000"/>
          <w:sz w:val="22"/>
          <w:szCs w:val="22"/>
        </w:rPr>
      </w:pPr>
    </w:p>
    <w:p w:rsidR="00C45891" w:rsidRPr="00170765" w:rsidRDefault="00C45891" w:rsidP="00B14B03">
      <w:pPr>
        <w:jc w:val="both"/>
        <w:rPr>
          <w:rFonts w:ascii="Calibri" w:hAnsi="Calibri"/>
          <w:sz w:val="22"/>
          <w:szCs w:val="22"/>
          <w:lang w:val="es-MX"/>
        </w:rPr>
      </w:pPr>
    </w:p>
    <w:p w:rsidR="005B745E" w:rsidRPr="00EF568B" w:rsidRDefault="00F40FF7" w:rsidP="00B14B03">
      <w:pPr>
        <w:jc w:val="both"/>
        <w:rPr>
          <w:rFonts w:ascii="Calibri" w:hAnsi="Calibri"/>
          <w:b/>
          <w:sz w:val="22"/>
          <w:szCs w:val="22"/>
          <w:lang w:val="es-MX"/>
        </w:rPr>
      </w:pPr>
      <w:r w:rsidRPr="006C3761">
        <w:rPr>
          <w:rFonts w:ascii="Calibri" w:hAnsi="Calibri"/>
          <w:b/>
          <w:sz w:val="22"/>
          <w:szCs w:val="22"/>
          <w:lang w:val="es-MX"/>
        </w:rPr>
        <w:t>1</w:t>
      </w:r>
      <w:r w:rsidR="002124EA">
        <w:rPr>
          <w:rFonts w:ascii="Calibri" w:hAnsi="Calibri"/>
          <w:b/>
          <w:sz w:val="22"/>
          <w:szCs w:val="22"/>
          <w:lang w:val="es-MX"/>
        </w:rPr>
        <w:t>1</w:t>
      </w:r>
      <w:r w:rsidR="005B745E" w:rsidRPr="006C3761">
        <w:rPr>
          <w:rFonts w:ascii="Calibri" w:hAnsi="Calibri"/>
          <w:b/>
          <w:sz w:val="22"/>
          <w:szCs w:val="22"/>
          <w:lang w:val="es-MX"/>
        </w:rPr>
        <w:t>.- DE LAS COTIZACIONES.-</w:t>
      </w:r>
    </w:p>
    <w:p w:rsidR="00F40FF7" w:rsidRPr="00386A98" w:rsidRDefault="008006FB" w:rsidP="00B14B03">
      <w:pPr>
        <w:jc w:val="both"/>
        <w:rPr>
          <w:rFonts w:ascii="Calibri" w:hAnsi="Calibri" w:cs="Arial"/>
          <w:color w:val="000000"/>
          <w:sz w:val="22"/>
          <w:szCs w:val="22"/>
          <w:lang w:val="es-UY"/>
        </w:rPr>
      </w:pPr>
      <w:r>
        <w:rPr>
          <w:rFonts w:ascii="Calibri" w:hAnsi="Calibri" w:cs="Arial"/>
          <w:b/>
          <w:color w:val="000000"/>
          <w:sz w:val="22"/>
          <w:szCs w:val="22"/>
          <w:lang w:val="es-UY"/>
        </w:rPr>
        <w:t>1</w:t>
      </w:r>
      <w:r w:rsidR="002124EA">
        <w:rPr>
          <w:rFonts w:ascii="Calibri" w:hAnsi="Calibri" w:cs="Arial"/>
          <w:b/>
          <w:color w:val="000000"/>
          <w:sz w:val="22"/>
          <w:szCs w:val="22"/>
          <w:lang w:val="es-UY"/>
        </w:rPr>
        <w:t>1</w:t>
      </w:r>
      <w:r w:rsidR="00F40FF7" w:rsidRPr="00386A98">
        <w:rPr>
          <w:rFonts w:ascii="Calibri" w:hAnsi="Calibri" w:cs="Arial"/>
          <w:b/>
          <w:color w:val="000000"/>
          <w:sz w:val="22"/>
          <w:szCs w:val="22"/>
          <w:lang w:val="es-UY"/>
        </w:rPr>
        <w:t>.1-</w:t>
      </w:r>
      <w:r w:rsidR="00F40FF7" w:rsidRPr="00386A98">
        <w:rPr>
          <w:rFonts w:ascii="Calibri" w:hAnsi="Calibri" w:cs="Arial"/>
          <w:color w:val="000000"/>
          <w:sz w:val="22"/>
          <w:szCs w:val="22"/>
          <w:lang w:val="es-UY"/>
        </w:rPr>
        <w:t xml:space="preserve"> Se deberá cotizar en moneda nacional de curso legal, bajo la modalidad precio de plaza, </w:t>
      </w:r>
      <w:r>
        <w:rPr>
          <w:rFonts w:ascii="Calibri" w:hAnsi="Calibri" w:cs="Arial"/>
          <w:color w:val="000000"/>
          <w:sz w:val="22"/>
          <w:szCs w:val="22"/>
          <w:lang w:val="es-UY"/>
        </w:rPr>
        <w:t>referida a la forma de pago establecido</w:t>
      </w:r>
      <w:r w:rsidR="00F40FF7" w:rsidRPr="00386A98">
        <w:rPr>
          <w:rFonts w:ascii="Calibri" w:hAnsi="Calibri" w:cs="Arial"/>
          <w:color w:val="000000"/>
          <w:sz w:val="22"/>
          <w:szCs w:val="22"/>
          <w:lang w:val="es-UY"/>
        </w:rPr>
        <w:t xml:space="preserve"> en el numeral </w:t>
      </w:r>
      <w:r w:rsidR="00F40FF7" w:rsidRPr="006C3761">
        <w:rPr>
          <w:rFonts w:ascii="Calibri" w:hAnsi="Calibri" w:cs="Arial"/>
          <w:color w:val="000000"/>
          <w:sz w:val="22"/>
          <w:szCs w:val="22"/>
          <w:lang w:val="es-UY"/>
        </w:rPr>
        <w:t>2</w:t>
      </w:r>
      <w:r w:rsidR="00985A7B">
        <w:rPr>
          <w:rFonts w:ascii="Calibri" w:hAnsi="Calibri" w:cs="Arial"/>
          <w:color w:val="000000"/>
          <w:sz w:val="22"/>
          <w:szCs w:val="22"/>
          <w:lang w:val="es-UY"/>
        </w:rPr>
        <w:t>0</w:t>
      </w:r>
      <w:r w:rsidR="00F40FF7" w:rsidRPr="006C3761">
        <w:rPr>
          <w:rFonts w:ascii="Calibri" w:hAnsi="Calibri" w:cs="Arial"/>
          <w:color w:val="000000"/>
          <w:sz w:val="22"/>
          <w:szCs w:val="22"/>
          <w:lang w:val="es-UY"/>
        </w:rPr>
        <w:t>.1</w:t>
      </w:r>
      <w:r w:rsidR="00F40FF7" w:rsidRPr="00386A98">
        <w:rPr>
          <w:rFonts w:ascii="Calibri" w:hAnsi="Calibri" w:cs="Arial"/>
          <w:color w:val="000000"/>
          <w:sz w:val="22"/>
          <w:szCs w:val="22"/>
          <w:lang w:val="es-UY"/>
        </w:rPr>
        <w:t xml:space="preserve"> de este Pliego.-</w:t>
      </w:r>
    </w:p>
    <w:p w:rsidR="00F40FF7" w:rsidRPr="00386A98" w:rsidRDefault="00F40FF7" w:rsidP="00B14B03">
      <w:pPr>
        <w:jc w:val="both"/>
        <w:rPr>
          <w:rFonts w:ascii="Calibri" w:hAnsi="Calibri" w:cs="Arial"/>
          <w:color w:val="000000"/>
          <w:sz w:val="22"/>
          <w:szCs w:val="22"/>
          <w:lang w:val="es-UY"/>
        </w:rPr>
      </w:pPr>
    </w:p>
    <w:p w:rsidR="00F40FF7" w:rsidRPr="00386A98" w:rsidRDefault="00F40FF7"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1</w:t>
      </w:r>
      <w:r w:rsidR="002124EA">
        <w:rPr>
          <w:rFonts w:ascii="Calibri" w:hAnsi="Calibri" w:cs="Arial"/>
          <w:b/>
          <w:color w:val="000000"/>
          <w:sz w:val="22"/>
          <w:szCs w:val="22"/>
          <w:lang w:val="es-UY"/>
        </w:rPr>
        <w:t>1</w:t>
      </w:r>
      <w:r w:rsidRPr="00386A98">
        <w:rPr>
          <w:rFonts w:ascii="Calibri" w:hAnsi="Calibri" w:cs="Arial"/>
          <w:b/>
          <w:color w:val="000000"/>
          <w:sz w:val="22"/>
          <w:szCs w:val="22"/>
          <w:lang w:val="es-UY"/>
        </w:rPr>
        <w:t>.</w:t>
      </w:r>
      <w:r w:rsidR="00B65B33">
        <w:rPr>
          <w:rFonts w:ascii="Calibri" w:hAnsi="Calibri" w:cs="Arial"/>
          <w:b/>
          <w:color w:val="000000"/>
          <w:sz w:val="22"/>
          <w:szCs w:val="22"/>
          <w:lang w:val="es-UY"/>
        </w:rPr>
        <w:t>2</w:t>
      </w:r>
      <w:r w:rsidRPr="00386A98">
        <w:rPr>
          <w:rFonts w:ascii="Calibri" w:hAnsi="Calibri" w:cs="Arial"/>
          <w:b/>
          <w:color w:val="000000"/>
          <w:sz w:val="22"/>
          <w:szCs w:val="22"/>
          <w:lang w:val="es-UY"/>
        </w:rPr>
        <w:t>.-</w:t>
      </w:r>
      <w:r w:rsidRPr="00386A98">
        <w:rPr>
          <w:rFonts w:ascii="Calibri" w:hAnsi="Calibri" w:cs="Arial"/>
          <w:color w:val="000000"/>
          <w:sz w:val="22"/>
          <w:szCs w:val="22"/>
          <w:lang w:val="es-UY"/>
        </w:rPr>
        <w:t>Deberá cotizarse con todos los tributos incluidos teniendo presente lo dispuesto en el inciso k) del Art. 101º del Decreto Nº 220/1998 en su redacción dada por el Decreto Nº 13/2008 del 16/I/2008 en su Art. 1º. Si no se mencionan, se entenderá que el precio los incluye y no se podrá posteriormente por vía de aclaración incluirlos o no.-</w:t>
      </w:r>
    </w:p>
    <w:p w:rsidR="00F40FF7" w:rsidRDefault="00F40FF7" w:rsidP="00B14B03">
      <w:pPr>
        <w:jc w:val="both"/>
        <w:rPr>
          <w:rFonts w:ascii="Calibri" w:hAnsi="Calibri" w:cs="Arial"/>
          <w:color w:val="000000"/>
          <w:sz w:val="22"/>
          <w:szCs w:val="22"/>
          <w:lang w:val="es-UY"/>
        </w:rPr>
      </w:pPr>
    </w:p>
    <w:p w:rsidR="00B65B33" w:rsidRPr="00545575" w:rsidRDefault="002124EA" w:rsidP="00B14B03">
      <w:pPr>
        <w:jc w:val="both"/>
        <w:rPr>
          <w:rFonts w:ascii="Calibri" w:hAnsi="Calibri" w:cs="Calibri"/>
          <w:sz w:val="22"/>
          <w:szCs w:val="22"/>
          <w:lang w:val="es-MX"/>
        </w:rPr>
      </w:pPr>
      <w:r>
        <w:rPr>
          <w:rFonts w:ascii="Calibri" w:hAnsi="Calibri" w:cs="Calibri"/>
          <w:b/>
          <w:sz w:val="22"/>
          <w:szCs w:val="22"/>
        </w:rPr>
        <w:t>11</w:t>
      </w:r>
      <w:r w:rsidR="00B65B33" w:rsidRPr="00545575">
        <w:rPr>
          <w:rFonts w:ascii="Calibri" w:hAnsi="Calibri" w:cs="Calibri"/>
          <w:b/>
          <w:sz w:val="22"/>
          <w:szCs w:val="22"/>
        </w:rPr>
        <w:t>.3.-</w:t>
      </w:r>
      <w:r w:rsidR="00B65B33" w:rsidRPr="00545575">
        <w:rPr>
          <w:rFonts w:ascii="Calibri" w:hAnsi="Calibri" w:cs="Calibri"/>
          <w:sz w:val="22"/>
          <w:szCs w:val="22"/>
          <w:lang w:val="es-MX"/>
        </w:rPr>
        <w:t>La Administración se reserva el derecho de adjudicar total o parcialmente la oferta que no cotice en una de las formas indicadas anteriormente, si le resulta más conveniente la modalidad ofertada.-</w:t>
      </w:r>
    </w:p>
    <w:p w:rsidR="00F40FF7" w:rsidRDefault="002124EA" w:rsidP="00B14B03">
      <w:pPr>
        <w:jc w:val="both"/>
        <w:rPr>
          <w:rFonts w:ascii="Calibri" w:hAnsi="Calibri" w:cs="Arial"/>
          <w:color w:val="000000"/>
          <w:sz w:val="22"/>
          <w:szCs w:val="22"/>
          <w:lang w:val="es-UY"/>
        </w:rPr>
      </w:pPr>
      <w:r>
        <w:rPr>
          <w:rFonts w:ascii="Calibri" w:hAnsi="Calibri" w:cs="Arial"/>
          <w:b/>
          <w:bCs/>
          <w:color w:val="000000"/>
          <w:sz w:val="22"/>
          <w:szCs w:val="22"/>
          <w:lang w:val="es-UY"/>
        </w:rPr>
        <w:t>11</w:t>
      </w:r>
      <w:r w:rsidR="00F40FF7" w:rsidRPr="00386A98">
        <w:rPr>
          <w:rFonts w:ascii="Calibri" w:hAnsi="Calibri" w:cs="Arial"/>
          <w:b/>
          <w:bCs/>
          <w:color w:val="000000"/>
          <w:sz w:val="22"/>
          <w:szCs w:val="22"/>
          <w:lang w:val="es-UY"/>
        </w:rPr>
        <w:t>.</w:t>
      </w:r>
      <w:r w:rsidR="00B65B33">
        <w:rPr>
          <w:rFonts w:ascii="Calibri" w:hAnsi="Calibri" w:cs="Arial"/>
          <w:b/>
          <w:bCs/>
          <w:color w:val="000000"/>
          <w:sz w:val="22"/>
          <w:szCs w:val="22"/>
          <w:lang w:val="es-UY"/>
        </w:rPr>
        <w:t>4</w:t>
      </w:r>
      <w:r w:rsidR="00F40FF7" w:rsidRPr="00386A98">
        <w:rPr>
          <w:rFonts w:ascii="Calibri" w:hAnsi="Calibri" w:cs="Arial"/>
          <w:b/>
          <w:bCs/>
          <w:sz w:val="22"/>
          <w:szCs w:val="22"/>
          <w:lang w:val="es-UY"/>
        </w:rPr>
        <w:t>-</w:t>
      </w:r>
      <w:r w:rsidR="00F40FF7" w:rsidRPr="00386A98">
        <w:rPr>
          <w:rFonts w:ascii="Calibri" w:hAnsi="Calibri" w:cs="Arial"/>
          <w:color w:val="000000"/>
          <w:sz w:val="22"/>
          <w:szCs w:val="22"/>
          <w:lang w:val="es-UY"/>
        </w:rPr>
        <w:t>El precio que se cotice deberá ser invariable hasta el pago efectivo de lo adjudicado. No se aceptarán fórmulas paramétricas de actualización de precios en las ofertas.-</w:t>
      </w:r>
    </w:p>
    <w:p w:rsidR="00B65B33" w:rsidRDefault="00B65B33" w:rsidP="00B14B03">
      <w:pPr>
        <w:jc w:val="both"/>
        <w:rPr>
          <w:rFonts w:ascii="Calibri" w:hAnsi="Calibri" w:cs="Arial"/>
          <w:b/>
          <w:color w:val="000000"/>
          <w:sz w:val="22"/>
          <w:szCs w:val="22"/>
          <w:lang w:val="es-UY"/>
        </w:rPr>
      </w:pPr>
    </w:p>
    <w:p w:rsidR="00B65B33" w:rsidRPr="00386A98" w:rsidRDefault="00B65B33"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1</w:t>
      </w:r>
      <w:r w:rsidR="002124EA">
        <w:rPr>
          <w:rFonts w:ascii="Calibri" w:hAnsi="Calibri" w:cs="Arial"/>
          <w:b/>
          <w:color w:val="000000"/>
          <w:sz w:val="22"/>
          <w:szCs w:val="22"/>
          <w:lang w:val="es-UY"/>
        </w:rPr>
        <w:t>1</w:t>
      </w:r>
      <w:r w:rsidRPr="00386A98">
        <w:rPr>
          <w:rFonts w:ascii="Calibri" w:hAnsi="Calibri" w:cs="Arial"/>
          <w:b/>
          <w:color w:val="000000"/>
          <w:sz w:val="22"/>
          <w:szCs w:val="22"/>
          <w:lang w:val="es-UY"/>
        </w:rPr>
        <w:t>.</w:t>
      </w:r>
      <w:r>
        <w:rPr>
          <w:rFonts w:ascii="Calibri" w:hAnsi="Calibri" w:cs="Arial"/>
          <w:b/>
          <w:color w:val="000000"/>
          <w:sz w:val="22"/>
          <w:szCs w:val="22"/>
          <w:lang w:val="es-UY"/>
        </w:rPr>
        <w:t>5</w:t>
      </w:r>
      <w:r w:rsidRPr="00386A98">
        <w:rPr>
          <w:rFonts w:ascii="Calibri" w:hAnsi="Calibri" w:cs="Arial"/>
          <w:b/>
          <w:color w:val="000000"/>
          <w:sz w:val="22"/>
          <w:szCs w:val="22"/>
          <w:lang w:val="es-UY"/>
        </w:rPr>
        <w:t>-</w:t>
      </w:r>
      <w:r w:rsidRPr="00386A98">
        <w:rPr>
          <w:rFonts w:ascii="Calibri" w:hAnsi="Calibri" w:cs="Arial"/>
          <w:color w:val="000000"/>
          <w:sz w:val="22"/>
          <w:szCs w:val="22"/>
          <w:lang w:val="es-UY"/>
        </w:rPr>
        <w:t xml:space="preserve"> Podrá cotizarse por todas, varias o un área de cobertura o parte de ella.-</w:t>
      </w:r>
    </w:p>
    <w:p w:rsidR="00B65B33" w:rsidRDefault="00B65B33" w:rsidP="00B14B03">
      <w:pPr>
        <w:jc w:val="both"/>
        <w:rPr>
          <w:rFonts w:ascii="Calibri" w:hAnsi="Calibri" w:cs="Arial"/>
          <w:b/>
          <w:color w:val="000000"/>
          <w:sz w:val="22"/>
          <w:szCs w:val="22"/>
          <w:lang w:val="es-UY"/>
        </w:rPr>
      </w:pPr>
    </w:p>
    <w:p w:rsidR="00B65B33" w:rsidRPr="00386A98" w:rsidRDefault="00B65B33" w:rsidP="00B14B03">
      <w:pPr>
        <w:jc w:val="both"/>
        <w:rPr>
          <w:rFonts w:ascii="Calibri" w:hAnsi="Calibri" w:cs="Arial"/>
          <w:color w:val="000000"/>
          <w:sz w:val="22"/>
          <w:szCs w:val="22"/>
          <w:lang w:val="es-UY"/>
        </w:rPr>
      </w:pPr>
      <w:r w:rsidRPr="00386A98">
        <w:rPr>
          <w:rFonts w:ascii="Calibri" w:hAnsi="Calibri" w:cs="Arial"/>
          <w:b/>
          <w:color w:val="000000"/>
          <w:sz w:val="22"/>
          <w:szCs w:val="22"/>
          <w:lang w:val="es-UY"/>
        </w:rPr>
        <w:t>1</w:t>
      </w:r>
      <w:r w:rsidR="002124EA">
        <w:rPr>
          <w:rFonts w:ascii="Calibri" w:hAnsi="Calibri" w:cs="Arial"/>
          <w:b/>
          <w:color w:val="000000"/>
          <w:sz w:val="22"/>
          <w:szCs w:val="22"/>
          <w:lang w:val="es-UY"/>
        </w:rPr>
        <w:t>1</w:t>
      </w:r>
      <w:r>
        <w:rPr>
          <w:rFonts w:ascii="Calibri" w:hAnsi="Calibri" w:cs="Arial"/>
          <w:b/>
          <w:color w:val="000000"/>
          <w:sz w:val="22"/>
          <w:szCs w:val="22"/>
          <w:lang w:val="es-UY"/>
        </w:rPr>
        <w:t>.6</w:t>
      </w:r>
      <w:r w:rsidRPr="00386A98">
        <w:rPr>
          <w:rFonts w:ascii="Calibri" w:hAnsi="Calibri" w:cs="Arial"/>
          <w:b/>
          <w:color w:val="000000"/>
          <w:sz w:val="22"/>
          <w:szCs w:val="22"/>
          <w:lang w:val="es-UY"/>
        </w:rPr>
        <w:t>-</w:t>
      </w:r>
      <w:r w:rsidRPr="00386A98">
        <w:rPr>
          <w:rFonts w:ascii="Calibri" w:hAnsi="Calibri" w:cs="Arial"/>
          <w:color w:val="000000"/>
          <w:sz w:val="22"/>
          <w:szCs w:val="22"/>
          <w:lang w:val="es-UY"/>
        </w:rPr>
        <w:t xml:space="preserve"> Se deberá cotizar </w:t>
      </w:r>
      <w:r w:rsidR="00F002C5">
        <w:rPr>
          <w:rFonts w:ascii="Calibri" w:hAnsi="Calibri" w:cs="Arial"/>
          <w:color w:val="000000"/>
          <w:sz w:val="22"/>
          <w:szCs w:val="22"/>
          <w:lang w:val="es-UY"/>
        </w:rPr>
        <w:t>anualmente por los servicios (hasta 360)</w:t>
      </w:r>
      <w:r w:rsidRPr="00386A98">
        <w:rPr>
          <w:rFonts w:ascii="Calibri" w:hAnsi="Calibri" w:cs="Arial"/>
          <w:color w:val="000000"/>
          <w:sz w:val="22"/>
          <w:szCs w:val="22"/>
          <w:lang w:val="es-UY"/>
        </w:rPr>
        <w:t xml:space="preserve"> por cada área de cobertura.-  </w:t>
      </w:r>
    </w:p>
    <w:p w:rsidR="00F40FF7" w:rsidRPr="00386A98" w:rsidRDefault="00F40FF7" w:rsidP="00B14B03">
      <w:pPr>
        <w:jc w:val="both"/>
        <w:rPr>
          <w:rFonts w:ascii="Calibri" w:hAnsi="Calibri" w:cs="Arial"/>
          <w:color w:val="000000"/>
          <w:sz w:val="22"/>
          <w:szCs w:val="22"/>
          <w:lang w:val="es-UY"/>
        </w:rPr>
      </w:pPr>
    </w:p>
    <w:p w:rsidR="00F40FF7" w:rsidRPr="00386A98" w:rsidRDefault="002124EA" w:rsidP="00B14B03">
      <w:pPr>
        <w:jc w:val="both"/>
        <w:rPr>
          <w:rFonts w:ascii="Calibri" w:hAnsi="Calibri" w:cs="Arial"/>
          <w:color w:val="000000"/>
          <w:sz w:val="22"/>
          <w:szCs w:val="22"/>
          <w:lang w:val="es-UY"/>
        </w:rPr>
      </w:pPr>
      <w:r>
        <w:rPr>
          <w:rFonts w:ascii="Calibri" w:hAnsi="Calibri" w:cs="Arial"/>
          <w:b/>
          <w:bCs/>
          <w:color w:val="000000"/>
          <w:sz w:val="22"/>
          <w:szCs w:val="22"/>
          <w:lang w:val="es-UY"/>
        </w:rPr>
        <w:t>11</w:t>
      </w:r>
      <w:r w:rsidR="00B65B33">
        <w:rPr>
          <w:rFonts w:ascii="Calibri" w:hAnsi="Calibri" w:cs="Arial"/>
          <w:b/>
          <w:bCs/>
          <w:color w:val="000000"/>
          <w:sz w:val="22"/>
          <w:szCs w:val="22"/>
          <w:lang w:val="es-UY"/>
        </w:rPr>
        <w:t>.7</w:t>
      </w:r>
      <w:r w:rsidR="00F40FF7" w:rsidRPr="00386A98">
        <w:rPr>
          <w:rFonts w:ascii="Calibri" w:hAnsi="Calibri" w:cs="Arial"/>
          <w:b/>
          <w:bCs/>
          <w:color w:val="000000"/>
          <w:sz w:val="22"/>
          <w:szCs w:val="22"/>
          <w:lang w:val="es-UY"/>
        </w:rPr>
        <w:t>-</w:t>
      </w:r>
      <w:r w:rsidR="00F40FF7" w:rsidRPr="00386A98">
        <w:rPr>
          <w:rFonts w:ascii="Calibri" w:hAnsi="Calibri" w:cs="Arial"/>
          <w:color w:val="000000"/>
          <w:sz w:val="22"/>
          <w:szCs w:val="22"/>
          <w:lang w:val="es-UY"/>
        </w:rPr>
        <w:t>Se desecharán las ofertas que incluyan intereses por mora en los pagos que efectúe  la Administración.-</w:t>
      </w:r>
    </w:p>
    <w:p w:rsidR="00F40FF7" w:rsidRPr="00386A98" w:rsidRDefault="00F40FF7" w:rsidP="00B14B03">
      <w:pPr>
        <w:jc w:val="both"/>
        <w:rPr>
          <w:rFonts w:ascii="Calibri" w:hAnsi="Calibri" w:cs="Arial"/>
          <w:color w:val="000000"/>
          <w:sz w:val="22"/>
          <w:szCs w:val="22"/>
          <w:lang w:val="es-UY"/>
        </w:rPr>
      </w:pPr>
    </w:p>
    <w:p w:rsidR="00F40FF7" w:rsidRDefault="002124EA" w:rsidP="00B14B03">
      <w:pPr>
        <w:jc w:val="both"/>
        <w:rPr>
          <w:rFonts w:ascii="Calibri" w:hAnsi="Calibri" w:cs="Arial"/>
          <w:color w:val="000000"/>
          <w:sz w:val="22"/>
          <w:szCs w:val="22"/>
          <w:lang w:val="es-UY"/>
        </w:rPr>
      </w:pPr>
      <w:r>
        <w:rPr>
          <w:rFonts w:ascii="Calibri" w:hAnsi="Calibri" w:cs="Arial"/>
          <w:b/>
          <w:color w:val="000000"/>
          <w:sz w:val="22"/>
          <w:szCs w:val="22"/>
          <w:lang w:val="es-UY"/>
        </w:rPr>
        <w:t>11</w:t>
      </w:r>
      <w:r w:rsidR="00EF568B" w:rsidRPr="00EF568B">
        <w:rPr>
          <w:rFonts w:ascii="Calibri" w:hAnsi="Calibri" w:cs="Arial"/>
          <w:b/>
          <w:color w:val="000000"/>
          <w:sz w:val="22"/>
          <w:szCs w:val="22"/>
          <w:lang w:val="es-UY"/>
        </w:rPr>
        <w:t>.8-</w:t>
      </w:r>
      <w:r w:rsidR="00EF568B">
        <w:rPr>
          <w:rFonts w:ascii="Calibri" w:hAnsi="Calibri" w:cs="Arial"/>
          <w:color w:val="000000"/>
          <w:sz w:val="22"/>
          <w:szCs w:val="22"/>
          <w:lang w:val="es-UY"/>
        </w:rPr>
        <w:t xml:space="preserve"> E</w:t>
      </w:r>
      <w:r w:rsidR="00B65B33">
        <w:rPr>
          <w:rFonts w:ascii="Calibri" w:hAnsi="Calibri" w:cs="Arial"/>
          <w:color w:val="000000"/>
          <w:sz w:val="22"/>
          <w:szCs w:val="22"/>
          <w:lang w:val="es-UY"/>
        </w:rPr>
        <w:t>n el precio deberá incluirse todo tipo de costo hasta la efectiva realización de lo adjudicado.-</w:t>
      </w:r>
    </w:p>
    <w:p w:rsidR="00B65B33" w:rsidRDefault="00B65B33" w:rsidP="00B14B03">
      <w:pPr>
        <w:jc w:val="both"/>
        <w:rPr>
          <w:rFonts w:ascii="Calibri" w:hAnsi="Calibri" w:cs="Arial"/>
          <w:color w:val="000000"/>
          <w:sz w:val="22"/>
          <w:szCs w:val="22"/>
          <w:lang w:val="es-UY"/>
        </w:rPr>
      </w:pPr>
    </w:p>
    <w:p w:rsidR="00B65B33" w:rsidRPr="00386A98" w:rsidRDefault="002124EA" w:rsidP="00B14B03">
      <w:pPr>
        <w:jc w:val="both"/>
        <w:rPr>
          <w:rFonts w:ascii="Calibri" w:hAnsi="Calibri" w:cs="Arial"/>
          <w:color w:val="000000"/>
          <w:sz w:val="22"/>
          <w:szCs w:val="22"/>
          <w:lang w:val="es-UY"/>
        </w:rPr>
      </w:pPr>
      <w:r>
        <w:rPr>
          <w:rFonts w:ascii="Calibri" w:hAnsi="Calibri" w:cs="Arial"/>
          <w:b/>
          <w:color w:val="000000"/>
          <w:sz w:val="22"/>
          <w:szCs w:val="22"/>
          <w:lang w:val="es-UY"/>
        </w:rPr>
        <w:t>11</w:t>
      </w:r>
      <w:r w:rsidR="00B65B33" w:rsidRPr="00EF568B">
        <w:rPr>
          <w:rFonts w:ascii="Calibri" w:hAnsi="Calibri" w:cs="Arial"/>
          <w:b/>
          <w:color w:val="000000"/>
          <w:sz w:val="22"/>
          <w:szCs w:val="22"/>
          <w:lang w:val="es-UY"/>
        </w:rPr>
        <w:t>.9-</w:t>
      </w:r>
      <w:r w:rsidR="00EF568B">
        <w:rPr>
          <w:rFonts w:ascii="Calibri" w:hAnsi="Calibri" w:cs="Arial"/>
          <w:color w:val="000000"/>
          <w:sz w:val="22"/>
          <w:szCs w:val="22"/>
          <w:lang w:val="es-UY"/>
        </w:rPr>
        <w:t xml:space="preserve"> C</w:t>
      </w:r>
      <w:r w:rsidR="00B65B33">
        <w:rPr>
          <w:rFonts w:ascii="Calibri" w:hAnsi="Calibri" w:cs="Arial"/>
          <w:color w:val="000000"/>
          <w:sz w:val="22"/>
          <w:szCs w:val="22"/>
          <w:lang w:val="es-UY"/>
        </w:rPr>
        <w:t>ada uno de los SERVICIOS ESPECIALES numerados se deberán cotizar individualmente.-</w:t>
      </w:r>
    </w:p>
    <w:p w:rsidR="00F40FF7" w:rsidRDefault="00F40FF7" w:rsidP="00B14B03">
      <w:pPr>
        <w:jc w:val="both"/>
        <w:rPr>
          <w:rFonts w:ascii="Calibri" w:hAnsi="Calibri" w:cs="Arial"/>
          <w:color w:val="000000"/>
          <w:sz w:val="22"/>
          <w:szCs w:val="22"/>
          <w:lang w:val="es-UY"/>
        </w:rPr>
      </w:pPr>
    </w:p>
    <w:p w:rsidR="00675EE8" w:rsidRPr="00453530" w:rsidRDefault="00675EE8" w:rsidP="00B14B03">
      <w:pPr>
        <w:jc w:val="both"/>
        <w:rPr>
          <w:rFonts w:ascii="Calibri" w:hAnsi="Calibri" w:cs="Calibri"/>
          <w:sz w:val="22"/>
          <w:szCs w:val="22"/>
        </w:rPr>
      </w:pPr>
    </w:p>
    <w:p w:rsidR="005B745E" w:rsidRPr="00511D98" w:rsidRDefault="005B745E" w:rsidP="00B14B03">
      <w:pPr>
        <w:jc w:val="both"/>
        <w:rPr>
          <w:rFonts w:ascii="Calibri" w:hAnsi="Calibri"/>
          <w:b/>
          <w:color w:val="000000"/>
          <w:sz w:val="22"/>
          <w:szCs w:val="22"/>
        </w:rPr>
      </w:pPr>
      <w:r w:rsidRPr="00AB3651">
        <w:rPr>
          <w:rFonts w:ascii="Calibri" w:hAnsi="Calibri"/>
          <w:b/>
          <w:color w:val="000000"/>
          <w:sz w:val="22"/>
          <w:szCs w:val="22"/>
        </w:rPr>
        <w:t>1</w:t>
      </w:r>
      <w:r w:rsidR="002124EA">
        <w:rPr>
          <w:rFonts w:ascii="Calibri" w:hAnsi="Calibri"/>
          <w:b/>
          <w:color w:val="000000"/>
          <w:sz w:val="22"/>
          <w:szCs w:val="22"/>
        </w:rPr>
        <w:t>2</w:t>
      </w:r>
      <w:r w:rsidRPr="00AB3651">
        <w:rPr>
          <w:rFonts w:ascii="Calibri" w:hAnsi="Calibri"/>
          <w:b/>
          <w:color w:val="000000"/>
          <w:sz w:val="22"/>
          <w:szCs w:val="22"/>
        </w:rPr>
        <w:t>.- MANTENIMIENTO DE OFERTA.-</w:t>
      </w:r>
    </w:p>
    <w:p w:rsidR="003B14A2" w:rsidRPr="00545575" w:rsidRDefault="003B14A2" w:rsidP="00B14B03">
      <w:pPr>
        <w:jc w:val="both"/>
        <w:rPr>
          <w:rFonts w:ascii="Calibri" w:hAnsi="Calibri" w:cs="Calibri"/>
          <w:color w:val="000000"/>
          <w:sz w:val="22"/>
          <w:szCs w:val="22"/>
        </w:rPr>
      </w:pPr>
      <w:r w:rsidRPr="00545575">
        <w:rPr>
          <w:rFonts w:ascii="Calibri" w:hAnsi="Calibri" w:cs="Calibri"/>
          <w:color w:val="000000"/>
          <w:sz w:val="22"/>
          <w:szCs w:val="22"/>
        </w:rPr>
        <w:lastRenderedPageBreak/>
        <w:t>El plazo de mantenimiento de oferta  se expresará en la propuesta,</w:t>
      </w:r>
      <w:r w:rsidR="00C45891">
        <w:rPr>
          <w:rFonts w:ascii="Calibri" w:hAnsi="Calibri" w:cs="Calibri"/>
          <w:color w:val="000000"/>
          <w:sz w:val="22"/>
          <w:szCs w:val="22"/>
        </w:rPr>
        <w:t xml:space="preserve"> </w:t>
      </w:r>
      <w:r w:rsidRPr="00545575">
        <w:rPr>
          <w:rFonts w:ascii="Calibri" w:hAnsi="Calibri" w:cs="Calibri"/>
          <w:color w:val="000000"/>
          <w:sz w:val="22"/>
          <w:szCs w:val="22"/>
        </w:rPr>
        <w:t xml:space="preserve">el </w:t>
      </w:r>
      <w:r w:rsidRPr="00D351D1">
        <w:rPr>
          <w:rFonts w:ascii="Calibri" w:hAnsi="Calibri" w:cs="Calibri"/>
          <w:color w:val="000000"/>
          <w:sz w:val="22"/>
          <w:szCs w:val="22"/>
        </w:rPr>
        <w:t>cual</w:t>
      </w:r>
      <w:r w:rsidR="00C45891">
        <w:rPr>
          <w:rFonts w:ascii="Calibri" w:hAnsi="Calibri" w:cs="Calibri"/>
          <w:color w:val="000000"/>
          <w:sz w:val="22"/>
          <w:szCs w:val="22"/>
        </w:rPr>
        <w:t xml:space="preserve"> </w:t>
      </w:r>
      <w:r w:rsidR="00511D98">
        <w:rPr>
          <w:rFonts w:ascii="Calibri" w:hAnsi="Calibri" w:cs="Calibri"/>
          <w:b/>
          <w:color w:val="000000"/>
          <w:sz w:val="22"/>
          <w:szCs w:val="22"/>
        </w:rPr>
        <w:t>no po</w:t>
      </w:r>
      <w:r w:rsidR="00453530">
        <w:rPr>
          <w:rFonts w:ascii="Calibri" w:hAnsi="Calibri" w:cs="Calibri"/>
          <w:b/>
          <w:color w:val="000000"/>
          <w:sz w:val="22"/>
          <w:szCs w:val="22"/>
        </w:rPr>
        <w:t>drá ser inferior a noventa</w:t>
      </w:r>
      <w:r>
        <w:rPr>
          <w:rFonts w:ascii="Calibri" w:hAnsi="Calibri" w:cs="Calibri"/>
          <w:b/>
          <w:color w:val="000000"/>
          <w:sz w:val="22"/>
          <w:szCs w:val="22"/>
        </w:rPr>
        <w:t xml:space="preserve"> (</w:t>
      </w:r>
      <w:r w:rsidR="00453530">
        <w:rPr>
          <w:rFonts w:ascii="Calibri" w:hAnsi="Calibri" w:cs="Calibri"/>
          <w:b/>
          <w:color w:val="000000"/>
          <w:sz w:val="22"/>
          <w:szCs w:val="22"/>
        </w:rPr>
        <w:t>9</w:t>
      </w:r>
      <w:r w:rsidR="00511D98">
        <w:rPr>
          <w:rFonts w:ascii="Calibri" w:hAnsi="Calibri" w:cs="Calibri"/>
          <w:b/>
          <w:color w:val="000000"/>
          <w:sz w:val="22"/>
          <w:szCs w:val="22"/>
        </w:rPr>
        <w:t>0</w:t>
      </w:r>
      <w:r w:rsidRPr="00D351D1">
        <w:rPr>
          <w:rFonts w:ascii="Calibri" w:hAnsi="Calibri" w:cs="Calibri"/>
          <w:b/>
          <w:color w:val="000000"/>
          <w:sz w:val="22"/>
          <w:szCs w:val="22"/>
        </w:rPr>
        <w:t>) días corridos</w:t>
      </w:r>
      <w:r w:rsidRPr="00D351D1">
        <w:rPr>
          <w:rFonts w:ascii="Calibri" w:hAnsi="Calibri" w:cs="Calibri"/>
          <w:color w:val="000000"/>
          <w:sz w:val="22"/>
          <w:szCs w:val="22"/>
        </w:rPr>
        <w:t xml:space="preserve"> a contar a partir del día siguiente a la apertura</w:t>
      </w:r>
      <w:r w:rsidRPr="00545575">
        <w:rPr>
          <w:rFonts w:ascii="Calibri" w:hAnsi="Calibri" w:cs="Calibri"/>
          <w:color w:val="000000"/>
          <w:sz w:val="22"/>
          <w:szCs w:val="22"/>
        </w:rPr>
        <w:t xml:space="preserve"> de ofertas.</w:t>
      </w:r>
    </w:p>
    <w:p w:rsidR="003B14A2" w:rsidRPr="00545575" w:rsidRDefault="003B14A2" w:rsidP="00B14B03">
      <w:pPr>
        <w:ind w:firstLine="720"/>
        <w:jc w:val="both"/>
        <w:rPr>
          <w:rFonts w:ascii="Calibri" w:hAnsi="Calibri" w:cs="Calibri"/>
          <w:color w:val="000000"/>
          <w:sz w:val="22"/>
          <w:szCs w:val="22"/>
        </w:rPr>
      </w:pPr>
      <w:r w:rsidRPr="00545575">
        <w:rPr>
          <w:rFonts w:ascii="Calibri" w:hAnsi="Calibri" w:cs="Calibri"/>
          <w:color w:val="000000"/>
          <w:sz w:val="22"/>
          <w:szCs w:val="22"/>
        </w:rPr>
        <w:t xml:space="preserve">En caso de omisión se deberá entender que el plazo durante el cual se mantienen las ofertas y los precios será el mínimo exigido de </w:t>
      </w:r>
      <w:r>
        <w:rPr>
          <w:rFonts w:ascii="Calibri" w:hAnsi="Calibri" w:cs="Calibri"/>
          <w:color w:val="000000"/>
          <w:sz w:val="22"/>
          <w:szCs w:val="22"/>
        </w:rPr>
        <w:t>noventa</w:t>
      </w:r>
      <w:r w:rsidRPr="00545575">
        <w:rPr>
          <w:rFonts w:ascii="Calibri" w:hAnsi="Calibri" w:cs="Calibri"/>
          <w:color w:val="000000"/>
          <w:sz w:val="22"/>
          <w:szCs w:val="22"/>
        </w:rPr>
        <w:t xml:space="preserve"> (</w:t>
      </w:r>
      <w:r>
        <w:rPr>
          <w:rFonts w:ascii="Calibri" w:hAnsi="Calibri" w:cs="Calibri"/>
          <w:color w:val="000000"/>
          <w:sz w:val="22"/>
          <w:szCs w:val="22"/>
        </w:rPr>
        <w:t>90</w:t>
      </w:r>
      <w:r w:rsidRPr="00545575">
        <w:rPr>
          <w:rFonts w:ascii="Calibri" w:hAnsi="Calibri" w:cs="Calibri"/>
          <w:color w:val="000000"/>
          <w:sz w:val="22"/>
          <w:szCs w:val="22"/>
        </w:rPr>
        <w:t>) días calendario.-</w:t>
      </w:r>
    </w:p>
    <w:p w:rsidR="003B14A2" w:rsidRPr="00545575" w:rsidRDefault="003B14A2" w:rsidP="00B14B03">
      <w:pPr>
        <w:ind w:firstLine="720"/>
        <w:jc w:val="both"/>
        <w:rPr>
          <w:rFonts w:ascii="Calibri" w:hAnsi="Calibri" w:cs="Calibri"/>
          <w:color w:val="000000"/>
          <w:sz w:val="22"/>
          <w:szCs w:val="22"/>
        </w:rPr>
      </w:pPr>
      <w:r w:rsidRPr="00545575">
        <w:rPr>
          <w:rFonts w:ascii="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w:t>
      </w:r>
      <w:r w:rsidR="00F002C5">
        <w:rPr>
          <w:rFonts w:ascii="Calibri" w:hAnsi="Calibri" w:cs="Calibri"/>
          <w:color w:val="000000"/>
          <w:sz w:val="22"/>
          <w:szCs w:val="22"/>
        </w:rPr>
        <w:t>a la Unidad Centralizada de Compras</w:t>
      </w:r>
      <w:r w:rsidRPr="00545575">
        <w:rPr>
          <w:rFonts w:ascii="Calibri" w:hAnsi="Calibri" w:cs="Calibri"/>
          <w:color w:val="000000"/>
          <w:sz w:val="22"/>
          <w:szCs w:val="22"/>
        </w:rPr>
        <w:t xml:space="preserve"> de la Armada, que desiste de ella.-</w:t>
      </w:r>
    </w:p>
    <w:p w:rsidR="003B14A2" w:rsidRDefault="003B14A2" w:rsidP="00B14B03">
      <w:pPr>
        <w:ind w:firstLine="720"/>
        <w:jc w:val="both"/>
        <w:rPr>
          <w:rFonts w:ascii="Calibri" w:hAnsi="Calibri" w:cs="Calibri"/>
          <w:color w:val="000000"/>
          <w:sz w:val="22"/>
          <w:szCs w:val="22"/>
        </w:rPr>
      </w:pPr>
      <w:r w:rsidRPr="00545575">
        <w:rPr>
          <w:rFonts w:ascii="Calibri" w:hAnsi="Calibri" w:cs="Calibri"/>
          <w:color w:val="000000"/>
          <w:sz w:val="22"/>
          <w:szCs w:val="22"/>
        </w:rPr>
        <w:t>La salvedad a que se refiere el inciso anterior, será válida únicamente cuando no se le haya notificado la resolución de adjudicación.-</w:t>
      </w:r>
    </w:p>
    <w:p w:rsidR="00852427" w:rsidRPr="00545575" w:rsidRDefault="00852427" w:rsidP="00B14B03">
      <w:pPr>
        <w:ind w:firstLine="720"/>
        <w:jc w:val="both"/>
        <w:rPr>
          <w:rFonts w:ascii="Calibri" w:hAnsi="Calibri" w:cs="Calibri"/>
          <w:color w:val="000000"/>
          <w:sz w:val="22"/>
          <w:szCs w:val="22"/>
        </w:rPr>
      </w:pPr>
    </w:p>
    <w:p w:rsidR="00C45891" w:rsidRDefault="00C45891" w:rsidP="00B14B03">
      <w:pPr>
        <w:jc w:val="both"/>
        <w:rPr>
          <w:rFonts w:ascii="Calibri" w:hAnsi="Calibri"/>
          <w:b/>
          <w:color w:val="000000"/>
          <w:sz w:val="22"/>
          <w:szCs w:val="22"/>
        </w:rPr>
      </w:pPr>
    </w:p>
    <w:p w:rsidR="005B745E" w:rsidRPr="00386A98" w:rsidRDefault="00F40FF7" w:rsidP="00B14B03">
      <w:pPr>
        <w:jc w:val="both"/>
        <w:rPr>
          <w:rFonts w:ascii="Calibri" w:hAnsi="Calibri"/>
          <w:b/>
          <w:color w:val="000000"/>
          <w:sz w:val="22"/>
          <w:szCs w:val="22"/>
        </w:rPr>
      </w:pPr>
      <w:r w:rsidRPr="00386A98">
        <w:rPr>
          <w:rFonts w:ascii="Calibri" w:hAnsi="Calibri"/>
          <w:b/>
          <w:color w:val="000000"/>
          <w:sz w:val="22"/>
          <w:szCs w:val="22"/>
        </w:rPr>
        <w:t>1</w:t>
      </w:r>
      <w:r w:rsidR="002124EA">
        <w:rPr>
          <w:rFonts w:ascii="Calibri" w:hAnsi="Calibri"/>
          <w:b/>
          <w:color w:val="000000"/>
          <w:sz w:val="22"/>
          <w:szCs w:val="22"/>
        </w:rPr>
        <w:t>3</w:t>
      </w:r>
      <w:r w:rsidR="00511D98">
        <w:rPr>
          <w:rFonts w:ascii="Calibri" w:hAnsi="Calibri"/>
          <w:b/>
          <w:color w:val="000000"/>
          <w:sz w:val="22"/>
          <w:szCs w:val="22"/>
        </w:rPr>
        <w:t>.-  EVALUACIÓ</w:t>
      </w:r>
      <w:r w:rsidR="005B745E" w:rsidRPr="00386A98">
        <w:rPr>
          <w:rFonts w:ascii="Calibri" w:hAnsi="Calibri"/>
          <w:b/>
          <w:color w:val="000000"/>
          <w:sz w:val="22"/>
          <w:szCs w:val="22"/>
        </w:rPr>
        <w:t xml:space="preserve">N ANTERIOR A LA </w:t>
      </w:r>
      <w:r w:rsidR="00511D98">
        <w:rPr>
          <w:rFonts w:ascii="Calibri" w:hAnsi="Calibri"/>
          <w:b/>
          <w:color w:val="000000"/>
          <w:sz w:val="22"/>
          <w:szCs w:val="22"/>
        </w:rPr>
        <w:t>ADJUDICACIÓ</w:t>
      </w:r>
      <w:r w:rsidR="005B745E" w:rsidRPr="00386A98">
        <w:rPr>
          <w:rFonts w:ascii="Calibri" w:hAnsi="Calibri"/>
          <w:b/>
          <w:color w:val="000000"/>
          <w:sz w:val="22"/>
          <w:szCs w:val="22"/>
        </w:rPr>
        <w:t>N.-</w:t>
      </w:r>
    </w:p>
    <w:p w:rsidR="005B745E" w:rsidRPr="00386A98" w:rsidRDefault="00F40FF7" w:rsidP="00B14B03">
      <w:pPr>
        <w:jc w:val="both"/>
        <w:rPr>
          <w:rFonts w:ascii="Calibri" w:hAnsi="Calibri"/>
          <w:sz w:val="22"/>
          <w:szCs w:val="22"/>
        </w:rPr>
      </w:pPr>
      <w:r w:rsidRPr="00386A98">
        <w:rPr>
          <w:rFonts w:ascii="Calibri" w:hAnsi="Calibri"/>
          <w:b/>
          <w:color w:val="000000"/>
          <w:sz w:val="22"/>
          <w:szCs w:val="22"/>
        </w:rPr>
        <w:t>1</w:t>
      </w:r>
      <w:r w:rsidR="002124EA">
        <w:rPr>
          <w:rFonts w:ascii="Calibri" w:hAnsi="Calibri"/>
          <w:b/>
          <w:color w:val="000000"/>
          <w:sz w:val="22"/>
          <w:szCs w:val="22"/>
        </w:rPr>
        <w:t>3</w:t>
      </w:r>
      <w:r w:rsidR="005B745E" w:rsidRPr="00386A98">
        <w:rPr>
          <w:rFonts w:ascii="Calibri" w:hAnsi="Calibri"/>
          <w:b/>
          <w:color w:val="000000"/>
          <w:sz w:val="22"/>
          <w:szCs w:val="22"/>
        </w:rPr>
        <w:t>.1</w:t>
      </w:r>
      <w:r w:rsidR="005B745E" w:rsidRPr="00386A98">
        <w:rPr>
          <w:rFonts w:ascii="Calibri" w:hAnsi="Calibri"/>
          <w:b/>
          <w:sz w:val="22"/>
          <w:szCs w:val="22"/>
        </w:rPr>
        <w:t>.-</w:t>
      </w:r>
      <w:r w:rsidR="005B745E" w:rsidRPr="00386A98">
        <w:rPr>
          <w:rFonts w:ascii="Calibri" w:hAnsi="Calibri"/>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5B745E" w:rsidRPr="00386A98" w:rsidRDefault="005B745E" w:rsidP="00B14B03">
      <w:pPr>
        <w:jc w:val="both"/>
        <w:rPr>
          <w:rFonts w:ascii="Calibri" w:hAnsi="Calibri"/>
          <w:sz w:val="22"/>
          <w:szCs w:val="22"/>
        </w:rPr>
      </w:pPr>
      <w:r w:rsidRPr="00386A98">
        <w:rPr>
          <w:rFonts w:ascii="Calibri" w:hAnsi="Calibri"/>
          <w:sz w:val="22"/>
          <w:szCs w:val="22"/>
        </w:rPr>
        <w:t>El procedimiento pertinente podrá continuar con aquellas ofertas que no se hallen comprendidas en las causas reseñadas.</w:t>
      </w:r>
    </w:p>
    <w:p w:rsidR="005B745E" w:rsidRPr="00386A98" w:rsidRDefault="005B745E" w:rsidP="00B14B03">
      <w:pPr>
        <w:jc w:val="both"/>
        <w:rPr>
          <w:rFonts w:ascii="Calibri" w:hAnsi="Calibri"/>
          <w:sz w:val="22"/>
          <w:szCs w:val="22"/>
        </w:rPr>
      </w:pPr>
      <w:r w:rsidRPr="00386A98">
        <w:rPr>
          <w:rFonts w:ascii="Calibri" w:hAnsi="Calibri"/>
          <w:sz w:val="22"/>
          <w:szCs w:val="22"/>
        </w:rPr>
        <w:t>No es necesaria la notificación en esta etapa de los procedimientos en virtud de que se trata de aspectos que conforman el dictamen o informe del asesoramiento al</w:t>
      </w:r>
      <w:r w:rsidR="00C45891">
        <w:rPr>
          <w:rFonts w:ascii="Calibri" w:hAnsi="Calibri"/>
          <w:sz w:val="22"/>
          <w:szCs w:val="22"/>
        </w:rPr>
        <w:t xml:space="preserve"> </w:t>
      </w:r>
      <w:r w:rsidRPr="00386A98">
        <w:rPr>
          <w:rFonts w:ascii="Calibri" w:hAnsi="Calibri"/>
          <w:bCs/>
          <w:color w:val="000000"/>
          <w:sz w:val="22"/>
          <w:szCs w:val="22"/>
        </w:rPr>
        <w:t xml:space="preserve">Ordenador </w:t>
      </w:r>
      <w:r w:rsidRPr="00386A98">
        <w:rPr>
          <w:rFonts w:ascii="Calibri" w:hAnsi="Calibri"/>
          <w:sz w:val="22"/>
          <w:szCs w:val="22"/>
        </w:rPr>
        <w:t>competente, quién examinará estas circunstancias y será el que resolverá en definitiva.-</w:t>
      </w:r>
    </w:p>
    <w:p w:rsidR="005B745E" w:rsidRPr="00386A98" w:rsidRDefault="005B745E" w:rsidP="00B14B03">
      <w:pPr>
        <w:jc w:val="both"/>
        <w:rPr>
          <w:rFonts w:ascii="Calibri" w:hAnsi="Calibri"/>
          <w:b/>
          <w:color w:val="000000"/>
          <w:sz w:val="22"/>
          <w:szCs w:val="22"/>
        </w:rPr>
      </w:pPr>
    </w:p>
    <w:p w:rsidR="00C45891" w:rsidRDefault="00F40FF7" w:rsidP="00B14B03">
      <w:pPr>
        <w:jc w:val="both"/>
        <w:rPr>
          <w:rFonts w:ascii="Calibri" w:hAnsi="Calibri"/>
          <w:sz w:val="22"/>
          <w:szCs w:val="22"/>
        </w:rPr>
      </w:pPr>
      <w:r w:rsidRPr="00386A98">
        <w:rPr>
          <w:rFonts w:ascii="Calibri" w:hAnsi="Calibri"/>
          <w:b/>
          <w:color w:val="000000"/>
          <w:sz w:val="22"/>
          <w:szCs w:val="22"/>
        </w:rPr>
        <w:t>1</w:t>
      </w:r>
      <w:r w:rsidR="002124EA">
        <w:rPr>
          <w:rFonts w:ascii="Calibri" w:hAnsi="Calibri"/>
          <w:b/>
          <w:color w:val="000000"/>
          <w:sz w:val="22"/>
          <w:szCs w:val="22"/>
        </w:rPr>
        <w:t>3</w:t>
      </w:r>
      <w:r w:rsidR="005B745E" w:rsidRPr="00386A98">
        <w:rPr>
          <w:rFonts w:ascii="Calibri" w:hAnsi="Calibri"/>
          <w:b/>
          <w:color w:val="000000"/>
          <w:sz w:val="22"/>
          <w:szCs w:val="22"/>
        </w:rPr>
        <w:t xml:space="preserve">.2.- </w:t>
      </w:r>
      <w:r w:rsidR="005B745E" w:rsidRPr="00386A98">
        <w:rPr>
          <w:rFonts w:ascii="Calibri" w:hAnsi="Calibri"/>
          <w:sz w:val="22"/>
          <w:szCs w:val="22"/>
        </w:rPr>
        <w:t xml:space="preserve">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 </w:t>
      </w:r>
    </w:p>
    <w:p w:rsidR="005B745E" w:rsidRPr="00C45891" w:rsidRDefault="005B745E" w:rsidP="00B14B03">
      <w:pPr>
        <w:jc w:val="both"/>
        <w:rPr>
          <w:rFonts w:ascii="Calibri" w:hAnsi="Calibri"/>
          <w:b/>
          <w:sz w:val="22"/>
          <w:szCs w:val="22"/>
        </w:rPr>
      </w:pPr>
      <w:r w:rsidRPr="00C45891">
        <w:rPr>
          <w:rFonts w:ascii="Calibri" w:hAnsi="Calibri"/>
          <w:b/>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C45891" w:rsidRDefault="00C45891" w:rsidP="00B14B03">
      <w:pPr>
        <w:jc w:val="both"/>
        <w:rPr>
          <w:rFonts w:ascii="Calibri" w:hAnsi="Calibri"/>
          <w:b/>
          <w:color w:val="000000"/>
          <w:sz w:val="22"/>
          <w:szCs w:val="22"/>
        </w:rPr>
      </w:pPr>
    </w:p>
    <w:p w:rsidR="00C45891" w:rsidRDefault="00C45891" w:rsidP="00B14B03">
      <w:pPr>
        <w:jc w:val="both"/>
        <w:rPr>
          <w:rFonts w:ascii="Calibri" w:hAnsi="Calibri"/>
          <w:b/>
          <w:color w:val="000000"/>
          <w:sz w:val="22"/>
          <w:szCs w:val="22"/>
        </w:rPr>
      </w:pPr>
    </w:p>
    <w:p w:rsidR="00C45891" w:rsidRDefault="00C45891" w:rsidP="00B14B03">
      <w:pPr>
        <w:jc w:val="both"/>
        <w:rPr>
          <w:rFonts w:ascii="Calibri" w:hAnsi="Calibri"/>
          <w:b/>
          <w:color w:val="000000"/>
          <w:sz w:val="22"/>
          <w:szCs w:val="22"/>
        </w:rPr>
      </w:pPr>
    </w:p>
    <w:p w:rsidR="004C468F" w:rsidRDefault="004C468F" w:rsidP="00B14B03">
      <w:pPr>
        <w:jc w:val="both"/>
        <w:rPr>
          <w:rFonts w:ascii="Calibri" w:hAnsi="Calibri"/>
          <w:b/>
          <w:color w:val="000000"/>
          <w:sz w:val="22"/>
          <w:szCs w:val="22"/>
        </w:rPr>
      </w:pPr>
    </w:p>
    <w:p w:rsidR="004C468F" w:rsidRPr="00386A98" w:rsidRDefault="004C468F" w:rsidP="00B14B03">
      <w:pPr>
        <w:jc w:val="both"/>
        <w:rPr>
          <w:rFonts w:ascii="Calibri" w:hAnsi="Calibri"/>
          <w:b/>
          <w:color w:val="000000"/>
          <w:sz w:val="22"/>
          <w:szCs w:val="22"/>
        </w:rPr>
      </w:pPr>
    </w:p>
    <w:p w:rsidR="005B745E" w:rsidRPr="00511D98" w:rsidRDefault="002124EA" w:rsidP="00B14B03">
      <w:pPr>
        <w:jc w:val="both"/>
        <w:rPr>
          <w:rFonts w:ascii="Calibri" w:hAnsi="Calibri"/>
          <w:b/>
          <w:color w:val="000000"/>
          <w:sz w:val="22"/>
          <w:szCs w:val="22"/>
        </w:rPr>
      </w:pPr>
      <w:r>
        <w:rPr>
          <w:rFonts w:ascii="Calibri" w:hAnsi="Calibri"/>
          <w:b/>
          <w:color w:val="000000"/>
          <w:sz w:val="22"/>
          <w:szCs w:val="22"/>
        </w:rPr>
        <w:t>14</w:t>
      </w:r>
      <w:r w:rsidR="005B745E" w:rsidRPr="00386A98">
        <w:rPr>
          <w:rFonts w:ascii="Calibri" w:hAnsi="Calibri"/>
          <w:b/>
          <w:color w:val="000000"/>
          <w:sz w:val="22"/>
          <w:szCs w:val="22"/>
        </w:rPr>
        <w:t>.- DE LA ADJUDICACIÓN.-</w:t>
      </w:r>
    </w:p>
    <w:p w:rsidR="00852427" w:rsidRPr="00A2601E" w:rsidRDefault="00852427" w:rsidP="00B14B03">
      <w:pPr>
        <w:jc w:val="both"/>
        <w:rPr>
          <w:rFonts w:ascii="Calibri" w:hAnsi="Calibri" w:cs="Calibri"/>
          <w:color w:val="000000"/>
          <w:sz w:val="22"/>
          <w:szCs w:val="22"/>
        </w:rPr>
      </w:pPr>
      <w:r w:rsidRPr="00A2601E">
        <w:rPr>
          <w:rFonts w:ascii="Calibri" w:hAnsi="Calibri" w:cs="Calibri"/>
          <w:b/>
          <w:color w:val="000000"/>
          <w:sz w:val="22"/>
          <w:szCs w:val="22"/>
        </w:rPr>
        <w:t>1</w:t>
      </w:r>
      <w:r w:rsidR="002124EA">
        <w:rPr>
          <w:rFonts w:ascii="Calibri" w:hAnsi="Calibri" w:cs="Calibri"/>
          <w:b/>
          <w:color w:val="000000"/>
          <w:sz w:val="22"/>
          <w:szCs w:val="22"/>
        </w:rPr>
        <w:t>4</w:t>
      </w:r>
      <w:r w:rsidRPr="00A2601E">
        <w:rPr>
          <w:rFonts w:ascii="Calibri" w:hAnsi="Calibri" w:cs="Calibri"/>
          <w:b/>
          <w:color w:val="000000"/>
          <w:sz w:val="22"/>
          <w:szCs w:val="22"/>
        </w:rPr>
        <w:t>.1.-</w:t>
      </w:r>
      <w:r w:rsidRPr="00A2601E">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w:t>
      </w:r>
      <w:r w:rsidR="00DC1BCC" w:rsidRPr="00A2601E">
        <w:rPr>
          <w:rFonts w:ascii="Calibri" w:hAnsi="Calibri" w:cs="Calibri"/>
          <w:color w:val="000000"/>
          <w:sz w:val="22"/>
          <w:szCs w:val="22"/>
        </w:rPr>
        <w:t xml:space="preserve"> siempre que lo solicitado así lo permita.</w:t>
      </w:r>
    </w:p>
    <w:p w:rsidR="00852427" w:rsidRPr="00A2601E" w:rsidRDefault="00852427" w:rsidP="00B14B03">
      <w:pPr>
        <w:ind w:firstLine="720"/>
        <w:jc w:val="both"/>
        <w:rPr>
          <w:rFonts w:ascii="Calibri" w:hAnsi="Calibri" w:cs="Calibri"/>
          <w:sz w:val="22"/>
          <w:szCs w:val="22"/>
        </w:rPr>
      </w:pPr>
    </w:p>
    <w:p w:rsidR="00852427" w:rsidRPr="00A2601E" w:rsidRDefault="00852427" w:rsidP="00B14B03">
      <w:pPr>
        <w:jc w:val="both"/>
        <w:rPr>
          <w:rFonts w:ascii="Calibri" w:hAnsi="Calibri" w:cs="Calibri"/>
          <w:sz w:val="22"/>
          <w:szCs w:val="22"/>
        </w:rPr>
      </w:pPr>
    </w:p>
    <w:p w:rsidR="00852427" w:rsidRPr="00A2601E" w:rsidRDefault="002124EA" w:rsidP="00B14B03">
      <w:pPr>
        <w:jc w:val="both"/>
        <w:rPr>
          <w:rFonts w:ascii="Calibri" w:hAnsi="Calibri" w:cs="Calibri"/>
          <w:b/>
          <w:sz w:val="22"/>
          <w:szCs w:val="22"/>
        </w:rPr>
      </w:pPr>
      <w:r>
        <w:rPr>
          <w:rFonts w:ascii="Calibri" w:hAnsi="Calibri" w:cs="Calibri"/>
          <w:b/>
          <w:color w:val="000000"/>
          <w:sz w:val="22"/>
          <w:szCs w:val="22"/>
        </w:rPr>
        <w:t>14</w:t>
      </w:r>
      <w:r w:rsidR="00A2601E" w:rsidRPr="00A2601E">
        <w:rPr>
          <w:rFonts w:ascii="Calibri" w:hAnsi="Calibri" w:cs="Calibri"/>
          <w:b/>
          <w:color w:val="000000"/>
          <w:sz w:val="22"/>
          <w:szCs w:val="22"/>
        </w:rPr>
        <w:t>.2</w:t>
      </w:r>
      <w:r w:rsidR="00852427" w:rsidRPr="00A2601E">
        <w:rPr>
          <w:rFonts w:ascii="Calibri" w:hAnsi="Calibri" w:cs="Calibri"/>
          <w:b/>
          <w:color w:val="000000"/>
          <w:sz w:val="22"/>
          <w:szCs w:val="22"/>
        </w:rPr>
        <w:t>.-</w:t>
      </w:r>
      <w:r w:rsidR="00852427" w:rsidRPr="00A2601E">
        <w:rPr>
          <w:rFonts w:ascii="Calibri" w:hAnsi="Calibri" w:cs="Calibri"/>
          <w:b/>
          <w:sz w:val="22"/>
          <w:szCs w:val="22"/>
        </w:rPr>
        <w:t>Para evaluar las ofertas se tendrán en cuenta los siguientes FACTORES, así como la ponderación de cada uno de ellos acorde a lo previsto en el art. 48 del T.O.C.A.F:</w:t>
      </w:r>
    </w:p>
    <w:p w:rsidR="00675EE8" w:rsidRPr="00A2601E" w:rsidRDefault="00675EE8" w:rsidP="00B14B03">
      <w:pPr>
        <w:jc w:val="both"/>
        <w:rPr>
          <w:rFonts w:ascii="Calibri" w:hAnsi="Calibri" w:cs="Calibri"/>
          <w:b/>
          <w:sz w:val="22"/>
          <w:szCs w:val="22"/>
        </w:rPr>
      </w:pPr>
    </w:p>
    <w:p w:rsidR="00675EE8" w:rsidRPr="00A2601E" w:rsidRDefault="00675EE8" w:rsidP="00B14B03">
      <w:pPr>
        <w:jc w:val="both"/>
        <w:rPr>
          <w:rFonts w:ascii="Calibri" w:hAnsi="Calibri" w:cs="Calibri"/>
          <w:b/>
          <w:sz w:val="22"/>
          <w:szCs w:val="22"/>
        </w:rPr>
      </w:pPr>
    </w:p>
    <w:p w:rsidR="00675EE8" w:rsidRPr="00A2601E" w:rsidRDefault="00675EE8" w:rsidP="00B14B03">
      <w:pPr>
        <w:jc w:val="both"/>
        <w:rPr>
          <w:rFonts w:ascii="Calibri" w:hAnsi="Calibri" w:cs="Calibri"/>
          <w:b/>
          <w:sz w:val="22"/>
          <w:szCs w:val="22"/>
        </w:rPr>
      </w:pPr>
    </w:p>
    <w:p w:rsidR="00852427" w:rsidRPr="00A2601E" w:rsidRDefault="00852427" w:rsidP="00A2601E">
      <w:pPr>
        <w:rPr>
          <w:rFonts w:ascii="Calibri" w:hAnsi="Calibri" w:cs="Calibri"/>
          <w:b/>
          <w:sz w:val="22"/>
          <w:szCs w:val="22"/>
        </w:rPr>
      </w:pPr>
    </w:p>
    <w:p w:rsidR="00852427" w:rsidRPr="00A2601E" w:rsidRDefault="00852427" w:rsidP="00B14B03">
      <w:pPr>
        <w:jc w:val="center"/>
        <w:rPr>
          <w:rFonts w:ascii="Calibri" w:hAnsi="Calibri" w:cs="Calibri"/>
          <w:b/>
          <w:sz w:val="22"/>
          <w:szCs w:val="22"/>
        </w:rPr>
      </w:pPr>
      <w:r w:rsidRPr="00A2601E">
        <w:rPr>
          <w:rFonts w:ascii="Calibri" w:hAnsi="Calibri" w:cs="Calibri"/>
          <w:b/>
          <w:sz w:val="22"/>
          <w:szCs w:val="22"/>
        </w:rPr>
        <w:t>FACTORES DE EVALUACIÓN Y PONDERACIÓN</w:t>
      </w:r>
    </w:p>
    <w:p w:rsidR="002C2922" w:rsidRPr="00A2601E" w:rsidRDefault="002C2922" w:rsidP="00B14B03">
      <w:pPr>
        <w:jc w:val="center"/>
        <w:rPr>
          <w:rFonts w:ascii="Calibri" w:hAnsi="Calibri" w:cs="Calibri"/>
          <w:b/>
          <w:sz w:val="22"/>
          <w:szCs w:val="22"/>
        </w:rPr>
      </w:pPr>
    </w:p>
    <w:tbl>
      <w:tblPr>
        <w:tblW w:w="0" w:type="auto"/>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4599"/>
      </w:tblGrid>
      <w:tr w:rsidR="00852427" w:rsidRPr="00A2601E" w:rsidTr="00A2601E">
        <w:trPr>
          <w:trHeight w:val="790"/>
        </w:trPr>
        <w:tc>
          <w:tcPr>
            <w:tcW w:w="0" w:type="auto"/>
          </w:tcPr>
          <w:p w:rsidR="00852427" w:rsidRPr="00A2601E" w:rsidRDefault="00852427" w:rsidP="00B14B03">
            <w:pPr>
              <w:snapToGrid w:val="0"/>
              <w:jc w:val="center"/>
              <w:rPr>
                <w:rFonts w:ascii="Calibri" w:hAnsi="Calibri" w:cs="Calibri"/>
                <w:b/>
                <w:sz w:val="22"/>
                <w:szCs w:val="22"/>
              </w:rPr>
            </w:pPr>
            <w:r w:rsidRPr="00A2601E">
              <w:rPr>
                <w:rFonts w:ascii="Calibri" w:hAnsi="Calibri" w:cs="Calibri"/>
                <w:b/>
                <w:sz w:val="22"/>
                <w:szCs w:val="22"/>
              </w:rPr>
              <w:lastRenderedPageBreak/>
              <w:t>PRECIO</w:t>
            </w:r>
          </w:p>
        </w:tc>
        <w:tc>
          <w:tcPr>
            <w:tcW w:w="4599" w:type="dxa"/>
          </w:tcPr>
          <w:p w:rsidR="00852427" w:rsidRPr="00A2601E" w:rsidRDefault="006C286A" w:rsidP="00A2601E">
            <w:pPr>
              <w:snapToGrid w:val="0"/>
              <w:jc w:val="center"/>
              <w:rPr>
                <w:rFonts w:ascii="Calibri" w:hAnsi="Calibri" w:cs="Calibri"/>
                <w:b/>
                <w:sz w:val="22"/>
                <w:szCs w:val="22"/>
              </w:rPr>
            </w:pPr>
            <w:r>
              <w:rPr>
                <w:rFonts w:ascii="Calibri" w:hAnsi="Calibri" w:cs="Calibri"/>
                <w:b/>
                <w:sz w:val="22"/>
                <w:szCs w:val="22"/>
              </w:rPr>
              <w:t xml:space="preserve">NO TENER </w:t>
            </w:r>
            <w:r w:rsidR="00852427" w:rsidRPr="00A2601E">
              <w:rPr>
                <w:rFonts w:ascii="Calibri" w:hAnsi="Calibri" w:cs="Calibri"/>
                <w:b/>
                <w:sz w:val="22"/>
                <w:szCs w:val="22"/>
              </w:rPr>
              <w:t>ANTECEDENTES</w:t>
            </w:r>
            <w:r w:rsidR="00A2601E" w:rsidRPr="00A2601E">
              <w:rPr>
                <w:rFonts w:ascii="Calibri" w:hAnsi="Calibri" w:cs="Calibri"/>
                <w:b/>
                <w:sz w:val="22"/>
                <w:szCs w:val="22"/>
              </w:rPr>
              <w:t xml:space="preserve"> NEGATIVOS DEL OFERENTE EN CONTRATACIONES DEL ESTADO</w:t>
            </w:r>
          </w:p>
        </w:tc>
      </w:tr>
      <w:tr w:rsidR="00852427" w:rsidRPr="00A2601E" w:rsidTr="00A2601E">
        <w:tc>
          <w:tcPr>
            <w:tcW w:w="0" w:type="auto"/>
          </w:tcPr>
          <w:p w:rsidR="00852427" w:rsidRPr="00A2601E" w:rsidRDefault="00A2601E" w:rsidP="00B14B03">
            <w:pPr>
              <w:snapToGrid w:val="0"/>
              <w:jc w:val="center"/>
              <w:rPr>
                <w:rFonts w:ascii="Calibri" w:hAnsi="Calibri" w:cs="Calibri"/>
                <w:b/>
                <w:sz w:val="22"/>
                <w:szCs w:val="22"/>
              </w:rPr>
            </w:pPr>
            <w:r w:rsidRPr="00A2601E">
              <w:rPr>
                <w:rFonts w:ascii="Calibri" w:hAnsi="Calibri" w:cs="Calibri"/>
                <w:b/>
                <w:sz w:val="22"/>
                <w:szCs w:val="22"/>
              </w:rPr>
              <w:t>8</w:t>
            </w:r>
            <w:r w:rsidR="00852427" w:rsidRPr="00A2601E">
              <w:rPr>
                <w:rFonts w:ascii="Calibri" w:hAnsi="Calibri" w:cs="Calibri"/>
                <w:b/>
                <w:sz w:val="22"/>
                <w:szCs w:val="22"/>
              </w:rPr>
              <w:t>0%</w:t>
            </w:r>
          </w:p>
        </w:tc>
        <w:tc>
          <w:tcPr>
            <w:tcW w:w="4599" w:type="dxa"/>
          </w:tcPr>
          <w:p w:rsidR="00852427" w:rsidRPr="00A2601E" w:rsidRDefault="00A2601E" w:rsidP="00B14B03">
            <w:pPr>
              <w:snapToGrid w:val="0"/>
              <w:jc w:val="center"/>
              <w:rPr>
                <w:rFonts w:ascii="Calibri" w:hAnsi="Calibri" w:cs="Calibri"/>
                <w:b/>
                <w:bCs/>
                <w:sz w:val="22"/>
                <w:szCs w:val="22"/>
              </w:rPr>
            </w:pPr>
            <w:r w:rsidRPr="00A2601E">
              <w:rPr>
                <w:rFonts w:ascii="Calibri" w:hAnsi="Calibri" w:cs="Calibri"/>
                <w:b/>
                <w:bCs/>
                <w:sz w:val="22"/>
                <w:szCs w:val="22"/>
              </w:rPr>
              <w:t>2</w:t>
            </w:r>
            <w:r w:rsidR="00852427" w:rsidRPr="00A2601E">
              <w:rPr>
                <w:rFonts w:ascii="Calibri" w:hAnsi="Calibri" w:cs="Calibri"/>
                <w:b/>
                <w:bCs/>
                <w:sz w:val="22"/>
                <w:szCs w:val="22"/>
              </w:rPr>
              <w:t>0%</w:t>
            </w:r>
          </w:p>
        </w:tc>
      </w:tr>
    </w:tbl>
    <w:p w:rsidR="00675EE8" w:rsidRPr="00A2601E" w:rsidRDefault="00675EE8" w:rsidP="00B14B03">
      <w:pPr>
        <w:jc w:val="both"/>
        <w:rPr>
          <w:rFonts w:ascii="Calibri" w:hAnsi="Calibri" w:cs="Calibri"/>
          <w:b/>
          <w:sz w:val="22"/>
          <w:szCs w:val="22"/>
          <w:u w:val="single"/>
        </w:rPr>
      </w:pPr>
    </w:p>
    <w:p w:rsidR="00A2601E" w:rsidRPr="00A2601E" w:rsidRDefault="00A2601E" w:rsidP="00A2601E">
      <w:pPr>
        <w:pStyle w:val="Prrafodelista"/>
        <w:numPr>
          <w:ilvl w:val="0"/>
          <w:numId w:val="14"/>
        </w:numPr>
        <w:suppressAutoHyphens w:val="0"/>
        <w:contextualSpacing w:val="0"/>
        <w:jc w:val="both"/>
        <w:rPr>
          <w:rFonts w:ascii="Calibri" w:hAnsi="Calibri" w:cs="Calibri"/>
          <w:b/>
          <w:sz w:val="22"/>
          <w:szCs w:val="22"/>
        </w:rPr>
      </w:pPr>
      <w:r w:rsidRPr="00A2601E">
        <w:rPr>
          <w:rFonts w:ascii="Calibri" w:hAnsi="Calibri" w:cs="Calibri"/>
          <w:b/>
          <w:sz w:val="22"/>
          <w:szCs w:val="22"/>
        </w:rPr>
        <w:t xml:space="preserve">En referencia al factor “ANTECEDENTES NEGATIVOS DEL OFERENTE EN CONTRATACIONES CON EL ESTADO” </w:t>
      </w:r>
      <w:r w:rsidRPr="00A2601E">
        <w:rPr>
          <w:rFonts w:ascii="Calibri" w:eastAsia="Calibri" w:hAnsi="Calibri" w:cs="Calibri"/>
          <w:b/>
          <w:sz w:val="22"/>
          <w:szCs w:val="22"/>
          <w:lang w:val="es-UY"/>
        </w:rPr>
        <w:t>Si no tiene antecedentes de incumplimientos con el Estado según información que surja del RUPE se le otorgará un 20%, si tiene uno un 10% y si tiene más de uno se le otorgará un 0%.</w:t>
      </w:r>
    </w:p>
    <w:p w:rsidR="00A2601E" w:rsidRPr="00A2601E" w:rsidRDefault="00A2601E" w:rsidP="00A2601E">
      <w:pPr>
        <w:pStyle w:val="Prrafodelista"/>
        <w:numPr>
          <w:ilvl w:val="0"/>
          <w:numId w:val="14"/>
        </w:numPr>
        <w:suppressAutoHyphens w:val="0"/>
        <w:contextualSpacing w:val="0"/>
        <w:jc w:val="both"/>
        <w:rPr>
          <w:rFonts w:ascii="Calibri" w:hAnsi="Calibri" w:cs="Calibri"/>
          <w:b/>
          <w:sz w:val="22"/>
          <w:szCs w:val="22"/>
        </w:rPr>
      </w:pPr>
      <w:r w:rsidRPr="00A2601E">
        <w:rPr>
          <w:rFonts w:ascii="Calibri" w:hAnsi="Calibri" w:cs="Calibri"/>
          <w:b/>
          <w:sz w:val="22"/>
          <w:szCs w:val="22"/>
        </w:rPr>
        <w:t>En referencia al factor “PRECIO” se evaluará otorgando mayor valor al menor precio ofertado de acuerdo a la siguiente fórmula: precio menor/precio mayor x 80 (en este caso).</w:t>
      </w:r>
    </w:p>
    <w:p w:rsidR="007757F3" w:rsidRPr="00A2601E" w:rsidRDefault="007757F3" w:rsidP="00A2601E">
      <w:pPr>
        <w:jc w:val="both"/>
        <w:rPr>
          <w:rFonts w:ascii="Calibri" w:hAnsi="Calibri" w:cs="Calibri"/>
          <w:sz w:val="22"/>
          <w:szCs w:val="22"/>
        </w:rPr>
      </w:pPr>
    </w:p>
    <w:p w:rsidR="00852427" w:rsidRPr="00A2601E" w:rsidRDefault="002124EA" w:rsidP="00B14B03">
      <w:pPr>
        <w:jc w:val="both"/>
        <w:rPr>
          <w:rFonts w:ascii="Calibri" w:hAnsi="Calibri" w:cs="Calibri"/>
          <w:color w:val="000000"/>
          <w:sz w:val="22"/>
          <w:szCs w:val="22"/>
        </w:rPr>
      </w:pPr>
      <w:r>
        <w:rPr>
          <w:rFonts w:ascii="Calibri" w:hAnsi="Calibri" w:cs="Calibri"/>
          <w:b/>
          <w:color w:val="000000"/>
          <w:sz w:val="22"/>
          <w:szCs w:val="22"/>
        </w:rPr>
        <w:t>14</w:t>
      </w:r>
      <w:r w:rsidR="00A2601E" w:rsidRPr="00A2601E">
        <w:rPr>
          <w:rFonts w:ascii="Calibri" w:hAnsi="Calibri" w:cs="Calibri"/>
          <w:b/>
          <w:color w:val="000000"/>
          <w:sz w:val="22"/>
          <w:szCs w:val="22"/>
        </w:rPr>
        <w:t>.3</w:t>
      </w:r>
      <w:r w:rsidR="00852427" w:rsidRPr="00A2601E">
        <w:rPr>
          <w:rFonts w:ascii="Calibri" w:hAnsi="Calibri" w:cs="Calibri"/>
          <w:b/>
          <w:color w:val="000000"/>
          <w:sz w:val="22"/>
          <w:szCs w:val="22"/>
        </w:rPr>
        <w:t>.-</w:t>
      </w:r>
      <w:r w:rsidR="00852427" w:rsidRPr="00A2601E">
        <w:rPr>
          <w:rFonts w:ascii="Calibri" w:hAnsi="Calibri" w:cs="Calibri"/>
          <w:color w:val="000000"/>
          <w:sz w:val="22"/>
          <w:szCs w:val="22"/>
        </w:rPr>
        <w:t xml:space="preserve"> En caso de haberse presentado ofertas similares y, aún después de haberse optado por el pedido de mejora de oferta, la Administración podrá adjudicar proporcionalmente a las cotizaciones efectuadas.-</w:t>
      </w:r>
    </w:p>
    <w:p w:rsidR="00852427" w:rsidRPr="00A2601E" w:rsidRDefault="00852427" w:rsidP="00B14B03">
      <w:pPr>
        <w:jc w:val="both"/>
        <w:rPr>
          <w:rFonts w:ascii="Calibri" w:hAnsi="Calibri" w:cs="Calibri"/>
          <w:color w:val="000000"/>
          <w:sz w:val="22"/>
          <w:szCs w:val="22"/>
        </w:rPr>
      </w:pPr>
    </w:p>
    <w:p w:rsidR="00852427" w:rsidRPr="00A2601E" w:rsidRDefault="002124EA" w:rsidP="00B14B03">
      <w:pPr>
        <w:jc w:val="both"/>
        <w:rPr>
          <w:rFonts w:ascii="Calibri" w:hAnsi="Calibri" w:cs="Calibri"/>
          <w:color w:val="000000"/>
          <w:sz w:val="22"/>
          <w:szCs w:val="22"/>
        </w:rPr>
      </w:pPr>
      <w:r>
        <w:rPr>
          <w:rFonts w:ascii="Calibri" w:hAnsi="Calibri" w:cs="Calibri"/>
          <w:b/>
          <w:color w:val="000000"/>
          <w:sz w:val="22"/>
          <w:szCs w:val="22"/>
        </w:rPr>
        <w:t>14</w:t>
      </w:r>
      <w:r w:rsidR="00A2601E" w:rsidRPr="00A2601E">
        <w:rPr>
          <w:rFonts w:ascii="Calibri" w:hAnsi="Calibri" w:cs="Calibri"/>
          <w:b/>
          <w:color w:val="000000"/>
          <w:sz w:val="22"/>
          <w:szCs w:val="22"/>
        </w:rPr>
        <w:t>.4</w:t>
      </w:r>
      <w:r w:rsidR="00852427" w:rsidRPr="00A2601E">
        <w:rPr>
          <w:rFonts w:ascii="Calibri" w:hAnsi="Calibri" w:cs="Calibri"/>
          <w:b/>
          <w:color w:val="000000"/>
          <w:sz w:val="22"/>
          <w:szCs w:val="22"/>
        </w:rPr>
        <w:t>.-</w:t>
      </w:r>
      <w:r w:rsidR="00852427" w:rsidRPr="00A2601E">
        <w:rPr>
          <w:rFonts w:ascii="Calibri" w:hAnsi="Calibri" w:cs="Calibri"/>
          <w:color w:val="000000"/>
          <w:sz w:val="22"/>
          <w:szCs w:val="22"/>
        </w:rPr>
        <w:t xml:space="preserve"> Si las ofertas presentadas son iguales, aun si se utilizó la mejora de oferta, la adjudicación podrá dividirse en las partes igualitarias correspondientes.-</w:t>
      </w:r>
    </w:p>
    <w:p w:rsidR="00852427" w:rsidRPr="00A2601E" w:rsidRDefault="00852427" w:rsidP="00B14B03">
      <w:pPr>
        <w:jc w:val="both"/>
        <w:rPr>
          <w:rFonts w:ascii="Calibri" w:hAnsi="Calibri" w:cs="Calibri"/>
          <w:color w:val="000000"/>
          <w:sz w:val="22"/>
          <w:szCs w:val="22"/>
        </w:rPr>
      </w:pPr>
    </w:p>
    <w:p w:rsidR="00852427" w:rsidRPr="00A2601E" w:rsidRDefault="002124EA" w:rsidP="00B14B03">
      <w:pPr>
        <w:jc w:val="both"/>
        <w:rPr>
          <w:rFonts w:ascii="Calibri" w:hAnsi="Calibri" w:cs="Calibri"/>
          <w:color w:val="000000"/>
          <w:sz w:val="22"/>
          <w:szCs w:val="22"/>
        </w:rPr>
      </w:pPr>
      <w:r>
        <w:rPr>
          <w:rFonts w:ascii="Calibri" w:hAnsi="Calibri" w:cs="Calibri"/>
          <w:b/>
          <w:color w:val="000000"/>
          <w:sz w:val="22"/>
          <w:szCs w:val="22"/>
        </w:rPr>
        <w:t>14</w:t>
      </w:r>
      <w:r w:rsidR="00A2601E" w:rsidRPr="00A2601E">
        <w:rPr>
          <w:rFonts w:ascii="Calibri" w:hAnsi="Calibri" w:cs="Calibri"/>
          <w:b/>
          <w:color w:val="000000"/>
          <w:sz w:val="22"/>
          <w:szCs w:val="22"/>
        </w:rPr>
        <w:t>.5</w:t>
      </w:r>
      <w:r w:rsidR="00852427" w:rsidRPr="00A2601E">
        <w:rPr>
          <w:rFonts w:ascii="Calibri" w:hAnsi="Calibri" w:cs="Calibri"/>
          <w:b/>
          <w:color w:val="000000"/>
          <w:sz w:val="22"/>
          <w:szCs w:val="22"/>
        </w:rPr>
        <w:t>.-</w:t>
      </w:r>
      <w:r w:rsidR="00852427" w:rsidRPr="00A2601E">
        <w:rPr>
          <w:rFonts w:ascii="Calibri" w:hAnsi="Calibri" w:cs="Calibri"/>
          <w:color w:val="000000"/>
          <w:sz w:val="22"/>
          <w:szCs w:val="22"/>
        </w:rPr>
        <w:t xml:space="preserve"> Si el fraccionamiento del objeto contractual, o la división en los cas</w:t>
      </w:r>
      <w:r w:rsidR="00A2601E" w:rsidRPr="00A2601E">
        <w:rPr>
          <w:rFonts w:ascii="Calibri" w:hAnsi="Calibri" w:cs="Calibri"/>
          <w:color w:val="000000"/>
          <w:sz w:val="22"/>
          <w:szCs w:val="22"/>
        </w:rPr>
        <w:t>os referidos en los apartados 15.3 y 15.4</w:t>
      </w:r>
      <w:r w:rsidR="00852427" w:rsidRPr="00A2601E">
        <w:rPr>
          <w:rFonts w:ascii="Calibri" w:hAnsi="Calibri" w:cs="Calibri"/>
          <w:color w:val="000000"/>
          <w:sz w:val="22"/>
          <w:szCs w:val="22"/>
        </w:rPr>
        <w:t xml:space="preserve"> no es posible, la adjudicación se hará por sorteo de todo el ítem cuyas cotizaciones fueron iguales.-</w:t>
      </w:r>
    </w:p>
    <w:p w:rsidR="00852427" w:rsidRPr="00A2601E" w:rsidRDefault="00852427" w:rsidP="00B14B03">
      <w:pPr>
        <w:jc w:val="both"/>
        <w:rPr>
          <w:rFonts w:ascii="Calibri" w:hAnsi="Calibri" w:cs="Calibri"/>
          <w:color w:val="000000"/>
          <w:sz w:val="22"/>
          <w:szCs w:val="22"/>
        </w:rPr>
      </w:pPr>
    </w:p>
    <w:p w:rsidR="00852427" w:rsidRPr="00A2601E" w:rsidRDefault="002124EA" w:rsidP="00B14B03">
      <w:pPr>
        <w:jc w:val="both"/>
        <w:rPr>
          <w:rFonts w:ascii="Calibri" w:hAnsi="Calibri" w:cs="Calibri"/>
          <w:color w:val="000000"/>
          <w:sz w:val="22"/>
          <w:szCs w:val="22"/>
        </w:rPr>
      </w:pPr>
      <w:r>
        <w:rPr>
          <w:rFonts w:ascii="Calibri" w:hAnsi="Calibri" w:cs="Calibri"/>
          <w:b/>
          <w:color w:val="000000"/>
          <w:sz w:val="22"/>
          <w:szCs w:val="22"/>
        </w:rPr>
        <w:t>14</w:t>
      </w:r>
      <w:r w:rsidR="00A2601E" w:rsidRPr="00A2601E">
        <w:rPr>
          <w:rFonts w:ascii="Calibri" w:hAnsi="Calibri" w:cs="Calibri"/>
          <w:b/>
          <w:color w:val="000000"/>
          <w:sz w:val="22"/>
          <w:szCs w:val="22"/>
        </w:rPr>
        <w:t>.6</w:t>
      </w:r>
      <w:r w:rsidR="00852427" w:rsidRPr="00A2601E">
        <w:rPr>
          <w:rFonts w:ascii="Calibri" w:hAnsi="Calibri" w:cs="Calibri"/>
          <w:b/>
          <w:color w:val="000000"/>
          <w:sz w:val="22"/>
          <w:szCs w:val="22"/>
        </w:rPr>
        <w:t>.-</w:t>
      </w:r>
      <w:r w:rsidR="00852427" w:rsidRPr="00A2601E">
        <w:rPr>
          <w:rFonts w:ascii="Calibri" w:hAnsi="Calibri" w:cs="Calibri"/>
          <w:color w:val="000000"/>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852427" w:rsidRPr="00A2601E" w:rsidRDefault="00852427" w:rsidP="00B14B03">
      <w:pPr>
        <w:tabs>
          <w:tab w:val="left" w:pos="1530"/>
        </w:tabs>
        <w:jc w:val="both"/>
        <w:rPr>
          <w:rFonts w:ascii="Calibri" w:hAnsi="Calibri" w:cs="Calibri"/>
          <w:b/>
          <w:color w:val="000000"/>
          <w:sz w:val="22"/>
          <w:szCs w:val="22"/>
        </w:rPr>
      </w:pPr>
    </w:p>
    <w:p w:rsidR="00852427" w:rsidRPr="00A2601E" w:rsidRDefault="002124EA" w:rsidP="00B14B03">
      <w:pPr>
        <w:tabs>
          <w:tab w:val="left" w:pos="1530"/>
        </w:tabs>
        <w:jc w:val="both"/>
        <w:rPr>
          <w:rFonts w:ascii="Calibri" w:hAnsi="Calibri" w:cs="Calibri"/>
          <w:color w:val="000000"/>
          <w:sz w:val="22"/>
          <w:szCs w:val="22"/>
        </w:rPr>
      </w:pPr>
      <w:r>
        <w:rPr>
          <w:rFonts w:ascii="Calibri" w:hAnsi="Calibri" w:cs="Calibri"/>
          <w:b/>
          <w:color w:val="000000"/>
          <w:sz w:val="22"/>
          <w:szCs w:val="22"/>
        </w:rPr>
        <w:t>14</w:t>
      </w:r>
      <w:r w:rsidR="00A2601E" w:rsidRPr="00A2601E">
        <w:rPr>
          <w:rFonts w:ascii="Calibri" w:hAnsi="Calibri" w:cs="Calibri"/>
          <w:b/>
          <w:color w:val="000000"/>
          <w:sz w:val="22"/>
          <w:szCs w:val="22"/>
        </w:rPr>
        <w:t>.7</w:t>
      </w:r>
      <w:r w:rsidR="00852427" w:rsidRPr="00A2601E">
        <w:rPr>
          <w:rFonts w:ascii="Calibri" w:hAnsi="Calibri" w:cs="Calibri"/>
          <w:b/>
          <w:color w:val="000000"/>
          <w:sz w:val="22"/>
          <w:szCs w:val="22"/>
        </w:rPr>
        <w:t>.-</w:t>
      </w:r>
      <w:r w:rsidR="00852427" w:rsidRPr="00A2601E">
        <w:rPr>
          <w:rFonts w:ascii="Calibri" w:hAnsi="Calibri" w:cs="Calibri"/>
          <w:color w:val="000000"/>
          <w:sz w:val="22"/>
          <w:szCs w:val="22"/>
        </w:rPr>
        <w:t xml:space="preserve"> 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46028C" w:rsidRDefault="0046028C" w:rsidP="00B14B03">
      <w:pPr>
        <w:jc w:val="both"/>
        <w:rPr>
          <w:rFonts w:ascii="Calibri" w:hAnsi="Calibri"/>
          <w:sz w:val="22"/>
          <w:szCs w:val="22"/>
          <w:highlight w:val="yellow"/>
        </w:rPr>
      </w:pPr>
    </w:p>
    <w:p w:rsidR="00A2601E" w:rsidRPr="00E35427" w:rsidRDefault="00A2601E" w:rsidP="00B14B03">
      <w:pPr>
        <w:jc w:val="both"/>
        <w:rPr>
          <w:rFonts w:ascii="Calibri" w:hAnsi="Calibri"/>
          <w:sz w:val="22"/>
          <w:szCs w:val="22"/>
          <w:highlight w:val="yellow"/>
        </w:rPr>
      </w:pPr>
    </w:p>
    <w:p w:rsidR="00A2601E" w:rsidRPr="00F54538" w:rsidRDefault="00A2601E" w:rsidP="00B14B03">
      <w:pPr>
        <w:jc w:val="both"/>
        <w:rPr>
          <w:rFonts w:ascii="Calibri" w:hAnsi="Calibri"/>
          <w:color w:val="000000"/>
          <w:sz w:val="22"/>
          <w:szCs w:val="22"/>
        </w:rPr>
      </w:pPr>
    </w:p>
    <w:p w:rsidR="005B745E" w:rsidRPr="00386A98" w:rsidRDefault="002124EA" w:rsidP="00B14B03">
      <w:pPr>
        <w:jc w:val="both"/>
        <w:rPr>
          <w:rFonts w:ascii="Calibri" w:hAnsi="Calibri"/>
          <w:b/>
          <w:color w:val="000000"/>
          <w:sz w:val="22"/>
          <w:szCs w:val="22"/>
        </w:rPr>
      </w:pPr>
      <w:r>
        <w:rPr>
          <w:rFonts w:ascii="Calibri" w:hAnsi="Calibri"/>
          <w:b/>
          <w:color w:val="000000"/>
          <w:sz w:val="22"/>
          <w:szCs w:val="22"/>
        </w:rPr>
        <w:t>15</w:t>
      </w:r>
      <w:r w:rsidR="005B745E" w:rsidRPr="00386A98">
        <w:rPr>
          <w:rFonts w:ascii="Calibri" w:hAnsi="Calibri"/>
          <w:b/>
          <w:color w:val="000000"/>
          <w:sz w:val="22"/>
          <w:szCs w:val="22"/>
        </w:rPr>
        <w:t>.- GARANTIA DE CUMPLIMIENTO CONTRACTUAL.-</w:t>
      </w:r>
    </w:p>
    <w:p w:rsidR="005B745E" w:rsidRPr="00386A98" w:rsidRDefault="002124EA" w:rsidP="00B14B03">
      <w:pPr>
        <w:jc w:val="both"/>
        <w:rPr>
          <w:rFonts w:ascii="Calibri" w:hAnsi="Calibri" w:cs="Arial"/>
          <w:bCs/>
          <w:sz w:val="22"/>
          <w:szCs w:val="22"/>
        </w:rPr>
      </w:pPr>
      <w:r>
        <w:rPr>
          <w:rFonts w:ascii="Calibri" w:hAnsi="Calibri" w:cs="Arial"/>
          <w:b/>
          <w:sz w:val="22"/>
          <w:szCs w:val="22"/>
        </w:rPr>
        <w:t>15</w:t>
      </w:r>
      <w:r w:rsidR="005B745E" w:rsidRPr="00386A98">
        <w:rPr>
          <w:rFonts w:ascii="Calibri" w:hAnsi="Calibri" w:cs="Arial"/>
          <w:b/>
          <w:sz w:val="22"/>
          <w:szCs w:val="22"/>
        </w:rPr>
        <w:t xml:space="preserve">.1.- </w:t>
      </w:r>
      <w:r w:rsidR="005B745E" w:rsidRPr="00386A98">
        <w:rPr>
          <w:rFonts w:ascii="Calibri" w:hAnsi="Calibri" w:cs="Arial"/>
          <w:bCs/>
          <w:sz w:val="22"/>
          <w:szCs w:val="22"/>
        </w:rPr>
        <w:t>No será necesario garantía de mantenimiento de oferta por tratarse de un llamado a licitación abreviada, aún cuando la oferta presentada supere el monto de la misma.-</w:t>
      </w:r>
    </w:p>
    <w:p w:rsidR="005B745E" w:rsidRPr="00386A98" w:rsidRDefault="005B745E" w:rsidP="00B14B03">
      <w:pPr>
        <w:jc w:val="both"/>
        <w:rPr>
          <w:rFonts w:ascii="Calibri" w:hAnsi="Calibri" w:cs="Arial"/>
          <w:bCs/>
          <w:sz w:val="22"/>
          <w:szCs w:val="22"/>
        </w:rPr>
      </w:pPr>
    </w:p>
    <w:p w:rsidR="005B745E" w:rsidRPr="00386A98" w:rsidRDefault="002124EA" w:rsidP="00B14B03">
      <w:pPr>
        <w:jc w:val="both"/>
        <w:rPr>
          <w:rFonts w:ascii="Calibri" w:hAnsi="Calibri" w:cs="Arial"/>
          <w:sz w:val="22"/>
          <w:szCs w:val="22"/>
        </w:rPr>
      </w:pPr>
      <w:r>
        <w:rPr>
          <w:rFonts w:ascii="Calibri" w:hAnsi="Calibri" w:cs="Arial"/>
          <w:b/>
          <w:sz w:val="22"/>
          <w:szCs w:val="22"/>
        </w:rPr>
        <w:t>15</w:t>
      </w:r>
      <w:r w:rsidR="005B745E" w:rsidRPr="00386A98">
        <w:rPr>
          <w:rFonts w:ascii="Calibri" w:hAnsi="Calibri" w:cs="Arial"/>
          <w:b/>
          <w:sz w:val="22"/>
          <w:szCs w:val="22"/>
        </w:rPr>
        <w:t>.2.-</w:t>
      </w:r>
      <w:r w:rsidR="005B745E" w:rsidRPr="00386A98">
        <w:rPr>
          <w:rFonts w:ascii="Calibri" w:hAnsi="Calibri" w:cs="Arial"/>
          <w:sz w:val="22"/>
          <w:szCs w:val="22"/>
        </w:rPr>
        <w:t>Se deberá dar cumplimiento a lo dispuesto en el Art. 18 del Pliego de Condiciones Generales, en lo pertinente.-</w:t>
      </w:r>
    </w:p>
    <w:p w:rsidR="005B745E" w:rsidRPr="00386A98" w:rsidRDefault="005B745E" w:rsidP="00B14B03">
      <w:pPr>
        <w:jc w:val="both"/>
        <w:rPr>
          <w:rFonts w:ascii="Calibri" w:hAnsi="Calibri" w:cs="Arial"/>
          <w:b/>
          <w:sz w:val="22"/>
          <w:szCs w:val="22"/>
        </w:rPr>
      </w:pPr>
    </w:p>
    <w:p w:rsidR="005B745E" w:rsidRPr="00386A98" w:rsidRDefault="002124EA" w:rsidP="00B14B03">
      <w:pPr>
        <w:jc w:val="both"/>
        <w:rPr>
          <w:rFonts w:ascii="Calibri" w:hAnsi="Calibri" w:cs="Arial"/>
          <w:sz w:val="22"/>
          <w:szCs w:val="22"/>
        </w:rPr>
      </w:pPr>
      <w:r>
        <w:rPr>
          <w:rFonts w:ascii="Calibri" w:hAnsi="Calibri" w:cs="Arial"/>
          <w:b/>
          <w:sz w:val="22"/>
          <w:szCs w:val="22"/>
        </w:rPr>
        <w:t>15</w:t>
      </w:r>
      <w:r w:rsidR="005B745E" w:rsidRPr="00386A98">
        <w:rPr>
          <w:rFonts w:ascii="Calibri" w:hAnsi="Calibri" w:cs="Arial"/>
          <w:b/>
          <w:sz w:val="22"/>
          <w:szCs w:val="22"/>
        </w:rPr>
        <w:t xml:space="preserve">.3.- </w:t>
      </w:r>
      <w:r w:rsidR="005B745E" w:rsidRPr="00386A98">
        <w:rPr>
          <w:rFonts w:ascii="Calibri" w:hAnsi="Calibri" w:cs="Arial"/>
          <w:sz w:val="22"/>
          <w:szCs w:val="22"/>
        </w:rPr>
        <w:t>En caso de que el monto de la oferta adjudicada supere el 40% del tope de la Licitación Abreviada, deberá constituirse garantía de fiel cumplimiento de contrato dentro del plazo de cinco (5) días siguientes al de la notificación de la adjudicación, la cual ascenderá al 5% del monto de lo adjudicado.-</w:t>
      </w:r>
    </w:p>
    <w:p w:rsidR="005B745E" w:rsidRPr="00386A98" w:rsidRDefault="005B745E" w:rsidP="00B14B03">
      <w:pPr>
        <w:jc w:val="both"/>
        <w:rPr>
          <w:rFonts w:ascii="Calibri" w:hAnsi="Calibri" w:cs="Arial"/>
          <w:sz w:val="22"/>
          <w:szCs w:val="22"/>
        </w:rPr>
      </w:pPr>
    </w:p>
    <w:p w:rsidR="005B745E" w:rsidRDefault="002124EA" w:rsidP="00B14B03">
      <w:pPr>
        <w:jc w:val="both"/>
        <w:rPr>
          <w:rFonts w:ascii="Calibri" w:hAnsi="Calibri" w:cs="Arial"/>
          <w:sz w:val="22"/>
          <w:szCs w:val="22"/>
        </w:rPr>
      </w:pPr>
      <w:r>
        <w:rPr>
          <w:rFonts w:ascii="Calibri" w:hAnsi="Calibri" w:cs="Arial"/>
          <w:b/>
          <w:sz w:val="22"/>
          <w:szCs w:val="22"/>
        </w:rPr>
        <w:t>15</w:t>
      </w:r>
      <w:r w:rsidR="005B745E" w:rsidRPr="00386A98">
        <w:rPr>
          <w:rFonts w:ascii="Calibri" w:hAnsi="Calibri" w:cs="Arial"/>
          <w:b/>
          <w:sz w:val="22"/>
          <w:szCs w:val="22"/>
        </w:rPr>
        <w:t xml:space="preserve">.4.- </w:t>
      </w:r>
      <w:r w:rsidR="005B745E" w:rsidRPr="00386A98">
        <w:rPr>
          <w:rFonts w:ascii="Calibri" w:hAnsi="Calibri" w:cs="Arial"/>
          <w:sz w:val="22"/>
          <w:szCs w:val="22"/>
        </w:rPr>
        <w:t>La garantía podrá consistir en Valores de Caja de Ahorro Reajustables o Certificados de Depósitos Reajustables que emita el Banco Hipotecario del Uruguay, Fianza o Aval Bancario, o dinero en efectivo</w:t>
      </w:r>
    </w:p>
    <w:p w:rsidR="005468B3" w:rsidRPr="00386A98" w:rsidRDefault="005468B3" w:rsidP="00B14B03">
      <w:pPr>
        <w:jc w:val="both"/>
        <w:rPr>
          <w:rFonts w:ascii="Calibri" w:hAnsi="Calibri" w:cs="Arial"/>
          <w:sz w:val="22"/>
          <w:szCs w:val="22"/>
        </w:rPr>
      </w:pPr>
    </w:p>
    <w:p w:rsidR="005468B3" w:rsidRPr="00386A98" w:rsidRDefault="002124EA" w:rsidP="00B14B03">
      <w:pPr>
        <w:jc w:val="both"/>
        <w:rPr>
          <w:rFonts w:ascii="Calibri" w:hAnsi="Calibri" w:cs="Arial"/>
          <w:sz w:val="22"/>
          <w:szCs w:val="22"/>
        </w:rPr>
      </w:pPr>
      <w:r>
        <w:rPr>
          <w:rFonts w:ascii="Calibri" w:hAnsi="Calibri" w:cs="Arial"/>
          <w:b/>
          <w:sz w:val="22"/>
          <w:szCs w:val="22"/>
        </w:rPr>
        <w:t>15</w:t>
      </w:r>
      <w:r w:rsidR="005468B3">
        <w:rPr>
          <w:rFonts w:ascii="Calibri" w:hAnsi="Calibri" w:cs="Arial"/>
          <w:b/>
          <w:sz w:val="22"/>
          <w:szCs w:val="22"/>
        </w:rPr>
        <w:t>.5</w:t>
      </w:r>
      <w:r w:rsidR="005468B3" w:rsidRPr="00386A98">
        <w:rPr>
          <w:rFonts w:ascii="Calibri" w:hAnsi="Calibri" w:cs="Arial"/>
          <w:b/>
          <w:sz w:val="22"/>
          <w:szCs w:val="22"/>
        </w:rPr>
        <w:t>.-</w:t>
      </w:r>
      <w:r w:rsidR="005468B3" w:rsidRPr="00386A98">
        <w:rPr>
          <w:rFonts w:ascii="Calibri" w:hAnsi="Calibri" w:cs="Arial"/>
          <w:sz w:val="22"/>
          <w:szCs w:val="22"/>
        </w:rPr>
        <w:t xml:space="preserve"> Los depósitos de garantías deben canjearse en el Servicio de Hacienda y Contabilidad de la Armada (SECON), sito en Misiones 1435 en días</w:t>
      </w:r>
      <w:r w:rsidR="00D7532C">
        <w:rPr>
          <w:rFonts w:ascii="Calibri" w:hAnsi="Calibri" w:cs="Arial"/>
          <w:sz w:val="22"/>
          <w:szCs w:val="22"/>
        </w:rPr>
        <w:t xml:space="preserve"> hábiles de 08:00 a 12:00 horas</w:t>
      </w:r>
      <w:r w:rsidR="005468B3" w:rsidRPr="00386A98">
        <w:rPr>
          <w:rFonts w:ascii="Calibri" w:hAnsi="Calibri" w:cs="Arial"/>
          <w:sz w:val="22"/>
          <w:szCs w:val="22"/>
        </w:rPr>
        <w:t>.-</w:t>
      </w:r>
    </w:p>
    <w:p w:rsidR="005B745E" w:rsidRPr="00386A98" w:rsidRDefault="005B745E" w:rsidP="00B14B03">
      <w:pPr>
        <w:jc w:val="both"/>
        <w:rPr>
          <w:rFonts w:ascii="Calibri" w:hAnsi="Calibri" w:cs="Arial"/>
          <w:sz w:val="22"/>
          <w:szCs w:val="22"/>
        </w:rPr>
      </w:pPr>
    </w:p>
    <w:p w:rsidR="005B745E" w:rsidRPr="00386A98" w:rsidRDefault="002124EA" w:rsidP="00B14B03">
      <w:pPr>
        <w:jc w:val="both"/>
        <w:rPr>
          <w:rFonts w:ascii="Calibri" w:hAnsi="Calibri" w:cs="Arial"/>
          <w:sz w:val="22"/>
          <w:szCs w:val="22"/>
        </w:rPr>
      </w:pPr>
      <w:r>
        <w:rPr>
          <w:rFonts w:ascii="Calibri" w:hAnsi="Calibri" w:cs="Arial"/>
          <w:b/>
          <w:sz w:val="22"/>
          <w:szCs w:val="22"/>
        </w:rPr>
        <w:lastRenderedPageBreak/>
        <w:t>15</w:t>
      </w:r>
      <w:r w:rsidR="005468B3">
        <w:rPr>
          <w:rFonts w:ascii="Calibri" w:hAnsi="Calibri" w:cs="Arial"/>
          <w:b/>
          <w:sz w:val="22"/>
          <w:szCs w:val="22"/>
        </w:rPr>
        <w:t>.6</w:t>
      </w:r>
      <w:r w:rsidR="005B745E" w:rsidRPr="00386A98">
        <w:rPr>
          <w:rFonts w:ascii="Calibri" w:hAnsi="Calibri" w:cs="Arial"/>
          <w:b/>
          <w:sz w:val="22"/>
          <w:szCs w:val="22"/>
        </w:rPr>
        <w:t>.-</w:t>
      </w:r>
      <w:r w:rsidR="005B745E" w:rsidRPr="00386A98">
        <w:rPr>
          <w:rFonts w:ascii="Calibri" w:hAnsi="Calibri" w:cs="Arial"/>
          <w:sz w:val="22"/>
          <w:szCs w:val="22"/>
        </w:rPr>
        <w:t xml:space="preserve"> Cuando se trate de depósitos en efectivo deberán efectuarse en el Banco de la República Oriental del Uruguay (BROU), en la Cuenta Nº 37.428 en Moneda Nacional y en la Cuenta Nº 30.881 en Dólares Americanos, una vez efectuado el depósito se deberá canjear en el Servicio mencionado por el recibo correspondiente.- </w:t>
      </w:r>
    </w:p>
    <w:p w:rsidR="005B745E" w:rsidRPr="00386A98" w:rsidRDefault="005B745E" w:rsidP="00B14B03">
      <w:pPr>
        <w:jc w:val="both"/>
        <w:rPr>
          <w:rFonts w:ascii="Calibri" w:hAnsi="Calibri" w:cs="Arial"/>
          <w:sz w:val="22"/>
          <w:szCs w:val="22"/>
        </w:rPr>
      </w:pPr>
    </w:p>
    <w:p w:rsidR="005B745E" w:rsidRPr="00386A98" w:rsidRDefault="002124EA" w:rsidP="00B14B03">
      <w:pPr>
        <w:jc w:val="both"/>
        <w:rPr>
          <w:rFonts w:ascii="Calibri" w:hAnsi="Calibri" w:cs="Arial"/>
          <w:sz w:val="22"/>
          <w:szCs w:val="22"/>
        </w:rPr>
      </w:pPr>
      <w:r>
        <w:rPr>
          <w:rFonts w:ascii="Calibri" w:hAnsi="Calibri" w:cs="Arial"/>
          <w:b/>
          <w:sz w:val="22"/>
          <w:szCs w:val="22"/>
        </w:rPr>
        <w:t>15</w:t>
      </w:r>
      <w:r w:rsidR="005B745E" w:rsidRPr="00386A98">
        <w:rPr>
          <w:rFonts w:ascii="Calibri" w:hAnsi="Calibri" w:cs="Arial"/>
          <w:b/>
          <w:sz w:val="22"/>
          <w:szCs w:val="22"/>
        </w:rPr>
        <w:t>.7.-</w:t>
      </w:r>
      <w:r w:rsidR="005B745E" w:rsidRPr="00386A98">
        <w:rPr>
          <w:rFonts w:ascii="Calibri" w:hAnsi="Calibri" w:cs="Arial"/>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5B745E" w:rsidRPr="00386A98" w:rsidRDefault="005B745E" w:rsidP="00B14B03">
      <w:pPr>
        <w:jc w:val="both"/>
        <w:rPr>
          <w:rFonts w:ascii="Calibri" w:hAnsi="Calibri" w:cs="Arial"/>
          <w:b/>
          <w:sz w:val="22"/>
          <w:szCs w:val="22"/>
        </w:rPr>
      </w:pPr>
    </w:p>
    <w:p w:rsidR="005B745E" w:rsidRPr="00386A98" w:rsidRDefault="002124EA" w:rsidP="00B14B03">
      <w:pPr>
        <w:jc w:val="both"/>
        <w:rPr>
          <w:rFonts w:ascii="Calibri" w:hAnsi="Calibri" w:cs="Arial"/>
          <w:sz w:val="22"/>
          <w:szCs w:val="22"/>
        </w:rPr>
      </w:pPr>
      <w:r>
        <w:rPr>
          <w:rFonts w:ascii="Calibri" w:hAnsi="Calibri" w:cs="Arial"/>
          <w:b/>
          <w:sz w:val="22"/>
          <w:szCs w:val="22"/>
        </w:rPr>
        <w:t>15</w:t>
      </w:r>
      <w:r w:rsidR="005B745E" w:rsidRPr="00386A98">
        <w:rPr>
          <w:rFonts w:ascii="Calibri" w:hAnsi="Calibri" w:cs="Arial"/>
          <w:b/>
          <w:sz w:val="22"/>
          <w:szCs w:val="22"/>
        </w:rPr>
        <w:t>.8.-</w:t>
      </w:r>
      <w:r w:rsidR="005B745E" w:rsidRPr="00386A98">
        <w:rPr>
          <w:rFonts w:ascii="Calibri" w:hAnsi="Calibri" w:cs="Arial"/>
          <w:sz w:val="22"/>
          <w:szCs w:val="22"/>
        </w:rPr>
        <w:t xml:space="preserve"> En caso de incumplimiento del adjudicatario, la Armada podrá dejar sin efecto la </w:t>
      </w:r>
      <w:r w:rsidR="00D7532C">
        <w:rPr>
          <w:rFonts w:ascii="Calibri" w:hAnsi="Calibri" w:cs="Arial"/>
          <w:sz w:val="22"/>
          <w:szCs w:val="22"/>
        </w:rPr>
        <w:t>adjudicación  perdiendo en tal caso aquel lo</w:t>
      </w:r>
      <w:r w:rsidR="005B745E" w:rsidRPr="00386A98">
        <w:rPr>
          <w:rFonts w:ascii="Calibri" w:hAnsi="Calibri" w:cs="Arial"/>
          <w:sz w:val="22"/>
          <w:szCs w:val="22"/>
        </w:rPr>
        <w:t xml:space="preserve"> depósito de garantía</w:t>
      </w:r>
      <w:r w:rsidR="00D7532C">
        <w:rPr>
          <w:rFonts w:ascii="Calibri" w:hAnsi="Calibri" w:cs="Arial"/>
          <w:sz w:val="22"/>
          <w:szCs w:val="22"/>
        </w:rPr>
        <w:t>,</w:t>
      </w:r>
      <w:r w:rsidR="005B745E" w:rsidRPr="00386A98">
        <w:rPr>
          <w:rFonts w:ascii="Calibri" w:hAnsi="Calibri" w:cs="Arial"/>
          <w:sz w:val="22"/>
          <w:szCs w:val="22"/>
        </w:rPr>
        <w:t xml:space="preserve"> </w:t>
      </w:r>
      <w:r w:rsidR="00D7532C">
        <w:rPr>
          <w:rFonts w:ascii="Calibri" w:hAnsi="Calibri" w:cs="Arial"/>
          <w:sz w:val="22"/>
          <w:szCs w:val="22"/>
        </w:rPr>
        <w:t>sin perjuicio de su responsabilidad por los daños y perjuicios</w:t>
      </w:r>
      <w:r w:rsidR="009B027A">
        <w:rPr>
          <w:rFonts w:ascii="Calibri" w:hAnsi="Calibri" w:cs="Arial"/>
          <w:sz w:val="22"/>
          <w:szCs w:val="22"/>
        </w:rPr>
        <w:t xml:space="preserve"> ocasionados a la Administración y el pago de la multa correspondiente</w:t>
      </w:r>
      <w:r w:rsidR="005B745E" w:rsidRPr="00386A98">
        <w:rPr>
          <w:rFonts w:ascii="Calibri" w:hAnsi="Calibri" w:cs="Arial"/>
          <w:sz w:val="22"/>
          <w:szCs w:val="22"/>
        </w:rPr>
        <w:t>.-</w:t>
      </w:r>
    </w:p>
    <w:p w:rsidR="005B745E" w:rsidRPr="00386A98" w:rsidRDefault="005B745E" w:rsidP="00B14B03">
      <w:pPr>
        <w:jc w:val="both"/>
        <w:rPr>
          <w:rFonts w:ascii="Calibri" w:hAnsi="Calibri" w:cs="Arial"/>
          <w:sz w:val="22"/>
          <w:szCs w:val="22"/>
        </w:rPr>
      </w:pPr>
    </w:p>
    <w:p w:rsidR="005B745E" w:rsidRPr="00386A98" w:rsidRDefault="002124EA" w:rsidP="00B14B03">
      <w:pPr>
        <w:jc w:val="both"/>
        <w:rPr>
          <w:rFonts w:ascii="Calibri" w:hAnsi="Calibri" w:cs="Arial"/>
          <w:color w:val="000000"/>
          <w:sz w:val="22"/>
          <w:szCs w:val="22"/>
        </w:rPr>
      </w:pPr>
      <w:r>
        <w:rPr>
          <w:rFonts w:ascii="Calibri" w:hAnsi="Calibri" w:cs="Arial"/>
          <w:b/>
          <w:sz w:val="22"/>
          <w:szCs w:val="22"/>
        </w:rPr>
        <w:t>15</w:t>
      </w:r>
      <w:r w:rsidR="005B745E" w:rsidRPr="00386A98">
        <w:rPr>
          <w:rFonts w:ascii="Calibri" w:hAnsi="Calibri" w:cs="Arial"/>
          <w:b/>
          <w:sz w:val="22"/>
          <w:szCs w:val="22"/>
        </w:rPr>
        <w:t>.9.-</w:t>
      </w:r>
      <w:r w:rsidR="005B745E" w:rsidRPr="00386A98">
        <w:rPr>
          <w:rFonts w:ascii="Calibri" w:hAnsi="Calibri" w:cs="Arial"/>
          <w:color w:val="000000"/>
          <w:sz w:val="22"/>
          <w:szCs w:val="22"/>
        </w:rPr>
        <w:t xml:space="preserve"> La garantía a que se refieren los numerales anteriores será devuelta al proveedor una vez efectuada le recepción definitiva conforme.-</w:t>
      </w:r>
    </w:p>
    <w:p w:rsidR="005B745E" w:rsidRPr="00386A98" w:rsidRDefault="005B745E" w:rsidP="00B14B03">
      <w:pPr>
        <w:jc w:val="both"/>
        <w:rPr>
          <w:rFonts w:ascii="Calibri" w:hAnsi="Calibri"/>
          <w:b/>
          <w:color w:val="000000"/>
          <w:sz w:val="22"/>
          <w:szCs w:val="22"/>
        </w:rPr>
      </w:pPr>
    </w:p>
    <w:p w:rsidR="00E11F6D" w:rsidRDefault="00E11F6D" w:rsidP="00B14B03">
      <w:pPr>
        <w:jc w:val="both"/>
        <w:rPr>
          <w:rFonts w:ascii="Calibri" w:hAnsi="Calibri"/>
          <w:b/>
          <w:color w:val="000000"/>
          <w:sz w:val="22"/>
          <w:szCs w:val="22"/>
        </w:rPr>
      </w:pPr>
    </w:p>
    <w:p w:rsidR="00E11F6D" w:rsidRDefault="00E11F6D" w:rsidP="00B14B03">
      <w:pPr>
        <w:jc w:val="both"/>
        <w:rPr>
          <w:rFonts w:ascii="Calibri" w:hAnsi="Calibri"/>
          <w:b/>
          <w:color w:val="000000"/>
          <w:sz w:val="22"/>
          <w:szCs w:val="22"/>
        </w:rPr>
      </w:pPr>
    </w:p>
    <w:p w:rsidR="005B745E" w:rsidRPr="00C873D9" w:rsidRDefault="002124EA" w:rsidP="00B14B03">
      <w:pPr>
        <w:jc w:val="both"/>
        <w:rPr>
          <w:rFonts w:ascii="Calibri" w:hAnsi="Calibri"/>
          <w:b/>
          <w:color w:val="000000"/>
          <w:sz w:val="22"/>
          <w:szCs w:val="22"/>
        </w:rPr>
      </w:pPr>
      <w:r>
        <w:rPr>
          <w:rFonts w:ascii="Calibri" w:hAnsi="Calibri"/>
          <w:b/>
          <w:color w:val="000000"/>
          <w:sz w:val="22"/>
          <w:szCs w:val="22"/>
        </w:rPr>
        <w:t>16</w:t>
      </w:r>
      <w:r w:rsidR="005B745E" w:rsidRPr="00386A98">
        <w:rPr>
          <w:rFonts w:ascii="Calibri" w:hAnsi="Calibri"/>
          <w:b/>
          <w:color w:val="000000"/>
          <w:sz w:val="22"/>
          <w:szCs w:val="22"/>
        </w:rPr>
        <w:t>.- NOTIFICACIONES.-</w:t>
      </w:r>
    </w:p>
    <w:p w:rsidR="005B745E" w:rsidRPr="00386A98" w:rsidRDefault="002124EA" w:rsidP="00B14B03">
      <w:pPr>
        <w:jc w:val="both"/>
        <w:rPr>
          <w:rFonts w:ascii="Calibri" w:hAnsi="Calibri"/>
          <w:color w:val="000000"/>
          <w:sz w:val="22"/>
          <w:szCs w:val="22"/>
        </w:rPr>
      </w:pPr>
      <w:r>
        <w:rPr>
          <w:rFonts w:ascii="Calibri" w:hAnsi="Calibri"/>
          <w:b/>
          <w:color w:val="000000"/>
          <w:sz w:val="22"/>
          <w:szCs w:val="22"/>
        </w:rPr>
        <w:t>16</w:t>
      </w:r>
      <w:r w:rsidR="005B745E" w:rsidRPr="00386A98">
        <w:rPr>
          <w:rFonts w:ascii="Calibri" w:hAnsi="Calibri"/>
          <w:b/>
          <w:color w:val="000000"/>
          <w:sz w:val="22"/>
          <w:szCs w:val="22"/>
        </w:rPr>
        <w:t>.1.-</w:t>
      </w:r>
      <w:r w:rsidR="005B745E" w:rsidRPr="00386A98">
        <w:rPr>
          <w:rFonts w:ascii="Calibri" w:hAnsi="Calibri"/>
          <w:color w:val="000000"/>
          <w:sz w:val="22"/>
          <w:szCs w:val="22"/>
        </w:rPr>
        <w:t xml:space="preserve"> Podrá efectuarse por medio de telegrama colacionado con copia, carta certificada con aviso de retorno, fax,</w:t>
      </w:r>
      <w:r w:rsidR="00985A7B">
        <w:rPr>
          <w:rFonts w:ascii="Calibri" w:hAnsi="Calibri"/>
          <w:color w:val="000000"/>
          <w:sz w:val="22"/>
          <w:szCs w:val="22"/>
        </w:rPr>
        <w:t>email</w:t>
      </w:r>
      <w:r w:rsidR="005B745E" w:rsidRPr="00386A98">
        <w:rPr>
          <w:rFonts w:ascii="Calibri" w:hAnsi="Calibri"/>
          <w:color w:val="000000"/>
          <w:sz w:val="22"/>
          <w:szCs w:val="22"/>
        </w:rPr>
        <w:t xml:space="preserve"> o por funcionario comisionado al efecto.-</w:t>
      </w:r>
    </w:p>
    <w:p w:rsidR="005B745E" w:rsidRPr="00386A98" w:rsidRDefault="005B745E" w:rsidP="00B14B03">
      <w:pPr>
        <w:jc w:val="both"/>
        <w:rPr>
          <w:rFonts w:ascii="Calibri" w:hAnsi="Calibri"/>
          <w:color w:val="000000"/>
          <w:sz w:val="22"/>
          <w:szCs w:val="22"/>
        </w:rPr>
      </w:pPr>
    </w:p>
    <w:p w:rsidR="005B745E" w:rsidRPr="00386A98" w:rsidRDefault="002124EA" w:rsidP="00B14B03">
      <w:pPr>
        <w:jc w:val="both"/>
        <w:rPr>
          <w:rFonts w:ascii="Calibri" w:hAnsi="Calibri"/>
          <w:color w:val="000000"/>
          <w:sz w:val="22"/>
          <w:szCs w:val="22"/>
        </w:rPr>
      </w:pPr>
      <w:r>
        <w:rPr>
          <w:rFonts w:ascii="Calibri" w:hAnsi="Calibri"/>
          <w:b/>
          <w:color w:val="000000"/>
          <w:sz w:val="22"/>
          <w:szCs w:val="22"/>
        </w:rPr>
        <w:t>16</w:t>
      </w:r>
      <w:r w:rsidR="005B745E" w:rsidRPr="00386A98">
        <w:rPr>
          <w:rFonts w:ascii="Calibri" w:hAnsi="Calibri"/>
          <w:b/>
          <w:color w:val="000000"/>
          <w:sz w:val="22"/>
          <w:szCs w:val="22"/>
        </w:rPr>
        <w:t>.2.-</w:t>
      </w:r>
      <w:r w:rsidR="005B745E" w:rsidRPr="00386A98">
        <w:rPr>
          <w:rFonts w:ascii="Calibri" w:hAnsi="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5B745E" w:rsidRPr="00386A98" w:rsidRDefault="005B745E" w:rsidP="00B14B03">
      <w:pPr>
        <w:jc w:val="both"/>
        <w:rPr>
          <w:rFonts w:ascii="Calibri" w:hAnsi="Calibri"/>
          <w:b/>
          <w:color w:val="000000"/>
          <w:sz w:val="22"/>
          <w:szCs w:val="22"/>
        </w:rPr>
      </w:pPr>
    </w:p>
    <w:p w:rsidR="005B745E" w:rsidRPr="00386A98" w:rsidRDefault="00386A98" w:rsidP="00B14B03">
      <w:pPr>
        <w:jc w:val="both"/>
        <w:rPr>
          <w:rFonts w:ascii="Calibri" w:hAnsi="Calibri"/>
          <w:color w:val="000000"/>
          <w:sz w:val="22"/>
          <w:szCs w:val="22"/>
        </w:rPr>
      </w:pPr>
      <w:r w:rsidRPr="00386A98">
        <w:rPr>
          <w:rFonts w:ascii="Calibri" w:hAnsi="Calibri"/>
          <w:b/>
          <w:color w:val="000000"/>
          <w:sz w:val="22"/>
          <w:szCs w:val="22"/>
        </w:rPr>
        <w:t>1</w:t>
      </w:r>
      <w:r w:rsidR="002124EA">
        <w:rPr>
          <w:rFonts w:ascii="Calibri" w:hAnsi="Calibri"/>
          <w:b/>
          <w:color w:val="000000"/>
          <w:sz w:val="22"/>
          <w:szCs w:val="22"/>
        </w:rPr>
        <w:t>6</w:t>
      </w:r>
      <w:r w:rsidR="005B745E" w:rsidRPr="00386A98">
        <w:rPr>
          <w:rFonts w:ascii="Calibri" w:hAnsi="Calibri"/>
          <w:b/>
          <w:color w:val="000000"/>
          <w:sz w:val="22"/>
          <w:szCs w:val="22"/>
        </w:rPr>
        <w:t xml:space="preserve">.3.- </w:t>
      </w:r>
      <w:r w:rsidR="005B745E" w:rsidRPr="00386A98">
        <w:rPr>
          <w:rFonts w:ascii="Calibri" w:hAnsi="Calibri"/>
          <w:color w:val="000000"/>
          <w:sz w:val="22"/>
          <w:szCs w:val="22"/>
        </w:rPr>
        <w:t>El incumplimiento a que se refiere el numeral anterior  y sus consecuencias, se entiende producirse antes de que se formalice el vínculo contractual correspondiente.-</w:t>
      </w:r>
    </w:p>
    <w:p w:rsidR="005B745E" w:rsidRPr="00386A98" w:rsidRDefault="005B745E" w:rsidP="00B14B03">
      <w:pPr>
        <w:jc w:val="both"/>
        <w:rPr>
          <w:rFonts w:ascii="Calibri" w:hAnsi="Calibri"/>
          <w:b/>
          <w:sz w:val="22"/>
          <w:szCs w:val="22"/>
          <w:lang w:val="es-MX"/>
        </w:rPr>
      </w:pPr>
    </w:p>
    <w:p w:rsidR="00A2601E" w:rsidRDefault="00A2601E" w:rsidP="00B14B03">
      <w:pPr>
        <w:jc w:val="both"/>
        <w:rPr>
          <w:rFonts w:ascii="Calibri" w:hAnsi="Calibri" w:cs="Arial"/>
          <w:b/>
          <w:color w:val="000000"/>
          <w:sz w:val="22"/>
          <w:szCs w:val="22"/>
          <w:lang w:val="es-UY"/>
        </w:rPr>
      </w:pPr>
    </w:p>
    <w:p w:rsidR="00A2601E" w:rsidRDefault="00A2601E" w:rsidP="00B14B03">
      <w:pPr>
        <w:jc w:val="both"/>
        <w:rPr>
          <w:rFonts w:ascii="Calibri" w:hAnsi="Calibri" w:cs="Arial"/>
          <w:b/>
          <w:color w:val="000000"/>
          <w:sz w:val="22"/>
          <w:szCs w:val="22"/>
          <w:lang w:val="es-UY"/>
        </w:rPr>
      </w:pPr>
    </w:p>
    <w:p w:rsidR="009B027A" w:rsidRPr="00F26B91" w:rsidRDefault="002124EA" w:rsidP="009B027A">
      <w:pPr>
        <w:jc w:val="both"/>
        <w:rPr>
          <w:rFonts w:ascii="Calibri" w:hAnsi="Calibri" w:cs="Calibri"/>
          <w:b/>
          <w:sz w:val="22"/>
          <w:szCs w:val="22"/>
        </w:rPr>
      </w:pPr>
      <w:r>
        <w:rPr>
          <w:rFonts w:ascii="Calibri" w:hAnsi="Calibri" w:cs="Calibri"/>
          <w:b/>
          <w:sz w:val="22"/>
          <w:szCs w:val="22"/>
          <w:lang w:val="es-MX"/>
        </w:rPr>
        <w:t>17</w:t>
      </w:r>
      <w:r w:rsidR="009B027A" w:rsidRPr="000D4B3A">
        <w:rPr>
          <w:rFonts w:ascii="Calibri" w:hAnsi="Calibri" w:cs="Calibri"/>
          <w:b/>
          <w:sz w:val="22"/>
          <w:szCs w:val="22"/>
          <w:lang w:val="es-MX"/>
        </w:rPr>
        <w:t>.-</w:t>
      </w:r>
      <w:r w:rsidR="009B027A" w:rsidRPr="000D4B3A">
        <w:rPr>
          <w:rFonts w:ascii="Calibri" w:eastAsia="Calibri" w:hAnsi="Calibri" w:cs="Calibri"/>
          <w:b/>
          <w:sz w:val="22"/>
          <w:szCs w:val="22"/>
          <w:lang w:val="es-MX"/>
        </w:rPr>
        <w:t xml:space="preserve"> </w:t>
      </w:r>
      <w:r w:rsidR="009B027A" w:rsidRPr="000D4B3A">
        <w:rPr>
          <w:rFonts w:ascii="Calibri" w:hAnsi="Calibri" w:cs="Calibri"/>
          <w:b/>
          <w:sz w:val="22"/>
          <w:szCs w:val="22"/>
          <w:lang w:val="es-MX"/>
        </w:rPr>
        <w:t>DE</w:t>
      </w:r>
      <w:r w:rsidR="009B027A" w:rsidRPr="000D4B3A">
        <w:rPr>
          <w:rFonts w:ascii="Calibri" w:eastAsia="Calibri" w:hAnsi="Calibri" w:cs="Calibri"/>
          <w:b/>
          <w:sz w:val="22"/>
          <w:szCs w:val="22"/>
          <w:lang w:val="es-MX"/>
        </w:rPr>
        <w:t xml:space="preserve"> </w:t>
      </w:r>
      <w:r w:rsidR="009B027A" w:rsidRPr="000D4B3A">
        <w:rPr>
          <w:rFonts w:ascii="Calibri" w:hAnsi="Calibri" w:cs="Calibri"/>
          <w:b/>
          <w:sz w:val="22"/>
          <w:szCs w:val="22"/>
          <w:lang w:val="es-MX"/>
        </w:rPr>
        <w:t>LA</w:t>
      </w:r>
      <w:r w:rsidR="009B027A" w:rsidRPr="000D4B3A">
        <w:rPr>
          <w:rFonts w:ascii="Calibri" w:eastAsia="Calibri" w:hAnsi="Calibri" w:cs="Calibri"/>
          <w:b/>
          <w:sz w:val="22"/>
          <w:szCs w:val="22"/>
          <w:lang w:val="es-MX"/>
        </w:rPr>
        <w:t xml:space="preserve"> </w:t>
      </w:r>
      <w:r w:rsidR="009B027A" w:rsidRPr="000D4B3A">
        <w:rPr>
          <w:rFonts w:ascii="Calibri" w:hAnsi="Calibri" w:cs="Calibri"/>
          <w:b/>
          <w:sz w:val="22"/>
          <w:szCs w:val="22"/>
          <w:lang w:val="es-MX"/>
        </w:rPr>
        <w:t>EJECUCIÓN</w:t>
      </w:r>
      <w:r w:rsidR="009B027A" w:rsidRPr="000D4B3A">
        <w:rPr>
          <w:rFonts w:ascii="Calibri" w:eastAsia="Calibri" w:hAnsi="Calibri" w:cs="Calibri"/>
          <w:b/>
          <w:sz w:val="22"/>
          <w:szCs w:val="22"/>
          <w:lang w:val="es-MX"/>
        </w:rPr>
        <w:t xml:space="preserve"> </w:t>
      </w:r>
      <w:r w:rsidR="009B027A" w:rsidRPr="000D4B3A">
        <w:rPr>
          <w:rFonts w:ascii="Calibri" w:hAnsi="Calibri" w:cs="Calibri"/>
          <w:b/>
          <w:sz w:val="22"/>
          <w:szCs w:val="22"/>
          <w:lang w:val="es-MX"/>
        </w:rPr>
        <w:t>DEL</w:t>
      </w:r>
      <w:r w:rsidR="009B027A" w:rsidRPr="000D4B3A">
        <w:rPr>
          <w:rFonts w:ascii="Calibri" w:eastAsia="Calibri" w:hAnsi="Calibri" w:cs="Calibri"/>
          <w:b/>
          <w:sz w:val="22"/>
          <w:szCs w:val="22"/>
          <w:lang w:val="es-MX"/>
        </w:rPr>
        <w:t xml:space="preserve"> </w:t>
      </w:r>
      <w:r w:rsidR="009B027A" w:rsidRPr="000D4B3A">
        <w:rPr>
          <w:rFonts w:ascii="Calibri" w:hAnsi="Calibri" w:cs="Calibri"/>
          <w:b/>
          <w:sz w:val="22"/>
          <w:szCs w:val="22"/>
          <w:lang w:val="es-MX"/>
        </w:rPr>
        <w:t>CONTRATO.-</w:t>
      </w:r>
    </w:p>
    <w:p w:rsidR="000D4B3A" w:rsidRPr="0042535D" w:rsidRDefault="002124EA" w:rsidP="000D4B3A">
      <w:pPr>
        <w:jc w:val="both"/>
        <w:rPr>
          <w:rFonts w:ascii="Calibri" w:hAnsi="Calibri" w:cs="Arial"/>
          <w:color w:val="000000"/>
          <w:sz w:val="22"/>
          <w:szCs w:val="22"/>
          <w:lang w:val="es-UY"/>
        </w:rPr>
      </w:pPr>
      <w:r>
        <w:rPr>
          <w:rFonts w:ascii="Calibri" w:hAnsi="Calibri" w:cs="Arial"/>
          <w:b/>
          <w:color w:val="000000"/>
          <w:sz w:val="22"/>
          <w:szCs w:val="22"/>
          <w:lang w:val="es-UY"/>
        </w:rPr>
        <w:t>17</w:t>
      </w:r>
      <w:r w:rsidR="000D4B3A" w:rsidRPr="0042535D">
        <w:rPr>
          <w:rFonts w:ascii="Calibri" w:hAnsi="Calibri" w:cs="Arial"/>
          <w:b/>
          <w:color w:val="000000"/>
          <w:sz w:val="22"/>
          <w:szCs w:val="22"/>
          <w:lang w:val="es-UY"/>
        </w:rPr>
        <w:t xml:space="preserve">.1- </w:t>
      </w:r>
      <w:r w:rsidR="000D4B3A" w:rsidRPr="0042535D">
        <w:rPr>
          <w:rFonts w:ascii="Calibri" w:hAnsi="Calibri" w:cs="Arial"/>
          <w:color w:val="000000"/>
          <w:sz w:val="22"/>
          <w:szCs w:val="22"/>
          <w:lang w:val="es-UY"/>
        </w:rPr>
        <w:t>El servicio contratado será por el período especificado en el numeral 1.2 y deberá ser prestado en las áreas mencionadas en el Anexo Único.</w:t>
      </w:r>
    </w:p>
    <w:p w:rsidR="000D4B3A" w:rsidRPr="0042535D" w:rsidRDefault="000D4B3A" w:rsidP="000D4B3A">
      <w:pPr>
        <w:jc w:val="both"/>
        <w:rPr>
          <w:rFonts w:ascii="Calibri" w:hAnsi="Calibri" w:cs="Arial"/>
          <w:color w:val="000000"/>
          <w:sz w:val="22"/>
          <w:szCs w:val="22"/>
          <w:lang w:val="es-UY"/>
        </w:rPr>
      </w:pPr>
      <w:r w:rsidRPr="0042535D">
        <w:rPr>
          <w:rFonts w:ascii="Calibri" w:hAnsi="Calibri" w:cs="Arial"/>
          <w:color w:val="000000"/>
          <w:sz w:val="22"/>
          <w:szCs w:val="22"/>
          <w:lang w:val="es-UY"/>
        </w:rPr>
        <w:t xml:space="preserve">La administración se reserva el derecho de renovarlo por igual periodo- </w:t>
      </w:r>
    </w:p>
    <w:p w:rsidR="000D4B3A" w:rsidRPr="0042535D" w:rsidRDefault="000D4B3A" w:rsidP="000D4B3A">
      <w:pPr>
        <w:jc w:val="both"/>
        <w:rPr>
          <w:rFonts w:ascii="Calibri" w:hAnsi="Calibri" w:cs="Arial"/>
          <w:b/>
          <w:color w:val="000000"/>
          <w:sz w:val="22"/>
          <w:szCs w:val="22"/>
          <w:lang w:val="es-UY"/>
        </w:rPr>
      </w:pPr>
    </w:p>
    <w:p w:rsidR="000D4B3A" w:rsidRPr="0042535D" w:rsidRDefault="002124EA" w:rsidP="000D4B3A">
      <w:pPr>
        <w:jc w:val="both"/>
        <w:rPr>
          <w:rFonts w:ascii="Calibri" w:hAnsi="Calibri" w:cs="Arial"/>
          <w:sz w:val="22"/>
          <w:szCs w:val="22"/>
          <w:lang w:val="es-UY"/>
        </w:rPr>
      </w:pPr>
      <w:r>
        <w:rPr>
          <w:rFonts w:ascii="Calibri" w:hAnsi="Calibri" w:cs="Arial"/>
          <w:b/>
          <w:color w:val="000000"/>
          <w:sz w:val="22"/>
          <w:szCs w:val="22"/>
          <w:lang w:val="es-UY"/>
        </w:rPr>
        <w:t>17</w:t>
      </w:r>
      <w:r w:rsidR="000D4B3A" w:rsidRPr="0042535D">
        <w:rPr>
          <w:rFonts w:ascii="Calibri" w:hAnsi="Calibri" w:cs="Arial"/>
          <w:b/>
          <w:color w:val="000000"/>
          <w:sz w:val="22"/>
          <w:szCs w:val="22"/>
          <w:lang w:val="es-UY"/>
        </w:rPr>
        <w:t xml:space="preserve">.2- </w:t>
      </w:r>
      <w:r w:rsidR="000D4B3A" w:rsidRPr="0042535D">
        <w:rPr>
          <w:rFonts w:ascii="Calibri" w:hAnsi="Calibri" w:cs="Arial"/>
          <w:color w:val="000000"/>
          <w:sz w:val="22"/>
          <w:szCs w:val="22"/>
          <w:lang w:val="es-UY"/>
        </w:rPr>
        <w:t>Todos</w:t>
      </w:r>
      <w:r w:rsidR="000D4B3A">
        <w:rPr>
          <w:rFonts w:ascii="Calibri" w:hAnsi="Calibri" w:cs="Arial"/>
          <w:color w:val="000000"/>
          <w:sz w:val="22"/>
          <w:szCs w:val="22"/>
          <w:lang w:val="es-UY"/>
        </w:rPr>
        <w:t xml:space="preserve"> </w:t>
      </w:r>
      <w:r w:rsidR="000D4B3A" w:rsidRPr="0042535D">
        <w:rPr>
          <w:rFonts w:ascii="Calibri" w:hAnsi="Calibri" w:cs="Arial"/>
          <w:color w:val="000000"/>
          <w:sz w:val="22"/>
          <w:szCs w:val="22"/>
          <w:lang w:val="es-UY"/>
        </w:rPr>
        <w:t>los datos i</w:t>
      </w:r>
      <w:r w:rsidR="000D4B3A" w:rsidRPr="0042535D">
        <w:rPr>
          <w:rFonts w:ascii="Calibri" w:hAnsi="Calibri" w:cs="Arial"/>
          <w:sz w:val="22"/>
          <w:szCs w:val="22"/>
          <w:lang w:val="es-UY"/>
        </w:rPr>
        <w:t>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r w:rsidR="000D4B3A" w:rsidRPr="0042535D">
        <w:rPr>
          <w:rFonts w:ascii="Calibri" w:hAnsi="Calibri" w:cs="Arial"/>
          <w:sz w:val="22"/>
          <w:szCs w:val="22"/>
          <w:lang w:val="es-UY"/>
        </w:rPr>
        <w:cr/>
      </w:r>
    </w:p>
    <w:p w:rsidR="000D4B3A" w:rsidRPr="0042535D" w:rsidRDefault="002124EA" w:rsidP="000D4B3A">
      <w:pPr>
        <w:jc w:val="both"/>
        <w:rPr>
          <w:rFonts w:ascii="Calibri" w:hAnsi="Calibri" w:cs="Arial"/>
          <w:sz w:val="22"/>
          <w:szCs w:val="22"/>
          <w:lang w:val="es-UY"/>
        </w:rPr>
      </w:pPr>
      <w:r>
        <w:rPr>
          <w:rFonts w:ascii="Calibri" w:hAnsi="Calibri" w:cs="Arial"/>
          <w:b/>
          <w:sz w:val="22"/>
          <w:szCs w:val="22"/>
          <w:lang w:val="es-UY"/>
        </w:rPr>
        <w:t>17</w:t>
      </w:r>
      <w:r w:rsidR="000D4B3A" w:rsidRPr="0042535D">
        <w:rPr>
          <w:rFonts w:ascii="Calibri" w:hAnsi="Calibri" w:cs="Arial"/>
          <w:b/>
          <w:sz w:val="22"/>
          <w:szCs w:val="22"/>
          <w:lang w:val="es-UY"/>
        </w:rPr>
        <w:t>.3.-</w:t>
      </w:r>
      <w:r w:rsidR="000D4B3A" w:rsidRPr="0042535D">
        <w:rPr>
          <w:rFonts w:ascii="Calibri" w:hAnsi="Calibri" w:cs="Arial"/>
          <w:sz w:val="22"/>
          <w:szCs w:val="22"/>
          <w:lang w:val="es-UY"/>
        </w:rPr>
        <w:t xml:space="preserve"> La falta de pago en tiempo y forma de los servicios prestados no sirve de excusa para interrumpir los mismos.-</w:t>
      </w:r>
    </w:p>
    <w:p w:rsidR="005B745E" w:rsidRPr="0042535D" w:rsidRDefault="005B745E" w:rsidP="00B14B03">
      <w:pPr>
        <w:jc w:val="both"/>
        <w:rPr>
          <w:rFonts w:ascii="Calibri" w:hAnsi="Calibri"/>
          <w:b/>
          <w:color w:val="000000"/>
          <w:sz w:val="22"/>
          <w:szCs w:val="22"/>
          <w:lang w:val="es-UY"/>
        </w:rPr>
      </w:pPr>
    </w:p>
    <w:p w:rsidR="00E35427" w:rsidRDefault="00E35427" w:rsidP="00B14B03">
      <w:pPr>
        <w:jc w:val="both"/>
        <w:rPr>
          <w:rFonts w:ascii="Calibri" w:hAnsi="Calibri"/>
          <w:b/>
          <w:color w:val="000000"/>
          <w:sz w:val="22"/>
          <w:szCs w:val="22"/>
        </w:rPr>
      </w:pPr>
    </w:p>
    <w:p w:rsidR="005B745E" w:rsidRPr="00386A98" w:rsidRDefault="002124EA" w:rsidP="00B14B03">
      <w:pPr>
        <w:jc w:val="both"/>
        <w:rPr>
          <w:rFonts w:ascii="Calibri" w:hAnsi="Calibri"/>
          <w:b/>
          <w:color w:val="000000"/>
          <w:sz w:val="22"/>
          <w:szCs w:val="22"/>
        </w:rPr>
      </w:pPr>
      <w:r>
        <w:rPr>
          <w:rFonts w:ascii="Calibri" w:hAnsi="Calibri"/>
          <w:b/>
          <w:color w:val="000000"/>
          <w:sz w:val="22"/>
          <w:szCs w:val="22"/>
        </w:rPr>
        <w:t>18</w:t>
      </w:r>
      <w:r w:rsidR="005B745E" w:rsidRPr="00386A98">
        <w:rPr>
          <w:rFonts w:ascii="Calibri" w:hAnsi="Calibri"/>
          <w:b/>
          <w:color w:val="000000"/>
          <w:sz w:val="22"/>
          <w:szCs w:val="22"/>
        </w:rPr>
        <w:t>.- INCUMPLIMIENTOS.-</w:t>
      </w:r>
    </w:p>
    <w:p w:rsidR="00DA520E" w:rsidRDefault="002124EA" w:rsidP="00B14B03">
      <w:pPr>
        <w:jc w:val="both"/>
        <w:rPr>
          <w:rFonts w:ascii="Calibri" w:hAnsi="Calibri" w:cs="Calibri"/>
          <w:color w:val="000000"/>
          <w:sz w:val="22"/>
          <w:szCs w:val="22"/>
          <w:lang w:val="es-ES_tradnl"/>
        </w:rPr>
      </w:pPr>
      <w:r>
        <w:rPr>
          <w:rFonts w:ascii="Calibri" w:hAnsi="Calibri" w:cs="Calibri"/>
          <w:b/>
          <w:color w:val="000000"/>
          <w:sz w:val="22"/>
          <w:szCs w:val="22"/>
        </w:rPr>
        <w:t>18</w:t>
      </w:r>
      <w:r w:rsidR="009B027A">
        <w:rPr>
          <w:rFonts w:ascii="Calibri" w:hAnsi="Calibri" w:cs="Calibri"/>
          <w:b/>
          <w:color w:val="000000"/>
          <w:sz w:val="22"/>
          <w:szCs w:val="22"/>
        </w:rPr>
        <w:t xml:space="preserve">.1.- </w:t>
      </w:r>
      <w:r w:rsidR="00086D22" w:rsidRPr="00545575">
        <w:rPr>
          <w:rFonts w:ascii="Calibri" w:hAnsi="Calibri" w:cs="Calibri"/>
          <w:b/>
          <w:color w:val="000000"/>
          <w:sz w:val="22"/>
          <w:szCs w:val="22"/>
        </w:rPr>
        <w:t xml:space="preserve">SANCIONES EN CASO DE INCUMPLIMIENTO: </w:t>
      </w:r>
      <w:r w:rsidR="00086D22" w:rsidRPr="00545575">
        <w:rPr>
          <w:rFonts w:ascii="Calibri" w:hAnsi="Calibri" w:cs="Calibri"/>
          <w:b/>
          <w:color w:val="000000"/>
          <w:sz w:val="22"/>
          <w:szCs w:val="22"/>
          <w:lang w:val="es-ES_tradnl"/>
        </w:rPr>
        <w:t>A)</w:t>
      </w:r>
      <w:r w:rsidR="00086D22" w:rsidRPr="00545575">
        <w:rPr>
          <w:rFonts w:ascii="Calibri" w:hAnsi="Calibri" w:cs="Calibri"/>
          <w:color w:val="000000"/>
          <w:sz w:val="22"/>
          <w:szCs w:val="22"/>
          <w:lang w:val="es-ES_tradnl"/>
        </w:rPr>
        <w:t xml:space="preserve"> Se podrá imponer una multa en caso de no</w:t>
      </w:r>
      <w:r w:rsidR="00DA520E">
        <w:rPr>
          <w:rFonts w:ascii="Calibri" w:hAnsi="Calibri" w:cs="Calibri"/>
          <w:color w:val="000000"/>
          <w:sz w:val="22"/>
          <w:szCs w:val="22"/>
          <w:lang w:val="es-ES_tradnl"/>
        </w:rPr>
        <w:t xml:space="preserve"> cumplirse con el servicio contratado,</w:t>
      </w:r>
      <w:r w:rsidR="00086D22" w:rsidRPr="00545575">
        <w:rPr>
          <w:rFonts w:ascii="Calibri" w:hAnsi="Calibri" w:cs="Calibri"/>
          <w:color w:val="000000"/>
          <w:sz w:val="22"/>
          <w:szCs w:val="22"/>
          <w:lang w:val="es-ES_tradnl"/>
        </w:rPr>
        <w:t xml:space="preserve"> lo cual se fija en el dos por ciento del equivalen</w:t>
      </w:r>
      <w:r w:rsidR="00DA520E">
        <w:rPr>
          <w:rFonts w:ascii="Calibri" w:hAnsi="Calibri" w:cs="Calibri"/>
          <w:color w:val="000000"/>
          <w:sz w:val="22"/>
          <w:szCs w:val="22"/>
          <w:lang w:val="es-ES_tradnl"/>
        </w:rPr>
        <w:t>te al importe de lo facturado,</w:t>
      </w:r>
      <w:r w:rsidR="00086D22" w:rsidRPr="00545575">
        <w:rPr>
          <w:rFonts w:ascii="Calibri" w:hAnsi="Calibri" w:cs="Calibri"/>
          <w:color w:val="000000"/>
          <w:sz w:val="22"/>
          <w:szCs w:val="22"/>
          <w:lang w:val="es-ES_tradnl"/>
        </w:rPr>
        <w:t xml:space="preserve"> por cada día de atraso, sin perjuicio de las sanciones previstas en el Artículo 5º </w:t>
      </w:r>
      <w:r w:rsidR="00086D22" w:rsidRPr="00545575">
        <w:rPr>
          <w:rFonts w:ascii="Calibri" w:hAnsi="Calibri" w:cs="Calibri"/>
          <w:color w:val="000000"/>
          <w:sz w:val="22"/>
          <w:szCs w:val="22"/>
          <w:lang w:val="es-ES_tradnl"/>
        </w:rPr>
        <w:lastRenderedPageBreak/>
        <w:t>del Decreto Nº 342 de 26/X/99 consistentes en</w:t>
      </w:r>
      <w:r w:rsidR="00DA520E">
        <w:rPr>
          <w:rFonts w:ascii="Calibri" w:hAnsi="Calibri" w:cs="Calibri"/>
          <w:color w:val="000000"/>
          <w:sz w:val="22"/>
          <w:szCs w:val="22"/>
          <w:lang w:val="es-ES_tradnl"/>
        </w:rPr>
        <w:t xml:space="preserve">: </w:t>
      </w:r>
      <w:r w:rsidR="00086D22" w:rsidRPr="00545575">
        <w:rPr>
          <w:rFonts w:ascii="Calibri" w:hAnsi="Calibri" w:cs="Calibri"/>
          <w:color w:val="000000"/>
          <w:sz w:val="22"/>
          <w:szCs w:val="22"/>
          <w:lang w:val="es-ES_tradnl"/>
        </w:rPr>
        <w:t xml:space="preserve"> a) Advertencia, b) Suspensión por un período que en cada caso se determine; c) Eliminación de la empresa o entidad como proveedora de la Unidad ejecutora o del Inciso.- </w:t>
      </w:r>
      <w:r w:rsidR="00086D22" w:rsidRPr="00545575">
        <w:rPr>
          <w:rFonts w:ascii="Calibri" w:hAnsi="Calibri" w:cs="Calibri"/>
          <w:b/>
          <w:color w:val="000000"/>
          <w:sz w:val="22"/>
          <w:szCs w:val="22"/>
          <w:lang w:val="es-ES_tradnl"/>
        </w:rPr>
        <w:t>B)</w:t>
      </w:r>
      <w:r w:rsidR="00086D22" w:rsidRPr="00545575">
        <w:rPr>
          <w:rFonts w:ascii="Calibri" w:hAnsi="Calibri" w:cs="Calibri"/>
          <w:color w:val="000000"/>
          <w:sz w:val="22"/>
          <w:szCs w:val="22"/>
          <w:lang w:val="es-ES_tradnl"/>
        </w:rPr>
        <w:t xml:space="preserve">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w:t>
      </w:r>
    </w:p>
    <w:p w:rsidR="00086D22" w:rsidRPr="00545575" w:rsidRDefault="00086D22" w:rsidP="00B14B03">
      <w:pPr>
        <w:jc w:val="both"/>
        <w:rPr>
          <w:rFonts w:ascii="Calibri" w:hAnsi="Calibri" w:cs="Calibri"/>
          <w:color w:val="000000"/>
          <w:sz w:val="22"/>
          <w:szCs w:val="22"/>
          <w:lang w:val="es-ES_tradnl"/>
        </w:rPr>
      </w:pPr>
      <w:r w:rsidRPr="00545575">
        <w:rPr>
          <w:rFonts w:ascii="Calibri" w:hAnsi="Calibri" w:cs="Calibri"/>
          <w:color w:val="000000"/>
          <w:sz w:val="22"/>
          <w:szCs w:val="22"/>
          <w:lang w:val="es-ES_tradnl"/>
        </w:rPr>
        <w:t>estipuladas dentro del plazo de 24 horas a partir de la entrega indebida.-</w:t>
      </w:r>
      <w:r w:rsidRPr="00545575">
        <w:rPr>
          <w:rFonts w:ascii="Calibri" w:hAnsi="Calibri" w:cs="Calibri"/>
          <w:b/>
          <w:color w:val="000000"/>
          <w:sz w:val="22"/>
          <w:szCs w:val="22"/>
          <w:lang w:val="es-ES_tradnl"/>
        </w:rPr>
        <w:t xml:space="preserve"> C)</w:t>
      </w:r>
      <w:r w:rsidRPr="00545575">
        <w:rPr>
          <w:rFonts w:ascii="Calibri" w:hAnsi="Calibri" w:cs="Calibri"/>
          <w:color w:val="000000"/>
          <w:sz w:val="22"/>
          <w:szCs w:val="22"/>
          <w:lang w:val="es-ES_tradnl"/>
        </w:rPr>
        <w:t xml:space="preserve"> La Administración contratante podrá encomendar la realización del objeto de este Contrato total o parcialmente, por cuenta del vendedor, en caso de incumplimiento de éste.—</w:t>
      </w:r>
    </w:p>
    <w:p w:rsidR="00086D22" w:rsidRPr="00545575" w:rsidRDefault="00086D22" w:rsidP="00B14B03">
      <w:pPr>
        <w:jc w:val="both"/>
        <w:rPr>
          <w:rFonts w:ascii="Calibri" w:hAnsi="Calibri" w:cs="Calibri"/>
          <w:b/>
          <w:color w:val="000000"/>
          <w:sz w:val="22"/>
          <w:szCs w:val="22"/>
          <w:lang w:val="es-ES_tradnl"/>
        </w:rPr>
      </w:pPr>
    </w:p>
    <w:p w:rsidR="00086D22" w:rsidRDefault="002124EA" w:rsidP="00B14B03">
      <w:pPr>
        <w:jc w:val="both"/>
        <w:rPr>
          <w:rFonts w:ascii="Calibri" w:hAnsi="Calibri" w:cs="Calibri"/>
          <w:b/>
          <w:color w:val="000000"/>
          <w:sz w:val="22"/>
          <w:szCs w:val="22"/>
          <w:lang w:val="es-ES_tradnl"/>
        </w:rPr>
      </w:pPr>
      <w:r>
        <w:rPr>
          <w:rFonts w:ascii="Calibri" w:hAnsi="Calibri" w:cs="Calibri"/>
          <w:b/>
          <w:color w:val="000000"/>
          <w:sz w:val="22"/>
          <w:szCs w:val="22"/>
          <w:lang w:val="es-ES_tradnl"/>
        </w:rPr>
        <w:t>18</w:t>
      </w:r>
      <w:r w:rsidR="009B027A">
        <w:rPr>
          <w:rFonts w:ascii="Calibri" w:hAnsi="Calibri" w:cs="Calibri"/>
          <w:b/>
          <w:color w:val="000000"/>
          <w:sz w:val="22"/>
          <w:szCs w:val="22"/>
          <w:lang w:val="es-ES_tradnl"/>
        </w:rPr>
        <w:t>.2</w:t>
      </w:r>
      <w:r w:rsidR="00086D22">
        <w:rPr>
          <w:rFonts w:ascii="Calibri" w:hAnsi="Calibri" w:cs="Calibri"/>
          <w:b/>
          <w:color w:val="000000"/>
          <w:sz w:val="22"/>
          <w:szCs w:val="22"/>
          <w:lang w:val="es-ES_tradnl"/>
        </w:rPr>
        <w:t>.-</w:t>
      </w:r>
      <w:r w:rsidR="00086D22" w:rsidRPr="00545575">
        <w:rPr>
          <w:rFonts w:ascii="Calibri" w:hAnsi="Calibri" w:cs="Calibri"/>
          <w:b/>
          <w:color w:val="000000"/>
          <w:sz w:val="22"/>
          <w:szCs w:val="22"/>
          <w:lang w:val="es-ES_tradnl"/>
        </w:rPr>
        <w:t xml:space="preserve"> MORA.-</w:t>
      </w:r>
    </w:p>
    <w:p w:rsidR="00086D22" w:rsidRPr="00545575" w:rsidRDefault="00086D22" w:rsidP="00B14B03">
      <w:pPr>
        <w:jc w:val="both"/>
        <w:rPr>
          <w:rFonts w:ascii="Calibri" w:hAnsi="Calibri" w:cs="Calibri"/>
          <w:color w:val="000000"/>
          <w:sz w:val="22"/>
          <w:szCs w:val="22"/>
          <w:lang w:val="es-ES_tradnl"/>
        </w:rPr>
      </w:pPr>
      <w:r w:rsidRPr="00545575">
        <w:rPr>
          <w:rFonts w:ascii="Calibri" w:hAnsi="Calibri" w:cs="Calibri"/>
          <w:color w:val="000000"/>
          <w:sz w:val="22"/>
          <w:szCs w:val="22"/>
          <w:lang w:val="es-ES_tradnl"/>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086D22" w:rsidRPr="00545575" w:rsidRDefault="00086D22" w:rsidP="00B14B03">
      <w:pPr>
        <w:jc w:val="both"/>
        <w:rPr>
          <w:rFonts w:ascii="Calibri" w:hAnsi="Calibri" w:cs="Calibri"/>
          <w:b/>
          <w:color w:val="000000"/>
          <w:sz w:val="22"/>
          <w:szCs w:val="22"/>
          <w:lang w:val="es-ES_tradnl"/>
        </w:rPr>
      </w:pPr>
    </w:p>
    <w:p w:rsidR="00086D22" w:rsidRDefault="002124EA" w:rsidP="00B14B03">
      <w:pPr>
        <w:jc w:val="both"/>
        <w:rPr>
          <w:rFonts w:ascii="Calibri" w:hAnsi="Calibri" w:cs="Calibri"/>
          <w:b/>
          <w:color w:val="000000"/>
          <w:sz w:val="22"/>
          <w:szCs w:val="22"/>
          <w:lang w:val="es-ES_tradnl"/>
        </w:rPr>
      </w:pPr>
      <w:r>
        <w:rPr>
          <w:rFonts w:ascii="Calibri" w:hAnsi="Calibri" w:cs="Calibri"/>
          <w:b/>
          <w:color w:val="000000"/>
          <w:sz w:val="22"/>
          <w:szCs w:val="22"/>
          <w:lang w:val="es-ES_tradnl"/>
        </w:rPr>
        <w:t>18</w:t>
      </w:r>
      <w:r w:rsidR="009B027A">
        <w:rPr>
          <w:rFonts w:ascii="Calibri" w:hAnsi="Calibri" w:cs="Calibri"/>
          <w:b/>
          <w:color w:val="000000"/>
          <w:sz w:val="22"/>
          <w:szCs w:val="22"/>
          <w:lang w:val="es-ES_tradnl"/>
        </w:rPr>
        <w:t>.3</w:t>
      </w:r>
      <w:r w:rsidR="00086D22">
        <w:rPr>
          <w:rFonts w:ascii="Calibri" w:hAnsi="Calibri" w:cs="Calibri"/>
          <w:b/>
          <w:color w:val="000000"/>
          <w:sz w:val="22"/>
          <w:szCs w:val="22"/>
          <w:lang w:val="es-ES_tradnl"/>
        </w:rPr>
        <w:t>.-</w:t>
      </w:r>
      <w:r w:rsidR="00086D22" w:rsidRPr="00545575">
        <w:rPr>
          <w:rFonts w:ascii="Calibri" w:hAnsi="Calibri" w:cs="Calibri"/>
          <w:b/>
          <w:color w:val="000000"/>
          <w:sz w:val="22"/>
          <w:szCs w:val="22"/>
          <w:lang w:val="es-ES_tradnl"/>
        </w:rPr>
        <w:t>EL PAGO DE LAS MULTAS.-</w:t>
      </w:r>
    </w:p>
    <w:p w:rsidR="00086D22" w:rsidRPr="00086D22" w:rsidRDefault="00086D22" w:rsidP="00B14B03">
      <w:pPr>
        <w:jc w:val="both"/>
        <w:rPr>
          <w:rFonts w:ascii="Calibri" w:hAnsi="Calibri" w:cs="Calibri"/>
          <w:b/>
          <w:color w:val="000000"/>
          <w:sz w:val="22"/>
          <w:szCs w:val="22"/>
          <w:lang w:val="es-ES_tradnl"/>
        </w:rPr>
      </w:pPr>
      <w:r w:rsidRPr="00545575">
        <w:rPr>
          <w:rFonts w:ascii="Calibri" w:hAnsi="Calibri" w:cs="Calibri"/>
          <w:color w:val="000000"/>
          <w:sz w:val="22"/>
          <w:szCs w:val="22"/>
          <w:lang w:val="es-ES_tradnl"/>
        </w:rPr>
        <w:t xml:space="preserve"> Las multas impuestas deberán ser abonadas en el Servicio de Hacienda y Contabilidad de la Armada dentro de un plazo de 10 (diez) días a partir de la notificación de la Resolución respectiva.</w:t>
      </w:r>
    </w:p>
    <w:p w:rsidR="00086D22" w:rsidRPr="00545575" w:rsidRDefault="00086D22" w:rsidP="00B14B03">
      <w:pPr>
        <w:jc w:val="both"/>
        <w:rPr>
          <w:rFonts w:ascii="Calibri" w:hAnsi="Calibri" w:cs="Calibri"/>
          <w:b/>
          <w:color w:val="000000"/>
          <w:sz w:val="22"/>
          <w:szCs w:val="22"/>
        </w:rPr>
      </w:pPr>
    </w:p>
    <w:p w:rsidR="00086D22" w:rsidRPr="00545575" w:rsidRDefault="002124EA" w:rsidP="00B14B03">
      <w:pPr>
        <w:jc w:val="both"/>
        <w:rPr>
          <w:rFonts w:ascii="Calibri" w:hAnsi="Calibri" w:cs="Calibri"/>
          <w:color w:val="000000"/>
          <w:sz w:val="22"/>
          <w:szCs w:val="22"/>
        </w:rPr>
      </w:pPr>
      <w:r>
        <w:rPr>
          <w:rFonts w:ascii="Calibri" w:hAnsi="Calibri" w:cs="Calibri"/>
          <w:b/>
          <w:color w:val="000000"/>
          <w:sz w:val="22"/>
          <w:szCs w:val="22"/>
        </w:rPr>
        <w:t>18</w:t>
      </w:r>
      <w:r w:rsidR="009B027A">
        <w:rPr>
          <w:rFonts w:ascii="Calibri" w:hAnsi="Calibri" w:cs="Calibri"/>
          <w:b/>
          <w:color w:val="000000"/>
          <w:sz w:val="22"/>
          <w:szCs w:val="22"/>
        </w:rPr>
        <w:t>.4</w:t>
      </w:r>
      <w:r w:rsidR="00086D22">
        <w:rPr>
          <w:rFonts w:ascii="Calibri" w:hAnsi="Calibri" w:cs="Calibri"/>
          <w:b/>
          <w:color w:val="000000"/>
          <w:sz w:val="22"/>
          <w:szCs w:val="22"/>
        </w:rPr>
        <w:t>.-</w:t>
      </w:r>
      <w:r w:rsidR="00086D22" w:rsidRPr="00545575">
        <w:rPr>
          <w:rFonts w:ascii="Calibri" w:hAnsi="Calibri" w:cs="Calibri"/>
          <w:color w:val="000000"/>
          <w:sz w:val="22"/>
          <w:szCs w:val="22"/>
        </w:rPr>
        <w:t>La Armada podrá efectuar la adquisición a otra firma total o parcialmente, por cuenta de la empresa</w:t>
      </w:r>
      <w:r w:rsidR="00E35427">
        <w:rPr>
          <w:rFonts w:ascii="Calibri" w:hAnsi="Calibri" w:cs="Calibri"/>
          <w:color w:val="000000"/>
          <w:sz w:val="22"/>
          <w:szCs w:val="22"/>
        </w:rPr>
        <w:t xml:space="preserve"> </w:t>
      </w:r>
      <w:r w:rsidR="00086D22" w:rsidRPr="00545575">
        <w:rPr>
          <w:rFonts w:ascii="Calibri" w:hAnsi="Calibri" w:cs="Calibri"/>
          <w:color w:val="000000"/>
          <w:sz w:val="22"/>
          <w:szCs w:val="22"/>
        </w:rPr>
        <w:t>adjudicataria, en caso de incumplimiento de esta última.-</w:t>
      </w:r>
    </w:p>
    <w:p w:rsidR="00086D22" w:rsidRDefault="00086D22" w:rsidP="00B14B03">
      <w:pPr>
        <w:jc w:val="both"/>
        <w:rPr>
          <w:rFonts w:ascii="Calibri" w:hAnsi="Calibri" w:cs="Calibri"/>
          <w:b/>
          <w:color w:val="000000"/>
          <w:sz w:val="22"/>
          <w:szCs w:val="22"/>
        </w:rPr>
      </w:pPr>
    </w:p>
    <w:p w:rsidR="00A2601E" w:rsidRDefault="00A2601E" w:rsidP="00B14B03">
      <w:pPr>
        <w:jc w:val="both"/>
        <w:rPr>
          <w:rFonts w:ascii="Calibri" w:hAnsi="Calibri" w:cs="Calibri"/>
          <w:b/>
          <w:color w:val="000000"/>
          <w:sz w:val="22"/>
          <w:szCs w:val="22"/>
        </w:rPr>
      </w:pPr>
    </w:p>
    <w:p w:rsidR="00086D22" w:rsidRPr="00545575" w:rsidRDefault="002124EA" w:rsidP="00B14B03">
      <w:pPr>
        <w:jc w:val="both"/>
        <w:rPr>
          <w:rFonts w:ascii="Calibri" w:hAnsi="Calibri" w:cs="Calibri"/>
          <w:b/>
          <w:color w:val="000000"/>
          <w:sz w:val="22"/>
          <w:szCs w:val="22"/>
        </w:rPr>
      </w:pPr>
      <w:r>
        <w:rPr>
          <w:rFonts w:ascii="Calibri" w:hAnsi="Calibri" w:cs="Calibri"/>
          <w:b/>
          <w:color w:val="000000"/>
          <w:sz w:val="22"/>
          <w:szCs w:val="22"/>
        </w:rPr>
        <w:t>19</w:t>
      </w:r>
      <w:r w:rsidR="00086D22" w:rsidRPr="00545575">
        <w:rPr>
          <w:rFonts w:ascii="Calibri" w:hAnsi="Calibri" w:cs="Calibri"/>
          <w:b/>
          <w:color w:val="000000"/>
          <w:sz w:val="22"/>
          <w:szCs w:val="22"/>
        </w:rPr>
        <w:t>.- EXENCIÓN DE RESPONSABILIDAD.-</w:t>
      </w:r>
    </w:p>
    <w:p w:rsidR="00086D22" w:rsidRPr="00545575" w:rsidRDefault="00086D22" w:rsidP="00B14B03">
      <w:pPr>
        <w:pStyle w:val="Textoindependiente21"/>
        <w:rPr>
          <w:rFonts w:ascii="Calibri" w:hAnsi="Calibri" w:cs="Calibri"/>
          <w:sz w:val="22"/>
          <w:szCs w:val="22"/>
        </w:rPr>
      </w:pPr>
      <w:r w:rsidRPr="00545575">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F80D3D" w:rsidRDefault="00F80D3D" w:rsidP="00B14B03">
      <w:pPr>
        <w:jc w:val="both"/>
        <w:rPr>
          <w:rFonts w:ascii="Calibri" w:hAnsi="Calibri"/>
          <w:b/>
          <w:color w:val="000000"/>
          <w:sz w:val="22"/>
          <w:szCs w:val="22"/>
        </w:rPr>
      </w:pPr>
    </w:p>
    <w:p w:rsidR="00A2601E" w:rsidRDefault="00A2601E" w:rsidP="00B14B03">
      <w:pPr>
        <w:jc w:val="both"/>
        <w:rPr>
          <w:rFonts w:ascii="Calibri" w:hAnsi="Calibri"/>
          <w:b/>
          <w:color w:val="000000"/>
          <w:sz w:val="22"/>
          <w:szCs w:val="22"/>
        </w:rPr>
      </w:pPr>
    </w:p>
    <w:p w:rsidR="005B745E" w:rsidRPr="00675EE8" w:rsidRDefault="002124EA" w:rsidP="00B14B03">
      <w:pPr>
        <w:jc w:val="both"/>
        <w:rPr>
          <w:rFonts w:ascii="Calibri" w:hAnsi="Calibri"/>
          <w:b/>
          <w:color w:val="000000"/>
          <w:sz w:val="22"/>
          <w:szCs w:val="22"/>
        </w:rPr>
      </w:pPr>
      <w:r>
        <w:rPr>
          <w:rFonts w:ascii="Calibri" w:hAnsi="Calibri"/>
          <w:b/>
          <w:color w:val="000000"/>
          <w:sz w:val="22"/>
          <w:szCs w:val="22"/>
        </w:rPr>
        <w:t>20</w:t>
      </w:r>
      <w:r w:rsidR="005B745E" w:rsidRPr="00386A98">
        <w:rPr>
          <w:rFonts w:ascii="Calibri" w:hAnsi="Calibri"/>
          <w:b/>
          <w:color w:val="000000"/>
          <w:sz w:val="22"/>
          <w:szCs w:val="22"/>
        </w:rPr>
        <w:t>.- DEL PAGO.-</w:t>
      </w:r>
    </w:p>
    <w:p w:rsidR="00F40FF7" w:rsidRPr="00386A98" w:rsidRDefault="005B745E" w:rsidP="00B14B03">
      <w:pPr>
        <w:pStyle w:val="Textoindependiente"/>
        <w:rPr>
          <w:rFonts w:ascii="Calibri" w:hAnsi="Calibri" w:cs="Arial"/>
          <w:color w:val="000000"/>
          <w:sz w:val="22"/>
          <w:szCs w:val="22"/>
          <w:lang w:val="es-UY"/>
        </w:rPr>
      </w:pPr>
      <w:r w:rsidRPr="00386A98">
        <w:rPr>
          <w:rFonts w:ascii="Calibri" w:hAnsi="Calibri"/>
          <w:b/>
          <w:color w:val="000000"/>
          <w:sz w:val="22"/>
          <w:szCs w:val="22"/>
          <w:lang w:val="es-ES_tradnl"/>
        </w:rPr>
        <w:t>2</w:t>
      </w:r>
      <w:r w:rsidR="002124EA">
        <w:rPr>
          <w:rFonts w:ascii="Calibri" w:hAnsi="Calibri"/>
          <w:b/>
          <w:color w:val="000000"/>
          <w:sz w:val="22"/>
          <w:szCs w:val="22"/>
          <w:lang w:val="es-ES_tradnl"/>
        </w:rPr>
        <w:t>0</w:t>
      </w:r>
      <w:r w:rsidR="00F40FF7" w:rsidRPr="00386A98">
        <w:rPr>
          <w:rFonts w:ascii="Calibri" w:hAnsi="Calibri" w:cs="Arial"/>
          <w:b/>
          <w:color w:val="000000"/>
          <w:sz w:val="22"/>
          <w:szCs w:val="22"/>
          <w:lang w:val="es-UY"/>
        </w:rPr>
        <w:t>.1-</w:t>
      </w:r>
      <w:r w:rsidR="00F40FF7" w:rsidRPr="00386A98">
        <w:rPr>
          <w:rFonts w:ascii="Calibri" w:hAnsi="Calibri" w:cs="Arial"/>
          <w:color w:val="000000"/>
          <w:sz w:val="22"/>
          <w:szCs w:val="22"/>
          <w:lang w:val="es-UY"/>
        </w:rPr>
        <w:t xml:space="preserve"> El pago se efectuará en moneda nacional por intermedio de la Tesorería General de la Nación, por el Sistema  Integrado de Información Financiera (SIIF) a </w:t>
      </w:r>
      <w:r w:rsidR="00F40FF7" w:rsidRPr="00386A98">
        <w:rPr>
          <w:rFonts w:ascii="Calibri" w:hAnsi="Calibri" w:cs="Arial"/>
          <w:b/>
          <w:color w:val="000000"/>
          <w:sz w:val="22"/>
          <w:szCs w:val="22"/>
          <w:lang w:val="es-UY"/>
        </w:rPr>
        <w:t>Crédito,</w:t>
      </w:r>
      <w:r w:rsidR="00F40FF7" w:rsidRPr="00386A98">
        <w:rPr>
          <w:rFonts w:ascii="Calibri" w:hAnsi="Calibri" w:cs="Arial"/>
          <w:color w:val="000000"/>
          <w:sz w:val="22"/>
          <w:szCs w:val="22"/>
          <w:lang w:val="es-UY"/>
        </w:rPr>
        <w:t xml:space="preserve"> sin perjuicio que sea otra la modalidad establecida en la Resolución de Adjudicación.-</w:t>
      </w:r>
    </w:p>
    <w:p w:rsidR="00F40FF7" w:rsidRPr="00386A98" w:rsidRDefault="00F40FF7" w:rsidP="00B14B03">
      <w:pPr>
        <w:pStyle w:val="Textoindependiente"/>
        <w:rPr>
          <w:rFonts w:ascii="Calibri" w:hAnsi="Calibri" w:cs="Arial"/>
          <w:b/>
          <w:color w:val="000000"/>
          <w:sz w:val="22"/>
          <w:szCs w:val="22"/>
          <w:lang w:val="es-UY"/>
        </w:rPr>
      </w:pPr>
    </w:p>
    <w:p w:rsidR="002E6F26" w:rsidRDefault="002124EA" w:rsidP="00B14B03">
      <w:pPr>
        <w:pStyle w:val="Textoindependiente"/>
        <w:rPr>
          <w:rFonts w:ascii="Calibri" w:hAnsi="Calibri" w:cs="Arial"/>
          <w:color w:val="000000"/>
          <w:sz w:val="22"/>
          <w:szCs w:val="22"/>
          <w:lang w:val="es-UY"/>
        </w:rPr>
      </w:pPr>
      <w:r>
        <w:rPr>
          <w:rFonts w:ascii="Calibri" w:hAnsi="Calibri" w:cs="Arial"/>
          <w:b/>
          <w:color w:val="000000"/>
          <w:sz w:val="22"/>
          <w:szCs w:val="22"/>
          <w:lang w:val="es-UY"/>
        </w:rPr>
        <w:t>20</w:t>
      </w:r>
      <w:r w:rsidR="00F40FF7" w:rsidRPr="00386A98">
        <w:rPr>
          <w:rFonts w:ascii="Calibri" w:hAnsi="Calibri" w:cs="Arial"/>
          <w:b/>
          <w:color w:val="000000"/>
          <w:sz w:val="22"/>
          <w:szCs w:val="22"/>
          <w:lang w:val="es-UY"/>
        </w:rPr>
        <w:t xml:space="preserve">.2- </w:t>
      </w:r>
      <w:r w:rsidR="00F40FF7" w:rsidRPr="00386A98">
        <w:rPr>
          <w:rFonts w:ascii="Calibri" w:hAnsi="Calibri" w:cs="Arial"/>
          <w:color w:val="000000"/>
          <w:sz w:val="22"/>
          <w:szCs w:val="22"/>
          <w:lang w:val="es-UY"/>
        </w:rPr>
        <w:t>A fin de hacer efectivo el cobro, los adjudicatarios deberán</w:t>
      </w:r>
      <w:r w:rsidR="00A82E93">
        <w:rPr>
          <w:rFonts w:ascii="Calibri" w:hAnsi="Calibri" w:cs="Arial"/>
          <w:color w:val="000000"/>
          <w:sz w:val="22"/>
          <w:szCs w:val="22"/>
          <w:lang w:val="es-UY"/>
        </w:rPr>
        <w:t xml:space="preserve"> presentar los certificados expedidos por el Banco de Previsión Social (B.P.S.) y la Dirección General Impositiva (D.G.I) que acreditan el cumplimiento de las Obligaciones ante dichos Organismos, y estar inscriptos en el Sistema Integrado de Información Financiera del Estado (SIIF)</w:t>
      </w:r>
      <w:r w:rsidR="002E6F26">
        <w:rPr>
          <w:rFonts w:ascii="Calibri" w:hAnsi="Calibri" w:cs="Arial"/>
          <w:color w:val="000000"/>
          <w:sz w:val="22"/>
          <w:szCs w:val="22"/>
          <w:lang w:val="es-UY"/>
        </w:rPr>
        <w:t>.-</w:t>
      </w:r>
    </w:p>
    <w:p w:rsidR="002E6F26" w:rsidRPr="002E6F26" w:rsidRDefault="002E6F26" w:rsidP="00B14B03">
      <w:pPr>
        <w:pStyle w:val="Textoindependiente"/>
        <w:rPr>
          <w:rFonts w:ascii="Calibri" w:hAnsi="Calibri" w:cs="Arial"/>
          <w:color w:val="000000"/>
          <w:sz w:val="22"/>
          <w:szCs w:val="22"/>
          <w:lang w:val="es-UY"/>
        </w:rPr>
      </w:pPr>
    </w:p>
    <w:p w:rsidR="002E6F26" w:rsidRPr="00545575" w:rsidRDefault="002124EA" w:rsidP="00B14B03">
      <w:pPr>
        <w:pStyle w:val="Textoindependiente"/>
        <w:rPr>
          <w:rFonts w:ascii="Calibri" w:hAnsi="Calibri" w:cs="Calibri"/>
          <w:color w:val="000000"/>
          <w:sz w:val="22"/>
          <w:szCs w:val="22"/>
          <w:lang w:val="es-ES"/>
        </w:rPr>
      </w:pPr>
      <w:r>
        <w:rPr>
          <w:rFonts w:ascii="Calibri" w:hAnsi="Calibri" w:cs="Arial"/>
          <w:b/>
          <w:color w:val="000000"/>
          <w:sz w:val="22"/>
          <w:szCs w:val="22"/>
          <w:lang w:val="es-UY"/>
        </w:rPr>
        <w:t>20</w:t>
      </w:r>
      <w:r w:rsidR="00F40FF7" w:rsidRPr="00386A98">
        <w:rPr>
          <w:rFonts w:ascii="Calibri" w:hAnsi="Calibri" w:cs="Arial"/>
          <w:b/>
          <w:color w:val="000000"/>
          <w:sz w:val="22"/>
          <w:szCs w:val="22"/>
          <w:lang w:val="es-UY"/>
        </w:rPr>
        <w:t>.3-</w:t>
      </w:r>
      <w:r w:rsidR="002E6F26" w:rsidRPr="00545575">
        <w:rPr>
          <w:rFonts w:ascii="Calibri" w:hAnsi="Calibri" w:cs="Calibri"/>
          <w:color w:val="000000"/>
          <w:sz w:val="22"/>
          <w:szCs w:val="22"/>
          <w:lang w:val="es-ES"/>
        </w:rPr>
        <w:t>Los créditos que los proveedores mantengan con la Armada Nacional podrán ser cedidos a otros beneficiarios en las condiciones legales requeridas siempre que el Organismo contratante lo consienta una vez que sea notificado fehacientemente de la cesión de que se trata. (arts. 1737 y siguientes del Código Civil).-</w:t>
      </w:r>
    </w:p>
    <w:p w:rsidR="002E6F26" w:rsidRPr="00545575" w:rsidRDefault="002E6F26" w:rsidP="00B14B03">
      <w:pPr>
        <w:pStyle w:val="Textoindependiente"/>
        <w:rPr>
          <w:rFonts w:ascii="Calibri" w:hAnsi="Calibri" w:cs="Calibri"/>
          <w:color w:val="000000"/>
          <w:sz w:val="22"/>
          <w:szCs w:val="22"/>
          <w:lang w:val="es-ES"/>
        </w:rPr>
      </w:pPr>
      <w:r w:rsidRPr="00545575">
        <w:rPr>
          <w:rFonts w:ascii="Calibri" w:hAnsi="Calibri" w:cs="Calibri"/>
          <w:color w:val="000000"/>
          <w:sz w:val="22"/>
          <w:szCs w:val="22"/>
          <w:lang w:val="es-ES"/>
        </w:rPr>
        <w:tab/>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F40FF7" w:rsidRPr="002E6F26" w:rsidRDefault="00F40FF7" w:rsidP="00B14B03">
      <w:pPr>
        <w:pStyle w:val="Textoindependiente"/>
        <w:rPr>
          <w:rFonts w:ascii="Calibri" w:hAnsi="Calibri" w:cs="Arial"/>
          <w:color w:val="000000"/>
          <w:sz w:val="22"/>
          <w:szCs w:val="22"/>
          <w:lang w:val="es-ES"/>
        </w:rPr>
      </w:pPr>
    </w:p>
    <w:p w:rsidR="00F40FF7" w:rsidRPr="00386A98" w:rsidRDefault="002124EA" w:rsidP="00B14B03">
      <w:pPr>
        <w:pStyle w:val="Textoindependiente"/>
        <w:rPr>
          <w:rFonts w:ascii="Calibri" w:hAnsi="Calibri" w:cs="Arial"/>
          <w:color w:val="000000"/>
          <w:sz w:val="22"/>
          <w:szCs w:val="22"/>
          <w:lang w:val="es-UY"/>
        </w:rPr>
      </w:pPr>
      <w:r>
        <w:rPr>
          <w:rFonts w:ascii="Calibri" w:hAnsi="Calibri" w:cs="Arial"/>
          <w:b/>
          <w:color w:val="000000"/>
          <w:sz w:val="22"/>
          <w:szCs w:val="22"/>
          <w:lang w:val="es-UY"/>
        </w:rPr>
        <w:lastRenderedPageBreak/>
        <w:t>20</w:t>
      </w:r>
      <w:r w:rsidR="00F40FF7" w:rsidRPr="00386A98">
        <w:rPr>
          <w:rFonts w:ascii="Calibri" w:hAnsi="Calibri" w:cs="Arial"/>
          <w:b/>
          <w:color w:val="000000"/>
          <w:sz w:val="22"/>
          <w:szCs w:val="22"/>
          <w:lang w:val="es-UY"/>
        </w:rPr>
        <w:t xml:space="preserve">.4- </w:t>
      </w:r>
      <w:r w:rsidR="00F40FF7" w:rsidRPr="00386A98">
        <w:rPr>
          <w:rFonts w:ascii="Calibri" w:hAnsi="Calibri" w:cs="Arial"/>
          <w:color w:val="000000"/>
          <w:sz w:val="22"/>
          <w:szCs w:val="22"/>
          <w:lang w:val="es-UY"/>
        </w:rPr>
        <w:t>La documentación referida a Cesiones de Crédito se debe presentar en el Servicio de Hacienda y Contabilidad de la Armada (SECON, Misiones 1435 de 08:00 a 12:30 horas).-</w:t>
      </w:r>
    </w:p>
    <w:p w:rsidR="00F40FF7" w:rsidRPr="00386A98" w:rsidRDefault="00F40FF7" w:rsidP="00B14B03">
      <w:pPr>
        <w:pStyle w:val="Textoindependiente"/>
        <w:rPr>
          <w:rFonts w:ascii="Calibri" w:hAnsi="Calibri" w:cs="Arial"/>
          <w:color w:val="000000"/>
          <w:sz w:val="22"/>
          <w:szCs w:val="22"/>
          <w:lang w:val="es-UY"/>
        </w:rPr>
      </w:pPr>
    </w:p>
    <w:p w:rsidR="00F40FF7" w:rsidRPr="00386A98" w:rsidRDefault="002124EA" w:rsidP="00B14B03">
      <w:pPr>
        <w:pStyle w:val="Textoindependiente"/>
        <w:rPr>
          <w:rFonts w:ascii="Calibri" w:hAnsi="Calibri" w:cs="Arial"/>
          <w:color w:val="000000"/>
          <w:sz w:val="22"/>
          <w:szCs w:val="22"/>
          <w:lang w:val="es-UY"/>
        </w:rPr>
      </w:pPr>
      <w:r>
        <w:rPr>
          <w:rFonts w:ascii="Calibri" w:hAnsi="Calibri" w:cs="Arial"/>
          <w:b/>
          <w:color w:val="000000"/>
          <w:sz w:val="22"/>
          <w:szCs w:val="22"/>
          <w:lang w:val="es-UY"/>
        </w:rPr>
        <w:t>20</w:t>
      </w:r>
      <w:r w:rsidR="00F40FF7" w:rsidRPr="00386A98">
        <w:rPr>
          <w:rFonts w:ascii="Calibri" w:hAnsi="Calibri" w:cs="Arial"/>
          <w:b/>
          <w:color w:val="000000"/>
          <w:sz w:val="22"/>
          <w:szCs w:val="22"/>
          <w:lang w:val="es-UY"/>
        </w:rPr>
        <w:t xml:space="preserve">.5- </w:t>
      </w:r>
      <w:r w:rsidR="00F40FF7" w:rsidRPr="00386A98">
        <w:rPr>
          <w:rFonts w:ascii="Calibri" w:hAnsi="Calibri" w:cs="Arial"/>
          <w:color w:val="000000"/>
          <w:sz w:val="22"/>
          <w:szCs w:val="22"/>
          <w:lang w:val="es-UY"/>
        </w:rPr>
        <w:t>La Cesión de Crédito debe ir acompañada con fotocopia de las facturas a que se hace mención.-</w:t>
      </w:r>
    </w:p>
    <w:p w:rsidR="00F40FF7" w:rsidRPr="00386A98" w:rsidRDefault="00F40FF7" w:rsidP="00B14B03">
      <w:pPr>
        <w:pStyle w:val="Textoindependiente"/>
        <w:rPr>
          <w:rFonts w:ascii="Calibri" w:hAnsi="Calibri" w:cs="Arial"/>
          <w:color w:val="000000"/>
          <w:sz w:val="22"/>
          <w:szCs w:val="22"/>
          <w:lang w:val="es-UY"/>
        </w:rPr>
      </w:pPr>
    </w:p>
    <w:p w:rsidR="00F40FF7" w:rsidRDefault="002124EA" w:rsidP="00B14B03">
      <w:pPr>
        <w:pStyle w:val="Textoindependiente"/>
        <w:rPr>
          <w:rFonts w:ascii="Calibri" w:hAnsi="Calibri" w:cs="Arial"/>
          <w:sz w:val="22"/>
          <w:szCs w:val="22"/>
          <w:lang w:val="es-UY"/>
        </w:rPr>
      </w:pPr>
      <w:r>
        <w:rPr>
          <w:rFonts w:ascii="Calibri" w:hAnsi="Calibri" w:cs="Arial"/>
          <w:b/>
          <w:sz w:val="22"/>
          <w:szCs w:val="22"/>
          <w:lang w:val="es-UY"/>
        </w:rPr>
        <w:t>20</w:t>
      </w:r>
      <w:r w:rsidR="00F40FF7" w:rsidRPr="00386A98">
        <w:rPr>
          <w:rFonts w:ascii="Calibri" w:hAnsi="Calibri" w:cs="Arial"/>
          <w:b/>
          <w:sz w:val="22"/>
          <w:szCs w:val="22"/>
          <w:lang w:val="es-UY"/>
        </w:rPr>
        <w:t>.6-</w:t>
      </w:r>
      <w:r w:rsidR="00F40FF7" w:rsidRPr="00386A98">
        <w:rPr>
          <w:rFonts w:ascii="Calibri" w:hAnsi="Calibri" w:cs="Arial"/>
          <w:sz w:val="22"/>
          <w:szCs w:val="22"/>
          <w:lang w:val="es-UY"/>
        </w:rPr>
        <w:t xml:space="preserve"> La Cesión de Crédito debe referirse a la totalidad de una o varias facturas, nunca al importe parcial de una de ellas.-</w:t>
      </w:r>
    </w:p>
    <w:p w:rsidR="00C17D57" w:rsidRDefault="00C17D57" w:rsidP="00B14B03">
      <w:pPr>
        <w:pStyle w:val="Textoindependiente"/>
        <w:rPr>
          <w:rFonts w:ascii="Calibri" w:hAnsi="Calibri" w:cs="Arial"/>
          <w:sz w:val="22"/>
          <w:szCs w:val="22"/>
          <w:lang w:val="es-UY"/>
        </w:rPr>
      </w:pPr>
    </w:p>
    <w:p w:rsidR="005B745E" w:rsidRPr="00386A98" w:rsidRDefault="005B745E" w:rsidP="00B14B03">
      <w:pPr>
        <w:pStyle w:val="Textoindependiente"/>
        <w:rPr>
          <w:rFonts w:ascii="Calibri" w:hAnsi="Calibri"/>
          <w:b/>
          <w:color w:val="000000"/>
          <w:sz w:val="22"/>
          <w:szCs w:val="22"/>
          <w:lang w:val="es-UY"/>
        </w:rPr>
      </w:pPr>
    </w:p>
    <w:p w:rsidR="005B745E" w:rsidRPr="00386A98" w:rsidRDefault="002124EA" w:rsidP="00A2601E">
      <w:pPr>
        <w:jc w:val="both"/>
        <w:rPr>
          <w:rFonts w:ascii="Calibri" w:hAnsi="Calibri"/>
          <w:b/>
          <w:color w:val="000000"/>
          <w:sz w:val="22"/>
          <w:szCs w:val="22"/>
        </w:rPr>
      </w:pPr>
      <w:r>
        <w:rPr>
          <w:rFonts w:ascii="Calibri" w:hAnsi="Calibri"/>
          <w:b/>
          <w:color w:val="000000"/>
          <w:sz w:val="22"/>
          <w:szCs w:val="22"/>
        </w:rPr>
        <w:t>21</w:t>
      </w:r>
      <w:r w:rsidR="005B745E" w:rsidRPr="00386A98">
        <w:rPr>
          <w:rFonts w:ascii="Calibri" w:hAnsi="Calibri"/>
          <w:b/>
          <w:color w:val="000000"/>
          <w:sz w:val="22"/>
          <w:szCs w:val="22"/>
        </w:rPr>
        <w:t>.- INTERVENCION DEL TRIBUNAL DE CUENTAS.-</w:t>
      </w:r>
    </w:p>
    <w:p w:rsidR="005B745E" w:rsidRPr="00386A98" w:rsidRDefault="005B745E" w:rsidP="00A2601E">
      <w:pPr>
        <w:jc w:val="both"/>
        <w:rPr>
          <w:rFonts w:ascii="Calibri" w:hAnsi="Calibri"/>
          <w:sz w:val="22"/>
          <w:szCs w:val="22"/>
        </w:rPr>
      </w:pPr>
      <w:r w:rsidRPr="00386A98">
        <w:rPr>
          <w:rFonts w:ascii="Calibri" w:hAnsi="Calibri"/>
          <w:sz w:val="22"/>
          <w:szCs w:val="22"/>
        </w:rPr>
        <w:t>Se tendrá por aprobado el gasto una vez cumplida la intervención previa sin observaciones del Tribunal de Cuentas de la República Oriental del Uruguay destacado ante el Ministerio de Defensa Nacional.-</w:t>
      </w:r>
    </w:p>
    <w:p w:rsidR="005B745E" w:rsidRPr="00386A98" w:rsidRDefault="005B745E" w:rsidP="00B14B03">
      <w:pPr>
        <w:jc w:val="both"/>
        <w:rPr>
          <w:rFonts w:ascii="Calibri" w:hAnsi="Calibri"/>
          <w:sz w:val="22"/>
          <w:szCs w:val="22"/>
        </w:rPr>
      </w:pPr>
    </w:p>
    <w:p w:rsidR="00A2601E" w:rsidRDefault="00A2601E" w:rsidP="00B14B03">
      <w:pPr>
        <w:jc w:val="both"/>
        <w:rPr>
          <w:rFonts w:ascii="Calibri" w:hAnsi="Calibri"/>
          <w:b/>
          <w:sz w:val="22"/>
          <w:szCs w:val="22"/>
          <w:lang w:val="es-MX"/>
        </w:rPr>
      </w:pPr>
    </w:p>
    <w:p w:rsidR="005B745E" w:rsidRPr="00386A98" w:rsidRDefault="002124EA" w:rsidP="00B14B03">
      <w:pPr>
        <w:jc w:val="both"/>
        <w:rPr>
          <w:rFonts w:ascii="Calibri" w:hAnsi="Calibri"/>
          <w:sz w:val="22"/>
          <w:szCs w:val="22"/>
          <w:lang w:val="es-MX"/>
        </w:rPr>
      </w:pPr>
      <w:r>
        <w:rPr>
          <w:rFonts w:ascii="Calibri" w:hAnsi="Calibri"/>
          <w:b/>
          <w:sz w:val="22"/>
          <w:szCs w:val="22"/>
          <w:lang w:val="es-MX"/>
        </w:rPr>
        <w:t>22</w:t>
      </w:r>
      <w:r w:rsidR="005B745E" w:rsidRPr="00386A98">
        <w:rPr>
          <w:rFonts w:ascii="Calibri" w:hAnsi="Calibri"/>
          <w:b/>
          <w:sz w:val="22"/>
          <w:szCs w:val="22"/>
          <w:lang w:val="es-MX"/>
        </w:rPr>
        <w:t>.-</w:t>
      </w:r>
      <w:r w:rsidR="00E35427">
        <w:rPr>
          <w:rFonts w:ascii="Calibri" w:hAnsi="Calibri"/>
          <w:b/>
          <w:sz w:val="22"/>
          <w:szCs w:val="22"/>
          <w:lang w:val="es-MX"/>
        </w:rPr>
        <w:t>ANEXO.-</w:t>
      </w:r>
      <w:r w:rsidR="005B745E" w:rsidRPr="00386A98">
        <w:rPr>
          <w:rFonts w:ascii="Calibri" w:hAnsi="Calibri"/>
          <w:b/>
          <w:sz w:val="22"/>
          <w:szCs w:val="22"/>
          <w:lang w:val="es-MX"/>
        </w:rPr>
        <w:t xml:space="preserve"> </w:t>
      </w:r>
      <w:r w:rsidR="005B745E" w:rsidRPr="00386A98">
        <w:rPr>
          <w:rFonts w:ascii="Calibri" w:hAnsi="Calibri"/>
          <w:sz w:val="22"/>
          <w:szCs w:val="22"/>
          <w:lang w:val="es-MX"/>
        </w:rPr>
        <w:t>Se adjunta Anexo Único con l</w:t>
      </w:r>
      <w:r w:rsidR="00DE7FCA">
        <w:rPr>
          <w:rFonts w:ascii="Calibri" w:hAnsi="Calibri"/>
          <w:sz w:val="22"/>
          <w:szCs w:val="22"/>
          <w:lang w:val="es-MX"/>
        </w:rPr>
        <w:t>a descripción de lo solicitado y especificaciones</w:t>
      </w:r>
      <w:r w:rsidR="005B745E" w:rsidRPr="00386A98">
        <w:rPr>
          <w:rFonts w:ascii="Calibri" w:hAnsi="Calibri"/>
          <w:sz w:val="22"/>
          <w:szCs w:val="22"/>
          <w:lang w:val="es-MX"/>
        </w:rPr>
        <w:t>.-</w:t>
      </w:r>
    </w:p>
    <w:p w:rsidR="005B745E" w:rsidRPr="00386A98" w:rsidRDefault="005B745E" w:rsidP="00B14B03">
      <w:pPr>
        <w:jc w:val="both"/>
        <w:rPr>
          <w:rFonts w:ascii="Calibri" w:hAnsi="Calibri"/>
          <w:sz w:val="22"/>
          <w:szCs w:val="22"/>
        </w:rPr>
      </w:pPr>
    </w:p>
    <w:p w:rsidR="005B745E" w:rsidRPr="00386A98" w:rsidRDefault="005B745E" w:rsidP="00B14B03">
      <w:pPr>
        <w:jc w:val="both"/>
        <w:rPr>
          <w:rFonts w:ascii="Calibri" w:hAnsi="Calibri"/>
          <w:sz w:val="22"/>
          <w:szCs w:val="22"/>
        </w:rPr>
      </w:pPr>
    </w:p>
    <w:p w:rsidR="00E35427" w:rsidRDefault="00C17D57" w:rsidP="00B14B03">
      <w:pPr>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E35427">
        <w:rPr>
          <w:rFonts w:ascii="Calibri" w:hAnsi="Calibri"/>
          <w:b/>
          <w:bCs/>
          <w:sz w:val="22"/>
          <w:szCs w:val="22"/>
        </w:rPr>
        <w:t xml:space="preserve">                                                             </w:t>
      </w:r>
    </w:p>
    <w:p w:rsidR="00E35427" w:rsidRDefault="00E35427" w:rsidP="00B14B03">
      <w:pPr>
        <w:rPr>
          <w:rFonts w:ascii="Calibri" w:hAnsi="Calibri"/>
          <w:b/>
          <w:bCs/>
          <w:sz w:val="22"/>
          <w:szCs w:val="22"/>
        </w:rPr>
      </w:pPr>
    </w:p>
    <w:p w:rsidR="00E35427" w:rsidRDefault="00E35427" w:rsidP="00B14B03">
      <w:pPr>
        <w:rPr>
          <w:rFonts w:ascii="Calibri" w:hAnsi="Calibri"/>
          <w:b/>
          <w:bCs/>
          <w:sz w:val="22"/>
          <w:szCs w:val="22"/>
        </w:rPr>
      </w:pPr>
    </w:p>
    <w:p w:rsidR="00E35427" w:rsidRDefault="00E35427" w:rsidP="00AB3651">
      <w:pPr>
        <w:rPr>
          <w:rFonts w:ascii="Calibri" w:hAnsi="Calibri"/>
          <w:b/>
          <w:bCs/>
          <w:sz w:val="22"/>
          <w:szCs w:val="22"/>
        </w:rPr>
      </w:pPr>
    </w:p>
    <w:p w:rsidR="00E35427" w:rsidRDefault="00E35427" w:rsidP="00E35427">
      <w:pPr>
        <w:ind w:left="4956" w:firstLine="708"/>
        <w:rPr>
          <w:rFonts w:ascii="Calibri" w:hAnsi="Calibri"/>
          <w:b/>
          <w:bCs/>
          <w:sz w:val="22"/>
          <w:szCs w:val="22"/>
        </w:rPr>
      </w:pPr>
    </w:p>
    <w:p w:rsidR="00C17D57" w:rsidRDefault="00B514D4" w:rsidP="00AB3651">
      <w:pPr>
        <w:ind w:left="4956" w:firstLine="708"/>
        <w:rPr>
          <w:rFonts w:ascii="Calibri" w:hAnsi="Calibri"/>
          <w:b/>
          <w:bCs/>
          <w:sz w:val="22"/>
          <w:szCs w:val="22"/>
        </w:rPr>
      </w:pPr>
      <w:r>
        <w:rPr>
          <w:rFonts w:ascii="Calibri" w:hAnsi="Calibri"/>
          <w:b/>
          <w:bCs/>
          <w:sz w:val="22"/>
          <w:szCs w:val="22"/>
        </w:rPr>
        <w:t xml:space="preserve">Montevideo, </w:t>
      </w:r>
      <w:r w:rsidR="002124EA">
        <w:rPr>
          <w:rFonts w:ascii="Calibri" w:hAnsi="Calibri"/>
          <w:b/>
          <w:bCs/>
          <w:sz w:val="22"/>
          <w:szCs w:val="22"/>
        </w:rPr>
        <w:t>Marzo</w:t>
      </w:r>
      <w:r w:rsidR="00807EC6">
        <w:rPr>
          <w:rFonts w:ascii="Calibri" w:hAnsi="Calibri"/>
          <w:b/>
          <w:bCs/>
          <w:sz w:val="22"/>
          <w:szCs w:val="22"/>
        </w:rPr>
        <w:t xml:space="preserve"> de 2018</w:t>
      </w:r>
      <w:r w:rsidR="00AB3651">
        <w:rPr>
          <w:rFonts w:ascii="Calibri" w:hAnsi="Calibri"/>
          <w:b/>
          <w:bCs/>
          <w:sz w:val="22"/>
          <w:szCs w:val="22"/>
        </w:rPr>
        <w:t>.</w:t>
      </w:r>
    </w:p>
    <w:p w:rsidR="00C17D57" w:rsidRDefault="00C17D57" w:rsidP="00B14B03">
      <w:pPr>
        <w:jc w:val="center"/>
        <w:rPr>
          <w:rFonts w:ascii="Calibri" w:hAnsi="Calibri"/>
          <w:b/>
          <w:bCs/>
          <w:sz w:val="22"/>
          <w:szCs w:val="22"/>
        </w:rPr>
      </w:pPr>
    </w:p>
    <w:p w:rsidR="00C17D57" w:rsidRDefault="00C17D57" w:rsidP="00B14B03">
      <w:pPr>
        <w:jc w:val="center"/>
        <w:rPr>
          <w:rFonts w:ascii="Calibri" w:hAnsi="Calibri"/>
          <w:b/>
          <w:bCs/>
          <w:sz w:val="22"/>
          <w:szCs w:val="22"/>
        </w:rPr>
      </w:pPr>
    </w:p>
    <w:p w:rsidR="00C17D57" w:rsidRDefault="00C17D57"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A2601E" w:rsidRDefault="00A2601E" w:rsidP="00B14B03">
      <w:pPr>
        <w:jc w:val="center"/>
        <w:rPr>
          <w:rFonts w:ascii="Calibri" w:hAnsi="Calibri"/>
          <w:b/>
          <w:bCs/>
          <w:sz w:val="22"/>
          <w:szCs w:val="22"/>
        </w:rPr>
      </w:pPr>
    </w:p>
    <w:p w:rsidR="002124EA" w:rsidRDefault="002124EA" w:rsidP="00B14B03">
      <w:pPr>
        <w:jc w:val="center"/>
        <w:rPr>
          <w:rFonts w:ascii="Calibri" w:hAnsi="Calibri"/>
          <w:b/>
          <w:bCs/>
          <w:sz w:val="22"/>
          <w:szCs w:val="22"/>
        </w:rPr>
      </w:pPr>
    </w:p>
    <w:p w:rsidR="002124EA" w:rsidRDefault="002124EA" w:rsidP="00B14B03">
      <w:pPr>
        <w:jc w:val="center"/>
        <w:rPr>
          <w:rFonts w:ascii="Calibri" w:hAnsi="Calibri"/>
          <w:b/>
          <w:bCs/>
          <w:sz w:val="22"/>
          <w:szCs w:val="22"/>
        </w:rPr>
      </w:pPr>
    </w:p>
    <w:p w:rsidR="002124EA" w:rsidRDefault="002124EA" w:rsidP="00B14B03">
      <w:pPr>
        <w:jc w:val="center"/>
        <w:rPr>
          <w:rFonts w:ascii="Calibri" w:hAnsi="Calibri"/>
          <w:b/>
          <w:bCs/>
          <w:sz w:val="22"/>
          <w:szCs w:val="22"/>
        </w:rPr>
      </w:pPr>
    </w:p>
    <w:p w:rsidR="004E6A99" w:rsidRDefault="004E6A99" w:rsidP="00B14B03">
      <w:pPr>
        <w:jc w:val="center"/>
        <w:rPr>
          <w:rFonts w:ascii="Calibri" w:hAnsi="Calibri"/>
          <w:b/>
          <w:bCs/>
          <w:sz w:val="22"/>
          <w:szCs w:val="22"/>
        </w:rPr>
      </w:pPr>
    </w:p>
    <w:p w:rsidR="003D1F45" w:rsidRDefault="000605A2" w:rsidP="00B14B03">
      <w:pPr>
        <w:jc w:val="center"/>
        <w:rPr>
          <w:rFonts w:ascii="Calibri" w:hAnsi="Calibri"/>
          <w:b/>
          <w:bCs/>
          <w:sz w:val="22"/>
          <w:szCs w:val="22"/>
        </w:rPr>
      </w:pPr>
      <w:r>
        <w:rPr>
          <w:rFonts w:ascii="Calibri" w:hAnsi="Calibri"/>
          <w:b/>
          <w:bCs/>
          <w:noProof/>
          <w:lang w:eastAsia="es-ES"/>
        </w:rPr>
        <w:drawing>
          <wp:anchor distT="0" distB="0" distL="0" distR="0" simplePos="0" relativeHeight="251658240" behindDoc="0" locked="0" layoutInCell="1" allowOverlap="1">
            <wp:simplePos x="0" y="0"/>
            <wp:positionH relativeFrom="column">
              <wp:posOffset>2449195</wp:posOffset>
            </wp:positionH>
            <wp:positionV relativeFrom="paragraph">
              <wp:posOffset>-59055</wp:posOffset>
            </wp:positionV>
            <wp:extent cx="683260" cy="723900"/>
            <wp:effectExtent l="19050" t="0" r="254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683260" cy="723900"/>
                    </a:xfrm>
                    <a:prstGeom prst="rect">
                      <a:avLst/>
                    </a:prstGeom>
                    <a:solidFill>
                      <a:srgbClr val="FFFFFF"/>
                    </a:solidFill>
                    <a:ln w="9525">
                      <a:noFill/>
                      <a:miter lim="800000"/>
                      <a:headEnd/>
                      <a:tailEnd/>
                    </a:ln>
                  </pic:spPr>
                </pic:pic>
              </a:graphicData>
            </a:graphic>
          </wp:anchor>
        </w:drawing>
      </w:r>
    </w:p>
    <w:p w:rsidR="004B182F" w:rsidRPr="004B182F" w:rsidRDefault="004B182F" w:rsidP="00C56F9A">
      <w:pPr>
        <w:pStyle w:val="Ttulo2"/>
        <w:rPr>
          <w:rFonts w:ascii="Calibri" w:hAnsi="Calibri" w:cs="Arial"/>
          <w:color w:val="000000"/>
          <w:sz w:val="22"/>
          <w:szCs w:val="22"/>
          <w:lang w:val="es-UY"/>
        </w:rPr>
      </w:pPr>
      <w:r w:rsidRPr="004B182F">
        <w:rPr>
          <w:rFonts w:ascii="Calibri" w:hAnsi="Calibri" w:cs="Arial"/>
          <w:color w:val="000000"/>
          <w:sz w:val="22"/>
          <w:szCs w:val="22"/>
          <w:lang w:val="es-UY"/>
        </w:rPr>
        <w:lastRenderedPageBreak/>
        <w:t>COMANDO GENERAL DE LA ARMADA</w:t>
      </w:r>
    </w:p>
    <w:p w:rsidR="004B182F" w:rsidRPr="004B182F" w:rsidRDefault="00D4084B" w:rsidP="00D4084B">
      <w:pPr>
        <w:ind w:left="720"/>
        <w:rPr>
          <w:rFonts w:ascii="Calibri" w:hAnsi="Calibri" w:cs="Arial"/>
          <w:b/>
          <w:color w:val="000000"/>
          <w:sz w:val="22"/>
          <w:szCs w:val="22"/>
          <w:lang w:val="es-UY"/>
        </w:rPr>
      </w:pPr>
      <w:r>
        <w:rPr>
          <w:rFonts w:ascii="Calibri" w:hAnsi="Calibri" w:cs="Arial"/>
          <w:b/>
          <w:color w:val="000000"/>
          <w:sz w:val="22"/>
          <w:szCs w:val="22"/>
          <w:lang w:val="es-UY"/>
        </w:rPr>
        <w:t xml:space="preserve">                                      </w:t>
      </w:r>
      <w:r w:rsidR="004B182F" w:rsidRPr="004B182F">
        <w:rPr>
          <w:rFonts w:ascii="Calibri" w:hAnsi="Calibri" w:cs="Arial"/>
          <w:b/>
          <w:color w:val="000000"/>
          <w:sz w:val="22"/>
          <w:szCs w:val="22"/>
          <w:lang w:val="es-UY"/>
        </w:rPr>
        <w:t>PLIEGO DE CONDICIONES PARTICULARES</w:t>
      </w:r>
    </w:p>
    <w:p w:rsidR="004B182F" w:rsidRPr="004B182F" w:rsidRDefault="00D4084B" w:rsidP="00D4084B">
      <w:pPr>
        <w:pStyle w:val="Ttulo8"/>
        <w:rPr>
          <w:rFonts w:ascii="Calibri" w:hAnsi="Calibri" w:cs="Arial"/>
          <w:sz w:val="22"/>
          <w:szCs w:val="22"/>
          <w:lang w:val="es-UY"/>
        </w:rPr>
      </w:pPr>
      <w:r>
        <w:rPr>
          <w:rFonts w:ascii="Calibri" w:hAnsi="Calibri" w:cs="Arial"/>
          <w:sz w:val="22"/>
          <w:szCs w:val="22"/>
          <w:lang w:val="es-UY"/>
        </w:rPr>
        <w:t xml:space="preserve">                                   </w:t>
      </w:r>
      <w:r w:rsidR="004B182F" w:rsidRPr="004B182F">
        <w:rPr>
          <w:rFonts w:ascii="Calibri" w:hAnsi="Calibri" w:cs="Arial"/>
          <w:sz w:val="22"/>
          <w:szCs w:val="22"/>
          <w:lang w:val="es-UY"/>
        </w:rPr>
        <w:t>PA</w:t>
      </w:r>
      <w:r w:rsidR="005E6041">
        <w:rPr>
          <w:rFonts w:ascii="Calibri" w:hAnsi="Calibri" w:cs="Arial"/>
          <w:sz w:val="22"/>
          <w:szCs w:val="22"/>
          <w:lang w:val="es-UY"/>
        </w:rPr>
        <w:t xml:space="preserve">RA LA LICITACIÓN </w:t>
      </w:r>
      <w:r w:rsidR="00675EE8">
        <w:rPr>
          <w:rFonts w:ascii="Calibri" w:hAnsi="Calibri" w:cs="Arial"/>
          <w:sz w:val="22"/>
          <w:szCs w:val="22"/>
          <w:lang w:val="es-UY"/>
        </w:rPr>
        <w:t xml:space="preserve">ABREVIADA </w:t>
      </w:r>
      <w:r w:rsidR="00AB3651">
        <w:rPr>
          <w:rFonts w:ascii="Calibri" w:hAnsi="Calibri" w:cs="Arial"/>
          <w:sz w:val="22"/>
          <w:szCs w:val="22"/>
          <w:lang w:val="es-UY"/>
        </w:rPr>
        <w:t>Nº 12</w:t>
      </w:r>
      <w:r w:rsidR="004B182F" w:rsidRPr="004B182F">
        <w:rPr>
          <w:rFonts w:ascii="Calibri" w:hAnsi="Calibri" w:cs="Arial"/>
          <w:sz w:val="22"/>
          <w:szCs w:val="22"/>
          <w:lang w:val="es-UY"/>
        </w:rPr>
        <w:t>/201</w:t>
      </w:r>
      <w:r w:rsidR="00AB3651">
        <w:rPr>
          <w:rFonts w:ascii="Calibri" w:hAnsi="Calibri" w:cs="Arial"/>
          <w:sz w:val="22"/>
          <w:szCs w:val="22"/>
          <w:lang w:val="es-UY"/>
        </w:rPr>
        <w:t>8</w:t>
      </w:r>
    </w:p>
    <w:p w:rsidR="004B182F" w:rsidRPr="004B182F" w:rsidRDefault="004B182F" w:rsidP="00B14B03">
      <w:pPr>
        <w:jc w:val="center"/>
        <w:rPr>
          <w:rFonts w:ascii="Calibri" w:hAnsi="Calibri" w:cs="Arial"/>
          <w:b/>
          <w:color w:val="000000"/>
          <w:sz w:val="22"/>
          <w:szCs w:val="22"/>
          <w:lang w:val="es-UY"/>
        </w:rPr>
      </w:pPr>
    </w:p>
    <w:p w:rsidR="004B182F" w:rsidRPr="004B182F" w:rsidRDefault="004B182F" w:rsidP="00B14B03">
      <w:pPr>
        <w:pStyle w:val="Ttulo2"/>
        <w:rPr>
          <w:rFonts w:ascii="Calibri" w:hAnsi="Calibri" w:cs="Arial"/>
          <w:color w:val="000000"/>
          <w:sz w:val="22"/>
          <w:szCs w:val="22"/>
          <w:lang w:val="es-UY"/>
        </w:rPr>
      </w:pPr>
      <w:r w:rsidRPr="004B182F">
        <w:rPr>
          <w:rFonts w:ascii="Calibri" w:hAnsi="Calibri" w:cs="Arial"/>
          <w:color w:val="000000"/>
          <w:sz w:val="22"/>
          <w:szCs w:val="22"/>
          <w:lang w:val="es-UY"/>
        </w:rPr>
        <w:t xml:space="preserve">“SERVICIOS DE ASISTENCIA MÉDICA </w:t>
      </w:r>
      <w:r w:rsidR="00C17D57">
        <w:rPr>
          <w:rFonts w:ascii="Calibri" w:hAnsi="Calibri" w:cs="Arial"/>
          <w:color w:val="000000"/>
          <w:sz w:val="22"/>
          <w:szCs w:val="22"/>
          <w:lang w:val="es-UY"/>
        </w:rPr>
        <w:t xml:space="preserve">PRE HOSPITALARIA </w:t>
      </w:r>
    </w:p>
    <w:p w:rsidR="004B182F" w:rsidRPr="004B182F" w:rsidRDefault="004B182F" w:rsidP="00B14B03">
      <w:pPr>
        <w:pStyle w:val="Ttulo2"/>
        <w:rPr>
          <w:rFonts w:ascii="Calibri" w:hAnsi="Calibri" w:cs="Arial"/>
          <w:color w:val="000000"/>
          <w:sz w:val="22"/>
          <w:szCs w:val="22"/>
          <w:lang w:val="es-UY"/>
        </w:rPr>
      </w:pPr>
      <w:r w:rsidRPr="004B182F">
        <w:rPr>
          <w:rFonts w:ascii="Calibri" w:hAnsi="Calibri" w:cs="Arial"/>
          <w:color w:val="000000"/>
          <w:sz w:val="22"/>
          <w:szCs w:val="22"/>
          <w:lang w:val="es-UY"/>
        </w:rPr>
        <w:t>CON UNIDADES MÓVILES”</w:t>
      </w:r>
    </w:p>
    <w:p w:rsidR="004B182F" w:rsidRPr="004B182F" w:rsidRDefault="004B182F" w:rsidP="00B14B03">
      <w:pPr>
        <w:pStyle w:val="Textoindependiente"/>
        <w:jc w:val="center"/>
        <w:rPr>
          <w:rFonts w:ascii="Calibri" w:hAnsi="Calibri" w:cs="Arial"/>
          <w:b/>
          <w:sz w:val="22"/>
          <w:szCs w:val="22"/>
          <w:u w:val="single"/>
          <w:lang w:val="es-UY"/>
        </w:rPr>
      </w:pPr>
    </w:p>
    <w:p w:rsidR="004B182F" w:rsidRPr="004B182F" w:rsidRDefault="004B182F" w:rsidP="00B14B03">
      <w:pPr>
        <w:pStyle w:val="Textoindependiente"/>
        <w:jc w:val="center"/>
        <w:rPr>
          <w:rFonts w:ascii="Calibri" w:hAnsi="Calibri" w:cs="Arial"/>
          <w:b/>
          <w:color w:val="000000"/>
          <w:sz w:val="22"/>
          <w:szCs w:val="22"/>
          <w:u w:val="single"/>
          <w:lang w:val="es-UY"/>
        </w:rPr>
      </w:pPr>
      <w:r w:rsidRPr="004B182F">
        <w:rPr>
          <w:rFonts w:ascii="Calibri" w:hAnsi="Calibri" w:cs="Arial"/>
          <w:b/>
          <w:sz w:val="22"/>
          <w:szCs w:val="22"/>
          <w:u w:val="single"/>
          <w:lang w:val="es-UY"/>
        </w:rPr>
        <w:t>A</w:t>
      </w:r>
      <w:r w:rsidR="00C17D57">
        <w:rPr>
          <w:rFonts w:ascii="Calibri" w:hAnsi="Calibri" w:cs="Arial"/>
          <w:b/>
          <w:color w:val="000000"/>
          <w:sz w:val="22"/>
          <w:szCs w:val="22"/>
          <w:u w:val="single"/>
          <w:lang w:val="es-UY"/>
        </w:rPr>
        <w:t>NEXO Ú</w:t>
      </w:r>
      <w:r w:rsidRPr="004B182F">
        <w:rPr>
          <w:rFonts w:ascii="Calibri" w:hAnsi="Calibri" w:cs="Arial"/>
          <w:b/>
          <w:color w:val="000000"/>
          <w:sz w:val="22"/>
          <w:szCs w:val="22"/>
          <w:u w:val="single"/>
          <w:lang w:val="es-UY"/>
        </w:rPr>
        <w:t>NICO</w:t>
      </w:r>
      <w:r w:rsidR="00C17D57">
        <w:rPr>
          <w:rFonts w:ascii="Calibri" w:hAnsi="Calibri" w:cs="Arial"/>
          <w:b/>
          <w:color w:val="000000"/>
          <w:sz w:val="22"/>
          <w:szCs w:val="22"/>
          <w:u w:val="single"/>
          <w:lang w:val="es-UY"/>
        </w:rPr>
        <w:t>:</w:t>
      </w:r>
    </w:p>
    <w:p w:rsidR="004B182F" w:rsidRPr="004B182F" w:rsidRDefault="004B182F" w:rsidP="00B14B03">
      <w:pPr>
        <w:pStyle w:val="Ttulo2"/>
        <w:jc w:val="both"/>
        <w:rPr>
          <w:rFonts w:ascii="Calibri" w:hAnsi="Calibri" w:cs="Arial"/>
          <w:color w:val="000000"/>
          <w:sz w:val="22"/>
          <w:szCs w:val="22"/>
          <w:lang w:val="es-UY"/>
        </w:rPr>
      </w:pPr>
    </w:p>
    <w:p w:rsidR="004B182F" w:rsidRPr="004B182F" w:rsidRDefault="004B182F" w:rsidP="00B14B03">
      <w:pPr>
        <w:pStyle w:val="Ttulo2"/>
        <w:rPr>
          <w:rFonts w:ascii="Calibri" w:hAnsi="Calibri" w:cs="Arial"/>
          <w:color w:val="000000"/>
          <w:sz w:val="22"/>
          <w:szCs w:val="22"/>
          <w:u w:val="single"/>
          <w:lang w:val="es-UY"/>
        </w:rPr>
      </w:pPr>
      <w:r w:rsidRPr="004B182F">
        <w:rPr>
          <w:rFonts w:ascii="Calibri" w:hAnsi="Calibri" w:cs="Arial"/>
          <w:color w:val="000000"/>
          <w:sz w:val="22"/>
          <w:szCs w:val="22"/>
          <w:u w:val="single"/>
          <w:lang w:val="es-UY"/>
        </w:rPr>
        <w:t xml:space="preserve">ÁREAS QUE DEBERÁN SER PROTEGIDAS POR LA PRESTACIÓN DE SERVICIOS DE ASISTENCIA MÉDICA DE </w:t>
      </w:r>
      <w:r w:rsidR="00675EE8">
        <w:rPr>
          <w:rFonts w:ascii="Calibri" w:hAnsi="Calibri" w:cs="Arial"/>
          <w:color w:val="000000"/>
          <w:sz w:val="22"/>
          <w:szCs w:val="22"/>
          <w:u w:val="single"/>
          <w:lang w:val="es-UY"/>
        </w:rPr>
        <w:t>EMERGENCIA CON UNIDADES MÓVILES</w:t>
      </w:r>
      <w:r w:rsidR="00F02DCC">
        <w:rPr>
          <w:rFonts w:ascii="Calibri" w:hAnsi="Calibri" w:cs="Arial"/>
          <w:color w:val="000000"/>
          <w:sz w:val="22"/>
          <w:szCs w:val="22"/>
          <w:u w:val="single"/>
          <w:lang w:val="es-UY"/>
        </w:rPr>
        <w:t>:</w:t>
      </w:r>
    </w:p>
    <w:p w:rsidR="004B182F" w:rsidRPr="004B182F" w:rsidRDefault="004B182F" w:rsidP="00B14B03">
      <w:pPr>
        <w:rPr>
          <w:rFonts w:ascii="Calibri" w:hAnsi="Calibri" w:cs="Arial"/>
          <w:sz w:val="22"/>
          <w:szCs w:val="22"/>
          <w:u w:val="single"/>
          <w:lang w:val="es-UY"/>
        </w:rPr>
      </w:pPr>
    </w:p>
    <w:p w:rsidR="004B182F" w:rsidRPr="004B182F" w:rsidRDefault="004B182F" w:rsidP="00B14B03">
      <w:pPr>
        <w:pStyle w:val="Ttulo2"/>
        <w:jc w:val="both"/>
        <w:rPr>
          <w:rFonts w:ascii="Calibri" w:hAnsi="Calibri" w:cs="Arial"/>
          <w:color w:val="000000"/>
          <w:sz w:val="22"/>
          <w:szCs w:val="22"/>
          <w:lang w:val="es-UY"/>
        </w:rPr>
      </w:pPr>
      <w:r w:rsidRPr="004B182F">
        <w:rPr>
          <w:rFonts w:ascii="Calibri" w:hAnsi="Calibri" w:cs="Arial"/>
          <w:color w:val="000000"/>
          <w:sz w:val="22"/>
          <w:szCs w:val="22"/>
          <w:u w:val="single"/>
          <w:lang w:val="es-UY"/>
        </w:rPr>
        <w:t>ÁREA MONTEVIDEO</w:t>
      </w:r>
      <w:r w:rsidR="006D05CA">
        <w:rPr>
          <w:rFonts w:ascii="Calibri" w:hAnsi="Calibri" w:cs="Arial"/>
          <w:color w:val="000000"/>
          <w:sz w:val="22"/>
          <w:szCs w:val="22"/>
          <w:u w:val="single"/>
          <w:lang w:val="es-UY"/>
        </w:rPr>
        <w:t>:</w:t>
      </w:r>
      <w:r w:rsidR="00AB3651">
        <w:rPr>
          <w:rFonts w:ascii="Calibri" w:hAnsi="Calibri" w:cs="Arial"/>
          <w:color w:val="000000"/>
          <w:sz w:val="22"/>
          <w:szCs w:val="22"/>
          <w:u w:val="single"/>
          <w:lang w:val="es-UY"/>
        </w:rPr>
        <w:t xml:space="preserve"> </w:t>
      </w:r>
      <w:r w:rsidR="00807EC6">
        <w:rPr>
          <w:rFonts w:ascii="Calibri" w:hAnsi="Calibri" w:cs="Arial"/>
          <w:color w:val="000000"/>
          <w:sz w:val="22"/>
          <w:szCs w:val="22"/>
          <w:u w:val="single"/>
          <w:lang w:val="es-UY"/>
        </w:rPr>
        <w:t>HASTA 30</w:t>
      </w:r>
      <w:r w:rsidR="006D05CA">
        <w:rPr>
          <w:rFonts w:ascii="Calibri" w:hAnsi="Calibri" w:cs="Arial"/>
          <w:color w:val="000000"/>
          <w:sz w:val="22"/>
          <w:szCs w:val="22"/>
          <w:u w:val="single"/>
          <w:lang w:val="es-UY"/>
        </w:rPr>
        <w:t>0 LLAMADOS ANUAL (REQUISITO ESENCIAL)</w:t>
      </w:r>
    </w:p>
    <w:p w:rsidR="004B182F" w:rsidRPr="004B182F" w:rsidRDefault="004B182F" w:rsidP="00B14B03">
      <w:pPr>
        <w:pStyle w:val="Ttulo2"/>
        <w:jc w:val="both"/>
        <w:rPr>
          <w:rFonts w:ascii="Calibri" w:hAnsi="Calibri" w:cs="Arial"/>
          <w:color w:val="000000"/>
          <w:sz w:val="22"/>
          <w:szCs w:val="22"/>
          <w:lang w:val="es-UY"/>
        </w:rPr>
      </w:pP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ÁREA NAVAL DEL PUERTO DE MONTEVIDEO, DÁRSENA FLUVIAL, HANGAR “A”, HANGAR “B” y BUQUES ARMADA SURTOS EN EL PUERTO DE MONTEVIDEO.-</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EDIFICIO COMANDO GENERAL DE LA ARMADA(Rambla 25 de Agosto s/n, esquina Maciel, Edificio Aduana).-</w:t>
      </w:r>
    </w:p>
    <w:p w:rsidR="004B182F" w:rsidRPr="004B182F" w:rsidRDefault="00CC5996"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Pr>
          <w:rFonts w:ascii="Calibri" w:hAnsi="Calibri" w:cs="Arial"/>
          <w:sz w:val="22"/>
          <w:szCs w:val="22"/>
          <w:lang w:val="es-UY"/>
        </w:rPr>
        <w:t>BIENA /</w:t>
      </w:r>
      <w:r w:rsidR="004B182F" w:rsidRPr="004B182F">
        <w:rPr>
          <w:rFonts w:ascii="Calibri" w:hAnsi="Calibri" w:cs="Arial"/>
          <w:sz w:val="22"/>
          <w:szCs w:val="22"/>
          <w:lang w:val="es-UY"/>
        </w:rPr>
        <w:t>SANIDAD NAVAL (25 de Mayo 269).-</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CIARM  (Juan Lindolfo Cuestas 1387).-</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SERBA (Sarandí 75).-</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DIPER (Misiones 1429).-</w:t>
      </w:r>
    </w:p>
    <w:p w:rsidR="004B182F" w:rsidRPr="004B182F" w:rsidRDefault="00CC5996" w:rsidP="00B14B03">
      <w:pPr>
        <w:pStyle w:val="Ttulo2"/>
        <w:numPr>
          <w:ilvl w:val="0"/>
          <w:numId w:val="3"/>
        </w:numPr>
        <w:jc w:val="both"/>
        <w:rPr>
          <w:rFonts w:ascii="Calibri" w:hAnsi="Calibri" w:cs="Arial"/>
          <w:b w:val="0"/>
          <w:color w:val="000000"/>
          <w:sz w:val="22"/>
          <w:szCs w:val="22"/>
          <w:lang w:val="es-UY"/>
        </w:rPr>
      </w:pPr>
      <w:r>
        <w:rPr>
          <w:rFonts w:ascii="Calibri" w:hAnsi="Calibri" w:cs="Arial"/>
          <w:b w:val="0"/>
          <w:color w:val="000000"/>
          <w:sz w:val="22"/>
          <w:szCs w:val="22"/>
          <w:lang w:val="es-UY"/>
        </w:rPr>
        <w:t>DIGFA</w:t>
      </w:r>
      <w:r w:rsidR="004B182F" w:rsidRPr="004B182F">
        <w:rPr>
          <w:rFonts w:ascii="Calibri" w:hAnsi="Calibri" w:cs="Arial"/>
          <w:b w:val="0"/>
          <w:color w:val="000000"/>
          <w:sz w:val="22"/>
          <w:szCs w:val="22"/>
          <w:lang w:val="es-UY"/>
        </w:rPr>
        <w:t xml:space="preserve"> (25 de Mayo 450).-</w:t>
      </w:r>
    </w:p>
    <w:p w:rsidR="004B182F" w:rsidRPr="004B182F" w:rsidRDefault="00CC5996" w:rsidP="00B14B03">
      <w:pPr>
        <w:pStyle w:val="Ttulo2"/>
        <w:numPr>
          <w:ilvl w:val="0"/>
          <w:numId w:val="3"/>
        </w:numPr>
        <w:jc w:val="both"/>
        <w:rPr>
          <w:rFonts w:ascii="Calibri" w:hAnsi="Calibri" w:cs="Arial"/>
          <w:b w:val="0"/>
          <w:color w:val="000000"/>
          <w:sz w:val="22"/>
          <w:szCs w:val="22"/>
          <w:lang w:val="es-UY"/>
        </w:rPr>
      </w:pPr>
      <w:r>
        <w:rPr>
          <w:rFonts w:ascii="Calibri" w:hAnsi="Calibri" w:cs="Arial"/>
          <w:b w:val="0"/>
          <w:color w:val="000000"/>
          <w:sz w:val="22"/>
          <w:szCs w:val="22"/>
          <w:lang w:val="es-UY"/>
        </w:rPr>
        <w:t>UCCAR</w:t>
      </w:r>
      <w:r w:rsidR="004B182F" w:rsidRPr="004B182F">
        <w:rPr>
          <w:rFonts w:ascii="Calibri" w:hAnsi="Calibri" w:cs="Arial"/>
          <w:b w:val="0"/>
          <w:color w:val="000000"/>
          <w:sz w:val="22"/>
          <w:szCs w:val="22"/>
          <w:lang w:val="es-UY"/>
        </w:rPr>
        <w:t xml:space="preserve"> (25 de Mayo 440).-</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SECON (Misiones 1435).-</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SETRA (Rambla Baltasar Brum 3039).-</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SOHMA (Capurro 980).-</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CLUB NAVAL SEDE CENTRO (Soriano 1117).-</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AREA NAVAL DEL CERRO, Punta de Lobos; (ESESP, DIQUE NACIONAL, SEARM, FUSNA, GUARD</w:t>
      </w:r>
      <w:r w:rsidR="00595A97">
        <w:rPr>
          <w:rFonts w:ascii="Calibri" w:hAnsi="Calibri" w:cs="Arial"/>
          <w:b w:val="0"/>
          <w:color w:val="000000"/>
          <w:sz w:val="22"/>
          <w:szCs w:val="22"/>
          <w:lang w:val="es-UY"/>
        </w:rPr>
        <w:t>ERÍA)</w:t>
      </w:r>
      <w:r w:rsidRPr="004B182F">
        <w:rPr>
          <w:rFonts w:ascii="Calibri" w:hAnsi="Calibri" w:cs="Arial"/>
          <w:b w:val="0"/>
          <w:color w:val="000000"/>
          <w:sz w:val="22"/>
          <w:szCs w:val="22"/>
          <w:lang w:val="es-UY"/>
        </w:rPr>
        <w:t>.-</w:t>
      </w:r>
    </w:p>
    <w:p w:rsidR="004B182F" w:rsidRPr="004B182F" w:rsidRDefault="002124EA" w:rsidP="00B14B03">
      <w:pPr>
        <w:pStyle w:val="Ttulo2"/>
        <w:numPr>
          <w:ilvl w:val="0"/>
          <w:numId w:val="3"/>
        </w:numPr>
        <w:jc w:val="both"/>
        <w:rPr>
          <w:rFonts w:ascii="Calibri" w:hAnsi="Calibri" w:cs="Arial"/>
          <w:b w:val="0"/>
          <w:color w:val="000000"/>
          <w:sz w:val="22"/>
          <w:szCs w:val="22"/>
          <w:lang w:val="es-UY"/>
        </w:rPr>
      </w:pPr>
      <w:r>
        <w:rPr>
          <w:rFonts w:ascii="Calibri" w:hAnsi="Calibri" w:cs="Arial"/>
          <w:b w:val="0"/>
          <w:color w:val="000000"/>
          <w:sz w:val="22"/>
          <w:szCs w:val="22"/>
          <w:lang w:val="es-UY"/>
        </w:rPr>
        <w:t>UNAPO.- Camino Della Z</w:t>
      </w:r>
      <w:r w:rsidR="004B182F" w:rsidRPr="004B182F">
        <w:rPr>
          <w:rFonts w:ascii="Calibri" w:hAnsi="Calibri" w:cs="Arial"/>
          <w:b w:val="0"/>
          <w:color w:val="000000"/>
          <w:sz w:val="22"/>
          <w:szCs w:val="22"/>
          <w:lang w:val="es-UY"/>
        </w:rPr>
        <w:t>oppa S/N y Camino continuación Burdeos (Punta del Tigre).-</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SUB PREFECTURA SANTIAGO VAZQUEZ (Rambla Costanera Santiago Vázquez) y ESTACIÓN DE COMUNICACIONES DE SANTA LUCÍA (Zona Delta del Tigre).-</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DESTACAMENTO P.N.N. PAJAS BLANCAS.-</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DESTACAMENTO P.N.N. BALNEARIO KIYU.-</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DIQUE MAUA (Rambla Gran Bretaña s/n).-</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ÁREA NAVAL PUNTA BRAVA, (FARO PUNTA BRAVA, ESTACIÓN METEOROLÓGICA, DIRECCIÓN DE TELECOMUNICACIONES).-</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SUB PREFECTURA TROUVILLE (Rambla Mahatma Ghandi y 21 de Setiembre).-</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DESTACAMENTO P.N.N. PUERTO DEL BUCEO.-</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DESTACAMENTO P.N.N. PLAYA VERDE.-</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MUSEO NAVAL (Avenida Prof. E. Peluffo s/n).-</w:t>
      </w:r>
    </w:p>
    <w:p w:rsidR="004B182F" w:rsidRPr="004B182F" w:rsidRDefault="004B182F" w:rsidP="00B14B03">
      <w:pPr>
        <w:pStyle w:val="Ttulo2"/>
        <w:numPr>
          <w:ilvl w:val="0"/>
          <w:numId w:val="3"/>
        </w:numPr>
        <w:jc w:val="both"/>
        <w:rPr>
          <w:rFonts w:ascii="Calibri" w:hAnsi="Calibri" w:cs="Arial"/>
          <w:b w:val="0"/>
          <w:color w:val="000000"/>
          <w:sz w:val="22"/>
          <w:szCs w:val="22"/>
          <w:lang w:val="es-UY"/>
        </w:rPr>
      </w:pPr>
      <w:r w:rsidRPr="004B182F">
        <w:rPr>
          <w:rFonts w:ascii="Calibri" w:hAnsi="Calibri" w:cs="Arial"/>
          <w:b w:val="0"/>
          <w:color w:val="000000"/>
          <w:sz w:val="22"/>
          <w:szCs w:val="22"/>
          <w:lang w:val="es-UY"/>
        </w:rPr>
        <w:t>ÁREA NAVAL MIRAMAR, (ESCUELA NAVAL  y ESCUELA DE GUERRA NAVAL) Rambla Tomás Berreta s/n.-</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COMPLEJO DEPORTIVO NAVAL (Lido entre Av. Rivera y Rambla Tomás Berreta).-</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CLUB NAVAL SEDE CARRASCO (Gral. French 1641).-</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CAMPO DE ADIESTRAMIENTO FUSILEROS NAVALES (Camino del Labrador 3600).-</w:t>
      </w:r>
    </w:p>
    <w:p w:rsidR="004B182F" w:rsidRP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DESTACAMENTO NAVAL DE VIGILANCIA PERIMETRAL DE LA CÁRCEL DE PUNTA DE RIELES</w:t>
      </w:r>
    </w:p>
    <w:p w:rsidR="004B182F" w:rsidRDefault="004B182F" w:rsidP="00B14B03">
      <w:pPr>
        <w:numPr>
          <w:ilvl w:val="0"/>
          <w:numId w:val="3"/>
        </w:numPr>
        <w:suppressAutoHyphens w:val="0"/>
        <w:overflowPunct w:val="0"/>
        <w:autoSpaceDE w:val="0"/>
        <w:autoSpaceDN w:val="0"/>
        <w:adjustRightInd w:val="0"/>
        <w:textAlignment w:val="baseline"/>
        <w:rPr>
          <w:rFonts w:ascii="Calibri" w:hAnsi="Calibri" w:cs="Arial"/>
          <w:sz w:val="22"/>
          <w:szCs w:val="22"/>
          <w:lang w:val="es-UY"/>
        </w:rPr>
      </w:pPr>
      <w:r w:rsidRPr="004B182F">
        <w:rPr>
          <w:rFonts w:ascii="Calibri" w:hAnsi="Calibri" w:cs="Arial"/>
          <w:sz w:val="22"/>
          <w:szCs w:val="22"/>
          <w:lang w:val="es-UY"/>
        </w:rPr>
        <w:t>PANTEÓN DE LA ARMADA UBICADO EN EL CEMENTERIO DEL NORTE</w:t>
      </w:r>
    </w:p>
    <w:p w:rsidR="00410F4F" w:rsidRPr="004B182F" w:rsidRDefault="00410F4F" w:rsidP="00CC7F34">
      <w:pPr>
        <w:suppressAutoHyphens w:val="0"/>
        <w:overflowPunct w:val="0"/>
        <w:autoSpaceDE w:val="0"/>
        <w:autoSpaceDN w:val="0"/>
        <w:adjustRightInd w:val="0"/>
        <w:textAlignment w:val="baseline"/>
        <w:rPr>
          <w:rFonts w:ascii="Calibri" w:hAnsi="Calibri" w:cs="Arial"/>
          <w:sz w:val="22"/>
          <w:szCs w:val="22"/>
          <w:lang w:val="es-UY"/>
        </w:rPr>
      </w:pPr>
    </w:p>
    <w:p w:rsidR="004B182F" w:rsidRDefault="004B182F" w:rsidP="00B14B03">
      <w:pPr>
        <w:rPr>
          <w:rFonts w:ascii="Calibri" w:hAnsi="Calibri" w:cs="Arial"/>
          <w:sz w:val="22"/>
          <w:szCs w:val="22"/>
          <w:lang w:val="es-UY"/>
        </w:rPr>
      </w:pPr>
    </w:p>
    <w:p w:rsidR="004E6A99" w:rsidRPr="00807EC6" w:rsidRDefault="004E6A99" w:rsidP="00B14B03">
      <w:pPr>
        <w:rPr>
          <w:rFonts w:ascii="Calibri" w:hAnsi="Calibri" w:cs="Arial"/>
          <w:b/>
          <w:sz w:val="22"/>
          <w:szCs w:val="22"/>
          <w:u w:val="single"/>
          <w:lang w:val="es-UY"/>
        </w:rPr>
      </w:pPr>
      <w:r w:rsidRPr="006D05CA">
        <w:rPr>
          <w:rFonts w:ascii="Calibri" w:hAnsi="Calibri" w:cs="Arial"/>
          <w:b/>
          <w:sz w:val="22"/>
          <w:szCs w:val="22"/>
          <w:u w:val="single"/>
          <w:lang w:val="es-UY"/>
        </w:rPr>
        <w:t>ÁREA CANELONES</w:t>
      </w:r>
      <w:r w:rsidRPr="00807EC6">
        <w:rPr>
          <w:rFonts w:ascii="Calibri" w:hAnsi="Calibri" w:cs="Arial"/>
          <w:b/>
          <w:sz w:val="22"/>
          <w:szCs w:val="22"/>
          <w:u w:val="single"/>
          <w:lang w:val="es-UY"/>
        </w:rPr>
        <w:t>:</w:t>
      </w:r>
      <w:r w:rsidR="00AB3651">
        <w:rPr>
          <w:rFonts w:ascii="Calibri" w:hAnsi="Calibri" w:cs="Arial"/>
          <w:b/>
          <w:sz w:val="22"/>
          <w:szCs w:val="22"/>
          <w:u w:val="single"/>
          <w:lang w:val="es-UY"/>
        </w:rPr>
        <w:t xml:space="preserve"> </w:t>
      </w:r>
      <w:r w:rsidR="00ED6626" w:rsidRPr="00807EC6">
        <w:rPr>
          <w:rFonts w:ascii="Calibri" w:hAnsi="Calibri" w:cs="Arial"/>
          <w:b/>
          <w:color w:val="000000"/>
          <w:sz w:val="22"/>
          <w:szCs w:val="22"/>
          <w:u w:val="single"/>
          <w:lang w:val="es-UY"/>
        </w:rPr>
        <w:t>HASTA 100</w:t>
      </w:r>
      <w:r w:rsidR="006D05CA" w:rsidRPr="00807EC6">
        <w:rPr>
          <w:rFonts w:ascii="Calibri" w:hAnsi="Calibri" w:cs="Arial"/>
          <w:b/>
          <w:color w:val="000000"/>
          <w:sz w:val="22"/>
          <w:szCs w:val="22"/>
          <w:u w:val="single"/>
          <w:lang w:val="es-UY"/>
        </w:rPr>
        <w:t xml:space="preserve"> LLAMADOS ANUAL (REQUISITO ESENCIAL)</w:t>
      </w:r>
    </w:p>
    <w:p w:rsidR="004E6A99" w:rsidRDefault="004E6A99" w:rsidP="00B14B03">
      <w:pPr>
        <w:rPr>
          <w:rFonts w:ascii="Calibri" w:hAnsi="Calibri" w:cs="Arial"/>
          <w:b/>
          <w:sz w:val="22"/>
          <w:szCs w:val="22"/>
          <w:u w:val="single"/>
          <w:lang w:val="es-UY"/>
        </w:rPr>
      </w:pPr>
    </w:p>
    <w:p w:rsidR="004E6A99" w:rsidRPr="004E6A99" w:rsidRDefault="004E6A99" w:rsidP="004E6A99">
      <w:pPr>
        <w:pStyle w:val="Prrafodelista"/>
        <w:numPr>
          <w:ilvl w:val="0"/>
          <w:numId w:val="10"/>
        </w:numPr>
        <w:ind w:left="0" w:firstLine="0"/>
        <w:rPr>
          <w:rFonts w:ascii="Calibri" w:hAnsi="Calibri" w:cs="Arial"/>
          <w:b/>
          <w:sz w:val="22"/>
          <w:szCs w:val="22"/>
          <w:u w:val="single"/>
          <w:lang w:val="es-UY"/>
        </w:rPr>
      </w:pPr>
      <w:r>
        <w:rPr>
          <w:rFonts w:ascii="Calibri" w:hAnsi="Calibri" w:cs="Arial"/>
          <w:sz w:val="22"/>
          <w:szCs w:val="22"/>
          <w:lang w:val="es-UY"/>
        </w:rPr>
        <w:lastRenderedPageBreak/>
        <w:t>SUB PREFECTURA DE SOLYMAR</w:t>
      </w:r>
    </w:p>
    <w:p w:rsidR="004E6A99" w:rsidRPr="004E6A99" w:rsidRDefault="004E6A99" w:rsidP="004E6A99">
      <w:pPr>
        <w:pStyle w:val="Prrafodelista"/>
        <w:numPr>
          <w:ilvl w:val="0"/>
          <w:numId w:val="10"/>
        </w:numPr>
        <w:ind w:left="0" w:firstLine="0"/>
        <w:rPr>
          <w:rFonts w:ascii="Calibri" w:hAnsi="Calibri" w:cs="Arial"/>
          <w:b/>
          <w:sz w:val="22"/>
          <w:szCs w:val="22"/>
          <w:u w:val="single"/>
          <w:lang w:val="es-UY"/>
        </w:rPr>
      </w:pPr>
      <w:r>
        <w:rPr>
          <w:rFonts w:ascii="Calibri" w:hAnsi="Calibri" w:cs="Arial"/>
          <w:sz w:val="22"/>
          <w:szCs w:val="22"/>
          <w:lang w:val="es-UY"/>
        </w:rPr>
        <w:t>COLONIA EL PINAR</w:t>
      </w:r>
    </w:p>
    <w:p w:rsidR="004E6A99" w:rsidRPr="004E6A99" w:rsidRDefault="004E6A99" w:rsidP="004E6A99">
      <w:pPr>
        <w:pStyle w:val="Prrafodelista"/>
        <w:numPr>
          <w:ilvl w:val="0"/>
          <w:numId w:val="10"/>
        </w:numPr>
        <w:ind w:left="0" w:firstLine="0"/>
        <w:rPr>
          <w:rFonts w:ascii="Calibri" w:hAnsi="Calibri" w:cs="Arial"/>
          <w:b/>
          <w:sz w:val="22"/>
          <w:szCs w:val="22"/>
          <w:u w:val="single"/>
          <w:lang w:val="es-UY"/>
        </w:rPr>
      </w:pPr>
      <w:r>
        <w:rPr>
          <w:rFonts w:ascii="Calibri" w:hAnsi="Calibri" w:cs="Arial"/>
          <w:sz w:val="22"/>
          <w:szCs w:val="22"/>
          <w:lang w:val="es-UY"/>
        </w:rPr>
        <w:t>PREFECTURA DE CANELONES Y GUARDERIA</w:t>
      </w:r>
    </w:p>
    <w:p w:rsidR="004E6A99" w:rsidRPr="004E6A99" w:rsidRDefault="004E6A99" w:rsidP="004E6A99">
      <w:pPr>
        <w:pStyle w:val="Prrafodelista"/>
        <w:numPr>
          <w:ilvl w:val="0"/>
          <w:numId w:val="10"/>
        </w:numPr>
        <w:ind w:left="0" w:firstLine="0"/>
        <w:rPr>
          <w:rFonts w:ascii="Calibri" w:hAnsi="Calibri" w:cs="Arial"/>
          <w:b/>
          <w:sz w:val="22"/>
          <w:szCs w:val="22"/>
          <w:u w:val="single"/>
          <w:lang w:val="es-UY"/>
        </w:rPr>
      </w:pPr>
      <w:r>
        <w:rPr>
          <w:rFonts w:ascii="Calibri" w:hAnsi="Calibri" w:cs="Arial"/>
          <w:sz w:val="22"/>
          <w:szCs w:val="22"/>
          <w:lang w:val="es-UY"/>
        </w:rPr>
        <w:t>SUB PREFECTURA DE LA FLORESTA</w:t>
      </w:r>
    </w:p>
    <w:p w:rsidR="004E6A99" w:rsidRPr="004E6A99" w:rsidRDefault="00CC7FBA" w:rsidP="004E6A99">
      <w:pPr>
        <w:pStyle w:val="Prrafodelista"/>
        <w:numPr>
          <w:ilvl w:val="0"/>
          <w:numId w:val="10"/>
        </w:numPr>
        <w:ind w:left="0" w:firstLine="0"/>
        <w:rPr>
          <w:rFonts w:ascii="Calibri" w:hAnsi="Calibri" w:cs="Arial"/>
          <w:b/>
          <w:sz w:val="22"/>
          <w:szCs w:val="22"/>
          <w:u w:val="single"/>
          <w:lang w:val="es-UY"/>
        </w:rPr>
      </w:pPr>
      <w:r>
        <w:rPr>
          <w:rFonts w:ascii="Calibri" w:hAnsi="Calibri" w:cs="Arial"/>
          <w:sz w:val="22"/>
          <w:szCs w:val="22"/>
          <w:lang w:val="es-UY"/>
        </w:rPr>
        <w:t>DESTACAMENTO P.N.N</w:t>
      </w:r>
      <w:r w:rsidR="004E6A99">
        <w:rPr>
          <w:rFonts w:ascii="Calibri" w:hAnsi="Calibri" w:cs="Arial"/>
          <w:sz w:val="22"/>
          <w:szCs w:val="22"/>
          <w:lang w:val="es-UY"/>
        </w:rPr>
        <w:t xml:space="preserve"> DE LAGOMAR</w:t>
      </w:r>
    </w:p>
    <w:p w:rsidR="004E6A99" w:rsidRPr="004E6A99" w:rsidRDefault="00CC7FBA" w:rsidP="004E6A99">
      <w:pPr>
        <w:pStyle w:val="Prrafodelista"/>
        <w:numPr>
          <w:ilvl w:val="0"/>
          <w:numId w:val="10"/>
        </w:numPr>
        <w:ind w:left="0" w:firstLine="0"/>
        <w:rPr>
          <w:rFonts w:ascii="Calibri" w:hAnsi="Calibri" w:cs="Arial"/>
          <w:b/>
          <w:sz w:val="22"/>
          <w:szCs w:val="22"/>
          <w:u w:val="single"/>
          <w:lang w:val="es-UY"/>
        </w:rPr>
      </w:pPr>
      <w:r>
        <w:rPr>
          <w:rFonts w:ascii="Calibri" w:hAnsi="Calibri" w:cs="Arial"/>
          <w:sz w:val="22"/>
          <w:szCs w:val="22"/>
          <w:lang w:val="es-UY"/>
        </w:rPr>
        <w:t xml:space="preserve">DESTACAMENTO P.N.N </w:t>
      </w:r>
      <w:r w:rsidR="004E6A99">
        <w:rPr>
          <w:rFonts w:ascii="Calibri" w:hAnsi="Calibri" w:cs="Arial"/>
          <w:sz w:val="22"/>
          <w:szCs w:val="22"/>
          <w:lang w:val="es-UY"/>
        </w:rPr>
        <w:t>CUCHILLA ALTA</w:t>
      </w:r>
    </w:p>
    <w:p w:rsidR="004E6A99" w:rsidRPr="004E6A99" w:rsidRDefault="00CC7FBA" w:rsidP="004E6A99">
      <w:pPr>
        <w:pStyle w:val="Prrafodelista"/>
        <w:numPr>
          <w:ilvl w:val="0"/>
          <w:numId w:val="10"/>
        </w:numPr>
        <w:ind w:left="0" w:firstLine="0"/>
        <w:rPr>
          <w:rFonts w:ascii="Calibri" w:hAnsi="Calibri" w:cs="Arial"/>
          <w:b/>
          <w:sz w:val="22"/>
          <w:szCs w:val="22"/>
          <w:u w:val="single"/>
          <w:lang w:val="es-UY"/>
        </w:rPr>
      </w:pPr>
      <w:r>
        <w:rPr>
          <w:rFonts w:ascii="Calibri" w:hAnsi="Calibri" w:cs="Arial"/>
          <w:sz w:val="22"/>
          <w:szCs w:val="22"/>
          <w:lang w:val="es-UY"/>
        </w:rPr>
        <w:t xml:space="preserve">DESTACAMENTO P.N.N </w:t>
      </w:r>
      <w:r w:rsidR="004E6A99">
        <w:rPr>
          <w:rFonts w:ascii="Calibri" w:hAnsi="Calibri" w:cs="Arial"/>
          <w:sz w:val="22"/>
          <w:szCs w:val="22"/>
          <w:lang w:val="es-UY"/>
        </w:rPr>
        <w:t>SALINAS</w:t>
      </w:r>
    </w:p>
    <w:p w:rsidR="004E6A99" w:rsidRDefault="004E6A99" w:rsidP="004E6A99">
      <w:pPr>
        <w:pStyle w:val="Prrafodelista"/>
        <w:ind w:left="0"/>
        <w:rPr>
          <w:rFonts w:ascii="Calibri" w:hAnsi="Calibri" w:cs="Arial"/>
          <w:sz w:val="22"/>
          <w:szCs w:val="22"/>
          <w:lang w:val="es-UY"/>
        </w:rPr>
      </w:pPr>
    </w:p>
    <w:p w:rsidR="00ED6626" w:rsidRPr="00807EC6" w:rsidRDefault="004E6A99" w:rsidP="00ED6626">
      <w:pPr>
        <w:pStyle w:val="Prrafodelista"/>
        <w:ind w:left="0"/>
        <w:rPr>
          <w:rFonts w:ascii="Calibri" w:hAnsi="Calibri" w:cs="Arial"/>
          <w:b/>
          <w:color w:val="000000"/>
          <w:sz w:val="22"/>
          <w:szCs w:val="22"/>
          <w:u w:val="single"/>
          <w:lang w:val="es-UY"/>
        </w:rPr>
      </w:pPr>
      <w:r w:rsidRPr="006D05CA">
        <w:rPr>
          <w:rFonts w:ascii="Calibri" w:hAnsi="Calibri" w:cs="Arial"/>
          <w:b/>
          <w:sz w:val="22"/>
          <w:szCs w:val="22"/>
          <w:u w:val="single"/>
          <w:lang w:val="es-UY"/>
        </w:rPr>
        <w:t>ÁREA MALDONADO</w:t>
      </w:r>
      <w:r w:rsidRPr="00807EC6">
        <w:rPr>
          <w:rFonts w:ascii="Calibri" w:hAnsi="Calibri" w:cs="Arial"/>
          <w:b/>
          <w:sz w:val="22"/>
          <w:szCs w:val="22"/>
          <w:u w:val="single"/>
          <w:lang w:val="es-UY"/>
        </w:rPr>
        <w:t>:</w:t>
      </w:r>
      <w:r w:rsidR="00AB3651">
        <w:rPr>
          <w:rFonts w:ascii="Calibri" w:hAnsi="Calibri" w:cs="Arial"/>
          <w:b/>
          <w:sz w:val="22"/>
          <w:szCs w:val="22"/>
          <w:u w:val="single"/>
          <w:lang w:val="es-UY"/>
        </w:rPr>
        <w:t xml:space="preserve"> </w:t>
      </w:r>
      <w:r w:rsidR="00ED6626" w:rsidRPr="00807EC6">
        <w:rPr>
          <w:rFonts w:ascii="Calibri" w:hAnsi="Calibri" w:cs="Arial"/>
          <w:b/>
          <w:color w:val="000000"/>
          <w:sz w:val="22"/>
          <w:szCs w:val="22"/>
          <w:u w:val="single"/>
          <w:lang w:val="es-UY"/>
        </w:rPr>
        <w:t>HASTA 50 LLAMADOS ANUAL (REQUISITO ESENCIAL)</w:t>
      </w:r>
    </w:p>
    <w:p w:rsidR="004E6A99" w:rsidRDefault="004E6A99" w:rsidP="004E6A99">
      <w:pPr>
        <w:pStyle w:val="Prrafodelista"/>
        <w:ind w:left="0"/>
        <w:rPr>
          <w:rFonts w:ascii="Calibri" w:hAnsi="Calibri" w:cs="Arial"/>
          <w:b/>
          <w:sz w:val="22"/>
          <w:szCs w:val="22"/>
          <w:u w:val="single"/>
          <w:lang w:val="es-UY"/>
        </w:rPr>
      </w:pPr>
    </w:p>
    <w:p w:rsidR="004E6A99" w:rsidRPr="004E6A99" w:rsidRDefault="004E6A99" w:rsidP="004E6A99">
      <w:pPr>
        <w:pStyle w:val="Prrafodelista"/>
        <w:numPr>
          <w:ilvl w:val="0"/>
          <w:numId w:val="11"/>
        </w:numPr>
        <w:ind w:left="0" w:firstLine="0"/>
        <w:rPr>
          <w:rFonts w:ascii="Calibri" w:hAnsi="Calibri" w:cs="Arial"/>
          <w:b/>
          <w:sz w:val="22"/>
          <w:szCs w:val="22"/>
          <w:u w:val="single"/>
          <w:lang w:val="es-UY"/>
        </w:rPr>
      </w:pPr>
      <w:r>
        <w:rPr>
          <w:rFonts w:ascii="Calibri" w:hAnsi="Calibri" w:cs="Arial"/>
          <w:sz w:val="22"/>
          <w:szCs w:val="22"/>
          <w:lang w:val="es-UY"/>
        </w:rPr>
        <w:t>PREFECTURA DE MALDONADO</w:t>
      </w:r>
    </w:p>
    <w:p w:rsidR="004E6A99" w:rsidRPr="004E6A99" w:rsidRDefault="004E6A99" w:rsidP="004E6A99">
      <w:pPr>
        <w:pStyle w:val="Prrafodelista"/>
        <w:numPr>
          <w:ilvl w:val="0"/>
          <w:numId w:val="11"/>
        </w:numPr>
        <w:ind w:left="0" w:firstLine="0"/>
        <w:rPr>
          <w:rFonts w:ascii="Calibri" w:hAnsi="Calibri" w:cs="Arial"/>
          <w:b/>
          <w:sz w:val="22"/>
          <w:szCs w:val="22"/>
          <w:u w:val="single"/>
          <w:lang w:val="es-UY"/>
        </w:rPr>
      </w:pPr>
      <w:r>
        <w:rPr>
          <w:rFonts w:ascii="Calibri" w:hAnsi="Calibri" w:cs="Arial"/>
          <w:sz w:val="22"/>
          <w:szCs w:val="22"/>
          <w:lang w:val="es-UY"/>
        </w:rPr>
        <w:t>FARO DE PUNTA DEL ESTE</w:t>
      </w:r>
      <w:r w:rsidR="00082181">
        <w:rPr>
          <w:rFonts w:ascii="Calibri" w:hAnsi="Calibri" w:cs="Arial"/>
          <w:sz w:val="22"/>
          <w:szCs w:val="22"/>
          <w:lang w:val="es-UY"/>
        </w:rPr>
        <w:t xml:space="preserve"> Y ESTRUCTURAS ANEXAS.</w:t>
      </w:r>
    </w:p>
    <w:p w:rsidR="004E6A99" w:rsidRPr="002124EA" w:rsidRDefault="004E6A99" w:rsidP="004E6A99">
      <w:pPr>
        <w:pStyle w:val="Prrafodelista"/>
        <w:numPr>
          <w:ilvl w:val="0"/>
          <w:numId w:val="11"/>
        </w:numPr>
        <w:ind w:left="0" w:firstLine="0"/>
        <w:rPr>
          <w:rFonts w:ascii="Calibri" w:hAnsi="Calibri" w:cs="Arial"/>
          <w:b/>
          <w:sz w:val="22"/>
          <w:szCs w:val="22"/>
          <w:u w:val="single"/>
          <w:lang w:val="es-UY"/>
        </w:rPr>
      </w:pPr>
      <w:r>
        <w:rPr>
          <w:rFonts w:ascii="Calibri" w:hAnsi="Calibri" w:cs="Arial"/>
          <w:sz w:val="22"/>
          <w:szCs w:val="22"/>
          <w:lang w:val="es-UY"/>
        </w:rPr>
        <w:t xml:space="preserve">BASE AERONAVAL </w:t>
      </w:r>
      <w:r w:rsidR="00CC7FBA">
        <w:rPr>
          <w:rFonts w:ascii="Calibri" w:hAnsi="Calibri" w:cs="Arial"/>
          <w:sz w:val="22"/>
          <w:szCs w:val="22"/>
          <w:lang w:val="es-UY"/>
        </w:rPr>
        <w:t>“C/C CARLOS A.</w:t>
      </w:r>
      <w:r>
        <w:rPr>
          <w:rFonts w:ascii="Calibri" w:hAnsi="Calibri" w:cs="Arial"/>
          <w:sz w:val="22"/>
          <w:szCs w:val="22"/>
          <w:lang w:val="es-UY"/>
        </w:rPr>
        <w:t xml:space="preserve"> CURBELO</w:t>
      </w:r>
      <w:r w:rsidR="00CC7FBA">
        <w:rPr>
          <w:rFonts w:ascii="Calibri" w:hAnsi="Calibri" w:cs="Arial"/>
          <w:sz w:val="22"/>
          <w:szCs w:val="22"/>
          <w:lang w:val="es-UY"/>
        </w:rPr>
        <w:t>”</w:t>
      </w:r>
      <w:r>
        <w:rPr>
          <w:rFonts w:ascii="Calibri" w:hAnsi="Calibri" w:cs="Arial"/>
          <w:sz w:val="22"/>
          <w:szCs w:val="22"/>
          <w:lang w:val="es-UY"/>
        </w:rPr>
        <w:t xml:space="preserve"> EN LAGUNA DEL SAUCE</w:t>
      </w:r>
      <w:r w:rsidR="0005385E">
        <w:rPr>
          <w:rFonts w:ascii="Calibri" w:hAnsi="Calibri" w:cs="Arial"/>
          <w:sz w:val="22"/>
          <w:szCs w:val="22"/>
          <w:lang w:val="es-UY"/>
        </w:rPr>
        <w:t>´</w:t>
      </w:r>
    </w:p>
    <w:p w:rsidR="002124EA" w:rsidRPr="0005385E" w:rsidRDefault="002124EA" w:rsidP="004E6A99">
      <w:pPr>
        <w:pStyle w:val="Prrafodelista"/>
        <w:numPr>
          <w:ilvl w:val="0"/>
          <w:numId w:val="11"/>
        </w:numPr>
        <w:ind w:left="0" w:firstLine="0"/>
        <w:rPr>
          <w:rFonts w:ascii="Calibri" w:hAnsi="Calibri" w:cs="Arial"/>
          <w:b/>
          <w:sz w:val="22"/>
          <w:szCs w:val="22"/>
          <w:u w:val="single"/>
          <w:lang w:val="es-UY"/>
        </w:rPr>
      </w:pPr>
      <w:r>
        <w:rPr>
          <w:rFonts w:ascii="Calibri" w:hAnsi="Calibri" w:cs="Arial"/>
          <w:sz w:val="22"/>
          <w:szCs w:val="22"/>
          <w:lang w:val="es-UY"/>
        </w:rPr>
        <w:t>FARO JOSE IGNACIO.</w:t>
      </w:r>
    </w:p>
    <w:p w:rsidR="0005385E" w:rsidRDefault="0005385E" w:rsidP="0005385E">
      <w:pPr>
        <w:rPr>
          <w:rFonts w:ascii="Calibri" w:hAnsi="Calibri" w:cs="Arial"/>
          <w:b/>
          <w:sz w:val="22"/>
          <w:szCs w:val="22"/>
          <w:u w:val="single"/>
          <w:lang w:val="es-UY"/>
        </w:rPr>
      </w:pPr>
    </w:p>
    <w:p w:rsidR="00ED6626" w:rsidRPr="00807EC6" w:rsidRDefault="0005385E" w:rsidP="00807EC6">
      <w:pPr>
        <w:rPr>
          <w:rFonts w:ascii="Calibri" w:hAnsi="Calibri" w:cs="Arial"/>
          <w:b/>
          <w:sz w:val="22"/>
          <w:szCs w:val="22"/>
          <w:u w:val="single"/>
          <w:lang w:val="es-UY"/>
        </w:rPr>
      </w:pPr>
      <w:r w:rsidRPr="00807EC6">
        <w:rPr>
          <w:rFonts w:ascii="Calibri" w:hAnsi="Calibri" w:cs="Arial"/>
          <w:b/>
          <w:sz w:val="22"/>
          <w:szCs w:val="22"/>
          <w:u w:val="single"/>
          <w:lang w:val="es-UY"/>
        </w:rPr>
        <w:t>ÁREA LA PALOMA:</w:t>
      </w:r>
      <w:r w:rsidR="00AB3651">
        <w:rPr>
          <w:rFonts w:ascii="Calibri" w:hAnsi="Calibri" w:cs="Arial"/>
          <w:b/>
          <w:sz w:val="22"/>
          <w:szCs w:val="22"/>
          <w:u w:val="single"/>
          <w:lang w:val="es-UY"/>
        </w:rPr>
        <w:t xml:space="preserve"> </w:t>
      </w:r>
      <w:r w:rsidR="00ED6626" w:rsidRPr="00807EC6">
        <w:rPr>
          <w:rFonts w:ascii="Calibri" w:hAnsi="Calibri" w:cs="Arial"/>
          <w:b/>
          <w:color w:val="000000"/>
          <w:sz w:val="22"/>
          <w:szCs w:val="22"/>
          <w:u w:val="single"/>
          <w:lang w:val="es-UY"/>
        </w:rPr>
        <w:t>HASTA 50 LLAMADOS ANUAL (REQUISITO ESENCIAL)</w:t>
      </w:r>
    </w:p>
    <w:p w:rsidR="0005385E" w:rsidRPr="0005385E" w:rsidRDefault="0005385E" w:rsidP="0005385E">
      <w:pPr>
        <w:pStyle w:val="Prrafodelista"/>
        <w:ind w:left="0"/>
        <w:rPr>
          <w:rFonts w:ascii="Calibri" w:hAnsi="Calibri" w:cs="Arial"/>
          <w:sz w:val="22"/>
          <w:szCs w:val="22"/>
          <w:lang w:val="es-UY"/>
        </w:rPr>
      </w:pPr>
    </w:p>
    <w:p w:rsidR="0005385E" w:rsidRPr="0005385E" w:rsidRDefault="0005385E" w:rsidP="0005385E">
      <w:pPr>
        <w:pStyle w:val="Prrafodelista"/>
        <w:numPr>
          <w:ilvl w:val="0"/>
          <w:numId w:val="11"/>
        </w:numPr>
        <w:ind w:left="0" w:firstLine="0"/>
        <w:rPr>
          <w:rFonts w:ascii="Calibri" w:hAnsi="Calibri" w:cs="Arial"/>
          <w:sz w:val="22"/>
          <w:szCs w:val="22"/>
          <w:lang w:val="es-UY"/>
        </w:rPr>
      </w:pPr>
      <w:r w:rsidRPr="0005385E">
        <w:rPr>
          <w:rFonts w:ascii="Calibri" w:hAnsi="Calibri" w:cs="Arial"/>
          <w:sz w:val="22"/>
          <w:szCs w:val="22"/>
          <w:lang w:val="es-UY"/>
        </w:rPr>
        <w:t>ÁERA NAVAL DEL PUERTO DE LA PALOMA</w:t>
      </w:r>
    </w:p>
    <w:p w:rsidR="0005385E" w:rsidRPr="0005385E" w:rsidRDefault="0005385E" w:rsidP="0005385E">
      <w:pPr>
        <w:pStyle w:val="Prrafodelista"/>
        <w:numPr>
          <w:ilvl w:val="0"/>
          <w:numId w:val="11"/>
        </w:numPr>
        <w:ind w:left="0" w:firstLine="0"/>
        <w:rPr>
          <w:rFonts w:ascii="Calibri" w:hAnsi="Calibri" w:cs="Arial"/>
          <w:sz w:val="22"/>
          <w:szCs w:val="22"/>
          <w:lang w:val="es-UY"/>
        </w:rPr>
      </w:pPr>
      <w:r w:rsidRPr="0005385E">
        <w:rPr>
          <w:rFonts w:ascii="Calibri" w:hAnsi="Calibri" w:cs="Arial"/>
          <w:sz w:val="22"/>
          <w:szCs w:val="22"/>
          <w:lang w:val="es-UY"/>
        </w:rPr>
        <w:t>ÁREA DE VIVIENDAS MILITARES DE LA PALOMA</w:t>
      </w:r>
    </w:p>
    <w:p w:rsidR="0005385E" w:rsidRPr="0005385E" w:rsidRDefault="0005385E" w:rsidP="0005385E">
      <w:pPr>
        <w:pStyle w:val="Prrafodelista"/>
        <w:numPr>
          <w:ilvl w:val="0"/>
          <w:numId w:val="11"/>
        </w:numPr>
        <w:ind w:left="0" w:firstLine="0"/>
        <w:rPr>
          <w:rFonts w:ascii="Calibri" w:hAnsi="Calibri" w:cs="Arial"/>
          <w:sz w:val="22"/>
          <w:szCs w:val="22"/>
          <w:lang w:val="es-UY"/>
        </w:rPr>
      </w:pPr>
      <w:r w:rsidRPr="0005385E">
        <w:rPr>
          <w:rFonts w:ascii="Calibri" w:hAnsi="Calibri" w:cs="Arial"/>
          <w:sz w:val="22"/>
          <w:szCs w:val="22"/>
          <w:lang w:val="es-UY"/>
        </w:rPr>
        <w:t>FARO SANTA MARÍA</w:t>
      </w:r>
    </w:p>
    <w:p w:rsidR="0005385E" w:rsidRPr="0005385E" w:rsidRDefault="0005385E" w:rsidP="0005385E">
      <w:pPr>
        <w:pStyle w:val="Prrafodelista"/>
        <w:numPr>
          <w:ilvl w:val="0"/>
          <w:numId w:val="11"/>
        </w:numPr>
        <w:ind w:left="0" w:firstLine="0"/>
        <w:rPr>
          <w:rFonts w:ascii="Calibri" w:hAnsi="Calibri" w:cs="Arial"/>
          <w:sz w:val="22"/>
          <w:szCs w:val="22"/>
          <w:lang w:val="es-UY"/>
        </w:rPr>
      </w:pPr>
      <w:r w:rsidRPr="0005385E">
        <w:rPr>
          <w:rFonts w:ascii="Calibri" w:hAnsi="Calibri" w:cs="Arial"/>
          <w:sz w:val="22"/>
          <w:szCs w:val="22"/>
          <w:lang w:val="es-UY"/>
        </w:rPr>
        <w:t>BUQUES ARMADA SURTOS EN LA PALOMA</w:t>
      </w:r>
    </w:p>
    <w:p w:rsidR="00CB6944" w:rsidRDefault="00CB6944" w:rsidP="00086CA3">
      <w:pPr>
        <w:rPr>
          <w:rFonts w:ascii="Calibri" w:hAnsi="Calibri"/>
          <w:sz w:val="22"/>
          <w:szCs w:val="22"/>
          <w:lang w:val="es-UY"/>
        </w:rPr>
      </w:pPr>
    </w:p>
    <w:p w:rsidR="002B5366" w:rsidRPr="002B5366" w:rsidRDefault="002B5366" w:rsidP="00B14B03">
      <w:pPr>
        <w:pStyle w:val="Ttulo2"/>
        <w:jc w:val="both"/>
        <w:rPr>
          <w:rFonts w:ascii="Calibri" w:hAnsi="Calibri" w:cs="Arial"/>
          <w:color w:val="000000"/>
          <w:sz w:val="22"/>
          <w:szCs w:val="22"/>
          <w:u w:val="single"/>
          <w:lang w:val="es-UY"/>
        </w:rPr>
      </w:pPr>
      <w:r w:rsidRPr="002B5366">
        <w:rPr>
          <w:rFonts w:ascii="Calibri" w:hAnsi="Calibri" w:cs="Arial"/>
          <w:color w:val="000000"/>
          <w:sz w:val="22"/>
          <w:szCs w:val="22"/>
          <w:u w:val="single"/>
          <w:lang w:val="es-UY"/>
        </w:rPr>
        <w:t>SERVICIOS ESPECIALES:</w:t>
      </w:r>
    </w:p>
    <w:p w:rsidR="002B5366" w:rsidRPr="002B5366" w:rsidRDefault="002B5366" w:rsidP="00B14B03">
      <w:pPr>
        <w:rPr>
          <w:rFonts w:ascii="Calibri" w:hAnsi="Calibri" w:cs="Arial"/>
          <w:sz w:val="22"/>
          <w:szCs w:val="22"/>
          <w:lang w:val="es-UY"/>
        </w:rPr>
      </w:pPr>
    </w:p>
    <w:p w:rsidR="002B5366" w:rsidRPr="002B5366" w:rsidRDefault="00082181" w:rsidP="00B14B03">
      <w:pPr>
        <w:numPr>
          <w:ilvl w:val="0"/>
          <w:numId w:val="5"/>
        </w:numPr>
        <w:suppressAutoHyphens w:val="0"/>
        <w:overflowPunct w:val="0"/>
        <w:autoSpaceDE w:val="0"/>
        <w:autoSpaceDN w:val="0"/>
        <w:adjustRightInd w:val="0"/>
        <w:textAlignment w:val="baseline"/>
        <w:rPr>
          <w:rFonts w:ascii="Calibri" w:hAnsi="Calibri" w:cs="Arial"/>
          <w:color w:val="000000"/>
          <w:sz w:val="22"/>
          <w:szCs w:val="22"/>
          <w:lang w:val="es-UY"/>
        </w:rPr>
      </w:pPr>
      <w:r>
        <w:rPr>
          <w:rFonts w:ascii="Calibri" w:hAnsi="Calibri" w:cs="Arial"/>
          <w:color w:val="000000"/>
          <w:sz w:val="22"/>
          <w:szCs w:val="22"/>
          <w:lang w:val="es-UY"/>
        </w:rPr>
        <w:t>ANIVERSARIO DE LA ARMADA NACIONAL (FECHA EVENTO 15/11 EN LA PLAZA DE LA ARMADA</w:t>
      </w:r>
      <w:r w:rsidR="002B5366" w:rsidRPr="002B5366">
        <w:rPr>
          <w:rFonts w:ascii="Calibri" w:hAnsi="Calibri" w:cs="Arial"/>
          <w:color w:val="000000"/>
          <w:sz w:val="22"/>
          <w:szCs w:val="22"/>
          <w:lang w:val="es-UY"/>
        </w:rPr>
        <w:t xml:space="preserve"> DE 09 hs A 13 hs.</w:t>
      </w:r>
      <w:r>
        <w:rPr>
          <w:rFonts w:ascii="Calibri" w:hAnsi="Calibri" w:cs="Arial"/>
          <w:color w:val="000000"/>
          <w:sz w:val="22"/>
          <w:szCs w:val="22"/>
          <w:lang w:val="es-UY"/>
        </w:rPr>
        <w:t xml:space="preserve"> SUJETO A COORDINACIÓN)</w:t>
      </w:r>
    </w:p>
    <w:p w:rsidR="00453530" w:rsidRPr="002B5366" w:rsidRDefault="00082181" w:rsidP="00B14B03">
      <w:pPr>
        <w:numPr>
          <w:ilvl w:val="0"/>
          <w:numId w:val="5"/>
        </w:numPr>
        <w:suppressAutoHyphens w:val="0"/>
        <w:overflowPunct w:val="0"/>
        <w:autoSpaceDE w:val="0"/>
        <w:autoSpaceDN w:val="0"/>
        <w:adjustRightInd w:val="0"/>
        <w:textAlignment w:val="baseline"/>
        <w:rPr>
          <w:rFonts w:ascii="Calibri" w:hAnsi="Calibri" w:cs="Arial"/>
          <w:color w:val="000000"/>
          <w:sz w:val="22"/>
          <w:szCs w:val="22"/>
          <w:lang w:val="es-UY"/>
        </w:rPr>
      </w:pPr>
      <w:r>
        <w:rPr>
          <w:rFonts w:ascii="Calibri" w:hAnsi="Calibri" w:cs="Arial"/>
          <w:color w:val="000000"/>
          <w:sz w:val="22"/>
          <w:szCs w:val="22"/>
          <w:lang w:val="es-UY"/>
        </w:rPr>
        <w:t>ANIVERSARIO DE PREFECTURA NACIONAL NAVAL (FECHA TENTATIVA 08/02/</w:t>
      </w:r>
      <w:r w:rsidR="00453530">
        <w:rPr>
          <w:rFonts w:ascii="Calibri" w:hAnsi="Calibri" w:cs="Arial"/>
          <w:color w:val="000000"/>
          <w:sz w:val="22"/>
          <w:szCs w:val="22"/>
          <w:lang w:val="es-UY"/>
        </w:rPr>
        <w:t>EL DIA 08/</w:t>
      </w:r>
      <w:r>
        <w:rPr>
          <w:rFonts w:ascii="Calibri" w:hAnsi="Calibri" w:cs="Arial"/>
          <w:color w:val="000000"/>
          <w:sz w:val="22"/>
          <w:szCs w:val="22"/>
          <w:lang w:val="es-UY"/>
        </w:rPr>
        <w:t>02/2018</w:t>
      </w:r>
      <w:r w:rsidR="004D5E78">
        <w:rPr>
          <w:rFonts w:ascii="Calibri" w:hAnsi="Calibri" w:cs="Arial"/>
          <w:color w:val="000000"/>
          <w:sz w:val="22"/>
          <w:szCs w:val="22"/>
          <w:lang w:val="es-UY"/>
        </w:rPr>
        <w:t xml:space="preserve"> ACTO CONMEMORACIÓN ANIVERSARIO PREFECTURA NACIONAL NAVAL DE 18:00 A 00:00.</w:t>
      </w:r>
      <w:r>
        <w:rPr>
          <w:rFonts w:ascii="Calibri" w:hAnsi="Calibri" w:cs="Arial"/>
          <w:color w:val="000000"/>
          <w:sz w:val="22"/>
          <w:szCs w:val="22"/>
          <w:lang w:val="es-UY"/>
        </w:rPr>
        <w:t xml:space="preserve"> SUJETO A COORDINACIÓN.</w:t>
      </w:r>
    </w:p>
    <w:p w:rsidR="002B5366" w:rsidRPr="002B5366" w:rsidRDefault="002B5366" w:rsidP="00082181">
      <w:pPr>
        <w:suppressAutoHyphens w:val="0"/>
        <w:overflowPunct w:val="0"/>
        <w:autoSpaceDE w:val="0"/>
        <w:autoSpaceDN w:val="0"/>
        <w:adjustRightInd w:val="0"/>
        <w:ind w:left="360"/>
        <w:textAlignment w:val="baseline"/>
        <w:rPr>
          <w:rFonts w:ascii="Calibri" w:hAnsi="Calibri" w:cs="Arial"/>
          <w:color w:val="000000"/>
          <w:sz w:val="22"/>
          <w:szCs w:val="22"/>
          <w:lang w:val="es-UY"/>
        </w:rPr>
      </w:pPr>
    </w:p>
    <w:p w:rsidR="003D1F45" w:rsidRDefault="003D1F45" w:rsidP="00086CA3">
      <w:pPr>
        <w:rPr>
          <w:rFonts w:ascii="Calibri" w:hAnsi="Calibri"/>
          <w:sz w:val="22"/>
          <w:szCs w:val="22"/>
          <w:lang w:val="es-UY"/>
        </w:rPr>
      </w:pPr>
    </w:p>
    <w:p w:rsidR="00A2601E" w:rsidRDefault="00A2601E" w:rsidP="00086CA3">
      <w:pPr>
        <w:rPr>
          <w:rFonts w:ascii="Calibri" w:hAnsi="Calibri"/>
          <w:sz w:val="22"/>
          <w:szCs w:val="22"/>
          <w:lang w:val="es-UY"/>
        </w:rPr>
      </w:pPr>
    </w:p>
    <w:p w:rsidR="00A2601E" w:rsidRDefault="00A2601E" w:rsidP="00086CA3">
      <w:pPr>
        <w:rPr>
          <w:rFonts w:ascii="Calibri" w:hAnsi="Calibri"/>
          <w:sz w:val="22"/>
          <w:szCs w:val="22"/>
          <w:lang w:val="es-UY"/>
        </w:rPr>
      </w:pPr>
    </w:p>
    <w:p w:rsidR="00A2601E" w:rsidRDefault="00A2601E" w:rsidP="00086CA3">
      <w:pPr>
        <w:rPr>
          <w:rFonts w:ascii="Calibri" w:hAnsi="Calibri"/>
          <w:sz w:val="22"/>
          <w:szCs w:val="22"/>
          <w:lang w:val="es-UY"/>
        </w:rPr>
      </w:pPr>
    </w:p>
    <w:p w:rsidR="00A2601E" w:rsidRDefault="00A2601E" w:rsidP="00086CA3">
      <w:pPr>
        <w:rPr>
          <w:rFonts w:ascii="Calibri" w:hAnsi="Calibri"/>
          <w:sz w:val="22"/>
          <w:szCs w:val="22"/>
          <w:lang w:val="es-UY"/>
        </w:rPr>
      </w:pPr>
    </w:p>
    <w:p w:rsidR="00A2601E" w:rsidRDefault="00A2601E" w:rsidP="00086CA3">
      <w:pPr>
        <w:rPr>
          <w:rFonts w:ascii="Calibri" w:hAnsi="Calibri"/>
          <w:sz w:val="22"/>
          <w:szCs w:val="22"/>
          <w:lang w:val="es-UY"/>
        </w:rPr>
      </w:pPr>
    </w:p>
    <w:p w:rsidR="00A2601E" w:rsidRDefault="00A2601E" w:rsidP="00086CA3">
      <w:pPr>
        <w:rPr>
          <w:rFonts w:ascii="Calibri" w:hAnsi="Calibri"/>
          <w:sz w:val="22"/>
          <w:szCs w:val="22"/>
          <w:lang w:val="es-UY"/>
        </w:rPr>
      </w:pPr>
    </w:p>
    <w:p w:rsidR="00A2601E" w:rsidRDefault="00A2601E" w:rsidP="00086CA3">
      <w:pPr>
        <w:rPr>
          <w:rFonts w:ascii="Calibri" w:hAnsi="Calibri"/>
          <w:sz w:val="22"/>
          <w:szCs w:val="22"/>
          <w:lang w:val="es-UY"/>
        </w:rPr>
      </w:pPr>
    </w:p>
    <w:p w:rsidR="00A2601E" w:rsidRDefault="00A2601E" w:rsidP="00086CA3">
      <w:pPr>
        <w:rPr>
          <w:rFonts w:ascii="Calibri" w:hAnsi="Calibri"/>
          <w:sz w:val="22"/>
          <w:szCs w:val="22"/>
          <w:lang w:val="es-UY"/>
        </w:rPr>
      </w:pPr>
    </w:p>
    <w:p w:rsidR="003D1F45" w:rsidRPr="004B182F" w:rsidRDefault="00B514D4" w:rsidP="00B14B03">
      <w:pPr>
        <w:jc w:val="right"/>
        <w:rPr>
          <w:rFonts w:ascii="Calibri" w:hAnsi="Calibri"/>
          <w:sz w:val="22"/>
          <w:szCs w:val="22"/>
          <w:lang w:val="es-UY"/>
        </w:rPr>
      </w:pPr>
      <w:r>
        <w:rPr>
          <w:rFonts w:ascii="Calibri" w:hAnsi="Calibri"/>
          <w:sz w:val="22"/>
          <w:szCs w:val="22"/>
          <w:lang w:val="es-UY"/>
        </w:rPr>
        <w:t xml:space="preserve">Montevideo, </w:t>
      </w:r>
      <w:r w:rsidR="00985A7B">
        <w:rPr>
          <w:rFonts w:ascii="Calibri" w:hAnsi="Calibri"/>
          <w:sz w:val="22"/>
          <w:szCs w:val="22"/>
          <w:lang w:val="es-UY"/>
        </w:rPr>
        <w:t>Marzo</w:t>
      </w:r>
      <w:r w:rsidR="00807EC6">
        <w:rPr>
          <w:rFonts w:ascii="Calibri" w:hAnsi="Calibri"/>
          <w:sz w:val="22"/>
          <w:szCs w:val="22"/>
          <w:lang w:val="es-UY"/>
        </w:rPr>
        <w:t xml:space="preserve"> de 2018</w:t>
      </w:r>
      <w:r w:rsidR="00C17D57">
        <w:rPr>
          <w:rFonts w:ascii="Calibri" w:hAnsi="Calibri"/>
          <w:sz w:val="22"/>
          <w:szCs w:val="22"/>
          <w:lang w:val="es-UY"/>
        </w:rPr>
        <w:t>.-</w:t>
      </w:r>
    </w:p>
    <w:sectPr w:rsidR="003D1F45" w:rsidRPr="004B182F" w:rsidSect="00AA31C7">
      <w:headerReference w:type="default" r:id="rId12"/>
      <w:footerReference w:type="default" r:id="rId13"/>
      <w:pgSz w:w="11905" w:h="16837"/>
      <w:pgMar w:top="1098" w:right="1275" w:bottom="993" w:left="1843"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CD8" w:rsidRDefault="00162CD8" w:rsidP="005B745E">
      <w:r>
        <w:separator/>
      </w:r>
    </w:p>
  </w:endnote>
  <w:endnote w:type="continuationSeparator" w:id="1">
    <w:p w:rsidR="00162CD8" w:rsidRDefault="00162CD8" w:rsidP="005B7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C7" w:rsidRDefault="00EB6EEB">
    <w:pPr>
      <w:pStyle w:val="Piedepgina"/>
      <w:pBdr>
        <w:top w:val="single" w:sz="4" w:space="1" w:color="000000"/>
      </w:pBdr>
      <w:jc w:val="center"/>
      <w:rPr>
        <w:rStyle w:val="Nmerodepgina"/>
        <w:rFonts w:cs="Arial"/>
        <w:b/>
        <w:bCs/>
        <w:sz w:val="24"/>
        <w:szCs w:val="24"/>
      </w:rPr>
    </w:pPr>
    <w:r>
      <w:rPr>
        <w:rStyle w:val="Nmerodepgina"/>
        <w:rFonts w:cs="Arial"/>
        <w:b/>
        <w:bCs/>
        <w:sz w:val="24"/>
        <w:szCs w:val="24"/>
      </w:rPr>
      <w:fldChar w:fldCharType="begin"/>
    </w:r>
    <w:r w:rsidR="00AA31C7">
      <w:rPr>
        <w:rStyle w:val="Nmerodepgina"/>
        <w:rFonts w:cs="Arial"/>
        <w:b/>
        <w:bCs/>
        <w:sz w:val="24"/>
        <w:szCs w:val="24"/>
      </w:rPr>
      <w:instrText xml:space="preserve"> PAGE </w:instrText>
    </w:r>
    <w:r>
      <w:rPr>
        <w:rStyle w:val="Nmerodepgina"/>
        <w:rFonts w:cs="Arial"/>
        <w:b/>
        <w:bCs/>
        <w:sz w:val="24"/>
        <w:szCs w:val="24"/>
      </w:rPr>
      <w:fldChar w:fldCharType="separate"/>
    </w:r>
    <w:r w:rsidR="006C286A">
      <w:rPr>
        <w:rStyle w:val="Nmerodepgina"/>
        <w:rFonts w:cs="Arial"/>
        <w:b/>
        <w:bCs/>
        <w:noProof/>
        <w:sz w:val="24"/>
        <w:szCs w:val="24"/>
      </w:rPr>
      <w:t>1</w:t>
    </w:r>
    <w:r>
      <w:rPr>
        <w:rStyle w:val="Nmerodepgina"/>
        <w:rFonts w:cs="Arial"/>
        <w:b/>
        <w:bCs/>
        <w:sz w:val="24"/>
        <w:szCs w:val="24"/>
      </w:rPr>
      <w:fldChar w:fldCharType="end"/>
    </w:r>
    <w:r w:rsidR="00AA31C7">
      <w:rPr>
        <w:rStyle w:val="Nmerodepgina"/>
        <w:rFonts w:ascii="Arial" w:hAnsi="Arial" w:cs="Arial"/>
        <w:b/>
        <w:bCs/>
        <w:sz w:val="24"/>
        <w:szCs w:val="24"/>
      </w:rPr>
      <w:t xml:space="preserve"> de </w:t>
    </w:r>
    <w:r>
      <w:rPr>
        <w:rStyle w:val="Nmerodepgina"/>
        <w:rFonts w:cs="Arial"/>
        <w:b/>
        <w:bCs/>
        <w:sz w:val="24"/>
        <w:szCs w:val="24"/>
      </w:rPr>
      <w:fldChar w:fldCharType="begin"/>
    </w:r>
    <w:r w:rsidR="00AA31C7">
      <w:rPr>
        <w:rStyle w:val="Nmerodepgina"/>
        <w:rFonts w:cs="Arial"/>
        <w:b/>
        <w:bCs/>
        <w:sz w:val="24"/>
        <w:szCs w:val="24"/>
      </w:rPr>
      <w:instrText xml:space="preserve"> NUMPAGES \*Arabic </w:instrText>
    </w:r>
    <w:r>
      <w:rPr>
        <w:rStyle w:val="Nmerodepgina"/>
        <w:rFonts w:cs="Arial"/>
        <w:b/>
        <w:bCs/>
        <w:sz w:val="24"/>
        <w:szCs w:val="24"/>
      </w:rPr>
      <w:fldChar w:fldCharType="separate"/>
    </w:r>
    <w:r w:rsidR="006C286A">
      <w:rPr>
        <w:rStyle w:val="Nmerodepgina"/>
        <w:rFonts w:cs="Arial"/>
        <w:b/>
        <w:bCs/>
        <w:noProof/>
        <w:sz w:val="24"/>
        <w:szCs w:val="24"/>
      </w:rPr>
      <w:t>11</w:t>
    </w:r>
    <w:r>
      <w:rPr>
        <w:rStyle w:val="Nmerodepgina"/>
        <w:rFonts w:cs="Arial"/>
        <w:b/>
        <w:bCs/>
        <w:sz w:val="24"/>
        <w:szCs w:val="24"/>
      </w:rPr>
      <w:fldChar w:fldCharType="end"/>
    </w:r>
  </w:p>
  <w:p w:rsidR="002124EA" w:rsidRDefault="002124EA">
    <w:pPr>
      <w:pStyle w:val="Piedepgina"/>
      <w:pBdr>
        <w:top w:val="single" w:sz="4" w:space="1" w:color="00000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CD8" w:rsidRDefault="00162CD8" w:rsidP="005B745E">
      <w:r>
        <w:separator/>
      </w:r>
    </w:p>
  </w:footnote>
  <w:footnote w:type="continuationSeparator" w:id="1">
    <w:p w:rsidR="00162CD8" w:rsidRDefault="00162CD8" w:rsidP="005B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EA" w:rsidRDefault="00AA31C7">
    <w:pPr>
      <w:pBdr>
        <w:bottom w:val="single" w:sz="4" w:space="1" w:color="000000"/>
      </w:pBdr>
      <w:jc w:val="center"/>
      <w:rPr>
        <w:b/>
        <w:bCs/>
        <w:sz w:val="20"/>
      </w:rPr>
    </w:pPr>
    <w:r>
      <w:rPr>
        <w:b/>
        <w:bCs/>
        <w:sz w:val="20"/>
      </w:rPr>
      <w:t xml:space="preserve">L/A Nº </w:t>
    </w:r>
    <w:r w:rsidR="00CD4B12">
      <w:rPr>
        <w:b/>
        <w:bCs/>
        <w:color w:val="333333"/>
        <w:sz w:val="20"/>
      </w:rPr>
      <w:t>12</w:t>
    </w:r>
    <w:r>
      <w:rPr>
        <w:b/>
        <w:bCs/>
        <w:color w:val="333333"/>
        <w:sz w:val="20"/>
      </w:rPr>
      <w:t>/201</w:t>
    </w:r>
    <w:r w:rsidR="008822CE">
      <w:rPr>
        <w:b/>
        <w:bCs/>
        <w:color w:val="333333"/>
        <w:sz w:val="20"/>
      </w:rPr>
      <w:t>8</w:t>
    </w:r>
    <w:r>
      <w:rPr>
        <w:b/>
        <w:bCs/>
        <w:sz w:val="20"/>
      </w:rPr>
      <w:t xml:space="preserve"> “</w:t>
    </w:r>
    <w:r w:rsidR="005B745E">
      <w:rPr>
        <w:b/>
        <w:bCs/>
        <w:sz w:val="20"/>
      </w:rPr>
      <w:t xml:space="preserve">SERVICIO DE ASISTENCIA MÉDICA </w:t>
    </w:r>
    <w:r w:rsidR="00766DCD">
      <w:rPr>
        <w:b/>
        <w:bCs/>
        <w:sz w:val="20"/>
      </w:rPr>
      <w:t xml:space="preserve">PRE HOSPITALARIA CON UNIDADES </w:t>
    </w:r>
  </w:p>
  <w:p w:rsidR="00AA31C7" w:rsidRDefault="00766DCD">
    <w:pPr>
      <w:pBdr>
        <w:bottom w:val="single" w:sz="4" w:space="1" w:color="000000"/>
      </w:pBdr>
      <w:jc w:val="center"/>
      <w:rPr>
        <w:b/>
        <w:bCs/>
        <w:sz w:val="20"/>
      </w:rPr>
    </w:pPr>
    <w:r>
      <w:rPr>
        <w:b/>
        <w:bCs/>
        <w:sz w:val="20"/>
      </w:rPr>
      <w:t>MÓ</w:t>
    </w:r>
    <w:r w:rsidR="005B745E">
      <w:rPr>
        <w:b/>
        <w:bCs/>
        <w:sz w:val="20"/>
      </w:rPr>
      <w:t>VILES”</w:t>
    </w:r>
  </w:p>
  <w:p w:rsidR="002124EA" w:rsidRDefault="002124EA">
    <w:pPr>
      <w:pBdr>
        <w:bottom w:val="single" w:sz="4" w:space="1" w:color="000000"/>
      </w:pBdr>
      <w:jc w:val="center"/>
      <w:rPr>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63A1726"/>
    <w:multiLevelType w:val="hybridMultilevel"/>
    <w:tmpl w:val="693A4152"/>
    <w:lvl w:ilvl="0" w:tplc="71D2F526">
      <w:start w:val="1"/>
      <w:numFmt w:val="decimal"/>
      <w:lvlText w:val="%1)"/>
      <w:lvlJc w:val="left"/>
      <w:pPr>
        <w:ind w:left="720" w:hanging="360"/>
      </w:pPr>
      <w:rPr>
        <w:rFonts w:hint="default"/>
        <w:color w:val="00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B531555"/>
    <w:multiLevelType w:val="hybridMultilevel"/>
    <w:tmpl w:val="BC26B380"/>
    <w:lvl w:ilvl="0" w:tplc="4F7A8FDC">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CC10967"/>
    <w:multiLevelType w:val="hybridMultilevel"/>
    <w:tmpl w:val="E086F70C"/>
    <w:lvl w:ilvl="0" w:tplc="4F7A8FDC">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067352D"/>
    <w:multiLevelType w:val="singleLevel"/>
    <w:tmpl w:val="4F7A8FDC"/>
    <w:lvl w:ilvl="0">
      <w:start w:val="1"/>
      <w:numFmt w:val="bullet"/>
      <w:lvlText w:val=""/>
      <w:lvlJc w:val="left"/>
      <w:pPr>
        <w:tabs>
          <w:tab w:val="num" w:pos="360"/>
        </w:tabs>
        <w:ind w:left="360" w:hanging="360"/>
      </w:pPr>
      <w:rPr>
        <w:rFonts w:ascii="Wingdings" w:hAnsi="Wingdings" w:hint="default"/>
      </w:rPr>
    </w:lvl>
  </w:abstractNum>
  <w:abstractNum w:abstractNumId="6">
    <w:nsid w:val="259F0826"/>
    <w:multiLevelType w:val="hybridMultilevel"/>
    <w:tmpl w:val="976A3D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32966542"/>
    <w:multiLevelType w:val="hybridMultilevel"/>
    <w:tmpl w:val="B9A8ED76"/>
    <w:lvl w:ilvl="0" w:tplc="4F7A8FDC">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3DD5E80"/>
    <w:multiLevelType w:val="singleLevel"/>
    <w:tmpl w:val="4F7A8FDC"/>
    <w:lvl w:ilvl="0">
      <w:start w:val="1"/>
      <w:numFmt w:val="bullet"/>
      <w:lvlText w:val=""/>
      <w:lvlJc w:val="left"/>
      <w:pPr>
        <w:tabs>
          <w:tab w:val="num" w:pos="360"/>
        </w:tabs>
        <w:ind w:left="360" w:hanging="360"/>
      </w:pPr>
      <w:rPr>
        <w:rFonts w:ascii="Wingdings" w:hAnsi="Wingdings" w:hint="default"/>
      </w:rPr>
    </w:lvl>
  </w:abstractNum>
  <w:abstractNum w:abstractNumId="9">
    <w:nsid w:val="41397AF1"/>
    <w:multiLevelType w:val="singleLevel"/>
    <w:tmpl w:val="4F7A8FDC"/>
    <w:lvl w:ilvl="0">
      <w:start w:val="1"/>
      <w:numFmt w:val="bullet"/>
      <w:lvlText w:val=""/>
      <w:lvlJc w:val="left"/>
      <w:pPr>
        <w:tabs>
          <w:tab w:val="num" w:pos="360"/>
        </w:tabs>
        <w:ind w:left="360" w:hanging="360"/>
      </w:pPr>
      <w:rPr>
        <w:rFonts w:ascii="Wingdings" w:hAnsi="Wingdings" w:hint="default"/>
      </w:rPr>
    </w:lvl>
  </w:abstractNum>
  <w:abstractNum w:abstractNumId="10">
    <w:nsid w:val="52BE031B"/>
    <w:multiLevelType w:val="hybridMultilevel"/>
    <w:tmpl w:val="FFCE116C"/>
    <w:lvl w:ilvl="0" w:tplc="752C983E">
      <w:start w:val="5"/>
      <w:numFmt w:val="bullet"/>
      <w:lvlText w:val=""/>
      <w:lvlJc w:val="left"/>
      <w:pPr>
        <w:ind w:left="360" w:hanging="360"/>
      </w:pPr>
      <w:rPr>
        <w:rFonts w:ascii="Symbol" w:eastAsia="Times New Roman" w:hAnsi="Symbol"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4614BE1"/>
    <w:multiLevelType w:val="singleLevel"/>
    <w:tmpl w:val="4F7A8FDC"/>
    <w:lvl w:ilvl="0">
      <w:start w:val="1"/>
      <w:numFmt w:val="bullet"/>
      <w:lvlText w:val=""/>
      <w:lvlJc w:val="left"/>
      <w:pPr>
        <w:tabs>
          <w:tab w:val="num" w:pos="360"/>
        </w:tabs>
        <w:ind w:left="360" w:hanging="360"/>
      </w:pPr>
      <w:rPr>
        <w:rFonts w:ascii="Wingdings" w:hAnsi="Wingdings" w:hint="default"/>
      </w:rPr>
    </w:lvl>
  </w:abstractNum>
  <w:abstractNum w:abstractNumId="12">
    <w:nsid w:val="5E261879"/>
    <w:multiLevelType w:val="hybridMultilevel"/>
    <w:tmpl w:val="30102E9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6E592275"/>
    <w:multiLevelType w:val="hybridMultilevel"/>
    <w:tmpl w:val="81227A9E"/>
    <w:lvl w:ilvl="0" w:tplc="313427A6">
      <w:start w:val="1"/>
      <w:numFmt w:val="lowerLetter"/>
      <w:lvlText w:val="%1)"/>
      <w:lvlJc w:val="left"/>
      <w:pPr>
        <w:tabs>
          <w:tab w:val="num" w:pos="720"/>
        </w:tabs>
        <w:ind w:left="720" w:hanging="360"/>
      </w:pPr>
      <w:rPr>
        <w:b/>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1"/>
  </w:num>
  <w:num w:numId="5">
    <w:abstractNumId w:val="8"/>
  </w:num>
  <w:num w:numId="6">
    <w:abstractNumId w:val="5"/>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7"/>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745E"/>
    <w:rsid w:val="000126B4"/>
    <w:rsid w:val="00015230"/>
    <w:rsid w:val="00025D15"/>
    <w:rsid w:val="00030C1E"/>
    <w:rsid w:val="000446A6"/>
    <w:rsid w:val="00044D61"/>
    <w:rsid w:val="0005385E"/>
    <w:rsid w:val="000605A2"/>
    <w:rsid w:val="00082181"/>
    <w:rsid w:val="000842A7"/>
    <w:rsid w:val="00086CA3"/>
    <w:rsid w:val="00086D22"/>
    <w:rsid w:val="000C12B8"/>
    <w:rsid w:val="000C340E"/>
    <w:rsid w:val="000D4B3A"/>
    <w:rsid w:val="000E10D3"/>
    <w:rsid w:val="000E1E3C"/>
    <w:rsid w:val="000E2D45"/>
    <w:rsid w:val="00116C6F"/>
    <w:rsid w:val="001200E4"/>
    <w:rsid w:val="00162CD8"/>
    <w:rsid w:val="00166A85"/>
    <w:rsid w:val="00170765"/>
    <w:rsid w:val="00183381"/>
    <w:rsid w:val="00186715"/>
    <w:rsid w:val="001901FE"/>
    <w:rsid w:val="00193B05"/>
    <w:rsid w:val="001A2138"/>
    <w:rsid w:val="001A6A64"/>
    <w:rsid w:val="001D07D1"/>
    <w:rsid w:val="001E1D56"/>
    <w:rsid w:val="001F3663"/>
    <w:rsid w:val="002124EA"/>
    <w:rsid w:val="002300B8"/>
    <w:rsid w:val="002528BD"/>
    <w:rsid w:val="00261232"/>
    <w:rsid w:val="00284900"/>
    <w:rsid w:val="00293229"/>
    <w:rsid w:val="00293319"/>
    <w:rsid w:val="002A161C"/>
    <w:rsid w:val="002B5366"/>
    <w:rsid w:val="002C039A"/>
    <w:rsid w:val="002C2922"/>
    <w:rsid w:val="002E6F26"/>
    <w:rsid w:val="002F0A21"/>
    <w:rsid w:val="00341A58"/>
    <w:rsid w:val="003630B8"/>
    <w:rsid w:val="00386A98"/>
    <w:rsid w:val="00387064"/>
    <w:rsid w:val="003A2499"/>
    <w:rsid w:val="003A3099"/>
    <w:rsid w:val="003B14A2"/>
    <w:rsid w:val="003B4914"/>
    <w:rsid w:val="003B6009"/>
    <w:rsid w:val="003D1F45"/>
    <w:rsid w:val="003D7DEB"/>
    <w:rsid w:val="003F68D1"/>
    <w:rsid w:val="00404672"/>
    <w:rsid w:val="00410F4F"/>
    <w:rsid w:val="0042535D"/>
    <w:rsid w:val="004445E7"/>
    <w:rsid w:val="00453530"/>
    <w:rsid w:val="00456DB1"/>
    <w:rsid w:val="0046028C"/>
    <w:rsid w:val="004830F7"/>
    <w:rsid w:val="00484B79"/>
    <w:rsid w:val="00490077"/>
    <w:rsid w:val="00493D39"/>
    <w:rsid w:val="004B003E"/>
    <w:rsid w:val="004B182F"/>
    <w:rsid w:val="004C39EA"/>
    <w:rsid w:val="004C3F48"/>
    <w:rsid w:val="004C468F"/>
    <w:rsid w:val="004D5E78"/>
    <w:rsid w:val="004E6A99"/>
    <w:rsid w:val="004E75ED"/>
    <w:rsid w:val="004F753D"/>
    <w:rsid w:val="00511D98"/>
    <w:rsid w:val="0051566E"/>
    <w:rsid w:val="00521109"/>
    <w:rsid w:val="00527107"/>
    <w:rsid w:val="00532E93"/>
    <w:rsid w:val="005415FF"/>
    <w:rsid w:val="005468B3"/>
    <w:rsid w:val="005648DD"/>
    <w:rsid w:val="00581696"/>
    <w:rsid w:val="00592999"/>
    <w:rsid w:val="00595A97"/>
    <w:rsid w:val="005B745E"/>
    <w:rsid w:val="005E6041"/>
    <w:rsid w:val="0060221E"/>
    <w:rsid w:val="00604B36"/>
    <w:rsid w:val="00632B7E"/>
    <w:rsid w:val="00636FA1"/>
    <w:rsid w:val="00671FBE"/>
    <w:rsid w:val="00672E0A"/>
    <w:rsid w:val="00675EE8"/>
    <w:rsid w:val="006B3110"/>
    <w:rsid w:val="006C286A"/>
    <w:rsid w:val="006C3761"/>
    <w:rsid w:val="006D05CA"/>
    <w:rsid w:val="006D2835"/>
    <w:rsid w:val="006E2251"/>
    <w:rsid w:val="006F21A3"/>
    <w:rsid w:val="006F5DAE"/>
    <w:rsid w:val="007039ED"/>
    <w:rsid w:val="00703F41"/>
    <w:rsid w:val="007106CD"/>
    <w:rsid w:val="00723194"/>
    <w:rsid w:val="00740ABB"/>
    <w:rsid w:val="00743C7B"/>
    <w:rsid w:val="00750B44"/>
    <w:rsid w:val="00762CD9"/>
    <w:rsid w:val="00766DCD"/>
    <w:rsid w:val="007757F3"/>
    <w:rsid w:val="00785EDD"/>
    <w:rsid w:val="007A618F"/>
    <w:rsid w:val="007B2597"/>
    <w:rsid w:val="007B722F"/>
    <w:rsid w:val="007B79CC"/>
    <w:rsid w:val="007C2176"/>
    <w:rsid w:val="007C42EC"/>
    <w:rsid w:val="007D47C9"/>
    <w:rsid w:val="007E2F6F"/>
    <w:rsid w:val="007E7B04"/>
    <w:rsid w:val="007F497C"/>
    <w:rsid w:val="008006FB"/>
    <w:rsid w:val="00807EC6"/>
    <w:rsid w:val="008136F8"/>
    <w:rsid w:val="00817C72"/>
    <w:rsid w:val="0082307B"/>
    <w:rsid w:val="00837AB1"/>
    <w:rsid w:val="00852427"/>
    <w:rsid w:val="00855DA7"/>
    <w:rsid w:val="00870EA6"/>
    <w:rsid w:val="008822CE"/>
    <w:rsid w:val="0089549B"/>
    <w:rsid w:val="008A5265"/>
    <w:rsid w:val="008C51A3"/>
    <w:rsid w:val="008D7096"/>
    <w:rsid w:val="00900C41"/>
    <w:rsid w:val="00913F11"/>
    <w:rsid w:val="00924B32"/>
    <w:rsid w:val="00942BD8"/>
    <w:rsid w:val="00966162"/>
    <w:rsid w:val="00970B3B"/>
    <w:rsid w:val="0097776A"/>
    <w:rsid w:val="0098337B"/>
    <w:rsid w:val="00985A7B"/>
    <w:rsid w:val="009A70DD"/>
    <w:rsid w:val="009B027A"/>
    <w:rsid w:val="009D0CD7"/>
    <w:rsid w:val="009E0624"/>
    <w:rsid w:val="009E7543"/>
    <w:rsid w:val="009F21A3"/>
    <w:rsid w:val="00A02C45"/>
    <w:rsid w:val="00A039DD"/>
    <w:rsid w:val="00A07127"/>
    <w:rsid w:val="00A2601E"/>
    <w:rsid w:val="00A26ADD"/>
    <w:rsid w:val="00A34724"/>
    <w:rsid w:val="00A34882"/>
    <w:rsid w:val="00A440E3"/>
    <w:rsid w:val="00A53CD7"/>
    <w:rsid w:val="00A80E9E"/>
    <w:rsid w:val="00A81097"/>
    <w:rsid w:val="00A82E93"/>
    <w:rsid w:val="00AA31C7"/>
    <w:rsid w:val="00AA645B"/>
    <w:rsid w:val="00AB3651"/>
    <w:rsid w:val="00AB3B8C"/>
    <w:rsid w:val="00AB536D"/>
    <w:rsid w:val="00AC019C"/>
    <w:rsid w:val="00AC6CBB"/>
    <w:rsid w:val="00AD0635"/>
    <w:rsid w:val="00AE1BBB"/>
    <w:rsid w:val="00AE729A"/>
    <w:rsid w:val="00AF7D5D"/>
    <w:rsid w:val="00B005E6"/>
    <w:rsid w:val="00B14B03"/>
    <w:rsid w:val="00B200F3"/>
    <w:rsid w:val="00B27316"/>
    <w:rsid w:val="00B27370"/>
    <w:rsid w:val="00B279AB"/>
    <w:rsid w:val="00B43A35"/>
    <w:rsid w:val="00B457B7"/>
    <w:rsid w:val="00B514D4"/>
    <w:rsid w:val="00B56900"/>
    <w:rsid w:val="00B65B33"/>
    <w:rsid w:val="00B72D94"/>
    <w:rsid w:val="00B839FA"/>
    <w:rsid w:val="00BB25D9"/>
    <w:rsid w:val="00BB3177"/>
    <w:rsid w:val="00BD3EE4"/>
    <w:rsid w:val="00BE2C16"/>
    <w:rsid w:val="00C17D57"/>
    <w:rsid w:val="00C30D37"/>
    <w:rsid w:val="00C45891"/>
    <w:rsid w:val="00C52B51"/>
    <w:rsid w:val="00C56F9A"/>
    <w:rsid w:val="00C64D56"/>
    <w:rsid w:val="00C66DE0"/>
    <w:rsid w:val="00C77E00"/>
    <w:rsid w:val="00C85285"/>
    <w:rsid w:val="00C873D9"/>
    <w:rsid w:val="00C9310B"/>
    <w:rsid w:val="00C944ED"/>
    <w:rsid w:val="00CB6944"/>
    <w:rsid w:val="00CB7E46"/>
    <w:rsid w:val="00CC5996"/>
    <w:rsid w:val="00CC7F34"/>
    <w:rsid w:val="00CC7FBA"/>
    <w:rsid w:val="00CD4B12"/>
    <w:rsid w:val="00CD757A"/>
    <w:rsid w:val="00CF073C"/>
    <w:rsid w:val="00CF3C71"/>
    <w:rsid w:val="00CF4860"/>
    <w:rsid w:val="00CF7772"/>
    <w:rsid w:val="00D0704F"/>
    <w:rsid w:val="00D202ED"/>
    <w:rsid w:val="00D4084B"/>
    <w:rsid w:val="00D44E15"/>
    <w:rsid w:val="00D46994"/>
    <w:rsid w:val="00D56285"/>
    <w:rsid w:val="00D63262"/>
    <w:rsid w:val="00D67D70"/>
    <w:rsid w:val="00D70FC6"/>
    <w:rsid w:val="00D7532C"/>
    <w:rsid w:val="00D76832"/>
    <w:rsid w:val="00D90040"/>
    <w:rsid w:val="00D97576"/>
    <w:rsid w:val="00DA1A29"/>
    <w:rsid w:val="00DA520E"/>
    <w:rsid w:val="00DB2C35"/>
    <w:rsid w:val="00DC1BCC"/>
    <w:rsid w:val="00DD3CC7"/>
    <w:rsid w:val="00DD4A8C"/>
    <w:rsid w:val="00DE7FCA"/>
    <w:rsid w:val="00DF6601"/>
    <w:rsid w:val="00E0743E"/>
    <w:rsid w:val="00E11F6D"/>
    <w:rsid w:val="00E35427"/>
    <w:rsid w:val="00E41C65"/>
    <w:rsid w:val="00E7561B"/>
    <w:rsid w:val="00E82405"/>
    <w:rsid w:val="00E85E1B"/>
    <w:rsid w:val="00E901F7"/>
    <w:rsid w:val="00EB17A5"/>
    <w:rsid w:val="00EB6EEB"/>
    <w:rsid w:val="00ED3BA2"/>
    <w:rsid w:val="00ED6626"/>
    <w:rsid w:val="00EE06EB"/>
    <w:rsid w:val="00EE37ED"/>
    <w:rsid w:val="00EF42C6"/>
    <w:rsid w:val="00EF512B"/>
    <w:rsid w:val="00EF568B"/>
    <w:rsid w:val="00F002C5"/>
    <w:rsid w:val="00F02DCC"/>
    <w:rsid w:val="00F14A1C"/>
    <w:rsid w:val="00F21717"/>
    <w:rsid w:val="00F23565"/>
    <w:rsid w:val="00F25075"/>
    <w:rsid w:val="00F40FF7"/>
    <w:rsid w:val="00F54538"/>
    <w:rsid w:val="00F80D3D"/>
    <w:rsid w:val="00FA21C6"/>
    <w:rsid w:val="00FA4FBC"/>
    <w:rsid w:val="00FD45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5E"/>
    <w:pPr>
      <w:suppressAutoHyphens/>
    </w:pPr>
    <w:rPr>
      <w:rFonts w:ascii="Times New Roman" w:eastAsia="Times New Roman" w:hAnsi="Times New Roman"/>
      <w:sz w:val="24"/>
      <w:lang w:val="es-ES" w:eastAsia="ar-SA"/>
    </w:rPr>
  </w:style>
  <w:style w:type="paragraph" w:styleId="Ttulo2">
    <w:name w:val="heading 2"/>
    <w:basedOn w:val="Normal"/>
    <w:next w:val="Normal"/>
    <w:link w:val="Ttulo2Car"/>
    <w:qFormat/>
    <w:rsid w:val="004B182F"/>
    <w:pPr>
      <w:keepNext/>
      <w:suppressAutoHyphens w:val="0"/>
      <w:overflowPunct w:val="0"/>
      <w:autoSpaceDE w:val="0"/>
      <w:autoSpaceDN w:val="0"/>
      <w:adjustRightInd w:val="0"/>
      <w:jc w:val="center"/>
      <w:textAlignment w:val="baseline"/>
      <w:outlineLvl w:val="1"/>
    </w:pPr>
    <w:rPr>
      <w:rFonts w:ascii="Courier New" w:hAnsi="Courier New"/>
      <w:b/>
      <w:sz w:val="28"/>
      <w:lang w:eastAsia="es-ES"/>
    </w:rPr>
  </w:style>
  <w:style w:type="paragraph" w:styleId="Ttulo8">
    <w:name w:val="heading 8"/>
    <w:basedOn w:val="Normal"/>
    <w:next w:val="Normal"/>
    <w:link w:val="Ttulo8Car"/>
    <w:qFormat/>
    <w:rsid w:val="004B182F"/>
    <w:pPr>
      <w:keepNext/>
      <w:suppressAutoHyphens w:val="0"/>
      <w:overflowPunct w:val="0"/>
      <w:autoSpaceDE w:val="0"/>
      <w:autoSpaceDN w:val="0"/>
      <w:adjustRightInd w:val="0"/>
      <w:ind w:firstLine="720"/>
      <w:jc w:val="both"/>
      <w:textAlignment w:val="baseline"/>
      <w:outlineLvl w:val="7"/>
    </w:pPr>
    <w:rPr>
      <w:b/>
      <w:color w:val="000000"/>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5B745E"/>
  </w:style>
  <w:style w:type="character" w:styleId="Hipervnculo">
    <w:name w:val="Hyperlink"/>
    <w:basedOn w:val="Fuentedeprrafopredeter"/>
    <w:rsid w:val="005B745E"/>
    <w:rPr>
      <w:color w:val="0000FF"/>
      <w:u w:val="single"/>
    </w:rPr>
  </w:style>
  <w:style w:type="paragraph" w:styleId="Textoindependiente">
    <w:name w:val="Body Text"/>
    <w:basedOn w:val="Normal"/>
    <w:link w:val="TextoindependienteCar"/>
    <w:rsid w:val="005B745E"/>
    <w:pPr>
      <w:jc w:val="both"/>
    </w:pPr>
    <w:rPr>
      <w:rFonts w:ascii="Helvetica" w:hAnsi="Helvetica"/>
      <w:lang w:val="en-US"/>
    </w:rPr>
  </w:style>
  <w:style w:type="character" w:customStyle="1" w:styleId="TextoindependienteCar">
    <w:name w:val="Texto independiente Car"/>
    <w:basedOn w:val="Fuentedeprrafopredeter"/>
    <w:link w:val="Textoindependiente"/>
    <w:rsid w:val="005B745E"/>
    <w:rPr>
      <w:rFonts w:ascii="Helvetica" w:eastAsia="Times New Roman" w:hAnsi="Helvetica" w:cs="Times New Roman"/>
      <w:sz w:val="24"/>
      <w:szCs w:val="20"/>
      <w:lang w:val="en-US" w:eastAsia="ar-SA"/>
    </w:rPr>
  </w:style>
  <w:style w:type="paragraph" w:styleId="Piedepgina">
    <w:name w:val="footer"/>
    <w:basedOn w:val="Normal"/>
    <w:link w:val="PiedepginaCar"/>
    <w:rsid w:val="005B745E"/>
    <w:pPr>
      <w:widowControl w:val="0"/>
      <w:tabs>
        <w:tab w:val="center" w:pos="4419"/>
        <w:tab w:val="right" w:pos="8838"/>
      </w:tabs>
    </w:pPr>
    <w:rPr>
      <w:sz w:val="20"/>
    </w:rPr>
  </w:style>
  <w:style w:type="character" w:customStyle="1" w:styleId="PiedepginaCar">
    <w:name w:val="Pie de página Car"/>
    <w:basedOn w:val="Fuentedeprrafopredeter"/>
    <w:link w:val="Piedepgina"/>
    <w:rsid w:val="005B745E"/>
    <w:rPr>
      <w:rFonts w:ascii="Times New Roman" w:eastAsia="Times New Roman" w:hAnsi="Times New Roman" w:cs="Times New Roman"/>
      <w:sz w:val="20"/>
      <w:szCs w:val="20"/>
      <w:lang w:val="es-ES" w:eastAsia="ar-SA"/>
    </w:rPr>
  </w:style>
  <w:style w:type="paragraph" w:customStyle="1" w:styleId="Textoindependiente21">
    <w:name w:val="Texto independiente 21"/>
    <w:basedOn w:val="Normal"/>
    <w:rsid w:val="005B745E"/>
    <w:pPr>
      <w:suppressAutoHyphens w:val="0"/>
      <w:jc w:val="both"/>
    </w:pPr>
    <w:rPr>
      <w:color w:val="000000"/>
    </w:rPr>
  </w:style>
  <w:style w:type="paragraph" w:customStyle="1" w:styleId="Estilo">
    <w:name w:val="Estilo"/>
    <w:rsid w:val="005B745E"/>
    <w:pPr>
      <w:widowControl w:val="0"/>
      <w:suppressAutoHyphens/>
      <w:autoSpaceDE w:val="0"/>
    </w:pPr>
    <w:rPr>
      <w:rFonts w:ascii="Times New Roman" w:eastAsia="Arial" w:hAnsi="Times New Roman"/>
      <w:sz w:val="24"/>
      <w:szCs w:val="24"/>
      <w:lang w:val="es-ES" w:eastAsia="ar-SA"/>
    </w:rPr>
  </w:style>
  <w:style w:type="paragraph" w:styleId="Textodeglobo">
    <w:name w:val="Balloon Text"/>
    <w:basedOn w:val="Normal"/>
    <w:link w:val="TextodegloboCar"/>
    <w:uiPriority w:val="99"/>
    <w:semiHidden/>
    <w:unhideWhenUsed/>
    <w:rsid w:val="005B745E"/>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45E"/>
    <w:rPr>
      <w:rFonts w:ascii="Tahoma" w:eastAsia="Times New Roman" w:hAnsi="Tahoma" w:cs="Tahoma"/>
      <w:sz w:val="16"/>
      <w:szCs w:val="16"/>
      <w:lang w:val="es-ES" w:eastAsia="ar-SA"/>
    </w:rPr>
  </w:style>
  <w:style w:type="paragraph" w:styleId="Encabezado">
    <w:name w:val="header"/>
    <w:basedOn w:val="Normal"/>
    <w:link w:val="EncabezadoCar"/>
    <w:uiPriority w:val="99"/>
    <w:semiHidden/>
    <w:unhideWhenUsed/>
    <w:rsid w:val="005B745E"/>
    <w:pPr>
      <w:tabs>
        <w:tab w:val="center" w:pos="4252"/>
        <w:tab w:val="right" w:pos="8504"/>
      </w:tabs>
    </w:pPr>
  </w:style>
  <w:style w:type="character" w:customStyle="1" w:styleId="EncabezadoCar">
    <w:name w:val="Encabezado Car"/>
    <w:basedOn w:val="Fuentedeprrafopredeter"/>
    <w:link w:val="Encabezado"/>
    <w:uiPriority w:val="99"/>
    <w:semiHidden/>
    <w:rsid w:val="005B745E"/>
    <w:rPr>
      <w:rFonts w:ascii="Times New Roman" w:eastAsia="Times New Roman" w:hAnsi="Times New Roman" w:cs="Times New Roman"/>
      <w:sz w:val="24"/>
      <w:szCs w:val="20"/>
      <w:lang w:val="es-ES" w:eastAsia="ar-SA"/>
    </w:rPr>
  </w:style>
  <w:style w:type="paragraph" w:styleId="Textoindependiente3">
    <w:name w:val="Body Text 3"/>
    <w:basedOn w:val="Normal"/>
    <w:link w:val="Textoindependiente3Car"/>
    <w:uiPriority w:val="99"/>
    <w:semiHidden/>
    <w:unhideWhenUsed/>
    <w:rsid w:val="005B745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B745E"/>
    <w:rPr>
      <w:rFonts w:ascii="Times New Roman" w:eastAsia="Times New Roman" w:hAnsi="Times New Roman" w:cs="Times New Roman"/>
      <w:sz w:val="16"/>
      <w:szCs w:val="16"/>
      <w:lang w:val="es-ES" w:eastAsia="ar-SA"/>
    </w:rPr>
  </w:style>
  <w:style w:type="character" w:customStyle="1" w:styleId="Ttulo2Car">
    <w:name w:val="Título 2 Car"/>
    <w:basedOn w:val="Fuentedeprrafopredeter"/>
    <w:link w:val="Ttulo2"/>
    <w:rsid w:val="004B182F"/>
    <w:rPr>
      <w:rFonts w:ascii="Courier New" w:eastAsia="Times New Roman" w:hAnsi="Courier New" w:cs="Times New Roman"/>
      <w:b/>
      <w:sz w:val="28"/>
      <w:szCs w:val="20"/>
      <w:lang w:val="es-ES" w:eastAsia="es-ES"/>
    </w:rPr>
  </w:style>
  <w:style w:type="character" w:customStyle="1" w:styleId="Ttulo8Car">
    <w:name w:val="Título 8 Car"/>
    <w:basedOn w:val="Fuentedeprrafopredeter"/>
    <w:link w:val="Ttulo8"/>
    <w:rsid w:val="004B182F"/>
    <w:rPr>
      <w:rFonts w:ascii="Times New Roman" w:eastAsia="Times New Roman" w:hAnsi="Times New Roman" w:cs="Times New Roman"/>
      <w:b/>
      <w:color w:val="000000"/>
      <w:sz w:val="27"/>
      <w:szCs w:val="27"/>
      <w:lang w:val="es-ES" w:eastAsia="es-ES"/>
    </w:rPr>
  </w:style>
  <w:style w:type="paragraph" w:styleId="Prrafodelista">
    <w:name w:val="List Paragraph"/>
    <w:basedOn w:val="Normal"/>
    <w:uiPriority w:val="34"/>
    <w:qFormat/>
    <w:rsid w:val="004E6A99"/>
    <w:pPr>
      <w:ind w:left="720"/>
      <w:contextualSpacing/>
    </w:pPr>
  </w:style>
  <w:style w:type="table" w:styleId="Tablaconcuadrcula">
    <w:name w:val="Table Grid"/>
    <w:basedOn w:val="Tablanormal"/>
    <w:uiPriority w:val="59"/>
    <w:rsid w:val="007757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ModelosPliegos/Condiciones/PliegoUnico.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D195F-B531-44A1-AC7F-AB32EBBF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4229</Words>
  <Characters>23264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27439</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SERAP_LICITACIONES</cp:lastModifiedBy>
  <cp:revision>2</cp:revision>
  <cp:lastPrinted>2018-03-13T12:54:00Z</cp:lastPrinted>
  <dcterms:created xsi:type="dcterms:W3CDTF">2018-03-13T15:07:00Z</dcterms:created>
  <dcterms:modified xsi:type="dcterms:W3CDTF">2018-03-13T15:07:00Z</dcterms:modified>
</cp:coreProperties>
</file>