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B7" w:rsidRPr="000620D3" w:rsidRDefault="007A31B7" w:rsidP="00B64042">
      <w:pPr>
        <w:kinsoku w:val="0"/>
        <w:overflowPunct w:val="0"/>
        <w:spacing w:before="267" w:line="280" w:lineRule="exact"/>
        <w:ind w:left="4032"/>
        <w:textAlignment w:val="baseline"/>
        <w:rPr>
          <w:rFonts w:ascii="Arial" w:hAnsi="Arial" w:cs="Arial"/>
          <w:b/>
          <w:bCs/>
          <w:spacing w:val="-3"/>
          <w:lang w:eastAsia="es-ES"/>
        </w:rPr>
      </w:pPr>
    </w:p>
    <w:p w:rsidR="007A31B7" w:rsidRPr="000620D3" w:rsidRDefault="007A31B7" w:rsidP="00B64042">
      <w:pPr>
        <w:kinsoku w:val="0"/>
        <w:overflowPunct w:val="0"/>
        <w:spacing w:before="267" w:line="280" w:lineRule="exact"/>
        <w:ind w:left="4032"/>
        <w:textAlignment w:val="baseline"/>
        <w:rPr>
          <w:rFonts w:ascii="Arial" w:hAnsi="Arial" w:cs="Arial"/>
          <w:b/>
          <w:bCs/>
          <w:spacing w:val="-3"/>
          <w:lang w:eastAsia="es-ES"/>
        </w:rPr>
      </w:pPr>
    </w:p>
    <w:p w:rsidR="007A31B7" w:rsidRPr="000620D3" w:rsidRDefault="007A31B7" w:rsidP="00B64042">
      <w:pPr>
        <w:kinsoku w:val="0"/>
        <w:overflowPunct w:val="0"/>
        <w:spacing w:before="267" w:line="280" w:lineRule="exact"/>
        <w:ind w:left="4032"/>
        <w:textAlignment w:val="baseline"/>
        <w:rPr>
          <w:rFonts w:ascii="Arial" w:hAnsi="Arial" w:cs="Arial"/>
          <w:b/>
          <w:bCs/>
          <w:spacing w:val="-3"/>
          <w:lang w:eastAsia="es-ES"/>
        </w:rPr>
      </w:pPr>
    </w:p>
    <w:p w:rsidR="00E82635" w:rsidRPr="000620D3" w:rsidRDefault="00E82635" w:rsidP="00B64042">
      <w:pPr>
        <w:kinsoku w:val="0"/>
        <w:overflowPunct w:val="0"/>
        <w:spacing w:before="267" w:line="280" w:lineRule="exact"/>
        <w:ind w:left="4032"/>
        <w:textAlignment w:val="baseline"/>
        <w:rPr>
          <w:rFonts w:ascii="Arial" w:hAnsi="Arial" w:cs="Arial"/>
          <w:b/>
          <w:bCs/>
          <w:spacing w:val="-3"/>
          <w:lang w:eastAsia="es-ES"/>
        </w:rPr>
      </w:pPr>
    </w:p>
    <w:p w:rsidR="00E82635" w:rsidRPr="000620D3" w:rsidRDefault="00E82635" w:rsidP="00E82635">
      <w:pPr>
        <w:pStyle w:val="Puesto"/>
        <w:spacing w:line="520" w:lineRule="exact"/>
        <w:rPr>
          <w:b/>
          <w:bCs/>
          <w:sz w:val="22"/>
          <w:szCs w:val="22"/>
        </w:rPr>
      </w:pPr>
    </w:p>
    <w:p w:rsidR="00E82635" w:rsidRPr="000620D3" w:rsidRDefault="00E82635" w:rsidP="00E82635">
      <w:pPr>
        <w:pStyle w:val="Puesto"/>
        <w:spacing w:line="520" w:lineRule="exact"/>
        <w:rPr>
          <w:b/>
          <w:bCs/>
          <w:sz w:val="22"/>
          <w:szCs w:val="22"/>
        </w:rPr>
      </w:pPr>
    </w:p>
    <w:p w:rsidR="00E82635" w:rsidRPr="000620D3" w:rsidRDefault="00E82635" w:rsidP="00E82635">
      <w:pPr>
        <w:pStyle w:val="Puesto"/>
        <w:spacing w:line="520" w:lineRule="exact"/>
        <w:rPr>
          <w:b/>
          <w:bCs/>
          <w:sz w:val="22"/>
          <w:szCs w:val="22"/>
        </w:rPr>
      </w:pPr>
      <w:r w:rsidRPr="000620D3">
        <w:rPr>
          <w:b/>
          <w:bCs/>
          <w:sz w:val="22"/>
          <w:szCs w:val="22"/>
        </w:rPr>
        <w:t>MINISTERIO DE TRANSPORTE Y OBRAS PÚBLICAS</w:t>
      </w:r>
    </w:p>
    <w:p w:rsidR="00E82635" w:rsidRPr="000620D3" w:rsidRDefault="00E82635" w:rsidP="00E82635">
      <w:pPr>
        <w:spacing w:line="520" w:lineRule="exact"/>
        <w:jc w:val="center"/>
        <w:rPr>
          <w:rFonts w:ascii="Arial" w:hAnsi="Arial" w:cs="Arial"/>
          <w:b/>
          <w:bCs/>
        </w:rPr>
      </w:pPr>
    </w:p>
    <w:p w:rsidR="00E82635" w:rsidRPr="000620D3" w:rsidRDefault="00E82635" w:rsidP="00E82635">
      <w:pPr>
        <w:spacing w:line="520" w:lineRule="exact"/>
        <w:jc w:val="center"/>
        <w:rPr>
          <w:rFonts w:ascii="Arial" w:hAnsi="Arial" w:cs="Arial"/>
          <w:b/>
          <w:bCs/>
        </w:rPr>
      </w:pPr>
    </w:p>
    <w:p w:rsidR="00E82635" w:rsidRPr="000620D3" w:rsidRDefault="00E82635" w:rsidP="00D01CED">
      <w:pPr>
        <w:spacing w:line="520" w:lineRule="exact"/>
        <w:jc w:val="center"/>
        <w:rPr>
          <w:rFonts w:ascii="Arial" w:hAnsi="Arial" w:cs="Arial"/>
          <w:b/>
          <w:bCs/>
        </w:rPr>
      </w:pPr>
      <w:r w:rsidRPr="000620D3">
        <w:rPr>
          <w:rFonts w:ascii="Arial" w:hAnsi="Arial" w:cs="Arial"/>
          <w:b/>
          <w:bCs/>
        </w:rPr>
        <w:t>PLIEGO DE CONDICIONES PARTICULARES</w:t>
      </w:r>
    </w:p>
    <w:p w:rsidR="00E82635" w:rsidRPr="000620D3" w:rsidRDefault="00E82635" w:rsidP="00E82635">
      <w:pPr>
        <w:spacing w:line="520" w:lineRule="exact"/>
        <w:jc w:val="center"/>
        <w:rPr>
          <w:rFonts w:ascii="Arial" w:hAnsi="Arial" w:cs="Arial"/>
          <w:b/>
          <w:bCs/>
        </w:rPr>
      </w:pPr>
    </w:p>
    <w:p w:rsidR="00E82635" w:rsidRPr="000620D3" w:rsidRDefault="00E82635" w:rsidP="00E82635">
      <w:pPr>
        <w:spacing w:line="520" w:lineRule="exact"/>
        <w:jc w:val="center"/>
        <w:rPr>
          <w:rFonts w:ascii="Arial" w:hAnsi="Arial" w:cs="Arial"/>
          <w:b/>
          <w:bCs/>
        </w:rPr>
      </w:pPr>
      <w:r w:rsidRPr="000620D3">
        <w:rPr>
          <w:rFonts w:ascii="Arial" w:hAnsi="Arial" w:cs="Arial"/>
          <w:b/>
          <w:bCs/>
        </w:rPr>
        <w:t xml:space="preserve">LICITACIÓN ABREVIADA Nº </w:t>
      </w:r>
      <w:r w:rsidR="008C7A8F" w:rsidRPr="000620D3">
        <w:rPr>
          <w:rFonts w:ascii="Arial" w:hAnsi="Arial" w:cs="Arial"/>
          <w:b/>
          <w:bCs/>
        </w:rPr>
        <w:t xml:space="preserve">    </w:t>
      </w:r>
      <w:r w:rsidR="00B96C9F">
        <w:rPr>
          <w:rFonts w:ascii="Arial" w:hAnsi="Arial" w:cs="Arial"/>
          <w:b/>
          <w:bCs/>
        </w:rPr>
        <w:t>4</w:t>
      </w:r>
      <w:r w:rsidR="008C7A8F" w:rsidRPr="000620D3">
        <w:rPr>
          <w:rFonts w:ascii="Arial" w:hAnsi="Arial" w:cs="Arial"/>
          <w:b/>
          <w:bCs/>
        </w:rPr>
        <w:t xml:space="preserve"> </w:t>
      </w:r>
      <w:r w:rsidRPr="000620D3">
        <w:rPr>
          <w:rFonts w:ascii="Arial" w:hAnsi="Arial" w:cs="Arial"/>
          <w:b/>
          <w:bCs/>
        </w:rPr>
        <w:t xml:space="preserve">/2017    </w:t>
      </w:r>
    </w:p>
    <w:p w:rsidR="00E82635" w:rsidRPr="000620D3" w:rsidRDefault="00E82635" w:rsidP="00E82635">
      <w:pPr>
        <w:pStyle w:val="Textoindependiente3"/>
        <w:spacing w:line="520" w:lineRule="exact"/>
        <w:jc w:val="center"/>
        <w:rPr>
          <w:szCs w:val="22"/>
        </w:rPr>
      </w:pPr>
    </w:p>
    <w:p w:rsidR="00E82635" w:rsidRPr="000620D3" w:rsidRDefault="00E82635" w:rsidP="00E82635">
      <w:pPr>
        <w:pStyle w:val="Textoindependiente3"/>
        <w:spacing w:line="520" w:lineRule="exact"/>
        <w:jc w:val="center"/>
        <w:rPr>
          <w:szCs w:val="22"/>
        </w:rPr>
      </w:pPr>
      <w:r w:rsidRPr="000620D3">
        <w:rPr>
          <w:szCs w:val="22"/>
        </w:rPr>
        <w:t xml:space="preserve">PARA LA ADQUISICIÓN DE </w:t>
      </w:r>
      <w:r w:rsidR="008C7A8F" w:rsidRPr="000620D3">
        <w:rPr>
          <w:szCs w:val="22"/>
        </w:rPr>
        <w:t xml:space="preserve">TABLETS Y CARCAZAS PARA LOS DIPOSITIVOS PARA EL </w:t>
      </w:r>
      <w:r w:rsidRPr="000620D3">
        <w:rPr>
          <w:szCs w:val="22"/>
        </w:rPr>
        <w:t xml:space="preserve"> MINISTERIO DE TRANSPORTE Y OBRAS PÚBLICAS.</w:t>
      </w:r>
    </w:p>
    <w:p w:rsidR="00E82635" w:rsidRPr="000620D3" w:rsidRDefault="00E82635" w:rsidP="00E82635">
      <w:pPr>
        <w:pStyle w:val="Ttulo6"/>
        <w:spacing w:line="520" w:lineRule="exact"/>
        <w:jc w:val="center"/>
        <w:rPr>
          <w:rFonts w:ascii="Arial" w:hAnsi="Arial" w:cs="Arial"/>
        </w:rPr>
      </w:pPr>
    </w:p>
    <w:p w:rsidR="00E82635" w:rsidRPr="000620D3" w:rsidRDefault="00E82635" w:rsidP="00E82635">
      <w:pPr>
        <w:pStyle w:val="Ttulo6"/>
        <w:spacing w:line="520" w:lineRule="exact"/>
        <w:jc w:val="center"/>
        <w:rPr>
          <w:rFonts w:ascii="Arial" w:hAnsi="Arial" w:cs="Arial"/>
        </w:rPr>
      </w:pPr>
    </w:p>
    <w:p w:rsidR="00E82635" w:rsidRPr="000620D3" w:rsidRDefault="00E82635" w:rsidP="00E82635">
      <w:pPr>
        <w:pStyle w:val="Ttulo6"/>
        <w:spacing w:line="520" w:lineRule="exact"/>
        <w:jc w:val="center"/>
        <w:rPr>
          <w:rFonts w:ascii="Arial" w:hAnsi="Arial" w:cs="Arial"/>
        </w:rPr>
      </w:pPr>
    </w:p>
    <w:p w:rsidR="00E82635" w:rsidRPr="000620D3" w:rsidRDefault="00E82635" w:rsidP="00E82635">
      <w:pPr>
        <w:pStyle w:val="Ttulo6"/>
        <w:spacing w:line="520" w:lineRule="exact"/>
        <w:jc w:val="center"/>
        <w:rPr>
          <w:rFonts w:ascii="Arial" w:hAnsi="Arial" w:cs="Arial"/>
          <w:color w:val="auto"/>
        </w:rPr>
      </w:pPr>
      <w:r w:rsidRPr="000620D3">
        <w:rPr>
          <w:rFonts w:ascii="Arial" w:hAnsi="Arial" w:cs="Arial"/>
          <w:color w:val="auto"/>
        </w:rPr>
        <w:t>Lugar: Rincón 561</w:t>
      </w:r>
      <w:r w:rsidR="00D01CED">
        <w:rPr>
          <w:rFonts w:ascii="Arial" w:hAnsi="Arial" w:cs="Arial"/>
          <w:color w:val="auto"/>
        </w:rPr>
        <w:t xml:space="preserve">, </w:t>
      </w:r>
      <w:r w:rsidRPr="000620D3">
        <w:rPr>
          <w:rFonts w:ascii="Arial" w:hAnsi="Arial" w:cs="Arial"/>
          <w:color w:val="auto"/>
        </w:rPr>
        <w:t xml:space="preserve"> 6° piso Departamento de Recursos Materiales y Servicios (Adquisiciones)</w:t>
      </w:r>
    </w:p>
    <w:p w:rsidR="00455AFF" w:rsidRPr="000620D3" w:rsidRDefault="00E82635" w:rsidP="00455AFF">
      <w:pPr>
        <w:pStyle w:val="Ttulo7"/>
        <w:spacing w:line="520" w:lineRule="exact"/>
        <w:jc w:val="center"/>
        <w:rPr>
          <w:rFonts w:ascii="Arial" w:hAnsi="Arial" w:cs="Arial"/>
          <w:color w:val="auto"/>
        </w:rPr>
      </w:pPr>
      <w:r w:rsidRPr="000620D3">
        <w:rPr>
          <w:rFonts w:ascii="Arial" w:hAnsi="Arial" w:cs="Arial"/>
          <w:color w:val="auto"/>
        </w:rPr>
        <w:t xml:space="preserve">Fecha: </w:t>
      </w:r>
      <w:r w:rsidR="00F90A68">
        <w:rPr>
          <w:rFonts w:ascii="Arial" w:hAnsi="Arial" w:cs="Arial"/>
          <w:color w:val="auto"/>
        </w:rPr>
        <w:t xml:space="preserve">26 </w:t>
      </w:r>
      <w:r w:rsidR="008C7A8F" w:rsidRPr="000620D3">
        <w:rPr>
          <w:rFonts w:ascii="Arial" w:hAnsi="Arial" w:cs="Arial"/>
          <w:color w:val="auto"/>
        </w:rPr>
        <w:t xml:space="preserve">de </w:t>
      </w:r>
      <w:r w:rsidR="00F90A68">
        <w:rPr>
          <w:rFonts w:ascii="Arial" w:hAnsi="Arial" w:cs="Arial"/>
          <w:color w:val="auto"/>
        </w:rPr>
        <w:t xml:space="preserve">mayo de </w:t>
      </w:r>
      <w:r w:rsidR="00D01CED">
        <w:rPr>
          <w:rFonts w:ascii="Arial" w:hAnsi="Arial" w:cs="Arial"/>
          <w:color w:val="auto"/>
        </w:rPr>
        <w:t xml:space="preserve">2017, </w:t>
      </w:r>
      <w:r w:rsidR="00455AFF" w:rsidRPr="000620D3">
        <w:rPr>
          <w:rFonts w:ascii="Arial" w:hAnsi="Arial" w:cs="Arial"/>
          <w:color w:val="auto"/>
        </w:rPr>
        <w:t xml:space="preserve"> hora 11:00</w:t>
      </w:r>
    </w:p>
    <w:p w:rsidR="00374EA9" w:rsidRDefault="00E82635" w:rsidP="00E82635">
      <w:pPr>
        <w:spacing w:line="520" w:lineRule="exact"/>
        <w:jc w:val="both"/>
        <w:rPr>
          <w:rFonts w:ascii="Arial" w:hAnsi="Arial" w:cs="Arial"/>
          <w:b/>
          <w:bCs/>
        </w:rPr>
      </w:pPr>
      <w:r w:rsidRPr="000620D3">
        <w:rPr>
          <w:rFonts w:ascii="Arial" w:hAnsi="Arial" w:cs="Arial"/>
          <w:b/>
          <w:bCs/>
        </w:rPr>
        <w:br w:type="page"/>
      </w:r>
    </w:p>
    <w:p w:rsidR="00374EA9" w:rsidRDefault="00374EA9" w:rsidP="00E82635">
      <w:pPr>
        <w:spacing w:line="520" w:lineRule="exact"/>
        <w:jc w:val="both"/>
        <w:rPr>
          <w:rFonts w:ascii="Arial" w:hAnsi="Arial" w:cs="Arial"/>
          <w:b/>
          <w:bCs/>
        </w:rPr>
      </w:pPr>
    </w:p>
    <w:p w:rsidR="00E82635" w:rsidRPr="000620D3" w:rsidRDefault="00E82635" w:rsidP="00E82635">
      <w:pPr>
        <w:spacing w:line="520" w:lineRule="exact"/>
        <w:jc w:val="both"/>
        <w:rPr>
          <w:rFonts w:ascii="Arial" w:hAnsi="Arial" w:cs="Arial"/>
          <w:b/>
          <w:bCs/>
        </w:rPr>
      </w:pPr>
      <w:r w:rsidRPr="000620D3">
        <w:rPr>
          <w:rFonts w:ascii="Arial" w:hAnsi="Arial" w:cs="Arial"/>
          <w:b/>
          <w:bCs/>
        </w:rPr>
        <w:t>1. OBJETO DE LA LICITACION</w:t>
      </w:r>
    </w:p>
    <w:p w:rsidR="008C7A8F" w:rsidRPr="000620D3" w:rsidRDefault="00E82635" w:rsidP="00E82635">
      <w:pPr>
        <w:pStyle w:val="Textoindependiente"/>
        <w:spacing w:line="520" w:lineRule="exact"/>
        <w:rPr>
          <w:sz w:val="22"/>
          <w:szCs w:val="22"/>
        </w:rPr>
      </w:pPr>
      <w:r w:rsidRPr="000620D3">
        <w:rPr>
          <w:sz w:val="22"/>
          <w:szCs w:val="22"/>
        </w:rPr>
        <w:t xml:space="preserve">El objeto de esta licitación es la adquisición </w:t>
      </w:r>
      <w:r w:rsidR="008C7A8F" w:rsidRPr="000620D3">
        <w:rPr>
          <w:sz w:val="22"/>
          <w:szCs w:val="22"/>
        </w:rPr>
        <w:t>de “45 dispositivos (</w:t>
      </w:r>
      <w:proofErr w:type="spellStart"/>
      <w:r w:rsidR="008C7A8F" w:rsidRPr="000620D3">
        <w:rPr>
          <w:sz w:val="22"/>
          <w:szCs w:val="22"/>
        </w:rPr>
        <w:t>tablets</w:t>
      </w:r>
      <w:proofErr w:type="spellEnd"/>
      <w:r w:rsidR="008C7A8F" w:rsidRPr="000620D3">
        <w:rPr>
          <w:sz w:val="22"/>
          <w:szCs w:val="22"/>
        </w:rPr>
        <w:t>) con lector frontal NF de 10” sistema Android (ranura para chip opcional) y 40 carcazas para los dispositivos, las cuales deben asegurar una correcta protecc</w:t>
      </w:r>
      <w:r w:rsidR="00ED2920">
        <w:rPr>
          <w:sz w:val="22"/>
          <w:szCs w:val="22"/>
        </w:rPr>
        <w:t>ión</w:t>
      </w:r>
      <w:r w:rsidR="008C7A8F" w:rsidRPr="000620D3">
        <w:rPr>
          <w:sz w:val="22"/>
          <w:szCs w:val="22"/>
        </w:rPr>
        <w:t xml:space="preserve"> y amurarlas a la pared para asegurar su buen funcionamiento.</w:t>
      </w:r>
    </w:p>
    <w:p w:rsidR="00E82635" w:rsidRPr="000620D3" w:rsidRDefault="00E82635" w:rsidP="00E82635">
      <w:pPr>
        <w:spacing w:line="520" w:lineRule="exact"/>
        <w:jc w:val="both"/>
        <w:rPr>
          <w:rFonts w:ascii="Arial" w:hAnsi="Arial" w:cs="Arial"/>
        </w:rPr>
      </w:pP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b/>
          <w:bCs/>
        </w:rPr>
        <w:t xml:space="preserve">2. </w:t>
      </w:r>
      <w:r w:rsidRPr="000620D3">
        <w:rPr>
          <w:rFonts w:ascii="Arial" w:hAnsi="Arial" w:cs="Arial"/>
          <w:b/>
          <w:snapToGrid w:val="0"/>
        </w:rPr>
        <w:t>CAPITULO SEGUNDO: DISPOSICIONES QUE RIGEN LA PRESENTE LICITACIÓN.</w:t>
      </w:r>
    </w:p>
    <w:p w:rsidR="00E82635" w:rsidRPr="000620D3" w:rsidRDefault="00E82635" w:rsidP="00E82635">
      <w:pPr>
        <w:widowControl w:val="0"/>
        <w:spacing w:line="500" w:lineRule="exact"/>
        <w:jc w:val="both"/>
        <w:rPr>
          <w:rFonts w:ascii="Arial" w:hAnsi="Arial" w:cs="Arial"/>
          <w:snapToGrid w:val="0"/>
        </w:rPr>
      </w:pP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 xml:space="preserve">1) T.O.C.A.F. Decreto Nº 150/12 del 11 de mayo de 2012 </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2) Decreto 131/014 del 19 de mayo de 2014</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3) Las leyes, decretos y resoluciones vigentes al momento de apertura de las ofertas.</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4) El presente Pliego de Condiciones Particulares.</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5) La propuesta formulada por el oferente.</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6) Las enmiendas, aclaraciones y comunicados efectuados  por la Administración durante el plazo del llamado a Licitación,  Leyes,  Decretos o Resoluciones vigentes a  la  fecha  de apertura de las propuestas en lo que corresponda.</w:t>
      </w:r>
    </w:p>
    <w:p w:rsidR="00E82635" w:rsidRPr="000620D3" w:rsidRDefault="00E82635" w:rsidP="00E82635">
      <w:pPr>
        <w:widowControl w:val="0"/>
        <w:spacing w:line="500" w:lineRule="exact"/>
        <w:jc w:val="both"/>
        <w:rPr>
          <w:rFonts w:ascii="Arial" w:hAnsi="Arial" w:cs="Arial"/>
          <w:b/>
          <w:snapToGrid w:val="0"/>
        </w:rPr>
      </w:pP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b/>
          <w:snapToGrid w:val="0"/>
        </w:rPr>
        <w:t>3. RECAUDOS QUE SE EXIGEN PARA LA PRESENTACION DE LAS PROPUESTAS:</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 xml:space="preserve">1) inscripción en el R.U.P.E (Decreto 155/013). Los estados admitidos para aceptar la oferta son: EN INGRESO, EN INGRESO (SIIF) y ACTIVO. A efectos de la adjudicación, el oferente seleccionado, deberá haber adquirido el estado de ACTIVO. </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2) Fotocopia del documento que acredite la representación del oferente.</w:t>
      </w:r>
    </w:p>
    <w:p w:rsidR="00E82635" w:rsidRPr="000620D3" w:rsidRDefault="00E157CC" w:rsidP="00E82635">
      <w:pPr>
        <w:widowControl w:val="0"/>
        <w:spacing w:line="500" w:lineRule="exact"/>
        <w:jc w:val="both"/>
        <w:rPr>
          <w:rFonts w:ascii="Arial" w:hAnsi="Arial" w:cs="Arial"/>
          <w:snapToGrid w:val="0"/>
        </w:rPr>
      </w:pPr>
      <w:r w:rsidRPr="000620D3">
        <w:rPr>
          <w:rFonts w:ascii="Arial" w:hAnsi="Arial" w:cs="Arial"/>
          <w:snapToGrid w:val="0"/>
        </w:rPr>
        <w:t>3</w:t>
      </w:r>
      <w:r w:rsidR="00E82635" w:rsidRPr="000620D3">
        <w:rPr>
          <w:rFonts w:ascii="Arial" w:hAnsi="Arial" w:cs="Arial"/>
          <w:snapToGrid w:val="0"/>
        </w:rPr>
        <w:t xml:space="preserve">) Formulario de Identificación del Oferente </w:t>
      </w:r>
    </w:p>
    <w:p w:rsidR="00E82635" w:rsidRPr="000620D3" w:rsidRDefault="00E82635" w:rsidP="00E82635">
      <w:pPr>
        <w:widowControl w:val="0"/>
        <w:spacing w:line="500" w:lineRule="exact"/>
        <w:jc w:val="both"/>
        <w:rPr>
          <w:rFonts w:ascii="Arial" w:hAnsi="Arial" w:cs="Arial"/>
          <w:snapToGrid w:val="0"/>
        </w:rPr>
      </w:pPr>
      <w:r w:rsidRPr="000620D3">
        <w:rPr>
          <w:rFonts w:ascii="Arial" w:hAnsi="Arial" w:cs="Arial"/>
          <w:snapToGrid w:val="0"/>
        </w:rPr>
        <w:t>Todos estos documentos deberán venir fuera del sobre que contiene la propuesta.</w:t>
      </w:r>
    </w:p>
    <w:p w:rsidR="00E82635" w:rsidRPr="000620D3" w:rsidRDefault="000110EE" w:rsidP="000110EE">
      <w:pPr>
        <w:widowControl w:val="0"/>
        <w:spacing w:line="500" w:lineRule="exact"/>
        <w:jc w:val="both"/>
        <w:rPr>
          <w:rFonts w:ascii="Arial" w:hAnsi="Arial" w:cs="Arial"/>
          <w:b/>
          <w:bCs/>
        </w:rPr>
      </w:pPr>
      <w:r w:rsidRPr="000620D3">
        <w:rPr>
          <w:rFonts w:ascii="Arial" w:hAnsi="Arial" w:cs="Arial"/>
          <w:snapToGrid w:val="0"/>
        </w:rPr>
        <w:lastRenderedPageBreak/>
        <w:t>4</w:t>
      </w:r>
      <w:r w:rsidR="00E82635" w:rsidRPr="000620D3">
        <w:rPr>
          <w:rFonts w:ascii="Arial" w:hAnsi="Arial" w:cs="Arial"/>
          <w:snapToGrid w:val="0"/>
        </w:rPr>
        <w:t>)  Sobre cerrado, conteniendo la propuesta, con las  hojas  foliadas, firmadas y tres copias en papel simple. La primera hoja de la propuesta  deberá contener, en forma sucinta, el monto de  la oferta  y de las variantes en su caso</w:t>
      </w:r>
      <w:r w:rsidR="00DD6F80">
        <w:rPr>
          <w:rFonts w:ascii="Arial" w:hAnsi="Arial" w:cs="Arial"/>
          <w:snapToGrid w:val="0"/>
        </w:rPr>
        <w:t>.</w:t>
      </w:r>
    </w:p>
    <w:p w:rsidR="00E82635" w:rsidRPr="000620D3" w:rsidRDefault="00E82635" w:rsidP="00E82635">
      <w:pPr>
        <w:spacing w:line="520" w:lineRule="exact"/>
        <w:jc w:val="both"/>
        <w:rPr>
          <w:rFonts w:ascii="Arial" w:hAnsi="Arial" w:cs="Arial"/>
        </w:rPr>
      </w:pPr>
    </w:p>
    <w:p w:rsidR="00E82635" w:rsidRPr="000620D3" w:rsidRDefault="00E82635" w:rsidP="00E82635">
      <w:pPr>
        <w:spacing w:line="520" w:lineRule="exact"/>
        <w:jc w:val="both"/>
        <w:rPr>
          <w:rFonts w:ascii="Arial" w:hAnsi="Arial" w:cs="Arial"/>
        </w:rPr>
      </w:pPr>
      <w:r w:rsidRPr="000620D3">
        <w:rPr>
          <w:rFonts w:ascii="Arial" w:hAnsi="Arial" w:cs="Arial"/>
          <w:b/>
          <w:bCs/>
        </w:rPr>
        <w:t>4. PRESENTACIÓN.</w:t>
      </w:r>
    </w:p>
    <w:p w:rsidR="00E82635" w:rsidRPr="000620D3" w:rsidRDefault="00E82635" w:rsidP="00E82635">
      <w:pPr>
        <w:numPr>
          <w:ilvl w:val="0"/>
          <w:numId w:val="17"/>
        </w:numPr>
        <w:spacing w:after="0" w:line="520" w:lineRule="exact"/>
        <w:jc w:val="both"/>
        <w:rPr>
          <w:rFonts w:ascii="Arial" w:hAnsi="Arial" w:cs="Arial"/>
        </w:rPr>
      </w:pPr>
      <w:r w:rsidRPr="000620D3">
        <w:rPr>
          <w:rFonts w:ascii="Arial" w:hAnsi="Arial" w:cs="Arial"/>
        </w:rPr>
        <w:t>las ofertas deberán presentarse por escrito, en original y tres copias debidamente firmadas.</w:t>
      </w:r>
    </w:p>
    <w:p w:rsidR="00E82635" w:rsidRPr="000620D3" w:rsidRDefault="00E82635" w:rsidP="00E82635">
      <w:pPr>
        <w:numPr>
          <w:ilvl w:val="0"/>
          <w:numId w:val="17"/>
        </w:numPr>
        <w:spacing w:after="0" w:line="520" w:lineRule="exact"/>
        <w:jc w:val="both"/>
        <w:rPr>
          <w:rFonts w:ascii="Arial" w:hAnsi="Arial" w:cs="Arial"/>
        </w:rPr>
      </w:pPr>
      <w:r w:rsidRPr="000620D3">
        <w:rPr>
          <w:rFonts w:ascii="Arial" w:hAnsi="Arial" w:cs="Arial"/>
        </w:rPr>
        <w:t>Las propuestas deberán redactarse de acuerdo al siguiente texto:</w:t>
      </w:r>
    </w:p>
    <w:p w:rsidR="00E82635" w:rsidRPr="000620D3" w:rsidRDefault="00E82635" w:rsidP="00E82635">
      <w:pPr>
        <w:spacing w:line="520" w:lineRule="exact"/>
        <w:ind w:left="360"/>
        <w:jc w:val="both"/>
        <w:rPr>
          <w:rFonts w:ascii="Arial" w:hAnsi="Arial" w:cs="Arial"/>
        </w:rPr>
      </w:pPr>
    </w:p>
    <w:p w:rsidR="00E82635" w:rsidRPr="000620D3" w:rsidRDefault="00E82635" w:rsidP="00E82635">
      <w:pPr>
        <w:spacing w:line="520" w:lineRule="exact"/>
        <w:ind w:left="360"/>
        <w:jc w:val="both"/>
        <w:rPr>
          <w:rFonts w:ascii="Arial" w:hAnsi="Arial" w:cs="Arial"/>
        </w:rPr>
      </w:pPr>
      <w:r w:rsidRPr="000620D3">
        <w:rPr>
          <w:rFonts w:ascii="Arial" w:hAnsi="Arial" w:cs="Arial"/>
        </w:rPr>
        <w:t xml:space="preserve">“Montevideo. </w:t>
      </w:r>
    </w:p>
    <w:p w:rsidR="00E82635" w:rsidRPr="000620D3" w:rsidRDefault="00E82635" w:rsidP="00E82635">
      <w:pPr>
        <w:spacing w:line="520" w:lineRule="exact"/>
        <w:ind w:left="360"/>
        <w:jc w:val="both"/>
        <w:rPr>
          <w:rFonts w:ascii="Arial" w:hAnsi="Arial" w:cs="Arial"/>
        </w:rPr>
      </w:pPr>
      <w:r w:rsidRPr="000620D3">
        <w:rPr>
          <w:rFonts w:ascii="Arial" w:hAnsi="Arial" w:cs="Arial"/>
        </w:rPr>
        <w:t xml:space="preserve">Sr. Director General de Secretaría del M.T.O.P. </w:t>
      </w:r>
    </w:p>
    <w:p w:rsidR="00E82635" w:rsidRPr="000620D3" w:rsidRDefault="00E82635" w:rsidP="00E82635">
      <w:pPr>
        <w:spacing w:line="520" w:lineRule="exact"/>
        <w:ind w:left="360"/>
        <w:jc w:val="both"/>
        <w:rPr>
          <w:rFonts w:ascii="Arial" w:hAnsi="Arial" w:cs="Arial"/>
        </w:rPr>
      </w:pPr>
      <w:r w:rsidRPr="000620D3">
        <w:rPr>
          <w:rFonts w:ascii="Arial" w:hAnsi="Arial" w:cs="Arial"/>
        </w:rPr>
        <w:t xml:space="preserve">Sr. </w:t>
      </w:r>
    </w:p>
    <w:p w:rsidR="00E82635" w:rsidRPr="000620D3" w:rsidRDefault="00E82635" w:rsidP="00E82635">
      <w:pPr>
        <w:spacing w:line="520" w:lineRule="exact"/>
        <w:ind w:left="360"/>
        <w:jc w:val="both"/>
        <w:rPr>
          <w:rFonts w:ascii="Arial" w:hAnsi="Arial" w:cs="Arial"/>
        </w:rPr>
      </w:pPr>
      <w:r w:rsidRPr="000620D3">
        <w:rPr>
          <w:rFonts w:ascii="Arial" w:hAnsi="Arial" w:cs="Arial"/>
        </w:rPr>
        <w:t>De mi mayor consideración</w:t>
      </w:r>
    </w:p>
    <w:p w:rsidR="000110EE" w:rsidRPr="000620D3" w:rsidRDefault="00E82635" w:rsidP="00E82635">
      <w:pPr>
        <w:spacing w:line="520" w:lineRule="exact"/>
        <w:ind w:left="360"/>
        <w:jc w:val="both"/>
        <w:rPr>
          <w:rFonts w:ascii="Arial" w:hAnsi="Arial" w:cs="Arial"/>
        </w:rPr>
      </w:pPr>
      <w:r w:rsidRPr="000620D3">
        <w:rPr>
          <w:rFonts w:ascii="Arial" w:hAnsi="Arial" w:cs="Arial"/>
        </w:rPr>
        <w:t xml:space="preserve"> ..................que firma al pie, en representación </w:t>
      </w:r>
      <w:proofErr w:type="gramStart"/>
      <w:r w:rsidRPr="000620D3">
        <w:rPr>
          <w:rFonts w:ascii="Arial" w:hAnsi="Arial" w:cs="Arial"/>
        </w:rPr>
        <w:t>de .............</w:t>
      </w:r>
      <w:proofErr w:type="gramEnd"/>
      <w:r w:rsidRPr="000620D3">
        <w:rPr>
          <w:rFonts w:ascii="Arial" w:hAnsi="Arial" w:cs="Arial"/>
        </w:rPr>
        <w:t xml:space="preserve"> domiciliado a los efectos legales en la calle ..........  de la ciudad de ........... código postal ......... teléfono: ............. fax...............e-mail:................, se obliga a suministrar </w:t>
      </w:r>
      <w:r w:rsidR="000110EE" w:rsidRPr="000620D3">
        <w:rPr>
          <w:rFonts w:ascii="Arial" w:hAnsi="Arial" w:cs="Arial"/>
        </w:rPr>
        <w:t xml:space="preserve">los 45 dispositivos (Tablet) con lector frontal NFC de 10”, sistema Android (ranura para chip opcional) y 40 carcazas para los dispositivos, las cuales deberán  asegurar una correcta protección y amurarlas a la pared, para asegurar su buen funcionamiento, según imagen que se adjunta al presente Pliego, de acuerdo a lo establecido en el Pliego de Condiciones que rige la presente Licitación, que declara conocer y aceptar en todos sus términos. </w:t>
      </w:r>
    </w:p>
    <w:p w:rsidR="00E82635" w:rsidRPr="000620D3" w:rsidRDefault="00E82635" w:rsidP="00E82635">
      <w:pPr>
        <w:spacing w:line="520" w:lineRule="exact"/>
        <w:jc w:val="both"/>
        <w:rPr>
          <w:rFonts w:ascii="Arial" w:hAnsi="Arial" w:cs="Arial"/>
        </w:rPr>
      </w:pPr>
    </w:p>
    <w:p w:rsidR="00E82635" w:rsidRPr="000620D3" w:rsidRDefault="00E82635" w:rsidP="00E82635">
      <w:pPr>
        <w:spacing w:line="520" w:lineRule="exact"/>
        <w:ind w:left="360"/>
        <w:jc w:val="both"/>
        <w:rPr>
          <w:rFonts w:ascii="Arial" w:hAnsi="Arial" w:cs="Arial"/>
        </w:rPr>
      </w:pPr>
      <w:r w:rsidRPr="000620D3">
        <w:rPr>
          <w:rFonts w:ascii="Arial" w:hAnsi="Arial" w:cs="Arial"/>
        </w:rPr>
        <w:t>3) La oferta deberá contener:</w:t>
      </w:r>
    </w:p>
    <w:p w:rsidR="00E82635" w:rsidRPr="000620D3" w:rsidRDefault="00E82635" w:rsidP="00E82635">
      <w:pPr>
        <w:numPr>
          <w:ilvl w:val="1"/>
          <w:numId w:val="17"/>
        </w:numPr>
        <w:spacing w:after="0" w:line="520" w:lineRule="exact"/>
        <w:jc w:val="both"/>
        <w:rPr>
          <w:rFonts w:ascii="Arial" w:hAnsi="Arial" w:cs="Arial"/>
        </w:rPr>
      </w:pPr>
      <w:r w:rsidRPr="000620D3">
        <w:rPr>
          <w:rFonts w:ascii="Arial" w:hAnsi="Arial" w:cs="Arial"/>
        </w:rPr>
        <w:t>Nombre y domicilio del proveedor del servicio.</w:t>
      </w:r>
    </w:p>
    <w:p w:rsidR="00E82635" w:rsidRPr="000620D3" w:rsidRDefault="00E82635" w:rsidP="00E82635">
      <w:pPr>
        <w:numPr>
          <w:ilvl w:val="1"/>
          <w:numId w:val="17"/>
        </w:numPr>
        <w:spacing w:after="0" w:line="520" w:lineRule="exact"/>
        <w:jc w:val="both"/>
        <w:rPr>
          <w:rFonts w:ascii="Arial" w:hAnsi="Arial" w:cs="Arial"/>
        </w:rPr>
      </w:pPr>
      <w:r w:rsidRPr="000620D3">
        <w:rPr>
          <w:rFonts w:ascii="Arial" w:hAnsi="Arial" w:cs="Arial"/>
        </w:rPr>
        <w:t>Descripción detallada de los elementos a suministrar.</w:t>
      </w:r>
    </w:p>
    <w:p w:rsidR="00E82635" w:rsidRPr="000620D3" w:rsidRDefault="00E82635" w:rsidP="00E82635">
      <w:pPr>
        <w:numPr>
          <w:ilvl w:val="1"/>
          <w:numId w:val="17"/>
        </w:numPr>
        <w:spacing w:after="0" w:line="520" w:lineRule="exact"/>
        <w:jc w:val="both"/>
        <w:rPr>
          <w:rFonts w:ascii="Arial" w:hAnsi="Arial" w:cs="Arial"/>
        </w:rPr>
      </w:pPr>
      <w:r w:rsidRPr="000620D3">
        <w:rPr>
          <w:rFonts w:ascii="Arial" w:hAnsi="Arial" w:cs="Arial"/>
        </w:rPr>
        <w:lastRenderedPageBreak/>
        <w:t>El precio, unitario sin impuestos y el precio total incluidos los impuestos. Si no se incluyen los impuestos en el precio, se entenderá que están incluidos.</w:t>
      </w:r>
    </w:p>
    <w:p w:rsidR="00E82635" w:rsidRPr="000620D3" w:rsidRDefault="00E82635" w:rsidP="00E82635">
      <w:pPr>
        <w:numPr>
          <w:ilvl w:val="1"/>
          <w:numId w:val="17"/>
        </w:numPr>
        <w:spacing w:after="0" w:line="520" w:lineRule="exact"/>
        <w:jc w:val="both"/>
        <w:rPr>
          <w:rFonts w:ascii="Arial" w:hAnsi="Arial" w:cs="Arial"/>
        </w:rPr>
      </w:pPr>
      <w:r w:rsidRPr="000620D3">
        <w:rPr>
          <w:rFonts w:ascii="Arial" w:hAnsi="Arial" w:cs="Arial"/>
        </w:rPr>
        <w:t>Antecedentes en trabajos similares.</w:t>
      </w:r>
    </w:p>
    <w:p w:rsidR="00E82635" w:rsidRPr="000620D3" w:rsidRDefault="00E82635" w:rsidP="00E82635">
      <w:pPr>
        <w:spacing w:line="520" w:lineRule="exact"/>
        <w:jc w:val="both"/>
        <w:rPr>
          <w:rFonts w:ascii="Arial" w:hAnsi="Arial" w:cs="Arial"/>
        </w:rPr>
      </w:pPr>
    </w:p>
    <w:p w:rsidR="00E82635" w:rsidRPr="000620D3" w:rsidRDefault="00E82635" w:rsidP="00E82635">
      <w:pPr>
        <w:spacing w:line="520" w:lineRule="exact"/>
        <w:jc w:val="both"/>
        <w:rPr>
          <w:rFonts w:ascii="Arial" w:hAnsi="Arial" w:cs="Arial"/>
        </w:rPr>
      </w:pPr>
      <w:r w:rsidRPr="000620D3">
        <w:rPr>
          <w:rFonts w:ascii="Arial" w:hAnsi="Arial" w:cs="Arial"/>
        </w:rPr>
        <w:t>La información deberá ser clara y veraz y con caracteres fácilmente legibles.</w:t>
      </w:r>
    </w:p>
    <w:p w:rsidR="00E82635" w:rsidRPr="000620D3" w:rsidRDefault="00E82635" w:rsidP="00E82635">
      <w:pPr>
        <w:spacing w:line="520" w:lineRule="exact"/>
        <w:jc w:val="both"/>
        <w:rPr>
          <w:rFonts w:ascii="Arial" w:hAnsi="Arial" w:cs="Arial"/>
        </w:rPr>
      </w:pPr>
      <w:r w:rsidRPr="000620D3">
        <w:rPr>
          <w:rFonts w:ascii="Arial" w:hAnsi="Arial" w:cs="Arial"/>
        </w:rPr>
        <w:t>Cada proponente deberá presentar la propuesta por uno o todos los ítems solicitados.</w:t>
      </w:r>
    </w:p>
    <w:p w:rsidR="00E82635" w:rsidRPr="000620D3" w:rsidRDefault="00E82635" w:rsidP="00E82635">
      <w:pPr>
        <w:spacing w:line="520" w:lineRule="exact"/>
        <w:jc w:val="both"/>
        <w:rPr>
          <w:rFonts w:ascii="Arial" w:hAnsi="Arial" w:cs="Arial"/>
        </w:rPr>
      </w:pPr>
    </w:p>
    <w:p w:rsidR="00E82635" w:rsidRPr="000620D3" w:rsidRDefault="00E82635" w:rsidP="00E82635">
      <w:pPr>
        <w:spacing w:line="520" w:lineRule="exact"/>
        <w:jc w:val="both"/>
        <w:rPr>
          <w:rFonts w:ascii="Arial" w:hAnsi="Arial" w:cs="Arial"/>
          <w:b/>
          <w:bCs/>
        </w:rPr>
      </w:pPr>
      <w:r w:rsidRPr="000620D3">
        <w:rPr>
          <w:rFonts w:ascii="Arial" w:hAnsi="Arial" w:cs="Arial"/>
          <w:b/>
          <w:bCs/>
        </w:rPr>
        <w:t>5. APERTURA DE LAS OFERTAS.</w:t>
      </w:r>
    </w:p>
    <w:p w:rsidR="00E82635" w:rsidRPr="000620D3" w:rsidRDefault="00E82635" w:rsidP="00E82635">
      <w:pPr>
        <w:pStyle w:val="Textoindependiente"/>
        <w:numPr>
          <w:ilvl w:val="0"/>
          <w:numId w:val="18"/>
        </w:numPr>
        <w:spacing w:line="520" w:lineRule="exact"/>
        <w:rPr>
          <w:sz w:val="22"/>
          <w:szCs w:val="22"/>
        </w:rPr>
      </w:pPr>
      <w:r w:rsidRPr="000620D3">
        <w:rPr>
          <w:sz w:val="22"/>
          <w:szCs w:val="22"/>
        </w:rPr>
        <w:t>Las propuestas serán abiertas en presencia de los interesados que concurran al acto de apertura.</w:t>
      </w:r>
    </w:p>
    <w:p w:rsidR="00E82635" w:rsidRPr="000620D3" w:rsidRDefault="00E82635" w:rsidP="00E82635">
      <w:pPr>
        <w:numPr>
          <w:ilvl w:val="0"/>
          <w:numId w:val="18"/>
        </w:numPr>
        <w:spacing w:after="0" w:line="520" w:lineRule="exact"/>
        <w:jc w:val="both"/>
        <w:rPr>
          <w:rFonts w:ascii="Arial" w:hAnsi="Arial" w:cs="Arial"/>
        </w:rPr>
      </w:pPr>
      <w:r w:rsidRPr="000620D3">
        <w:rPr>
          <w:rFonts w:ascii="Arial" w:hAnsi="Arial" w:cs="Arial"/>
        </w:rPr>
        <w:t>Deberán presentarse en el lugar y hora establecidos. No serán de recibo las ofertas que no sean entregadas a la hora especificada para el acto de apertura.</w:t>
      </w:r>
    </w:p>
    <w:p w:rsidR="00E82635" w:rsidRPr="000620D3" w:rsidRDefault="00E82635" w:rsidP="00E82635">
      <w:pPr>
        <w:numPr>
          <w:ilvl w:val="0"/>
          <w:numId w:val="18"/>
        </w:numPr>
        <w:spacing w:after="0" w:line="520" w:lineRule="exact"/>
        <w:jc w:val="both"/>
        <w:rPr>
          <w:rFonts w:ascii="Arial" w:hAnsi="Arial" w:cs="Arial"/>
        </w:rPr>
      </w:pPr>
      <w:r w:rsidRPr="000620D3">
        <w:rPr>
          <w:rFonts w:ascii="Arial" w:hAnsi="Arial" w:cs="Arial"/>
        </w:rPr>
        <w:t>Una vez que comience el acto no se permitirá realizar modificaciones en las ofertas.</w:t>
      </w:r>
    </w:p>
    <w:p w:rsidR="00E82635" w:rsidRPr="000620D3" w:rsidRDefault="00E82635" w:rsidP="00E82635">
      <w:pPr>
        <w:numPr>
          <w:ilvl w:val="0"/>
          <w:numId w:val="18"/>
        </w:numPr>
        <w:spacing w:after="0" w:line="520" w:lineRule="exact"/>
        <w:jc w:val="both"/>
        <w:rPr>
          <w:rFonts w:ascii="Arial" w:hAnsi="Arial" w:cs="Arial"/>
        </w:rPr>
      </w:pPr>
      <w:r w:rsidRPr="000620D3">
        <w:rPr>
          <w:rFonts w:ascii="Arial" w:hAnsi="Arial" w:cs="Arial"/>
        </w:rPr>
        <w:t xml:space="preserve">La apertura de las propuestas se realizará en el Departamento de Recursos Materiales y Servicios (Adquisiciones) del M.T.O.P., Rincón 561, sexto piso en un único llamado el día </w:t>
      </w:r>
      <w:r w:rsidR="00F90A68">
        <w:rPr>
          <w:rFonts w:ascii="Arial" w:hAnsi="Arial" w:cs="Arial"/>
        </w:rPr>
        <w:t xml:space="preserve">26 </w:t>
      </w:r>
      <w:r w:rsidR="00455AFF" w:rsidRPr="000620D3">
        <w:rPr>
          <w:rFonts w:ascii="Arial" w:hAnsi="Arial" w:cs="Arial"/>
        </w:rPr>
        <w:t xml:space="preserve">de </w:t>
      </w:r>
      <w:r w:rsidR="00F90A68">
        <w:rPr>
          <w:rFonts w:ascii="Arial" w:hAnsi="Arial" w:cs="Arial"/>
        </w:rPr>
        <w:t>mayo</w:t>
      </w:r>
      <w:r w:rsidR="000C09F1" w:rsidRPr="000620D3">
        <w:rPr>
          <w:rFonts w:ascii="Arial" w:hAnsi="Arial" w:cs="Arial"/>
        </w:rPr>
        <w:t xml:space="preserve"> </w:t>
      </w:r>
      <w:r w:rsidR="00455AFF" w:rsidRPr="000620D3">
        <w:rPr>
          <w:rFonts w:ascii="Arial" w:hAnsi="Arial" w:cs="Arial"/>
        </w:rPr>
        <w:t xml:space="preserve"> de</w:t>
      </w:r>
      <w:r w:rsidR="000C09F1" w:rsidRPr="000620D3">
        <w:rPr>
          <w:rFonts w:ascii="Arial" w:hAnsi="Arial" w:cs="Arial"/>
        </w:rPr>
        <w:t xml:space="preserve">  </w:t>
      </w:r>
      <w:r w:rsidR="00455AFF" w:rsidRPr="000620D3">
        <w:rPr>
          <w:rFonts w:ascii="Arial" w:hAnsi="Arial" w:cs="Arial"/>
        </w:rPr>
        <w:t xml:space="preserve">2017 </w:t>
      </w:r>
      <w:r w:rsidRPr="000620D3">
        <w:rPr>
          <w:rFonts w:ascii="Arial" w:hAnsi="Arial" w:cs="Arial"/>
        </w:rPr>
        <w:t>a la hora:</w:t>
      </w:r>
      <w:r w:rsidR="00455AFF" w:rsidRPr="000620D3">
        <w:rPr>
          <w:rFonts w:ascii="Arial" w:hAnsi="Arial" w:cs="Arial"/>
        </w:rPr>
        <w:t xml:space="preserve"> 11:00</w:t>
      </w:r>
    </w:p>
    <w:p w:rsidR="00E82635" w:rsidRPr="000620D3" w:rsidRDefault="00E82635" w:rsidP="00E82635">
      <w:pPr>
        <w:numPr>
          <w:ilvl w:val="0"/>
          <w:numId w:val="18"/>
        </w:numPr>
        <w:spacing w:after="0" w:line="520" w:lineRule="exact"/>
        <w:jc w:val="both"/>
        <w:rPr>
          <w:rFonts w:ascii="Arial" w:hAnsi="Arial" w:cs="Arial"/>
        </w:rPr>
      </w:pPr>
      <w:r w:rsidRPr="000620D3">
        <w:rPr>
          <w:rFonts w:ascii="Arial" w:hAnsi="Arial" w:cs="Arial"/>
        </w:rPr>
        <w:t xml:space="preserve">La solicitud de prórroga de la fecha de apertura de las ofertas por un </w:t>
      </w:r>
      <w:r w:rsidR="008E6990" w:rsidRPr="000620D3">
        <w:rPr>
          <w:rFonts w:ascii="Arial" w:hAnsi="Arial" w:cs="Arial"/>
        </w:rPr>
        <w:t>interesado en participar en el presente llamado</w:t>
      </w:r>
      <w:r w:rsidRPr="000620D3">
        <w:rPr>
          <w:rFonts w:ascii="Arial" w:hAnsi="Arial" w:cs="Arial"/>
        </w:rPr>
        <w:t xml:space="preserve">, deberá hacerse por escrito hasta </w:t>
      </w:r>
      <w:r w:rsidR="00F90A68">
        <w:rPr>
          <w:rFonts w:ascii="Arial" w:hAnsi="Arial" w:cs="Arial"/>
        </w:rPr>
        <w:t>tres</w:t>
      </w:r>
      <w:r w:rsidRPr="000620D3">
        <w:rPr>
          <w:rFonts w:ascii="Arial" w:hAnsi="Arial" w:cs="Arial"/>
        </w:rPr>
        <w:t xml:space="preserve"> días hábiles previos a la fecha de apertura y se enviará al Departamento de Recursos Materiales y Servicios (Adquisiciones) del M.T.O.P, ubicada en Rincón 561, 6º piso, Telefax: 2915.79.33. interno 10109. La Administración resolverá a su exclusivo criterio si autoriza la prórroga solicitada.</w:t>
      </w:r>
    </w:p>
    <w:p w:rsidR="00E82635" w:rsidRPr="000620D3" w:rsidRDefault="00E82635" w:rsidP="00E82635">
      <w:pPr>
        <w:numPr>
          <w:ilvl w:val="0"/>
          <w:numId w:val="18"/>
        </w:numPr>
        <w:spacing w:after="0" w:line="520" w:lineRule="exact"/>
        <w:jc w:val="both"/>
        <w:rPr>
          <w:rFonts w:ascii="Arial" w:hAnsi="Arial" w:cs="Arial"/>
        </w:rPr>
      </w:pPr>
      <w:r w:rsidRPr="000620D3">
        <w:rPr>
          <w:rFonts w:ascii="Arial" w:hAnsi="Arial" w:cs="Arial"/>
        </w:rPr>
        <w:t xml:space="preserve">Los </w:t>
      </w:r>
      <w:r w:rsidR="008E6990" w:rsidRPr="000620D3">
        <w:rPr>
          <w:rFonts w:ascii="Arial" w:hAnsi="Arial" w:cs="Arial"/>
        </w:rPr>
        <w:t>interesados en participar en el presente llamado</w:t>
      </w:r>
      <w:r w:rsidRPr="000620D3">
        <w:rPr>
          <w:rFonts w:ascii="Arial" w:hAnsi="Arial" w:cs="Arial"/>
        </w:rPr>
        <w:t xml:space="preserve"> podrán solicitar aclaraciones por escrito hasta </w:t>
      </w:r>
      <w:r w:rsidR="00F90A68">
        <w:rPr>
          <w:rFonts w:ascii="Arial" w:hAnsi="Arial" w:cs="Arial"/>
        </w:rPr>
        <w:t>tres</w:t>
      </w:r>
      <w:r w:rsidRPr="000620D3">
        <w:rPr>
          <w:rFonts w:ascii="Arial" w:hAnsi="Arial" w:cs="Arial"/>
        </w:rPr>
        <w:t xml:space="preserve"> días hábiles previos al acto de apertura. Se recibirán en el Área Adquisiciones del M.T.O.P. La Administración las responderá de la misma manera hasta dos días hábiles antes de la apertura mencionada y notificará, sin </w:t>
      </w:r>
      <w:r w:rsidRPr="000620D3">
        <w:rPr>
          <w:rFonts w:ascii="Arial" w:hAnsi="Arial" w:cs="Arial"/>
        </w:rPr>
        <w:lastRenderedPageBreak/>
        <w:t>identificar al consultante, las preguntas formuladas y su respuesta a todos los adquirentes del pliego.</w:t>
      </w:r>
    </w:p>
    <w:p w:rsidR="00E82635" w:rsidRPr="000620D3" w:rsidRDefault="00E82635" w:rsidP="00E82635">
      <w:pPr>
        <w:spacing w:line="520" w:lineRule="exact"/>
        <w:ind w:left="360"/>
        <w:jc w:val="both"/>
        <w:rPr>
          <w:rFonts w:ascii="Arial" w:hAnsi="Arial" w:cs="Arial"/>
        </w:rPr>
      </w:pPr>
    </w:p>
    <w:p w:rsidR="00E82635" w:rsidRPr="000620D3" w:rsidRDefault="00E82635" w:rsidP="00E82635">
      <w:pPr>
        <w:spacing w:line="520" w:lineRule="exact"/>
        <w:ind w:left="360"/>
        <w:jc w:val="both"/>
        <w:rPr>
          <w:rFonts w:ascii="Arial" w:hAnsi="Arial" w:cs="Arial"/>
          <w:b/>
          <w:bCs/>
        </w:rPr>
      </w:pPr>
      <w:r w:rsidRPr="000620D3">
        <w:rPr>
          <w:rFonts w:ascii="Arial" w:hAnsi="Arial" w:cs="Arial"/>
          <w:b/>
          <w:bCs/>
        </w:rPr>
        <w:t>6. VALIDEZ DE LAS PROPUESTAS.</w:t>
      </w:r>
    </w:p>
    <w:p w:rsidR="00E82635" w:rsidRPr="000620D3" w:rsidRDefault="00E82635" w:rsidP="00E82635">
      <w:pPr>
        <w:pStyle w:val="Sangradetextonormal"/>
        <w:spacing w:line="520" w:lineRule="exact"/>
        <w:rPr>
          <w:sz w:val="22"/>
          <w:szCs w:val="22"/>
        </w:rPr>
      </w:pPr>
      <w:r w:rsidRPr="000620D3">
        <w:rPr>
          <w:sz w:val="22"/>
          <w:szCs w:val="22"/>
        </w:rPr>
        <w:t>Las ofertas tendrán un plazo de validez de noventa (90) días calendario, a partir de la fecha de la apertura. El vencimiento del plazo establecido no librará al oferente a no ser que medie notificación escrita a la Administración manifestando su decisión de retirar la oferta y a falta de pronunciamiento de esta última, en el término de 10 días perentorios.</w:t>
      </w:r>
    </w:p>
    <w:p w:rsidR="00E82635" w:rsidRPr="000620D3" w:rsidRDefault="00E82635" w:rsidP="00E82635">
      <w:pPr>
        <w:spacing w:line="520" w:lineRule="exact"/>
        <w:ind w:left="360"/>
        <w:jc w:val="both"/>
        <w:rPr>
          <w:rFonts w:ascii="Arial" w:hAnsi="Arial" w:cs="Arial"/>
        </w:rPr>
      </w:pPr>
    </w:p>
    <w:p w:rsidR="00E82635" w:rsidRPr="000620D3" w:rsidRDefault="00E82635" w:rsidP="00E82635">
      <w:pPr>
        <w:spacing w:line="520" w:lineRule="exact"/>
        <w:ind w:left="360"/>
        <w:jc w:val="both"/>
        <w:rPr>
          <w:rFonts w:ascii="Arial" w:hAnsi="Arial" w:cs="Arial"/>
          <w:b/>
          <w:bCs/>
        </w:rPr>
      </w:pPr>
      <w:r w:rsidRPr="000620D3">
        <w:rPr>
          <w:rFonts w:ascii="Arial" w:hAnsi="Arial" w:cs="Arial"/>
          <w:b/>
          <w:bCs/>
        </w:rPr>
        <w:t>7. PRECIO Y COTIZACIÓN.</w:t>
      </w:r>
    </w:p>
    <w:p w:rsidR="00E82635" w:rsidRPr="000620D3" w:rsidRDefault="00E82635" w:rsidP="00E82635">
      <w:pPr>
        <w:pStyle w:val="Sangradetextonormal"/>
        <w:spacing w:line="520" w:lineRule="exact"/>
        <w:rPr>
          <w:sz w:val="22"/>
          <w:szCs w:val="22"/>
        </w:rPr>
      </w:pPr>
      <w:r w:rsidRPr="000620D3">
        <w:rPr>
          <w:sz w:val="22"/>
          <w:szCs w:val="22"/>
        </w:rPr>
        <w:t xml:space="preserve">Es obligación la presentación de cotización por cada uno de los ítems solicitados según se establece en el presente pliego. (Cotización) </w:t>
      </w:r>
    </w:p>
    <w:p w:rsidR="00E82635" w:rsidRPr="000620D3" w:rsidRDefault="00E82635" w:rsidP="00E82635">
      <w:pPr>
        <w:pStyle w:val="Sangradetextonormal"/>
        <w:spacing w:line="520" w:lineRule="exact"/>
        <w:rPr>
          <w:sz w:val="22"/>
          <w:szCs w:val="22"/>
        </w:rPr>
      </w:pPr>
      <w:r w:rsidRPr="000620D3">
        <w:rPr>
          <w:sz w:val="22"/>
          <w:szCs w:val="22"/>
        </w:rPr>
        <w:t>Se deberá cotizar obligatoriamente los precios unitarios por producto, además de los totales.</w:t>
      </w:r>
    </w:p>
    <w:p w:rsidR="00E82635" w:rsidRPr="000620D3" w:rsidRDefault="00E82635" w:rsidP="00E82635">
      <w:pPr>
        <w:spacing w:line="520" w:lineRule="exact"/>
        <w:ind w:left="360"/>
        <w:jc w:val="both"/>
        <w:rPr>
          <w:rFonts w:ascii="Arial" w:hAnsi="Arial" w:cs="Arial"/>
        </w:rPr>
      </w:pPr>
      <w:r w:rsidRPr="000620D3">
        <w:rPr>
          <w:rFonts w:ascii="Arial" w:hAnsi="Arial" w:cs="Arial"/>
        </w:rPr>
        <w:t>El oferente deberá presentar su propuesta en pesos uruguayos.</w:t>
      </w:r>
    </w:p>
    <w:p w:rsidR="00E82635" w:rsidRPr="000620D3" w:rsidRDefault="00E82635" w:rsidP="00E82635">
      <w:pPr>
        <w:spacing w:line="520" w:lineRule="exact"/>
        <w:ind w:left="360"/>
        <w:jc w:val="both"/>
        <w:rPr>
          <w:rFonts w:ascii="Arial" w:hAnsi="Arial" w:cs="Arial"/>
        </w:rPr>
      </w:pPr>
      <w:r w:rsidRPr="000620D3">
        <w:rPr>
          <w:rFonts w:ascii="Arial" w:hAnsi="Arial" w:cs="Arial"/>
        </w:rPr>
        <w:t>Los precios deben expresarse unitarios sin impuestos y total con Impuestos incluidos, discriminándolo claramente en la oferta. Si el oferente no deja constancia expresa se considerarán incluidos en el precio.</w:t>
      </w:r>
    </w:p>
    <w:p w:rsidR="000C09F1" w:rsidRPr="000620D3" w:rsidRDefault="000C09F1" w:rsidP="00E82635">
      <w:pPr>
        <w:spacing w:line="520" w:lineRule="exact"/>
        <w:ind w:left="360"/>
        <w:jc w:val="both"/>
        <w:rPr>
          <w:rFonts w:ascii="Arial" w:hAnsi="Arial" w:cs="Arial"/>
          <w:b/>
          <w:bCs/>
        </w:rPr>
      </w:pPr>
    </w:p>
    <w:p w:rsidR="00E82635" w:rsidRPr="000620D3" w:rsidRDefault="00E82635" w:rsidP="00E82635">
      <w:pPr>
        <w:spacing w:line="520" w:lineRule="exact"/>
        <w:ind w:left="360"/>
        <w:jc w:val="both"/>
        <w:rPr>
          <w:rFonts w:ascii="Arial" w:hAnsi="Arial" w:cs="Arial"/>
        </w:rPr>
      </w:pPr>
      <w:r w:rsidRPr="000620D3">
        <w:rPr>
          <w:rFonts w:ascii="Arial" w:hAnsi="Arial" w:cs="Arial"/>
          <w:b/>
          <w:bCs/>
        </w:rPr>
        <w:t>8. FORMA DE PAGO</w:t>
      </w:r>
      <w:r w:rsidRPr="000620D3">
        <w:rPr>
          <w:rFonts w:ascii="Arial" w:hAnsi="Arial" w:cs="Arial"/>
        </w:rPr>
        <w:t>.</w:t>
      </w:r>
    </w:p>
    <w:p w:rsidR="00E82635" w:rsidRPr="000620D3" w:rsidRDefault="00E82635" w:rsidP="00E82635">
      <w:pPr>
        <w:pStyle w:val="Sangradetextonormal"/>
        <w:spacing w:line="520" w:lineRule="exact"/>
        <w:rPr>
          <w:sz w:val="22"/>
          <w:szCs w:val="22"/>
        </w:rPr>
      </w:pPr>
      <w:r w:rsidRPr="000620D3">
        <w:rPr>
          <w:sz w:val="22"/>
          <w:szCs w:val="22"/>
        </w:rPr>
        <w:t>El pago se realizará a los sesenta días de cumplido el suministro y recibido de conformidad por la Administración.</w:t>
      </w:r>
    </w:p>
    <w:p w:rsidR="00E82635" w:rsidRPr="000620D3" w:rsidRDefault="00E82635" w:rsidP="00E82635">
      <w:pPr>
        <w:spacing w:line="520" w:lineRule="exact"/>
        <w:ind w:left="360"/>
        <w:jc w:val="both"/>
        <w:rPr>
          <w:rFonts w:ascii="Arial" w:hAnsi="Arial" w:cs="Arial"/>
        </w:rPr>
      </w:pPr>
    </w:p>
    <w:p w:rsidR="005F7098" w:rsidRDefault="005F7098" w:rsidP="00E82635">
      <w:pPr>
        <w:spacing w:line="520" w:lineRule="exact"/>
        <w:ind w:left="360"/>
        <w:jc w:val="both"/>
        <w:rPr>
          <w:rFonts w:ascii="Arial" w:hAnsi="Arial" w:cs="Arial"/>
          <w:b/>
          <w:bCs/>
        </w:rPr>
      </w:pPr>
    </w:p>
    <w:p w:rsidR="005F7098" w:rsidRDefault="005F7098" w:rsidP="00E82635">
      <w:pPr>
        <w:spacing w:line="520" w:lineRule="exact"/>
        <w:ind w:left="360"/>
        <w:jc w:val="both"/>
        <w:rPr>
          <w:rFonts w:ascii="Arial" w:hAnsi="Arial" w:cs="Arial"/>
          <w:b/>
          <w:bCs/>
        </w:rPr>
      </w:pPr>
    </w:p>
    <w:p w:rsidR="00E82635" w:rsidRPr="000620D3" w:rsidRDefault="00E82635" w:rsidP="00E82635">
      <w:pPr>
        <w:spacing w:line="520" w:lineRule="exact"/>
        <w:ind w:left="360"/>
        <w:jc w:val="both"/>
        <w:rPr>
          <w:rFonts w:ascii="Arial" w:hAnsi="Arial" w:cs="Arial"/>
        </w:rPr>
      </w:pPr>
      <w:r w:rsidRPr="000620D3">
        <w:rPr>
          <w:rFonts w:ascii="Arial" w:hAnsi="Arial" w:cs="Arial"/>
          <w:b/>
          <w:bCs/>
        </w:rPr>
        <w:lastRenderedPageBreak/>
        <w:t>9. CALIFICACIÓN DE LAS PROPUESTAS</w:t>
      </w:r>
    </w:p>
    <w:p w:rsidR="00E82635" w:rsidRPr="000620D3" w:rsidRDefault="000C09F1" w:rsidP="000C09F1">
      <w:pPr>
        <w:spacing w:after="0" w:line="520" w:lineRule="exact"/>
        <w:jc w:val="both"/>
        <w:rPr>
          <w:rFonts w:ascii="Arial" w:hAnsi="Arial" w:cs="Arial"/>
        </w:rPr>
      </w:pPr>
      <w:r w:rsidRPr="000620D3">
        <w:rPr>
          <w:rFonts w:ascii="Arial" w:hAnsi="Arial" w:cs="Arial"/>
        </w:rPr>
        <w:t xml:space="preserve">       1) </w:t>
      </w:r>
      <w:r w:rsidR="00E82635" w:rsidRPr="000620D3">
        <w:rPr>
          <w:rFonts w:ascii="Arial" w:hAnsi="Arial" w:cs="Arial"/>
        </w:rPr>
        <w:t xml:space="preserve">El M.T.O.P. podrá realizar consultas para aclarar algún aspecto de las ofertas en particular, </w:t>
      </w:r>
      <w:r w:rsidR="00E82635" w:rsidRPr="000620D3">
        <w:rPr>
          <w:rFonts w:ascii="Arial" w:hAnsi="Arial" w:cs="Arial"/>
          <w:b/>
        </w:rPr>
        <w:t>preservando siempre la igualdad de los oferentes.</w:t>
      </w:r>
      <w:r w:rsidR="00E82635" w:rsidRPr="000620D3">
        <w:rPr>
          <w:rFonts w:ascii="Arial" w:hAnsi="Arial" w:cs="Arial"/>
        </w:rPr>
        <w:t xml:space="preserve"> La Administración otorgará plazo a los proponentes en aquellas situaciones en que los interesados no hayan presentado toda la documentación solicitada para la apertura. Si no fueran subsanadas esas omisiones, una vez otorgado plazo para ello, la oferta será desestimada.         </w:t>
      </w:r>
    </w:p>
    <w:p w:rsidR="00E82635" w:rsidRPr="000620D3" w:rsidRDefault="000C09F1" w:rsidP="000C09F1">
      <w:pPr>
        <w:spacing w:line="520" w:lineRule="exact"/>
        <w:jc w:val="both"/>
        <w:rPr>
          <w:rFonts w:ascii="Arial" w:hAnsi="Arial" w:cs="Arial"/>
        </w:rPr>
      </w:pPr>
      <w:r w:rsidRPr="000620D3">
        <w:rPr>
          <w:rFonts w:ascii="Arial" w:hAnsi="Arial" w:cs="Arial"/>
        </w:rPr>
        <w:t xml:space="preserve">        2) </w:t>
      </w:r>
      <w:r w:rsidR="00E82635" w:rsidRPr="000620D3">
        <w:rPr>
          <w:rFonts w:ascii="Arial" w:hAnsi="Arial" w:cs="Arial"/>
        </w:rPr>
        <w:t xml:space="preserve">La calificación técnica y económica de las propuestas se realizará por el M.T.O.P. En ella se seleccionarán las propuestas que cumplan con el Pliego de Especificaciones Particulares. </w:t>
      </w:r>
    </w:p>
    <w:p w:rsidR="00E82635" w:rsidRPr="000620D3" w:rsidRDefault="00E82635" w:rsidP="00E82635">
      <w:pPr>
        <w:spacing w:line="520" w:lineRule="exact"/>
        <w:jc w:val="both"/>
        <w:rPr>
          <w:rFonts w:ascii="Arial" w:hAnsi="Arial" w:cs="Arial"/>
          <w:b/>
          <w:bCs/>
        </w:rPr>
      </w:pPr>
    </w:p>
    <w:p w:rsidR="00E82635" w:rsidRPr="000620D3" w:rsidRDefault="00E82635" w:rsidP="00E82635">
      <w:pPr>
        <w:spacing w:line="520" w:lineRule="exact"/>
        <w:jc w:val="both"/>
        <w:rPr>
          <w:rFonts w:ascii="Arial" w:hAnsi="Arial" w:cs="Arial"/>
        </w:rPr>
      </w:pPr>
      <w:r w:rsidRPr="000620D3">
        <w:rPr>
          <w:rFonts w:ascii="Arial" w:hAnsi="Arial" w:cs="Arial"/>
          <w:b/>
          <w:bCs/>
        </w:rPr>
        <w:t>10. GARANTIAS.</w:t>
      </w:r>
    </w:p>
    <w:p w:rsidR="00E82635" w:rsidRPr="000620D3" w:rsidRDefault="00E82635" w:rsidP="00E82635">
      <w:pPr>
        <w:spacing w:line="520" w:lineRule="exact"/>
        <w:jc w:val="both"/>
        <w:rPr>
          <w:rFonts w:ascii="Arial" w:hAnsi="Arial" w:cs="Arial"/>
          <w:b/>
        </w:rPr>
      </w:pPr>
      <w:r w:rsidRPr="000620D3">
        <w:rPr>
          <w:rFonts w:ascii="Arial" w:hAnsi="Arial" w:cs="Arial"/>
          <w:b/>
        </w:rPr>
        <w:t>No corresponde constituir garantía de mantenimiento de oferta.</w:t>
      </w:r>
    </w:p>
    <w:p w:rsidR="00E82635" w:rsidRPr="000620D3" w:rsidRDefault="00E82635" w:rsidP="00E82635">
      <w:pPr>
        <w:spacing w:line="520" w:lineRule="exact"/>
        <w:ind w:left="1080"/>
        <w:jc w:val="both"/>
        <w:rPr>
          <w:rFonts w:ascii="Arial" w:hAnsi="Arial" w:cs="Arial"/>
          <w:b/>
          <w:bCs/>
        </w:rPr>
      </w:pPr>
      <w:r w:rsidRPr="000620D3">
        <w:rPr>
          <w:rFonts w:ascii="Arial" w:hAnsi="Arial" w:cs="Arial"/>
          <w:b/>
          <w:bCs/>
        </w:rPr>
        <w:t xml:space="preserve"> </w:t>
      </w:r>
    </w:p>
    <w:p w:rsidR="00E82635" w:rsidRPr="000620D3" w:rsidRDefault="00E82635" w:rsidP="00E82635">
      <w:pPr>
        <w:spacing w:line="520" w:lineRule="exact"/>
        <w:ind w:left="1080"/>
        <w:jc w:val="both"/>
        <w:rPr>
          <w:rFonts w:ascii="Arial" w:hAnsi="Arial" w:cs="Arial"/>
          <w:b/>
          <w:bCs/>
        </w:rPr>
      </w:pPr>
      <w:r w:rsidRPr="000620D3">
        <w:rPr>
          <w:rFonts w:ascii="Arial" w:hAnsi="Arial" w:cs="Arial"/>
          <w:b/>
          <w:bCs/>
        </w:rPr>
        <w:t>GARANTÍA DE FIEL CUMPLIMIENTO DE CONTRATO.</w:t>
      </w:r>
    </w:p>
    <w:p w:rsidR="00E82635" w:rsidRPr="000620D3" w:rsidRDefault="00E82635" w:rsidP="00E82635">
      <w:pPr>
        <w:spacing w:line="520" w:lineRule="exact"/>
        <w:jc w:val="both"/>
        <w:rPr>
          <w:rFonts w:ascii="Arial" w:hAnsi="Arial" w:cs="Arial"/>
        </w:rPr>
      </w:pPr>
      <w:r w:rsidRPr="000620D3">
        <w:rPr>
          <w:rFonts w:ascii="Arial" w:hAnsi="Arial" w:cs="Arial"/>
        </w:rPr>
        <w:t>Si correspondiere, dentro de los 10 días siguientes a la notificación de adjudicación, el adjudicatario deberá justificar la constitución de la garantía de cumplimiento de contrato equivalente al 5% (cinco por ciento) de la contratación (impuestos incluidos) en los términos y condiciones previstos en el  TOCAF. La falta de constitución de garantía en tiempo y forma excepto que se haya autorizado una prórroga, hará caducar los derechos del adjudicatario, pudiendo la Administración continuar el estudio de la licitación con exclusión del oferente adjudicado en primera instancia.</w:t>
      </w:r>
    </w:p>
    <w:p w:rsidR="00E82635" w:rsidRPr="000620D3" w:rsidRDefault="00E82635" w:rsidP="00E82635">
      <w:pPr>
        <w:spacing w:line="520" w:lineRule="exact"/>
        <w:ind w:left="1080"/>
        <w:jc w:val="both"/>
        <w:rPr>
          <w:rFonts w:ascii="Arial" w:hAnsi="Arial" w:cs="Arial"/>
        </w:rPr>
      </w:pPr>
      <w:r w:rsidRPr="000620D3">
        <w:rPr>
          <w:rFonts w:ascii="Arial" w:hAnsi="Arial" w:cs="Arial"/>
        </w:rPr>
        <w:t>Las garantías se presentarán en el Departamento Notarial del M.T.O.P., Rincón 561 piso 7.</w:t>
      </w:r>
    </w:p>
    <w:p w:rsidR="00E82635" w:rsidRPr="000620D3" w:rsidRDefault="00E82635" w:rsidP="00E82635">
      <w:pPr>
        <w:spacing w:line="520" w:lineRule="exact"/>
        <w:ind w:left="1080"/>
        <w:jc w:val="both"/>
        <w:rPr>
          <w:rFonts w:ascii="Arial" w:hAnsi="Arial" w:cs="Arial"/>
        </w:rPr>
      </w:pPr>
      <w:r w:rsidRPr="000620D3">
        <w:rPr>
          <w:rFonts w:ascii="Arial" w:hAnsi="Arial" w:cs="Arial"/>
        </w:rPr>
        <w:t>La Administración se reserva el derecho de aceptar o rechazar a su exclusivo juicio los documentos que constituyan garantías.</w:t>
      </w:r>
    </w:p>
    <w:p w:rsidR="00E82635" w:rsidRPr="000620D3" w:rsidRDefault="00E82635" w:rsidP="00E82635">
      <w:pPr>
        <w:spacing w:line="520" w:lineRule="exact"/>
        <w:jc w:val="both"/>
        <w:rPr>
          <w:rFonts w:ascii="Arial" w:hAnsi="Arial" w:cs="Arial"/>
        </w:rPr>
      </w:pPr>
      <w:r w:rsidRPr="000620D3">
        <w:rPr>
          <w:rFonts w:ascii="Arial" w:hAnsi="Arial" w:cs="Arial"/>
        </w:rPr>
        <w:lastRenderedPageBreak/>
        <w:t>Las garantías se constituirán a la orden de la Unidad Ejecutoria: Despacho de la Secretaría de Estado y Oficinas Dependientes del Ministerio de Transporte y Obras Públicas y podrán consistir en:</w:t>
      </w:r>
    </w:p>
    <w:p w:rsidR="00E82635" w:rsidRPr="000620D3" w:rsidRDefault="00E82635" w:rsidP="00E82635">
      <w:pPr>
        <w:numPr>
          <w:ilvl w:val="1"/>
          <w:numId w:val="16"/>
        </w:numPr>
        <w:spacing w:after="0" w:line="520" w:lineRule="exact"/>
        <w:jc w:val="both"/>
        <w:rPr>
          <w:rFonts w:ascii="Arial" w:hAnsi="Arial" w:cs="Arial"/>
        </w:rPr>
      </w:pPr>
      <w:r w:rsidRPr="000620D3">
        <w:rPr>
          <w:rFonts w:ascii="Arial" w:hAnsi="Arial" w:cs="Arial"/>
        </w:rPr>
        <w:t>Póliza de Seguro de Fianza.</w:t>
      </w:r>
    </w:p>
    <w:p w:rsidR="00E82635" w:rsidRPr="000620D3" w:rsidRDefault="00E82635" w:rsidP="00E82635">
      <w:pPr>
        <w:numPr>
          <w:ilvl w:val="1"/>
          <w:numId w:val="16"/>
        </w:numPr>
        <w:spacing w:after="0" w:line="520" w:lineRule="exact"/>
        <w:jc w:val="both"/>
        <w:rPr>
          <w:rFonts w:ascii="Arial" w:hAnsi="Arial" w:cs="Arial"/>
        </w:rPr>
      </w:pPr>
      <w:r w:rsidRPr="000620D3">
        <w:rPr>
          <w:rFonts w:ascii="Arial" w:hAnsi="Arial" w:cs="Arial"/>
        </w:rPr>
        <w:t>Fianza o aval bancario</w:t>
      </w:r>
    </w:p>
    <w:p w:rsidR="00E82635" w:rsidRPr="000620D3" w:rsidRDefault="00E82635" w:rsidP="00E82635">
      <w:pPr>
        <w:numPr>
          <w:ilvl w:val="1"/>
          <w:numId w:val="16"/>
        </w:numPr>
        <w:spacing w:after="0" w:line="520" w:lineRule="exact"/>
        <w:jc w:val="both"/>
        <w:rPr>
          <w:rFonts w:ascii="Arial" w:hAnsi="Arial" w:cs="Arial"/>
        </w:rPr>
      </w:pPr>
      <w:r w:rsidRPr="000620D3">
        <w:rPr>
          <w:rFonts w:ascii="Arial" w:hAnsi="Arial" w:cs="Arial"/>
        </w:rPr>
        <w:t>En efectivo en la Tesorería de Secretaría.</w:t>
      </w:r>
    </w:p>
    <w:p w:rsidR="00E82635" w:rsidRPr="000620D3" w:rsidRDefault="00E82635" w:rsidP="00E82635">
      <w:pPr>
        <w:spacing w:line="520" w:lineRule="exact"/>
        <w:jc w:val="both"/>
        <w:rPr>
          <w:rFonts w:ascii="Arial" w:hAnsi="Arial" w:cs="Arial"/>
        </w:rPr>
      </w:pPr>
      <w:r w:rsidRPr="000620D3">
        <w:rPr>
          <w:rFonts w:ascii="Arial" w:hAnsi="Arial" w:cs="Arial"/>
        </w:rPr>
        <w:t>Si la garantía se constituye en moneda extranjera se tomará el valor al tipo de cambio interbancario vendedor y arbitraje vigente al cierre de la Mesa de Cambio del Banco Central del Uruguay al día anterior al de la constitución de la misma.</w:t>
      </w:r>
    </w:p>
    <w:p w:rsidR="00E82635" w:rsidRPr="000620D3" w:rsidRDefault="00E82635" w:rsidP="00E82635">
      <w:pPr>
        <w:pStyle w:val="Textoindependiente"/>
        <w:spacing w:line="520" w:lineRule="exact"/>
        <w:rPr>
          <w:sz w:val="22"/>
          <w:szCs w:val="22"/>
        </w:rPr>
      </w:pPr>
      <w:r w:rsidRPr="000620D3">
        <w:rPr>
          <w:sz w:val="22"/>
          <w:szCs w:val="22"/>
        </w:rPr>
        <w:t>Se podrá integrar la garantía en más de una de las modalidades indicadas siempre que todas ellas sean constituidas a nombre de la Unidad Ejecutoria Despacho de la Secretaría de Estado y Oficinas Dependientes del MTOP y que cubran la cantidad exigida en la relación contractual.</w:t>
      </w:r>
    </w:p>
    <w:p w:rsidR="00E82635" w:rsidRPr="000620D3" w:rsidRDefault="00E82635" w:rsidP="00E82635">
      <w:pPr>
        <w:spacing w:line="520" w:lineRule="exact"/>
        <w:jc w:val="both"/>
        <w:rPr>
          <w:rFonts w:ascii="Arial" w:hAnsi="Arial" w:cs="Arial"/>
        </w:rPr>
      </w:pPr>
      <w:r w:rsidRPr="000620D3">
        <w:rPr>
          <w:rFonts w:ascii="Arial" w:hAnsi="Arial" w:cs="Arial"/>
        </w:rPr>
        <w:t xml:space="preserve">El documento justificativo de la constitución de la garantía deberá contener necesariamente: </w:t>
      </w:r>
    </w:p>
    <w:p w:rsidR="00E82635" w:rsidRPr="000620D3" w:rsidRDefault="00E82635" w:rsidP="00E82635">
      <w:pPr>
        <w:numPr>
          <w:ilvl w:val="0"/>
          <w:numId w:val="20"/>
        </w:numPr>
        <w:spacing w:after="0" w:line="520" w:lineRule="exact"/>
        <w:jc w:val="both"/>
        <w:rPr>
          <w:rFonts w:ascii="Arial" w:hAnsi="Arial" w:cs="Arial"/>
        </w:rPr>
      </w:pPr>
      <w:r w:rsidRPr="000620D3">
        <w:rPr>
          <w:rFonts w:ascii="Arial" w:hAnsi="Arial" w:cs="Arial"/>
        </w:rPr>
        <w:t>Número de la Licitación.</w:t>
      </w:r>
    </w:p>
    <w:p w:rsidR="00E82635" w:rsidRPr="000620D3" w:rsidRDefault="00E82635" w:rsidP="00E82635">
      <w:pPr>
        <w:numPr>
          <w:ilvl w:val="0"/>
          <w:numId w:val="20"/>
        </w:numPr>
        <w:spacing w:after="0" w:line="520" w:lineRule="exact"/>
        <w:jc w:val="both"/>
        <w:rPr>
          <w:rFonts w:ascii="Arial" w:hAnsi="Arial" w:cs="Arial"/>
        </w:rPr>
      </w:pPr>
      <w:r w:rsidRPr="000620D3">
        <w:rPr>
          <w:rFonts w:ascii="Arial" w:hAnsi="Arial" w:cs="Arial"/>
        </w:rPr>
        <w:t>Unidad Ejecutoria que realizó el llamado.</w:t>
      </w:r>
    </w:p>
    <w:p w:rsidR="00E82635" w:rsidRPr="000620D3" w:rsidRDefault="00E82635" w:rsidP="00E82635">
      <w:pPr>
        <w:numPr>
          <w:ilvl w:val="0"/>
          <w:numId w:val="20"/>
        </w:numPr>
        <w:spacing w:after="0" w:line="520" w:lineRule="exact"/>
        <w:jc w:val="both"/>
        <w:rPr>
          <w:rFonts w:ascii="Arial" w:hAnsi="Arial" w:cs="Arial"/>
        </w:rPr>
      </w:pPr>
      <w:r w:rsidRPr="000620D3">
        <w:rPr>
          <w:rFonts w:ascii="Arial" w:hAnsi="Arial" w:cs="Arial"/>
        </w:rPr>
        <w:t>Designación del servicio que se licita.</w:t>
      </w:r>
    </w:p>
    <w:p w:rsidR="00E82635" w:rsidRPr="000620D3" w:rsidRDefault="00E82635" w:rsidP="00E82635">
      <w:pPr>
        <w:numPr>
          <w:ilvl w:val="0"/>
          <w:numId w:val="20"/>
        </w:numPr>
        <w:spacing w:after="0" w:line="520" w:lineRule="exact"/>
        <w:jc w:val="both"/>
        <w:rPr>
          <w:rFonts w:ascii="Arial" w:hAnsi="Arial" w:cs="Arial"/>
        </w:rPr>
      </w:pPr>
      <w:r w:rsidRPr="000620D3">
        <w:rPr>
          <w:rFonts w:ascii="Arial" w:hAnsi="Arial" w:cs="Arial"/>
        </w:rPr>
        <w:t>Que es por cumplimiento de contrato</w:t>
      </w:r>
    </w:p>
    <w:p w:rsidR="00E82635" w:rsidRPr="000620D3" w:rsidRDefault="00E82635" w:rsidP="00E82635">
      <w:pPr>
        <w:spacing w:line="520" w:lineRule="exact"/>
        <w:jc w:val="both"/>
        <w:rPr>
          <w:rFonts w:ascii="Arial" w:hAnsi="Arial" w:cs="Arial"/>
        </w:rPr>
      </w:pPr>
      <w:r w:rsidRPr="000620D3">
        <w:rPr>
          <w:rFonts w:ascii="Arial" w:hAnsi="Arial" w:cs="Arial"/>
        </w:rPr>
        <w:t>Sin estos requisitos el Departamento Notarial no recibirá ninguna garantía. La garantía debe ser presentada en</w:t>
      </w:r>
      <w:r w:rsidRPr="000620D3">
        <w:rPr>
          <w:rFonts w:ascii="Arial" w:hAnsi="Arial" w:cs="Arial"/>
          <w:snapToGrid w:val="0"/>
        </w:rPr>
        <w:t xml:space="preserve"> el Departamento Notarial del M.T.O.P. previamente  al otorgamiento  del contrato correspondiente.</w:t>
      </w:r>
    </w:p>
    <w:p w:rsidR="00E82635" w:rsidRPr="000620D3" w:rsidRDefault="00E82635" w:rsidP="00E82635">
      <w:pPr>
        <w:widowControl w:val="0"/>
        <w:spacing w:line="520" w:lineRule="exact"/>
        <w:jc w:val="both"/>
        <w:rPr>
          <w:rFonts w:ascii="Arial" w:hAnsi="Arial" w:cs="Arial"/>
          <w:snapToGrid w:val="0"/>
        </w:rPr>
      </w:pPr>
      <w:r w:rsidRPr="000620D3">
        <w:rPr>
          <w:rFonts w:ascii="Arial" w:hAnsi="Arial" w:cs="Arial"/>
          <w:snapToGrid w:val="0"/>
        </w:rPr>
        <w:t>EL AVAL BANCARIO DEBERA AJUSTARSE NECESARIAMENTE AL SIGUIENTE FORMULARIO:</w:t>
      </w:r>
    </w:p>
    <w:p w:rsidR="00E82635" w:rsidRPr="000620D3" w:rsidRDefault="00E82635" w:rsidP="00E82635">
      <w:pPr>
        <w:widowControl w:val="0"/>
        <w:spacing w:line="520" w:lineRule="exact"/>
        <w:jc w:val="both"/>
        <w:outlineLvl w:val="0"/>
        <w:rPr>
          <w:rFonts w:ascii="Arial" w:hAnsi="Arial" w:cs="Arial"/>
          <w:b/>
          <w:snapToGrid w:val="0"/>
        </w:rPr>
      </w:pPr>
    </w:p>
    <w:p w:rsidR="00374EA9" w:rsidRDefault="00374EA9" w:rsidP="00E82635">
      <w:pPr>
        <w:widowControl w:val="0"/>
        <w:spacing w:line="520" w:lineRule="exact"/>
        <w:jc w:val="both"/>
        <w:outlineLvl w:val="0"/>
        <w:rPr>
          <w:rFonts w:ascii="Arial" w:hAnsi="Arial" w:cs="Arial"/>
          <w:b/>
          <w:snapToGrid w:val="0"/>
        </w:rPr>
      </w:pPr>
    </w:p>
    <w:p w:rsidR="00374EA9" w:rsidRDefault="00374EA9" w:rsidP="00E82635">
      <w:pPr>
        <w:widowControl w:val="0"/>
        <w:spacing w:line="520" w:lineRule="exact"/>
        <w:jc w:val="both"/>
        <w:outlineLvl w:val="0"/>
        <w:rPr>
          <w:rFonts w:ascii="Arial" w:hAnsi="Arial" w:cs="Arial"/>
          <w:b/>
          <w:snapToGrid w:val="0"/>
        </w:rPr>
      </w:pPr>
    </w:p>
    <w:p w:rsidR="00E82635" w:rsidRPr="000620D3" w:rsidRDefault="00E82635" w:rsidP="00E82635">
      <w:pPr>
        <w:widowControl w:val="0"/>
        <w:spacing w:line="520" w:lineRule="exact"/>
        <w:jc w:val="both"/>
        <w:outlineLvl w:val="0"/>
        <w:rPr>
          <w:rFonts w:ascii="Arial" w:hAnsi="Arial" w:cs="Arial"/>
          <w:b/>
          <w:snapToGrid w:val="0"/>
        </w:rPr>
      </w:pPr>
      <w:r w:rsidRPr="000620D3">
        <w:rPr>
          <w:rFonts w:ascii="Arial" w:hAnsi="Arial" w:cs="Arial"/>
          <w:b/>
          <w:snapToGrid w:val="0"/>
        </w:rPr>
        <w:lastRenderedPageBreak/>
        <w:t>AVAL COMO GARANTÍA DE FIEL CUMPLIMIENTO DE CONTRATO</w:t>
      </w:r>
    </w:p>
    <w:p w:rsidR="00E82635" w:rsidRPr="000620D3" w:rsidRDefault="00E82635" w:rsidP="00E82635">
      <w:pPr>
        <w:widowControl w:val="0"/>
        <w:spacing w:line="520" w:lineRule="exact"/>
        <w:jc w:val="both"/>
        <w:outlineLvl w:val="0"/>
        <w:rPr>
          <w:rFonts w:ascii="Arial" w:hAnsi="Arial" w:cs="Arial"/>
          <w:snapToGrid w:val="0"/>
        </w:rPr>
      </w:pPr>
      <w:r w:rsidRPr="000620D3">
        <w:rPr>
          <w:rFonts w:ascii="Arial" w:hAnsi="Arial" w:cs="Arial"/>
          <w:snapToGrid w:val="0"/>
        </w:rPr>
        <w:t>Sr. Director General del Ministerio de Transporte y Obras Públicas</w:t>
      </w:r>
    </w:p>
    <w:p w:rsidR="00E82635" w:rsidRPr="000620D3" w:rsidRDefault="00E82635" w:rsidP="00E82635">
      <w:pPr>
        <w:widowControl w:val="0"/>
        <w:spacing w:line="520" w:lineRule="exact"/>
        <w:jc w:val="both"/>
        <w:rPr>
          <w:rFonts w:ascii="Arial" w:hAnsi="Arial" w:cs="Arial"/>
          <w:snapToGrid w:val="0"/>
        </w:rPr>
      </w:pPr>
      <w:r w:rsidRPr="000620D3">
        <w:rPr>
          <w:rFonts w:ascii="Arial" w:hAnsi="Arial" w:cs="Arial"/>
          <w:snapToGrid w:val="0"/>
        </w:rPr>
        <w:t xml:space="preserve">Sr. </w:t>
      </w:r>
    </w:p>
    <w:p w:rsidR="00E82635" w:rsidRPr="000620D3" w:rsidRDefault="00E82635" w:rsidP="00E82635">
      <w:pPr>
        <w:widowControl w:val="0"/>
        <w:spacing w:line="520" w:lineRule="exact"/>
        <w:jc w:val="both"/>
        <w:rPr>
          <w:rFonts w:ascii="Arial" w:hAnsi="Arial" w:cs="Arial"/>
          <w:snapToGrid w:val="0"/>
        </w:rPr>
      </w:pPr>
      <w:r w:rsidRPr="000620D3">
        <w:rPr>
          <w:rFonts w:ascii="Arial" w:hAnsi="Arial" w:cs="Arial"/>
          <w:snapToGrid w:val="0"/>
        </w:rPr>
        <w:t xml:space="preserve">Por  la presente nos constituimos fiadores solidarios  renunciando al beneficio de excusión de la </w:t>
      </w:r>
      <w:proofErr w:type="gramStart"/>
      <w:r w:rsidRPr="000620D3">
        <w:rPr>
          <w:rFonts w:ascii="Arial" w:hAnsi="Arial" w:cs="Arial"/>
          <w:snapToGrid w:val="0"/>
        </w:rPr>
        <w:t>firma ............</w:t>
      </w:r>
      <w:proofErr w:type="gramEnd"/>
      <w:r w:rsidRPr="000620D3">
        <w:rPr>
          <w:rFonts w:ascii="Arial" w:hAnsi="Arial" w:cs="Arial"/>
          <w:snapToGrid w:val="0"/>
        </w:rPr>
        <w:t xml:space="preserve">  por la suma de $............(pesos uruguayos) </w:t>
      </w:r>
      <w:r w:rsidRPr="000620D3">
        <w:rPr>
          <w:rFonts w:ascii="Arial" w:hAnsi="Arial" w:cs="Arial"/>
          <w:bCs/>
          <w:snapToGrid w:val="0"/>
        </w:rPr>
        <w:t xml:space="preserve">en concepto de fiel cumplimiento de contrato </w:t>
      </w:r>
      <w:r w:rsidRPr="000620D3">
        <w:rPr>
          <w:rFonts w:ascii="Arial" w:hAnsi="Arial" w:cs="Arial"/>
          <w:snapToGrid w:val="0"/>
        </w:rPr>
        <w:t xml:space="preserve">de la licitación Nº.......para............   hasta la fecha de finalización del contrato a suscribir por la empresa adjudicataria. El Banco se  compromete a entregar al Ministerio de Transporte y Obras Públicas el importe garantizado, sin necesidad de ningún  trámite judicial  siendo suficiente la intimación de  entrega.  Dicho pago  se efectuará en la sede del M.T.O.P. calle Rincón  561, Montevideo.  Se fija como domicilio especial a los efectos  a que </w:t>
      </w:r>
      <w:proofErr w:type="spellStart"/>
      <w:r w:rsidRPr="000620D3">
        <w:rPr>
          <w:rFonts w:ascii="Arial" w:hAnsi="Arial" w:cs="Arial"/>
          <w:snapToGrid w:val="0"/>
        </w:rPr>
        <w:t>de</w:t>
      </w:r>
      <w:proofErr w:type="spellEnd"/>
      <w:r w:rsidRPr="000620D3">
        <w:rPr>
          <w:rFonts w:ascii="Arial" w:hAnsi="Arial" w:cs="Arial"/>
          <w:snapToGrid w:val="0"/>
        </w:rPr>
        <w:t xml:space="preserve"> lugar este documento en Montevideo, calle..........………………...Nº...............</w:t>
      </w:r>
    </w:p>
    <w:p w:rsidR="00E82635" w:rsidRPr="000620D3" w:rsidRDefault="00E82635" w:rsidP="00E82635">
      <w:pPr>
        <w:widowControl w:val="0"/>
        <w:spacing w:line="520" w:lineRule="exact"/>
        <w:jc w:val="both"/>
        <w:rPr>
          <w:rFonts w:ascii="Arial" w:hAnsi="Arial" w:cs="Arial"/>
          <w:snapToGrid w:val="0"/>
        </w:rPr>
      </w:pPr>
      <w:r w:rsidRPr="000620D3">
        <w:rPr>
          <w:rFonts w:ascii="Arial" w:hAnsi="Arial" w:cs="Arial"/>
          <w:snapToGrid w:val="0"/>
        </w:rPr>
        <w:t>Se solicita la intervención del Escribano.-------------------"</w:t>
      </w:r>
    </w:p>
    <w:p w:rsidR="00E82635" w:rsidRPr="000620D3" w:rsidRDefault="00E82635" w:rsidP="00E82635">
      <w:pPr>
        <w:spacing w:line="520" w:lineRule="exact"/>
        <w:jc w:val="both"/>
        <w:rPr>
          <w:rFonts w:ascii="Arial" w:hAnsi="Arial" w:cs="Arial"/>
          <w:snapToGrid w:val="0"/>
        </w:rPr>
      </w:pPr>
      <w:r w:rsidRPr="000620D3">
        <w:rPr>
          <w:rFonts w:ascii="Arial" w:hAnsi="Arial" w:cs="Arial"/>
          <w:snapToGrid w:val="0"/>
        </w:rPr>
        <w:t xml:space="preserve">El aval bancario </w:t>
      </w:r>
      <w:r w:rsidRPr="000620D3">
        <w:rPr>
          <w:rFonts w:ascii="Arial" w:hAnsi="Arial" w:cs="Arial"/>
          <w:b/>
          <w:bCs/>
          <w:snapToGrid w:val="0"/>
        </w:rPr>
        <w:t>deberá tener firmas certificadas por  Escribano</w:t>
      </w:r>
      <w:r w:rsidRPr="000620D3">
        <w:rPr>
          <w:rFonts w:ascii="Arial" w:hAnsi="Arial" w:cs="Arial"/>
          <w:snapToGrid w:val="0"/>
        </w:rPr>
        <w:t xml:space="preserve">.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w:t>
      </w:r>
      <w:proofErr w:type="spellStart"/>
      <w:r w:rsidRPr="000620D3">
        <w:rPr>
          <w:rFonts w:ascii="Arial" w:hAnsi="Arial" w:cs="Arial"/>
          <w:snapToGrid w:val="0"/>
        </w:rPr>
        <w:t>Fº</w:t>
      </w:r>
      <w:proofErr w:type="spellEnd"/>
      <w:r w:rsidRPr="000620D3">
        <w:rPr>
          <w:rFonts w:ascii="Arial" w:hAnsi="Arial" w:cs="Arial"/>
          <w:snapToGrid w:val="0"/>
        </w:rPr>
        <w:t xml:space="preserve">... </w:t>
      </w:r>
      <w:proofErr w:type="spellStart"/>
      <w:r w:rsidRPr="000620D3">
        <w:rPr>
          <w:rFonts w:ascii="Arial" w:hAnsi="Arial" w:cs="Arial"/>
          <w:snapToGrid w:val="0"/>
        </w:rPr>
        <w:t>L</w:t>
      </w:r>
      <w:proofErr w:type="gramStart"/>
      <w:r w:rsidRPr="000620D3">
        <w:rPr>
          <w:rFonts w:ascii="Arial" w:hAnsi="Arial" w:cs="Arial"/>
          <w:snapToGrid w:val="0"/>
        </w:rPr>
        <w:t>º</w:t>
      </w:r>
      <w:proofErr w:type="spellEnd"/>
      <w:r w:rsidRPr="000620D3">
        <w:rPr>
          <w:rFonts w:ascii="Arial" w:hAnsi="Arial" w:cs="Arial"/>
          <w:snapToGrid w:val="0"/>
        </w:rPr>
        <w:t xml:space="preserve"> ...</w:t>
      </w:r>
      <w:proofErr w:type="gramEnd"/>
      <w:r w:rsidRPr="000620D3">
        <w:rPr>
          <w:rFonts w:ascii="Arial" w:hAnsi="Arial" w:cs="Arial"/>
          <w:snapToGrid w:val="0"/>
        </w:rPr>
        <w:t xml:space="preserve">  de inscripción  en  el Registro Nacional  de  Comercio, publicaciones,  representación de los firmantes, vigencia  de los cargos, decreto que autoriza su funcionamiento). En  caso de que la sociedad actúe por poder, relacionar dicho poder  y la vigencia del mismo</w:t>
      </w:r>
    </w:p>
    <w:p w:rsidR="00E82635" w:rsidRPr="000620D3" w:rsidRDefault="00E82635" w:rsidP="00E82635">
      <w:pPr>
        <w:spacing w:line="520" w:lineRule="exact"/>
        <w:jc w:val="both"/>
        <w:rPr>
          <w:rFonts w:ascii="Arial" w:hAnsi="Arial" w:cs="Arial"/>
          <w:b/>
          <w:bCs/>
        </w:rPr>
      </w:pPr>
    </w:p>
    <w:p w:rsidR="00E82635" w:rsidRPr="000620D3" w:rsidRDefault="00E82635" w:rsidP="00E82635">
      <w:pPr>
        <w:spacing w:line="520" w:lineRule="exact"/>
        <w:jc w:val="both"/>
        <w:rPr>
          <w:rFonts w:ascii="Arial" w:hAnsi="Arial" w:cs="Arial"/>
          <w:b/>
          <w:bCs/>
        </w:rPr>
      </w:pPr>
      <w:r w:rsidRPr="000620D3">
        <w:rPr>
          <w:rFonts w:ascii="Arial" w:hAnsi="Arial" w:cs="Arial"/>
          <w:b/>
          <w:bCs/>
        </w:rPr>
        <w:t>11. ADJUDICACIÓN</w:t>
      </w:r>
    </w:p>
    <w:p w:rsidR="00E82635" w:rsidRPr="000620D3" w:rsidRDefault="00E82635" w:rsidP="00E82635">
      <w:pPr>
        <w:pStyle w:val="Textoindependiente"/>
        <w:spacing w:line="520" w:lineRule="exact"/>
        <w:rPr>
          <w:sz w:val="22"/>
          <w:szCs w:val="22"/>
        </w:rPr>
      </w:pPr>
      <w:r w:rsidRPr="000620D3">
        <w:rPr>
          <w:sz w:val="22"/>
          <w:szCs w:val="22"/>
        </w:rPr>
        <w:t xml:space="preserve">El M.T.O.P: se reserva el derecho de adjudicar la licitación a la oferta que considere más conveniente para sus intereses y también rechazar, a su exclusivo juicio, todas las ofertas recibidas. Sobre la base de las ofertas presentadas y con la información técnica y </w:t>
      </w:r>
      <w:r w:rsidRPr="000620D3">
        <w:rPr>
          <w:sz w:val="22"/>
          <w:szCs w:val="22"/>
        </w:rPr>
        <w:lastRenderedPageBreak/>
        <w:t>económica el M.T.O.P. determinará la propuesta que mejor se adapte a las necesidades del servicio.</w:t>
      </w:r>
    </w:p>
    <w:p w:rsidR="000C09F1" w:rsidRPr="000620D3" w:rsidRDefault="000C09F1" w:rsidP="00E82635">
      <w:pPr>
        <w:pStyle w:val="Textoindependiente"/>
        <w:spacing w:line="520" w:lineRule="exact"/>
        <w:rPr>
          <w:sz w:val="22"/>
          <w:szCs w:val="22"/>
        </w:rPr>
      </w:pPr>
    </w:p>
    <w:p w:rsidR="000C09F1" w:rsidRPr="000620D3" w:rsidRDefault="000C09F1" w:rsidP="00E82635">
      <w:pPr>
        <w:pStyle w:val="Textoindependiente"/>
        <w:spacing w:line="520" w:lineRule="exact"/>
        <w:rPr>
          <w:sz w:val="22"/>
          <w:szCs w:val="22"/>
        </w:rPr>
      </w:pPr>
    </w:p>
    <w:p w:rsidR="000C09F1" w:rsidRPr="000620D3" w:rsidRDefault="000C09F1" w:rsidP="00E82635">
      <w:pPr>
        <w:pStyle w:val="Textoindependiente"/>
        <w:spacing w:line="520" w:lineRule="exact"/>
        <w:rPr>
          <w:b/>
          <w:sz w:val="22"/>
          <w:szCs w:val="22"/>
        </w:rPr>
      </w:pPr>
      <w:r w:rsidRPr="000620D3">
        <w:rPr>
          <w:b/>
          <w:sz w:val="22"/>
          <w:szCs w:val="22"/>
        </w:rPr>
        <w:t>CONSIDERACIONES SOBRE LA EVALUACION DE LAS OFERTAS</w:t>
      </w:r>
    </w:p>
    <w:p w:rsidR="000C09F1" w:rsidRPr="000620D3" w:rsidRDefault="000C09F1" w:rsidP="00E82635">
      <w:pPr>
        <w:pStyle w:val="Textoindependiente"/>
        <w:spacing w:line="520" w:lineRule="exact"/>
        <w:rPr>
          <w:sz w:val="22"/>
          <w:szCs w:val="22"/>
        </w:rPr>
      </w:pPr>
    </w:p>
    <w:p w:rsidR="000C09F1" w:rsidRPr="000620D3" w:rsidRDefault="000C09F1" w:rsidP="00E82635">
      <w:pPr>
        <w:pStyle w:val="Textoindependiente"/>
        <w:spacing w:line="520" w:lineRule="exact"/>
        <w:rPr>
          <w:sz w:val="22"/>
          <w:szCs w:val="22"/>
        </w:rPr>
      </w:pPr>
      <w:r w:rsidRPr="000620D3">
        <w:rPr>
          <w:sz w:val="22"/>
          <w:szCs w:val="22"/>
        </w:rPr>
        <w:t xml:space="preserve">Se evaluarán las ofertas desde el punto de vista formal, aspectos técnicos y </w:t>
      </w:r>
      <w:r w:rsidR="000620D3" w:rsidRPr="000620D3">
        <w:rPr>
          <w:sz w:val="22"/>
          <w:szCs w:val="22"/>
        </w:rPr>
        <w:t xml:space="preserve">económicos dando lugar </w:t>
      </w:r>
      <w:r w:rsidR="002E04E1">
        <w:rPr>
          <w:sz w:val="22"/>
          <w:szCs w:val="22"/>
        </w:rPr>
        <w:t xml:space="preserve"> al rechazo de las que no se ajusten a los requerimientos sustanciales descriptos en el presente Pliego. </w:t>
      </w:r>
    </w:p>
    <w:p w:rsidR="000C09F1" w:rsidRPr="000620D3" w:rsidRDefault="002E04E1" w:rsidP="00E82635">
      <w:pPr>
        <w:pStyle w:val="Textoindependiente"/>
        <w:spacing w:line="520" w:lineRule="exact"/>
        <w:rPr>
          <w:sz w:val="22"/>
          <w:szCs w:val="22"/>
        </w:rPr>
      </w:pPr>
      <w:r>
        <w:rPr>
          <w:sz w:val="22"/>
          <w:szCs w:val="22"/>
        </w:rPr>
        <w:t>El</w:t>
      </w:r>
      <w:r w:rsidR="00F1442C">
        <w:rPr>
          <w:sz w:val="22"/>
          <w:szCs w:val="22"/>
        </w:rPr>
        <w:t xml:space="preserve"> </w:t>
      </w:r>
      <w:r>
        <w:rPr>
          <w:sz w:val="22"/>
          <w:szCs w:val="22"/>
        </w:rPr>
        <w:t xml:space="preserve"> M.T.O.P. se reserva el derecho de realizar por su cuenta las averiguaciones pertinentes a fin de constatar la veracidad de la información presentada en la oferta, así como las consultas necesarias al oferente.</w:t>
      </w:r>
    </w:p>
    <w:p w:rsidR="002E04E1" w:rsidRDefault="002E04E1" w:rsidP="00E82635">
      <w:pPr>
        <w:pStyle w:val="Textoindependiente"/>
        <w:spacing w:line="520" w:lineRule="exact"/>
        <w:rPr>
          <w:sz w:val="22"/>
          <w:szCs w:val="22"/>
        </w:rPr>
      </w:pPr>
      <w:r>
        <w:rPr>
          <w:sz w:val="22"/>
          <w:szCs w:val="22"/>
        </w:rPr>
        <w:t>Cuando corresponda el MTOP podrá utilizar los mecanismos de mejora de ofertas o negociación, de acuerdo a lo previsto en el artículo 66 del TOCAF.</w:t>
      </w:r>
    </w:p>
    <w:p w:rsidR="002E04E1" w:rsidRDefault="002E04E1" w:rsidP="00E82635">
      <w:pPr>
        <w:pStyle w:val="Textoindependiente"/>
        <w:spacing w:line="520" w:lineRule="exact"/>
        <w:rPr>
          <w:sz w:val="22"/>
          <w:szCs w:val="22"/>
        </w:rPr>
      </w:pPr>
    </w:p>
    <w:p w:rsidR="00F1442C" w:rsidRDefault="00F1442C" w:rsidP="00E82635">
      <w:pPr>
        <w:pStyle w:val="Textoindependiente"/>
        <w:spacing w:line="520" w:lineRule="exact"/>
        <w:rPr>
          <w:b/>
          <w:sz w:val="22"/>
          <w:szCs w:val="22"/>
        </w:rPr>
      </w:pPr>
      <w:r>
        <w:rPr>
          <w:b/>
          <w:sz w:val="22"/>
          <w:szCs w:val="22"/>
        </w:rPr>
        <w:t>EVALUACION TECNICA Y ECONOMICA</w:t>
      </w:r>
    </w:p>
    <w:p w:rsidR="0080375A" w:rsidRDefault="0080375A" w:rsidP="00E82635">
      <w:pPr>
        <w:pStyle w:val="Textoindependiente"/>
        <w:spacing w:line="520" w:lineRule="exact"/>
        <w:rPr>
          <w:sz w:val="22"/>
          <w:szCs w:val="22"/>
        </w:rPr>
      </w:pPr>
      <w:r>
        <w:rPr>
          <w:sz w:val="22"/>
          <w:szCs w:val="22"/>
        </w:rPr>
        <w:t xml:space="preserve"> Se procederá a realizar la evaluación técnica y económica teniendo en cuenta los siguientes factores de ponderación: </w:t>
      </w:r>
    </w:p>
    <w:p w:rsidR="006265DE" w:rsidRDefault="006265DE" w:rsidP="00E82635">
      <w:pPr>
        <w:pStyle w:val="Textoindependiente"/>
        <w:spacing w:line="520" w:lineRule="exact"/>
        <w:rPr>
          <w:b/>
          <w:sz w:val="22"/>
          <w:szCs w:val="22"/>
        </w:rPr>
      </w:pPr>
      <w:r>
        <w:rPr>
          <w:b/>
          <w:sz w:val="22"/>
          <w:szCs w:val="22"/>
        </w:rPr>
        <w:t>Evaluación                       Ponderación</w:t>
      </w:r>
    </w:p>
    <w:p w:rsidR="006265DE" w:rsidRDefault="006265DE" w:rsidP="00E82635">
      <w:pPr>
        <w:pStyle w:val="Textoindependiente"/>
        <w:spacing w:line="520" w:lineRule="exact"/>
        <w:rPr>
          <w:sz w:val="22"/>
          <w:szCs w:val="22"/>
        </w:rPr>
      </w:pPr>
      <w:r>
        <w:rPr>
          <w:sz w:val="22"/>
          <w:szCs w:val="22"/>
        </w:rPr>
        <w:t>Técnica                             60%</w:t>
      </w:r>
    </w:p>
    <w:p w:rsidR="006265DE" w:rsidRPr="006265DE" w:rsidRDefault="006265DE" w:rsidP="00E82635">
      <w:pPr>
        <w:pStyle w:val="Textoindependiente"/>
        <w:spacing w:line="520" w:lineRule="exact"/>
        <w:rPr>
          <w:sz w:val="22"/>
          <w:szCs w:val="22"/>
        </w:rPr>
      </w:pPr>
      <w:r>
        <w:rPr>
          <w:sz w:val="22"/>
          <w:szCs w:val="22"/>
        </w:rPr>
        <w:t>Económica                        40%</w:t>
      </w:r>
    </w:p>
    <w:p w:rsidR="00F1442C" w:rsidRDefault="006265DE" w:rsidP="00E82635">
      <w:pPr>
        <w:pStyle w:val="Textoindependiente"/>
        <w:spacing w:line="520" w:lineRule="exact"/>
        <w:rPr>
          <w:sz w:val="22"/>
          <w:szCs w:val="22"/>
        </w:rPr>
      </w:pPr>
      <w:r>
        <w:rPr>
          <w:sz w:val="22"/>
          <w:szCs w:val="22"/>
        </w:rPr>
        <w:t>La propuesta seleccionada será la que obtenga el puntaje mayor en la suma T+E y cumpla con lo requerido.</w:t>
      </w:r>
      <w:r w:rsidR="00CE6B0C">
        <w:rPr>
          <w:sz w:val="22"/>
          <w:szCs w:val="22"/>
        </w:rPr>
        <w:t xml:space="preserve"> Para las ofertas que superen el juicio de admisibilidad y  a su vez, cumplan con las especificaciones requeridas en este llamado, se procederá a realizar la evaluación técnica y económica teniendo en cuenta los siguientes factores de ponderación: </w:t>
      </w:r>
    </w:p>
    <w:p w:rsidR="00CE6B0C" w:rsidRDefault="00CE6B0C" w:rsidP="00E82635">
      <w:pPr>
        <w:pStyle w:val="Textoindependiente"/>
        <w:spacing w:line="520" w:lineRule="exact"/>
        <w:rPr>
          <w:b/>
          <w:sz w:val="22"/>
          <w:szCs w:val="22"/>
        </w:rPr>
      </w:pPr>
      <w:r>
        <w:rPr>
          <w:b/>
          <w:sz w:val="22"/>
          <w:szCs w:val="22"/>
        </w:rPr>
        <w:t>Propuesta técnica 60%                                        Propuesta económica 40%</w:t>
      </w:r>
    </w:p>
    <w:p w:rsidR="00CE6B0C" w:rsidRDefault="00CE6B0C" w:rsidP="00CE6B0C">
      <w:pPr>
        <w:pStyle w:val="Textoindependiente"/>
        <w:numPr>
          <w:ilvl w:val="0"/>
          <w:numId w:val="22"/>
        </w:numPr>
        <w:spacing w:line="520" w:lineRule="exact"/>
        <w:rPr>
          <w:sz w:val="22"/>
          <w:szCs w:val="22"/>
        </w:rPr>
      </w:pPr>
      <w:r>
        <w:rPr>
          <w:sz w:val="22"/>
          <w:szCs w:val="22"/>
        </w:rPr>
        <w:t>Capacidad y funcionalidad 50%</w:t>
      </w:r>
    </w:p>
    <w:p w:rsidR="00CE6B0C" w:rsidRDefault="00CE6B0C" w:rsidP="00CE6B0C">
      <w:pPr>
        <w:pStyle w:val="Textoindependiente"/>
        <w:numPr>
          <w:ilvl w:val="0"/>
          <w:numId w:val="22"/>
        </w:numPr>
        <w:spacing w:line="520" w:lineRule="exact"/>
        <w:rPr>
          <w:sz w:val="22"/>
          <w:szCs w:val="22"/>
        </w:rPr>
      </w:pPr>
      <w:r>
        <w:rPr>
          <w:sz w:val="22"/>
          <w:szCs w:val="22"/>
        </w:rPr>
        <w:t>Soporte y garantía 50%</w:t>
      </w:r>
    </w:p>
    <w:p w:rsidR="00CE6B0C" w:rsidRPr="00CE6B0C" w:rsidRDefault="00CE6B0C" w:rsidP="00CE6B0C">
      <w:pPr>
        <w:pStyle w:val="Textoindependiente"/>
        <w:spacing w:line="520" w:lineRule="exact"/>
        <w:ind w:left="360"/>
        <w:rPr>
          <w:sz w:val="22"/>
          <w:szCs w:val="22"/>
        </w:rPr>
      </w:pPr>
      <w:r>
        <w:rPr>
          <w:sz w:val="22"/>
          <w:szCs w:val="22"/>
        </w:rPr>
        <w:lastRenderedPageBreak/>
        <w:t>Por lo tanto, el puntaje de cada oferta estará dado por la suma de T+E. La propuesta seleccionada será la que obtenga el puntaje mayor en la suma T+E y cumpla sustancialmente con lo requerido,</w:t>
      </w:r>
    </w:p>
    <w:p w:rsidR="006265DE" w:rsidRDefault="006265DE" w:rsidP="00E82635">
      <w:pPr>
        <w:pStyle w:val="Textoindependiente"/>
        <w:spacing w:line="520" w:lineRule="exact"/>
        <w:rPr>
          <w:sz w:val="22"/>
          <w:szCs w:val="22"/>
        </w:rPr>
      </w:pPr>
    </w:p>
    <w:p w:rsidR="006265DE" w:rsidRDefault="00CE6B0C" w:rsidP="00E82635">
      <w:pPr>
        <w:pStyle w:val="Textoindependiente"/>
        <w:spacing w:line="520" w:lineRule="exact"/>
        <w:rPr>
          <w:b/>
          <w:sz w:val="22"/>
          <w:szCs w:val="22"/>
        </w:rPr>
      </w:pPr>
      <w:r>
        <w:rPr>
          <w:b/>
          <w:sz w:val="22"/>
          <w:szCs w:val="22"/>
        </w:rPr>
        <w:t>CRITERIOS DE EVALUACION ECONÓMICA.</w:t>
      </w:r>
    </w:p>
    <w:p w:rsidR="00CE6B0C" w:rsidRDefault="00CE6B0C" w:rsidP="00E82635">
      <w:pPr>
        <w:pStyle w:val="Textoindependiente"/>
        <w:spacing w:line="520" w:lineRule="exact"/>
        <w:rPr>
          <w:sz w:val="22"/>
          <w:szCs w:val="22"/>
        </w:rPr>
      </w:pPr>
      <w:r>
        <w:rPr>
          <w:sz w:val="22"/>
          <w:szCs w:val="22"/>
        </w:rPr>
        <w:t>A efectos comparativos le corresponde 40 puntos a la oferta más económica para cada alote y en forma proporcional al resto, un puntaje según el valor de su oferta con respecto a la más económica.</w:t>
      </w:r>
    </w:p>
    <w:p w:rsidR="00CB60DD" w:rsidRDefault="00CB60DD" w:rsidP="00E82635">
      <w:pPr>
        <w:pStyle w:val="Textoindependiente"/>
        <w:spacing w:line="520" w:lineRule="exact"/>
        <w:rPr>
          <w:sz w:val="22"/>
          <w:szCs w:val="22"/>
        </w:rPr>
      </w:pPr>
    </w:p>
    <w:p w:rsidR="00CE6B0C" w:rsidRDefault="00CE6B0C" w:rsidP="00E82635">
      <w:pPr>
        <w:pStyle w:val="Textoindependiente"/>
        <w:spacing w:line="520" w:lineRule="exact"/>
        <w:rPr>
          <w:sz w:val="22"/>
          <w:szCs w:val="22"/>
        </w:rPr>
      </w:pPr>
      <w:r>
        <w:rPr>
          <w:sz w:val="22"/>
          <w:szCs w:val="22"/>
        </w:rPr>
        <w:t>La fórmula para determinar los puntajes de precios es la siguiente.</w:t>
      </w:r>
    </w:p>
    <w:p w:rsidR="00CB60DD" w:rsidRDefault="00CB60DD" w:rsidP="00E82635">
      <w:pPr>
        <w:pStyle w:val="Textoindependiente"/>
        <w:spacing w:line="520" w:lineRule="exact"/>
        <w:rPr>
          <w:sz w:val="22"/>
          <w:szCs w:val="22"/>
        </w:rPr>
      </w:pPr>
    </w:p>
    <w:p w:rsidR="00CE6B0C" w:rsidRPr="00CE6B0C" w:rsidRDefault="00CE6B0C" w:rsidP="00E82635">
      <w:pPr>
        <w:pStyle w:val="Textoindependiente"/>
        <w:spacing w:line="520" w:lineRule="exact"/>
        <w:rPr>
          <w:sz w:val="22"/>
          <w:szCs w:val="22"/>
        </w:rPr>
      </w:pPr>
      <w:r>
        <w:rPr>
          <w:sz w:val="22"/>
          <w:szCs w:val="22"/>
        </w:rPr>
        <w:t>Puntaje Económico 0.40 x Pb/Pi, donde Pb, es el precio más bajo entre las ofertas que califican para el lote y Pi el precio de la propuesta en consideración.</w:t>
      </w:r>
    </w:p>
    <w:p w:rsidR="00CB60DD" w:rsidRDefault="00CB60DD" w:rsidP="00E82635">
      <w:pPr>
        <w:spacing w:line="520" w:lineRule="exact"/>
        <w:jc w:val="both"/>
        <w:rPr>
          <w:rFonts w:ascii="Arial" w:hAnsi="Arial" w:cs="Arial"/>
        </w:rPr>
      </w:pPr>
    </w:p>
    <w:p w:rsidR="00E82635" w:rsidRPr="000620D3" w:rsidRDefault="00E82635" w:rsidP="00E82635">
      <w:pPr>
        <w:spacing w:line="520" w:lineRule="exact"/>
        <w:jc w:val="both"/>
        <w:rPr>
          <w:rFonts w:ascii="Arial" w:hAnsi="Arial" w:cs="Arial"/>
        </w:rPr>
      </w:pPr>
      <w:r w:rsidRPr="000620D3">
        <w:rPr>
          <w:rFonts w:ascii="Arial" w:hAnsi="Arial" w:cs="Arial"/>
        </w:rPr>
        <w:t>A los efectos de evaluar las propuestas el M.T.O.P. se reserva el derecho de utilizar los mecanismos previstos en el Art.66 del T.O.C.A.F.</w:t>
      </w:r>
    </w:p>
    <w:p w:rsidR="00E82635" w:rsidRPr="000620D3" w:rsidRDefault="00E82635" w:rsidP="00E82635">
      <w:pPr>
        <w:spacing w:line="520" w:lineRule="exact"/>
        <w:jc w:val="both"/>
        <w:rPr>
          <w:rFonts w:ascii="Arial" w:hAnsi="Arial" w:cs="Arial"/>
        </w:rPr>
      </w:pPr>
      <w:r w:rsidRPr="000620D3">
        <w:rPr>
          <w:rFonts w:ascii="Arial" w:hAnsi="Arial" w:cs="Arial"/>
        </w:rPr>
        <w:t xml:space="preserve">La Administración podrá aumentar hasta en un 100% el objeto del contrato con acuerdo del adjudicatario. </w:t>
      </w:r>
    </w:p>
    <w:p w:rsidR="00E82635" w:rsidRPr="000620D3" w:rsidRDefault="00E82635" w:rsidP="00E82635">
      <w:pPr>
        <w:spacing w:line="520" w:lineRule="exact"/>
        <w:jc w:val="both"/>
        <w:rPr>
          <w:rFonts w:ascii="Arial" w:hAnsi="Arial" w:cs="Arial"/>
        </w:rPr>
      </w:pPr>
      <w:r w:rsidRPr="000620D3">
        <w:rPr>
          <w:rFonts w:ascii="Arial" w:hAnsi="Arial" w:cs="Arial"/>
        </w:rPr>
        <w:t>El contratista será el único responsable de todos los servicios incluidos en el objeto de esta licitación y no subcontratará o cederá a terceros salvo causa justificada y previo informe favorable de la Administración.</w:t>
      </w:r>
    </w:p>
    <w:p w:rsidR="00E82635" w:rsidRPr="000620D3" w:rsidRDefault="00E82635" w:rsidP="00E82635">
      <w:pPr>
        <w:spacing w:line="520" w:lineRule="exact"/>
        <w:jc w:val="both"/>
        <w:rPr>
          <w:rFonts w:ascii="Arial" w:hAnsi="Arial" w:cs="Arial"/>
          <w:b/>
          <w:bCs/>
        </w:rPr>
      </w:pPr>
    </w:p>
    <w:p w:rsidR="00E82635" w:rsidRPr="000620D3" w:rsidRDefault="00E82635" w:rsidP="00E82635">
      <w:pPr>
        <w:spacing w:line="520" w:lineRule="exact"/>
        <w:jc w:val="both"/>
        <w:rPr>
          <w:rFonts w:ascii="Arial" w:hAnsi="Arial" w:cs="Arial"/>
          <w:bCs/>
        </w:rPr>
      </w:pPr>
    </w:p>
    <w:p w:rsidR="00E82635" w:rsidRPr="000620D3" w:rsidRDefault="00E82635" w:rsidP="00E82635">
      <w:pPr>
        <w:widowControl w:val="0"/>
        <w:spacing w:line="520" w:lineRule="exact"/>
        <w:jc w:val="both"/>
        <w:rPr>
          <w:rFonts w:ascii="Arial" w:hAnsi="Arial" w:cs="Arial"/>
          <w:b/>
        </w:rPr>
      </w:pPr>
      <w:r w:rsidRPr="000620D3">
        <w:rPr>
          <w:rFonts w:ascii="Arial" w:hAnsi="Arial" w:cs="Arial"/>
          <w:b/>
        </w:rPr>
        <w:t>12. RESCISIÓN DEL  CONTRATO</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La Administración podrá declarar rescindido el contrato por incumplimiento total o parcial del adjudicatario, previa notificación. La rescisión se producirá de pleno derecho por la inhabilitación superviniente por cualquiera de las causales previstas en el TOCAF.</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lastRenderedPageBreak/>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E82635" w:rsidRPr="000620D3" w:rsidRDefault="00E82635" w:rsidP="00E82635">
      <w:pPr>
        <w:widowControl w:val="0"/>
        <w:spacing w:line="520" w:lineRule="exact"/>
        <w:jc w:val="both"/>
        <w:rPr>
          <w:rFonts w:ascii="Arial" w:hAnsi="Arial" w:cs="Arial"/>
        </w:rPr>
      </w:pPr>
    </w:p>
    <w:p w:rsidR="00E82635" w:rsidRPr="000620D3" w:rsidRDefault="00E82635" w:rsidP="00E82635">
      <w:pPr>
        <w:widowControl w:val="0"/>
        <w:spacing w:line="520" w:lineRule="exact"/>
        <w:jc w:val="both"/>
        <w:rPr>
          <w:rFonts w:ascii="Arial" w:hAnsi="Arial" w:cs="Arial"/>
          <w:b/>
        </w:rPr>
      </w:pPr>
      <w:r w:rsidRPr="000620D3">
        <w:rPr>
          <w:rFonts w:ascii="Arial" w:hAnsi="Arial" w:cs="Arial"/>
          <w:b/>
        </w:rPr>
        <w:t>CAUSALES DE RESCISIÓN</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La Administración podrá declarar rescindido el contrato, en los siguientes casos, que se enumeran a título enunciativo:</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1. -  Declaración de quiebra, concurso, liquidación o solicitud de concordato.</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2. - En forma unilateral y fundada por parte del MTOP.</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3. - Mutuo acuerdo.</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 xml:space="preserve">Las causales enunciadas del 1 al 3 de este artículo, podrán dar lugar al cobro de la garantía de cumplimiento de contrato 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w:t>
      </w:r>
      <w:r w:rsidR="009C0FBB" w:rsidRPr="000620D3">
        <w:rPr>
          <w:rFonts w:ascii="Arial" w:hAnsi="Arial" w:cs="Arial"/>
        </w:rPr>
        <w:t>(dos</w:t>
      </w:r>
      <w:r w:rsidRPr="000620D3">
        <w:rPr>
          <w:rFonts w:ascii="Arial" w:hAnsi="Arial" w:cs="Arial"/>
        </w:rPr>
        <w:t xml:space="preserve"> o más de ellas).</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Apercibimiento.</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Notificación al R.U.P.E.</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Demanda por daños y perjuicios</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Publicaciones en prensa indicando el incumplimiento.</w:t>
      </w:r>
    </w:p>
    <w:p w:rsidR="00E82635" w:rsidRPr="000620D3" w:rsidRDefault="00E82635" w:rsidP="00E82635">
      <w:pPr>
        <w:widowControl w:val="0"/>
        <w:spacing w:line="520" w:lineRule="exact"/>
        <w:jc w:val="both"/>
        <w:rPr>
          <w:rFonts w:ascii="Arial" w:hAnsi="Arial" w:cs="Arial"/>
          <w:b/>
        </w:rPr>
      </w:pPr>
      <w:bookmarkStart w:id="0" w:name="_GoBack"/>
      <w:bookmarkEnd w:id="0"/>
      <w:r w:rsidRPr="000620D3">
        <w:rPr>
          <w:rFonts w:ascii="Arial" w:hAnsi="Arial" w:cs="Arial"/>
          <w:b/>
        </w:rPr>
        <w:t>13. EXENCIÓN DE RESPONSABILIDAD</w:t>
      </w:r>
    </w:p>
    <w:p w:rsidR="00E82635" w:rsidRPr="000620D3" w:rsidRDefault="00E82635" w:rsidP="00E82635">
      <w:pPr>
        <w:widowControl w:val="0"/>
        <w:spacing w:line="520" w:lineRule="exact"/>
        <w:jc w:val="both"/>
        <w:rPr>
          <w:rFonts w:ascii="Arial" w:hAnsi="Arial" w:cs="Arial"/>
        </w:rPr>
      </w:pPr>
      <w:r w:rsidRPr="000620D3">
        <w:rPr>
          <w:rFonts w:ascii="Arial" w:hAnsi="Arial" w:cs="Arial"/>
        </w:rPr>
        <w:t>La Administración podrá desistir del llamado en cualquier etapa de su realización y desestimar todas las ofertas. Ninguna de estas decisiones generará derecho alguno de los participantes a reclamar por gastos, honorarios o indemnizaciones por daños y perjuicios.</w:t>
      </w:r>
    </w:p>
    <w:p w:rsidR="00E82635" w:rsidRPr="000620D3" w:rsidRDefault="00E82635" w:rsidP="00E82635">
      <w:pPr>
        <w:spacing w:line="520" w:lineRule="exact"/>
        <w:jc w:val="both"/>
        <w:rPr>
          <w:rFonts w:ascii="Arial" w:hAnsi="Arial" w:cs="Arial"/>
        </w:rPr>
      </w:pPr>
    </w:p>
    <w:p w:rsidR="00E82635" w:rsidRPr="000620D3" w:rsidRDefault="00E82635" w:rsidP="00E82635">
      <w:pPr>
        <w:spacing w:line="520" w:lineRule="exact"/>
        <w:jc w:val="both"/>
        <w:rPr>
          <w:rFonts w:ascii="Arial" w:hAnsi="Arial" w:cs="Arial"/>
          <w:b/>
          <w:bCs/>
        </w:rPr>
      </w:pPr>
    </w:p>
    <w:p w:rsidR="00E82635" w:rsidRPr="000620D3" w:rsidRDefault="00E82635" w:rsidP="00E82635">
      <w:pPr>
        <w:spacing w:line="520" w:lineRule="exact"/>
        <w:jc w:val="both"/>
        <w:rPr>
          <w:rFonts w:ascii="Arial" w:hAnsi="Arial" w:cs="Arial"/>
        </w:rPr>
      </w:pPr>
      <w:r w:rsidRPr="000620D3">
        <w:rPr>
          <w:rFonts w:ascii="Arial" w:hAnsi="Arial" w:cs="Arial"/>
          <w:b/>
          <w:bCs/>
        </w:rPr>
        <w:t>14. PRECIO DEL PLIEGO DE CONDICIONES.</w:t>
      </w:r>
    </w:p>
    <w:p w:rsidR="00E82635" w:rsidRPr="000620D3" w:rsidRDefault="00E82635" w:rsidP="00E82635">
      <w:pPr>
        <w:spacing w:line="520" w:lineRule="exact"/>
        <w:jc w:val="both"/>
        <w:rPr>
          <w:rFonts w:ascii="Arial" w:hAnsi="Arial" w:cs="Arial"/>
        </w:rPr>
      </w:pPr>
      <w:r w:rsidRPr="000620D3">
        <w:rPr>
          <w:rFonts w:ascii="Arial" w:hAnsi="Arial" w:cs="Arial"/>
        </w:rPr>
        <w:t xml:space="preserve">El presente Pliego de Condiciones es sin costo y podrá ser consultado en la página </w:t>
      </w:r>
      <w:hyperlink r:id="rId8" w:history="1">
        <w:r w:rsidRPr="000620D3">
          <w:rPr>
            <w:rStyle w:val="Hipervnculo"/>
            <w:rFonts w:ascii="Arial" w:hAnsi="Arial" w:cs="Arial"/>
          </w:rPr>
          <w:t>www.comprasestatales.gub.uy</w:t>
        </w:r>
      </w:hyperlink>
      <w:r w:rsidRPr="000620D3">
        <w:rPr>
          <w:rFonts w:ascii="Arial" w:hAnsi="Arial" w:cs="Arial"/>
        </w:rPr>
        <w:t>.</w:t>
      </w:r>
    </w:p>
    <w:p w:rsidR="00E82635" w:rsidRPr="000620D3" w:rsidRDefault="00E82635" w:rsidP="00E82635">
      <w:pPr>
        <w:spacing w:line="520" w:lineRule="exact"/>
        <w:jc w:val="both"/>
        <w:rPr>
          <w:rFonts w:ascii="Arial" w:hAnsi="Arial" w:cs="Arial"/>
          <w:b/>
          <w:bCs/>
        </w:rPr>
      </w:pPr>
    </w:p>
    <w:p w:rsidR="00E82635" w:rsidRPr="000620D3" w:rsidRDefault="00E82635" w:rsidP="00E82635">
      <w:pPr>
        <w:spacing w:line="520" w:lineRule="exact"/>
        <w:jc w:val="both"/>
        <w:rPr>
          <w:rFonts w:ascii="Arial" w:hAnsi="Arial" w:cs="Arial"/>
          <w:b/>
          <w:bCs/>
        </w:rPr>
      </w:pPr>
      <w:r w:rsidRPr="000620D3">
        <w:rPr>
          <w:rFonts w:ascii="Arial" w:hAnsi="Arial" w:cs="Arial"/>
          <w:b/>
          <w:bCs/>
        </w:rPr>
        <w:t>15. REPRESENTACIÓN DE LA EMPRESA.</w:t>
      </w:r>
    </w:p>
    <w:p w:rsidR="00E82635" w:rsidRPr="000620D3" w:rsidRDefault="00E82635" w:rsidP="00E82635">
      <w:pPr>
        <w:pStyle w:val="Textoindependiente"/>
        <w:spacing w:line="520" w:lineRule="exact"/>
        <w:rPr>
          <w:sz w:val="22"/>
          <w:szCs w:val="22"/>
        </w:rPr>
      </w:pPr>
      <w:r w:rsidRPr="000620D3">
        <w:rPr>
          <w:sz w:val="22"/>
          <w:szCs w:val="22"/>
        </w:rPr>
        <w:t>Cada firma oferente deberá designar a la persona o personas que la representen ante el M.T.O.P. en todas las actuaciones referentes al llamado. Dicha designación podrá hacerse mediante el otorgamiento de:</w:t>
      </w:r>
    </w:p>
    <w:p w:rsidR="00E82635" w:rsidRPr="000620D3" w:rsidRDefault="00E82635" w:rsidP="00E82635">
      <w:pPr>
        <w:numPr>
          <w:ilvl w:val="1"/>
          <w:numId w:val="15"/>
        </w:numPr>
        <w:spacing w:after="0" w:line="520" w:lineRule="exact"/>
        <w:jc w:val="both"/>
        <w:rPr>
          <w:rFonts w:ascii="Arial" w:hAnsi="Arial" w:cs="Arial"/>
        </w:rPr>
      </w:pPr>
      <w:r w:rsidRPr="000620D3">
        <w:rPr>
          <w:rFonts w:ascii="Arial" w:hAnsi="Arial" w:cs="Arial"/>
        </w:rPr>
        <w:t>Poder General.</w:t>
      </w:r>
    </w:p>
    <w:p w:rsidR="00E82635" w:rsidRPr="000620D3" w:rsidRDefault="00E82635" w:rsidP="00E82635">
      <w:pPr>
        <w:numPr>
          <w:ilvl w:val="1"/>
          <w:numId w:val="15"/>
        </w:numPr>
        <w:spacing w:after="0" w:line="520" w:lineRule="exact"/>
        <w:jc w:val="both"/>
        <w:rPr>
          <w:rFonts w:ascii="Arial" w:hAnsi="Arial" w:cs="Arial"/>
        </w:rPr>
      </w:pPr>
      <w:r w:rsidRPr="000620D3">
        <w:rPr>
          <w:rFonts w:ascii="Arial" w:hAnsi="Arial" w:cs="Arial"/>
        </w:rPr>
        <w:t>Poder Especial o Carta Poder General para todas las licitaciones del M.T.O.P.</w:t>
      </w:r>
    </w:p>
    <w:p w:rsidR="00E82635" w:rsidRPr="000620D3" w:rsidRDefault="00E82635" w:rsidP="00E82635">
      <w:pPr>
        <w:spacing w:line="520" w:lineRule="exact"/>
        <w:jc w:val="both"/>
        <w:rPr>
          <w:rFonts w:ascii="Arial" w:hAnsi="Arial" w:cs="Arial"/>
        </w:rPr>
      </w:pPr>
      <w:r w:rsidRPr="000620D3">
        <w:rPr>
          <w:rFonts w:ascii="Arial" w:hAnsi="Arial" w:cs="Arial"/>
        </w:rPr>
        <w:t xml:space="preserve">Dichos documentos deberán ser presentados en el Departamento Notarial del M.T.O.P. acompañados de una fotocopia </w:t>
      </w:r>
      <w:proofErr w:type="gramStart"/>
      <w:r w:rsidRPr="000620D3">
        <w:rPr>
          <w:rFonts w:ascii="Arial" w:hAnsi="Arial" w:cs="Arial"/>
        </w:rPr>
        <w:t>de los mismo</w:t>
      </w:r>
      <w:proofErr w:type="gramEnd"/>
      <w:r w:rsidRPr="000620D3">
        <w:rPr>
          <w:rFonts w:ascii="Arial" w:hAnsi="Arial" w:cs="Arial"/>
        </w:rPr>
        <w:t>, para su control.</w:t>
      </w:r>
    </w:p>
    <w:p w:rsidR="00E82635" w:rsidRPr="000620D3" w:rsidRDefault="00E82635" w:rsidP="00E82635">
      <w:pPr>
        <w:spacing w:line="520" w:lineRule="exact"/>
        <w:jc w:val="both"/>
        <w:rPr>
          <w:rFonts w:ascii="Arial" w:hAnsi="Arial" w:cs="Arial"/>
        </w:rPr>
      </w:pPr>
    </w:p>
    <w:p w:rsidR="00E82635" w:rsidRPr="000620D3" w:rsidRDefault="00E82635" w:rsidP="00E82635">
      <w:pPr>
        <w:spacing w:line="520" w:lineRule="exact"/>
        <w:jc w:val="both"/>
        <w:rPr>
          <w:rFonts w:ascii="Arial" w:hAnsi="Arial" w:cs="Arial"/>
        </w:rPr>
      </w:pPr>
      <w:r w:rsidRPr="000620D3">
        <w:rPr>
          <w:rFonts w:ascii="Arial" w:hAnsi="Arial" w:cs="Arial"/>
        </w:rPr>
        <w:t>Si se opta por el otorgamiento de carta poder, la misma podrá redactarse conforme el siguiente modelo:</w:t>
      </w:r>
    </w:p>
    <w:p w:rsidR="00E82635" w:rsidRPr="000620D3" w:rsidRDefault="00E82635" w:rsidP="00E82635">
      <w:pPr>
        <w:spacing w:line="520" w:lineRule="exact"/>
        <w:jc w:val="both"/>
        <w:rPr>
          <w:rFonts w:ascii="Arial" w:hAnsi="Arial" w:cs="Arial"/>
        </w:rPr>
      </w:pPr>
      <w:r w:rsidRPr="000620D3">
        <w:rPr>
          <w:rFonts w:ascii="Arial" w:hAnsi="Arial" w:cs="Arial"/>
        </w:rPr>
        <w:t>Carta Poder.</w:t>
      </w:r>
    </w:p>
    <w:p w:rsidR="00E82635" w:rsidRPr="000620D3" w:rsidRDefault="00E82635" w:rsidP="00E82635">
      <w:pPr>
        <w:spacing w:line="520" w:lineRule="exact"/>
        <w:jc w:val="both"/>
        <w:rPr>
          <w:rFonts w:ascii="Arial" w:hAnsi="Arial" w:cs="Arial"/>
        </w:rPr>
      </w:pPr>
      <w:r w:rsidRPr="000620D3">
        <w:rPr>
          <w:rFonts w:ascii="Arial" w:hAnsi="Arial" w:cs="Arial"/>
        </w:rPr>
        <w:t>Lugar y fecha.</w:t>
      </w:r>
    </w:p>
    <w:p w:rsidR="00E82635" w:rsidRPr="000620D3" w:rsidRDefault="00E82635" w:rsidP="00E82635">
      <w:pPr>
        <w:spacing w:line="520" w:lineRule="exact"/>
        <w:jc w:val="both"/>
        <w:rPr>
          <w:rFonts w:ascii="Arial" w:hAnsi="Arial" w:cs="Arial"/>
        </w:rPr>
      </w:pPr>
      <w:r w:rsidRPr="000620D3">
        <w:rPr>
          <w:rFonts w:ascii="Arial" w:hAnsi="Arial" w:cs="Arial"/>
        </w:rPr>
        <w:t>Por la presente carta poder</w:t>
      </w:r>
      <w:proofErr w:type="gramStart"/>
      <w:r w:rsidRPr="000620D3">
        <w:rPr>
          <w:rFonts w:ascii="Arial" w:hAnsi="Arial" w:cs="Arial"/>
        </w:rPr>
        <w:t>, .........</w:t>
      </w:r>
      <w:proofErr w:type="gramEnd"/>
      <w:r w:rsidRPr="000620D3">
        <w:rPr>
          <w:rFonts w:ascii="Arial" w:hAnsi="Arial" w:cs="Arial"/>
        </w:rPr>
        <w:t>(nombre del poderdante, cédula de identidad) autorizo a ............(nombre, cédula de identidad y domicilio) para que en mi nombre y representación realice todo tipo de trámites, gestiones y peticiones ante cualquier repartición del Ministerio de Transporte y Obras Públicas, en relación con cualquier licitación en trámite o que se efectúe en el futuro en dicha Secretaría.</w:t>
      </w:r>
    </w:p>
    <w:p w:rsidR="00E82635" w:rsidRPr="000620D3" w:rsidRDefault="00E82635" w:rsidP="00E82635">
      <w:pPr>
        <w:spacing w:line="520" w:lineRule="exact"/>
        <w:jc w:val="both"/>
        <w:rPr>
          <w:rFonts w:ascii="Arial" w:hAnsi="Arial" w:cs="Arial"/>
        </w:rPr>
      </w:pPr>
      <w:r w:rsidRPr="000620D3">
        <w:rPr>
          <w:rFonts w:ascii="Arial" w:hAnsi="Arial" w:cs="Arial"/>
        </w:rPr>
        <w:lastRenderedPageBreak/>
        <w:t xml:space="preserve">En consecuencia el apoderado queda facultado expresamente para: </w:t>
      </w:r>
    </w:p>
    <w:p w:rsidR="00E82635" w:rsidRPr="000620D3" w:rsidRDefault="00E82635" w:rsidP="00E82635">
      <w:pPr>
        <w:numPr>
          <w:ilvl w:val="0"/>
          <w:numId w:val="21"/>
        </w:numPr>
        <w:spacing w:after="0" w:line="520" w:lineRule="exact"/>
        <w:jc w:val="both"/>
        <w:rPr>
          <w:rFonts w:ascii="Arial" w:hAnsi="Arial" w:cs="Arial"/>
        </w:rPr>
      </w:pPr>
      <w:r w:rsidRPr="000620D3">
        <w:rPr>
          <w:rFonts w:ascii="Arial" w:hAnsi="Arial" w:cs="Arial"/>
        </w:rPr>
        <w:t>Retirar la documentación necesaria para poder participar en las licitaciones.</w:t>
      </w:r>
    </w:p>
    <w:p w:rsidR="00E82635" w:rsidRPr="000620D3" w:rsidRDefault="00E82635" w:rsidP="00E82635">
      <w:pPr>
        <w:numPr>
          <w:ilvl w:val="0"/>
          <w:numId w:val="21"/>
        </w:numPr>
        <w:spacing w:after="0" w:line="520" w:lineRule="exact"/>
        <w:jc w:val="both"/>
        <w:rPr>
          <w:rFonts w:ascii="Arial" w:hAnsi="Arial" w:cs="Arial"/>
        </w:rPr>
      </w:pPr>
      <w:r w:rsidRPr="000620D3">
        <w:rPr>
          <w:rFonts w:ascii="Arial" w:hAnsi="Arial" w:cs="Arial"/>
        </w:rPr>
        <w:t>Entregar en depósito las garantías necesarias y retirarlas en el momento que indique el Ministerio.</w:t>
      </w:r>
    </w:p>
    <w:p w:rsidR="00E82635" w:rsidRPr="000620D3" w:rsidRDefault="00E82635" w:rsidP="00E82635">
      <w:pPr>
        <w:numPr>
          <w:ilvl w:val="0"/>
          <w:numId w:val="21"/>
        </w:numPr>
        <w:spacing w:after="0" w:line="520" w:lineRule="exact"/>
        <w:jc w:val="both"/>
        <w:rPr>
          <w:rFonts w:ascii="Arial" w:hAnsi="Arial" w:cs="Arial"/>
        </w:rPr>
      </w:pPr>
      <w:r w:rsidRPr="000620D3">
        <w:rPr>
          <w:rFonts w:ascii="Arial" w:hAnsi="Arial" w:cs="Arial"/>
        </w:rPr>
        <w:t>Firmar las propuestas y presentarlas en el acto de apertura, pudiendo realizar las observaciones que estime convenientes siempre que se refieran a dicho acto, exigiendo o no que se deje constancia en el acta respectiva.</w:t>
      </w:r>
    </w:p>
    <w:p w:rsidR="00E82635" w:rsidRPr="000620D3" w:rsidRDefault="00E82635" w:rsidP="00E82635">
      <w:pPr>
        <w:numPr>
          <w:ilvl w:val="0"/>
          <w:numId w:val="21"/>
        </w:numPr>
        <w:spacing w:after="0" w:line="520" w:lineRule="exact"/>
        <w:jc w:val="both"/>
        <w:rPr>
          <w:rFonts w:ascii="Arial" w:hAnsi="Arial" w:cs="Arial"/>
        </w:rPr>
      </w:pPr>
      <w:r w:rsidRPr="000620D3">
        <w:rPr>
          <w:rFonts w:ascii="Arial" w:hAnsi="Arial" w:cs="Arial"/>
        </w:rPr>
        <w:t>Efectuar declaraciones sean juradas o no.</w:t>
      </w:r>
    </w:p>
    <w:p w:rsidR="00E82635" w:rsidRPr="000620D3" w:rsidRDefault="00E82635" w:rsidP="00E82635">
      <w:pPr>
        <w:numPr>
          <w:ilvl w:val="0"/>
          <w:numId w:val="21"/>
        </w:numPr>
        <w:spacing w:after="0" w:line="520" w:lineRule="exact"/>
        <w:jc w:val="both"/>
        <w:rPr>
          <w:rFonts w:ascii="Arial" w:hAnsi="Arial" w:cs="Arial"/>
        </w:rPr>
      </w:pPr>
      <w:r w:rsidRPr="000620D3">
        <w:rPr>
          <w:rFonts w:ascii="Arial" w:hAnsi="Arial" w:cs="Arial"/>
        </w:rPr>
        <w:t>Interponer todo tipo de recursos</w:t>
      </w:r>
    </w:p>
    <w:p w:rsidR="00E82635" w:rsidRPr="000620D3" w:rsidRDefault="00E82635" w:rsidP="00E82635">
      <w:pPr>
        <w:numPr>
          <w:ilvl w:val="0"/>
          <w:numId w:val="21"/>
        </w:numPr>
        <w:spacing w:after="0" w:line="520" w:lineRule="exact"/>
        <w:jc w:val="both"/>
        <w:rPr>
          <w:rFonts w:ascii="Arial" w:hAnsi="Arial" w:cs="Arial"/>
        </w:rPr>
      </w:pPr>
      <w:r w:rsidRPr="000620D3">
        <w:rPr>
          <w:rFonts w:ascii="Arial" w:hAnsi="Arial" w:cs="Arial"/>
        </w:rPr>
        <w:t>Otorgar y suscribir todo tipo de documentos y especialmente los contratos pertinentes con el M.T.O.P, en caso de ser adjudicatario de la licitación con todas las cláusulas y requisitos de estilo.</w:t>
      </w:r>
    </w:p>
    <w:p w:rsidR="00E82635" w:rsidRPr="000620D3" w:rsidRDefault="00E82635" w:rsidP="00E82635">
      <w:pPr>
        <w:spacing w:line="520" w:lineRule="exact"/>
        <w:ind w:left="360"/>
        <w:jc w:val="both"/>
        <w:rPr>
          <w:rFonts w:ascii="Arial" w:hAnsi="Arial" w:cs="Arial"/>
        </w:rPr>
      </w:pPr>
      <w:r w:rsidRPr="000620D3">
        <w:rPr>
          <w:rFonts w:ascii="Arial" w:hAnsi="Arial" w:cs="Arial"/>
        </w:rPr>
        <w:t>La intervención personal del mandante en el trámite no significará revocación del presente, el que se tendrá por vigente y válido hasta que se notifique por escrito, a las oficinas y reparticiones en las cuales fue presentado, su suspensión, limitación o revocación.</w:t>
      </w:r>
    </w:p>
    <w:p w:rsidR="00E82635" w:rsidRPr="000620D3" w:rsidRDefault="00E82635" w:rsidP="00E82635">
      <w:pPr>
        <w:spacing w:line="520" w:lineRule="exact"/>
        <w:ind w:left="360"/>
        <w:jc w:val="both"/>
        <w:rPr>
          <w:rFonts w:ascii="Arial" w:hAnsi="Arial" w:cs="Arial"/>
        </w:rPr>
      </w:pPr>
      <w:r w:rsidRPr="000620D3">
        <w:rPr>
          <w:rFonts w:ascii="Arial" w:hAnsi="Arial" w:cs="Arial"/>
        </w:rPr>
        <w:t>Se solicita al Escribano....... su intervención a los efectos de la certificación de firmas. El escribano hará la certificación en papel notarial de actuación, con los timbres correspondientes.</w:t>
      </w:r>
    </w:p>
    <w:p w:rsidR="00E82635" w:rsidRPr="000620D3" w:rsidRDefault="00E82635" w:rsidP="00E82635">
      <w:pPr>
        <w:spacing w:line="520" w:lineRule="exact"/>
        <w:ind w:left="360"/>
        <w:jc w:val="both"/>
        <w:rPr>
          <w:rFonts w:ascii="Arial" w:hAnsi="Arial" w:cs="Arial"/>
        </w:rPr>
      </w:pPr>
      <w:r w:rsidRPr="000620D3">
        <w:rPr>
          <w:rFonts w:ascii="Arial" w:hAnsi="Arial" w:cs="Arial"/>
        </w:rPr>
        <w:t xml:space="preserve">En caso de tratarse de sociedades el Escribano deberá hacer un control completo de las mismas, con número de inscripción en el Registro de Comercio, publicaciones, representación de los firmantes y vigencia de los cargos. En caso de ser sociedad anónima, decreto que autoriza su funcionamiento. Si la sociedad actúa por poder, vigencia del mismo. </w:t>
      </w:r>
    </w:p>
    <w:tbl>
      <w:tblPr>
        <w:tblW w:w="9375" w:type="dxa"/>
        <w:tblCellMar>
          <w:left w:w="0" w:type="dxa"/>
          <w:right w:w="0" w:type="dxa"/>
        </w:tblCellMar>
        <w:tblLook w:val="0000" w:firstRow="0" w:lastRow="0" w:firstColumn="0" w:lastColumn="0" w:noHBand="0" w:noVBand="0"/>
      </w:tblPr>
      <w:tblGrid>
        <w:gridCol w:w="135"/>
        <w:gridCol w:w="3201"/>
        <w:gridCol w:w="999"/>
        <w:gridCol w:w="1680"/>
        <w:gridCol w:w="1800"/>
        <w:gridCol w:w="1560"/>
      </w:tblGrid>
      <w:tr w:rsidR="00E82635" w:rsidRPr="000620D3" w:rsidTr="00384A0F">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r w:rsidRPr="000620D3">
              <w:rPr>
                <w:rFonts w:ascii="Arial" w:hAnsi="Arial" w:cs="Arial"/>
              </w:rPr>
              <w:br w:type="page"/>
            </w:r>
          </w:p>
        </w:tc>
        <w:tc>
          <w:tcPr>
            <w:tcW w:w="3201"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999"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1680"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1800"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1560"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r>
      <w:tr w:rsidR="00E82635" w:rsidRPr="000620D3" w:rsidTr="00384A0F">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3201"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999"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1680"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1800"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c>
          <w:tcPr>
            <w:tcW w:w="1560" w:type="dxa"/>
            <w:tcBorders>
              <w:top w:val="nil"/>
              <w:left w:val="nil"/>
              <w:bottom w:val="nil"/>
              <w:right w:val="nil"/>
            </w:tcBorders>
            <w:noWrap/>
            <w:tcMar>
              <w:top w:w="15" w:type="dxa"/>
              <w:left w:w="15" w:type="dxa"/>
              <w:bottom w:w="0" w:type="dxa"/>
              <w:right w:w="15" w:type="dxa"/>
            </w:tcMar>
            <w:vAlign w:val="bottom"/>
          </w:tcPr>
          <w:p w:rsidR="00E82635" w:rsidRPr="000620D3" w:rsidRDefault="00E82635" w:rsidP="00384A0F">
            <w:pPr>
              <w:spacing w:line="520" w:lineRule="exact"/>
              <w:rPr>
                <w:rFonts w:ascii="Arial" w:eastAsia="Arial Unicode MS" w:hAnsi="Arial" w:cs="Arial"/>
              </w:rPr>
            </w:pPr>
          </w:p>
        </w:tc>
      </w:tr>
    </w:tbl>
    <w:p w:rsidR="00E82635" w:rsidRPr="000620D3" w:rsidRDefault="00E82635" w:rsidP="00E82635">
      <w:pPr>
        <w:widowControl w:val="0"/>
        <w:spacing w:line="320" w:lineRule="exact"/>
        <w:jc w:val="center"/>
        <w:rPr>
          <w:rFonts w:ascii="Arial" w:hAnsi="Arial" w:cs="Arial"/>
          <w:b/>
          <w:bCs/>
          <w:u w:val="single"/>
        </w:rPr>
      </w:pPr>
    </w:p>
    <w:p w:rsidR="00E82635" w:rsidRDefault="00E82635" w:rsidP="00E82635">
      <w:pPr>
        <w:widowControl w:val="0"/>
        <w:spacing w:line="320" w:lineRule="exact"/>
        <w:jc w:val="center"/>
        <w:rPr>
          <w:rFonts w:ascii="Arial" w:hAnsi="Arial" w:cs="Arial"/>
          <w:b/>
          <w:bCs/>
          <w:u w:val="single"/>
        </w:rPr>
      </w:pPr>
    </w:p>
    <w:p w:rsidR="006E4B79" w:rsidRDefault="006E4B79" w:rsidP="006E4B79">
      <w:pPr>
        <w:pStyle w:val="Subttulo"/>
      </w:pPr>
      <w:r>
        <w:t>ANEXO I</w:t>
      </w:r>
    </w:p>
    <w:p w:rsidR="006E4B79" w:rsidRDefault="006E4B79" w:rsidP="006E4B79">
      <w:pPr>
        <w:pStyle w:val="Subttulo"/>
      </w:pPr>
    </w:p>
    <w:p w:rsidR="006E4B79" w:rsidRDefault="006E4B79" w:rsidP="006E4B79">
      <w:pPr>
        <w:pStyle w:val="Subttulo"/>
      </w:pPr>
      <w:r>
        <w:t>FORMULARIO DE IDENTIFICACIÓN DEL OFERENTE</w:t>
      </w:r>
    </w:p>
    <w:p w:rsidR="006E4B79" w:rsidRDefault="006E4B79" w:rsidP="006E4B79">
      <w:pPr>
        <w:pStyle w:val="Textoindependiente"/>
      </w:pPr>
      <w:r>
        <w:rPr>
          <w:b/>
        </w:rPr>
        <w:t>PERSONA FÍSICA</w:t>
      </w:r>
      <w:r>
        <w:t xml:space="preserve"> (nombres y apellidos completos)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Tr="0069773D">
        <w:tc>
          <w:tcPr>
            <w:tcW w:w="9426" w:type="dxa"/>
            <w:vAlign w:val="center"/>
          </w:tcPr>
          <w:p w:rsidR="006E4B79" w:rsidRDefault="006E4B79" w:rsidP="0069773D">
            <w:pPr>
              <w:widowControl w:val="0"/>
              <w:spacing w:line="400" w:lineRule="exact"/>
              <w:rPr>
                <w:rFonts w:ascii="Arial" w:hAnsi="Arial"/>
              </w:rPr>
            </w:pPr>
            <w:r>
              <w:rPr>
                <w:rFonts w:ascii="Arial" w:hAnsi="Arial"/>
              </w:rPr>
              <w:fldChar w:fldCharType="begin">
                <w:ffData>
                  <w:name w:val="Texto1"/>
                  <w:enabled/>
                  <w:calcOnExit w:val="0"/>
                  <w:textInput/>
                </w:ffData>
              </w:fldChar>
            </w:r>
            <w:bookmarkStart w:id="1" w:name="Texto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bl>
    <w:p w:rsidR="006E4B79" w:rsidRDefault="006E4B79" w:rsidP="006E4B79">
      <w:pPr>
        <w:pStyle w:val="Descripcin"/>
      </w:pPr>
      <w:r>
        <w:rPr>
          <w:b/>
        </w:rPr>
        <w:t>PERSONA JURÍDICA</w:t>
      </w:r>
      <w:r>
        <w:t xml:space="preserve"> (denominación de la sociedad)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Tr="0069773D">
        <w:tc>
          <w:tcPr>
            <w:tcW w:w="9426" w:type="dxa"/>
            <w:vAlign w:val="center"/>
          </w:tcPr>
          <w:p w:rsidR="006E4B79" w:rsidRDefault="006E4B79" w:rsidP="0069773D">
            <w:pPr>
              <w:widowControl w:val="0"/>
              <w:spacing w:line="400" w:lineRule="exact"/>
              <w:rPr>
                <w:rFonts w:ascii="Arial" w:hAnsi="Arial"/>
              </w:rPr>
            </w:pPr>
            <w:r>
              <w:rPr>
                <w:rFonts w:ascii="Arial" w:hAnsi="Arial"/>
              </w:rPr>
              <w:fldChar w:fldCharType="begin">
                <w:ffData>
                  <w:name w:val="Texto2"/>
                  <w:enabled/>
                  <w:calcOnExit w:val="0"/>
                  <w:textInput/>
                </w:ffData>
              </w:fldChar>
            </w:r>
            <w:bookmarkStart w:id="2" w:name="Texto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rsidR="006E4B79" w:rsidRDefault="006E4B79" w:rsidP="006E4B79">
      <w:pPr>
        <w:pStyle w:val="Descripcin"/>
      </w:pPr>
      <w:r>
        <w:t>En caso de diferir, nombre comercial del oferente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Tr="0069773D">
        <w:tc>
          <w:tcPr>
            <w:tcW w:w="9426" w:type="dxa"/>
            <w:vAlign w:val="center"/>
          </w:tcPr>
          <w:p w:rsidR="006E4B79" w:rsidRDefault="006E4B79" w:rsidP="0069773D">
            <w:pPr>
              <w:widowControl w:val="0"/>
              <w:spacing w:line="400" w:lineRule="exact"/>
              <w:rPr>
                <w:rFonts w:ascii="Arial" w:hAnsi="Arial"/>
              </w:rPr>
            </w:pPr>
            <w:r>
              <w:rPr>
                <w:rFonts w:ascii="Arial" w:hAnsi="Arial"/>
              </w:rPr>
              <w:fldChar w:fldCharType="begin">
                <w:ffData>
                  <w:name w:val="Texto3"/>
                  <w:enabled/>
                  <w:calcOnExit w:val="0"/>
                  <w:textInput/>
                </w:ffData>
              </w:fldChar>
            </w:r>
            <w:bookmarkStart w:id="3" w:name="Texto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bl>
    <w:p w:rsidR="006E4B79" w:rsidRDefault="006E4B79" w:rsidP="006E4B79">
      <w:pPr>
        <w:pStyle w:val="Descripcin"/>
      </w:pPr>
      <w:r>
        <w:t>Cédula de identidad o R.U.C.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Tr="0069773D">
        <w:tc>
          <w:tcPr>
            <w:tcW w:w="9426" w:type="dxa"/>
            <w:vAlign w:val="center"/>
          </w:tcPr>
          <w:p w:rsidR="006E4B79" w:rsidRDefault="006E4B79" w:rsidP="0069773D">
            <w:pPr>
              <w:widowControl w:val="0"/>
              <w:spacing w:line="400" w:lineRule="exact"/>
              <w:rPr>
                <w:rFonts w:ascii="Arial" w:hAnsi="Arial"/>
              </w:rPr>
            </w:pPr>
            <w:r>
              <w:rPr>
                <w:rFonts w:ascii="Arial" w:hAnsi="Arial"/>
              </w:rPr>
              <w:fldChar w:fldCharType="begin">
                <w:ffData>
                  <w:name w:val="Texto4"/>
                  <w:enabled/>
                  <w:calcOnExit w:val="0"/>
                  <w:textInput/>
                </w:ffData>
              </w:fldChar>
            </w:r>
            <w:bookmarkStart w:id="4" w:name="Texto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bl>
    <w:p w:rsidR="006E4B79" w:rsidRDefault="006E4B79" w:rsidP="006E4B79">
      <w:pPr>
        <w:widowControl w:val="0"/>
        <w:spacing w:line="400" w:lineRule="exact"/>
        <w:jc w:val="both"/>
        <w:rPr>
          <w:rFonts w:ascii="Arial" w:hAnsi="Arial"/>
        </w:rPr>
      </w:pPr>
    </w:p>
    <w:p w:rsidR="006E4B79" w:rsidRDefault="006E4B79" w:rsidP="006E4B79">
      <w:pPr>
        <w:pStyle w:val="Textoindependiente"/>
      </w:pPr>
      <w:r>
        <w:t>Domicilio constituido a los efectos de la presente Licitación:</w:t>
      </w:r>
    </w:p>
    <w:tbl>
      <w:tblPr>
        <w:tblW w:w="0" w:type="auto"/>
        <w:tblLayout w:type="fixed"/>
        <w:tblCellMar>
          <w:left w:w="70" w:type="dxa"/>
          <w:right w:w="70" w:type="dxa"/>
        </w:tblCellMar>
        <w:tblLook w:val="0000" w:firstRow="0" w:lastRow="0" w:firstColumn="0" w:lastColumn="0" w:noHBand="0" w:noVBand="0"/>
      </w:tblPr>
      <w:tblGrid>
        <w:gridCol w:w="779"/>
        <w:gridCol w:w="142"/>
        <w:gridCol w:w="567"/>
        <w:gridCol w:w="283"/>
        <w:gridCol w:w="390"/>
        <w:gridCol w:w="1737"/>
        <w:gridCol w:w="708"/>
        <w:gridCol w:w="993"/>
        <w:gridCol w:w="884"/>
        <w:gridCol w:w="533"/>
        <w:gridCol w:w="2410"/>
      </w:tblGrid>
      <w:tr w:rsidR="006E4B79" w:rsidTr="0069773D">
        <w:tc>
          <w:tcPr>
            <w:tcW w:w="779" w:type="dxa"/>
          </w:tcPr>
          <w:p w:rsidR="006E4B79" w:rsidRDefault="006E4B79" w:rsidP="0069773D">
            <w:pPr>
              <w:widowControl w:val="0"/>
              <w:spacing w:line="300" w:lineRule="exact"/>
              <w:jc w:val="both"/>
              <w:rPr>
                <w:rFonts w:ascii="Arial" w:hAnsi="Arial"/>
              </w:rPr>
            </w:pPr>
            <w:r>
              <w:rPr>
                <w:rFonts w:ascii="Arial" w:hAnsi="Arial"/>
              </w:rPr>
              <w:t>Calle</w:t>
            </w:r>
          </w:p>
        </w:tc>
        <w:tc>
          <w:tcPr>
            <w:tcW w:w="5704" w:type="dxa"/>
            <w:gridSpan w:val="8"/>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5"/>
                  <w:enabled/>
                  <w:calcOnExit w:val="0"/>
                  <w:textInput/>
                </w:ffData>
              </w:fldChar>
            </w:r>
            <w:bookmarkStart w:id="5" w:name="Texto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533" w:type="dxa"/>
          </w:tcPr>
          <w:p w:rsidR="006E4B79" w:rsidRDefault="006E4B79" w:rsidP="0069773D">
            <w:pPr>
              <w:widowControl w:val="0"/>
              <w:spacing w:line="300" w:lineRule="exact"/>
              <w:jc w:val="both"/>
              <w:rPr>
                <w:rFonts w:ascii="Arial" w:hAnsi="Arial"/>
              </w:rPr>
            </w:pPr>
            <w:r>
              <w:rPr>
                <w:rFonts w:ascii="Arial" w:hAnsi="Arial"/>
              </w:rPr>
              <w:t>Nº</w:t>
            </w:r>
          </w:p>
        </w:tc>
        <w:tc>
          <w:tcPr>
            <w:tcW w:w="2410" w:type="dxa"/>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6"/>
                  <w:enabled/>
                  <w:calcOnExit w:val="0"/>
                  <w:textInput/>
                </w:ffData>
              </w:fldChar>
            </w:r>
            <w:bookmarkStart w:id="6" w:name="Texto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6E4B79" w:rsidTr="0069773D">
        <w:trPr>
          <w:cantSplit/>
        </w:trPr>
        <w:tc>
          <w:tcPr>
            <w:tcW w:w="2161" w:type="dxa"/>
            <w:gridSpan w:val="5"/>
          </w:tcPr>
          <w:p w:rsidR="006E4B79" w:rsidRDefault="006E4B79" w:rsidP="0069773D">
            <w:pPr>
              <w:widowControl w:val="0"/>
              <w:spacing w:line="300" w:lineRule="exact"/>
              <w:jc w:val="both"/>
              <w:rPr>
                <w:rFonts w:ascii="Arial" w:hAnsi="Arial"/>
              </w:rPr>
            </w:pPr>
            <w:r>
              <w:rPr>
                <w:rFonts w:ascii="Arial" w:hAnsi="Arial"/>
              </w:rPr>
              <w:t>Ciudad o localidad</w:t>
            </w:r>
          </w:p>
        </w:tc>
        <w:tc>
          <w:tcPr>
            <w:tcW w:w="7265" w:type="dxa"/>
            <w:gridSpan w:val="6"/>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7"/>
                  <w:enabled/>
                  <w:calcOnExit w:val="0"/>
                  <w:textInput/>
                </w:ffData>
              </w:fldChar>
            </w:r>
            <w:bookmarkStart w:id="7" w:name="Texto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6E4B79" w:rsidTr="0069773D">
        <w:tc>
          <w:tcPr>
            <w:tcW w:w="1771" w:type="dxa"/>
            <w:gridSpan w:val="4"/>
          </w:tcPr>
          <w:p w:rsidR="006E4B79" w:rsidRDefault="006E4B79" w:rsidP="0069773D">
            <w:pPr>
              <w:widowControl w:val="0"/>
              <w:spacing w:line="300" w:lineRule="exact"/>
              <w:jc w:val="both"/>
              <w:rPr>
                <w:rFonts w:ascii="Arial" w:hAnsi="Arial"/>
              </w:rPr>
            </w:pPr>
            <w:r>
              <w:rPr>
                <w:rFonts w:ascii="Arial" w:hAnsi="Arial"/>
              </w:rPr>
              <w:t>Código postal</w:t>
            </w:r>
          </w:p>
        </w:tc>
        <w:tc>
          <w:tcPr>
            <w:tcW w:w="2127" w:type="dxa"/>
            <w:gridSpan w:val="2"/>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8"/>
                  <w:enabled/>
                  <w:calcOnExit w:val="0"/>
                  <w:textInput/>
                </w:ffData>
              </w:fldChar>
            </w:r>
            <w:bookmarkStart w:id="8" w:name="Texto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708" w:type="dxa"/>
          </w:tcPr>
          <w:p w:rsidR="006E4B79" w:rsidRDefault="006E4B79" w:rsidP="0069773D">
            <w:pPr>
              <w:widowControl w:val="0"/>
              <w:spacing w:line="300" w:lineRule="exact"/>
              <w:jc w:val="both"/>
              <w:rPr>
                <w:rFonts w:ascii="Arial" w:hAnsi="Arial"/>
              </w:rPr>
            </w:pPr>
            <w:r>
              <w:rPr>
                <w:rFonts w:ascii="Arial" w:hAnsi="Arial"/>
              </w:rPr>
              <w:t>País</w:t>
            </w:r>
          </w:p>
        </w:tc>
        <w:tc>
          <w:tcPr>
            <w:tcW w:w="4820" w:type="dxa"/>
            <w:gridSpan w:val="4"/>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9"/>
                  <w:enabled/>
                  <w:calcOnExit w:val="0"/>
                  <w:textInput/>
                </w:ffData>
              </w:fldChar>
            </w:r>
            <w:bookmarkStart w:id="9" w:name="Texto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6E4B79" w:rsidTr="0069773D">
        <w:tc>
          <w:tcPr>
            <w:tcW w:w="1488" w:type="dxa"/>
            <w:gridSpan w:val="3"/>
          </w:tcPr>
          <w:p w:rsidR="006E4B79" w:rsidRDefault="006E4B79" w:rsidP="0069773D">
            <w:pPr>
              <w:widowControl w:val="0"/>
              <w:spacing w:line="300" w:lineRule="exact"/>
              <w:jc w:val="both"/>
              <w:rPr>
                <w:rFonts w:ascii="Arial" w:hAnsi="Arial"/>
              </w:rPr>
            </w:pPr>
            <w:r>
              <w:rPr>
                <w:rFonts w:ascii="Arial" w:hAnsi="Arial"/>
              </w:rPr>
              <w:t>Teléfono Nº</w:t>
            </w:r>
          </w:p>
        </w:tc>
        <w:tc>
          <w:tcPr>
            <w:tcW w:w="3118" w:type="dxa"/>
            <w:gridSpan w:val="4"/>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10"/>
                  <w:enabled/>
                  <w:calcOnExit w:val="0"/>
                  <w:textInput/>
                </w:ffData>
              </w:fldChar>
            </w:r>
            <w:bookmarkStart w:id="10" w:name="Texto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993" w:type="dxa"/>
          </w:tcPr>
          <w:p w:rsidR="006E4B79" w:rsidRDefault="006E4B79" w:rsidP="0069773D">
            <w:pPr>
              <w:widowControl w:val="0"/>
              <w:spacing w:line="300" w:lineRule="exact"/>
              <w:jc w:val="both"/>
              <w:rPr>
                <w:rFonts w:ascii="Arial" w:hAnsi="Arial"/>
              </w:rPr>
            </w:pPr>
            <w:r>
              <w:rPr>
                <w:rFonts w:ascii="Arial" w:hAnsi="Arial"/>
              </w:rPr>
              <w:t>Fax Nº</w:t>
            </w:r>
          </w:p>
        </w:tc>
        <w:tc>
          <w:tcPr>
            <w:tcW w:w="3827" w:type="dxa"/>
            <w:gridSpan w:val="3"/>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11"/>
                  <w:enabled/>
                  <w:calcOnExit w:val="0"/>
                  <w:textInput/>
                </w:ffData>
              </w:fldChar>
            </w:r>
            <w:bookmarkStart w:id="11" w:name="Texto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6E4B79" w:rsidTr="0069773D">
        <w:trPr>
          <w:cantSplit/>
        </w:trPr>
        <w:tc>
          <w:tcPr>
            <w:tcW w:w="921" w:type="dxa"/>
            <w:gridSpan w:val="2"/>
          </w:tcPr>
          <w:p w:rsidR="006E4B79" w:rsidRDefault="006E4B79" w:rsidP="0069773D">
            <w:pPr>
              <w:widowControl w:val="0"/>
              <w:spacing w:line="300" w:lineRule="exact"/>
              <w:jc w:val="both"/>
              <w:rPr>
                <w:rFonts w:ascii="Arial" w:hAnsi="Arial"/>
              </w:rPr>
            </w:pPr>
            <w:r>
              <w:rPr>
                <w:rFonts w:ascii="Arial" w:hAnsi="Arial"/>
              </w:rPr>
              <w:t>E-mail</w:t>
            </w:r>
          </w:p>
        </w:tc>
        <w:tc>
          <w:tcPr>
            <w:tcW w:w="8505" w:type="dxa"/>
            <w:gridSpan w:val="9"/>
            <w:tcBorders>
              <w:bottom w:val="single" w:sz="4" w:space="0" w:color="auto"/>
            </w:tcBorders>
          </w:tcPr>
          <w:p w:rsidR="006E4B79" w:rsidRDefault="006E4B79" w:rsidP="0069773D">
            <w:pPr>
              <w:widowControl w:val="0"/>
              <w:spacing w:line="300" w:lineRule="exact"/>
              <w:jc w:val="both"/>
              <w:rPr>
                <w:rFonts w:ascii="Arial" w:hAnsi="Arial"/>
              </w:rPr>
            </w:pPr>
            <w:r>
              <w:rPr>
                <w:rFonts w:ascii="Arial" w:hAnsi="Arial"/>
              </w:rPr>
              <w:fldChar w:fldCharType="begin">
                <w:ffData>
                  <w:name w:val="Texto12"/>
                  <w:enabled/>
                  <w:calcOnExit w:val="0"/>
                  <w:textInput/>
                </w:ffData>
              </w:fldChar>
            </w:r>
            <w:bookmarkStart w:id="12" w:name="Texto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bl>
    <w:p w:rsidR="006E4B79" w:rsidRDefault="006E4B79" w:rsidP="006E4B79">
      <w:pPr>
        <w:widowControl w:val="0"/>
        <w:spacing w:line="400" w:lineRule="exact"/>
        <w:jc w:val="both"/>
        <w:rPr>
          <w:rFonts w:ascii="Arial" w:hAnsi="Arial"/>
        </w:rPr>
      </w:pPr>
    </w:p>
    <w:p w:rsidR="006E4B79" w:rsidRDefault="006E4B79" w:rsidP="006E4B79">
      <w:pPr>
        <w:pStyle w:val="Textoindependiente"/>
      </w:pPr>
      <w:r>
        <w:rPr>
          <w:b/>
        </w:rPr>
        <w:t>En caso de tratarse de una persona jurídica</w:t>
      </w:r>
      <w:r>
        <w:t xml:space="preserve">, deberán indicarse los nombres y apellidos completos y números de cédulas de identidad de </w:t>
      </w:r>
      <w:r>
        <w:rPr>
          <w:b/>
          <w:u w:val="single"/>
        </w:rPr>
        <w:t>todos</w:t>
      </w:r>
      <w:r>
        <w:t xml:space="preserve"> los administradores,  directores y/ o apoderados que tengan facultades para representar a la misma.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664"/>
      </w:tblGrid>
      <w:tr w:rsidR="006E4B79" w:rsidTr="0069773D">
        <w:tc>
          <w:tcPr>
            <w:tcW w:w="2881" w:type="dxa"/>
          </w:tcPr>
          <w:p w:rsidR="006E4B79" w:rsidRDefault="006E4B79" w:rsidP="0069773D">
            <w:pPr>
              <w:pStyle w:val="Ttulo1"/>
              <w:spacing w:line="300" w:lineRule="exact"/>
            </w:pPr>
            <w:r>
              <w:t>Nombres</w:t>
            </w:r>
          </w:p>
        </w:tc>
        <w:tc>
          <w:tcPr>
            <w:tcW w:w="2881" w:type="dxa"/>
          </w:tcPr>
          <w:p w:rsidR="006E4B79" w:rsidRDefault="006E4B79" w:rsidP="0069773D">
            <w:pPr>
              <w:pStyle w:val="Ttulo1"/>
              <w:spacing w:line="300" w:lineRule="exact"/>
            </w:pPr>
            <w:r>
              <w:t>Apellidos</w:t>
            </w:r>
          </w:p>
        </w:tc>
        <w:tc>
          <w:tcPr>
            <w:tcW w:w="3664" w:type="dxa"/>
          </w:tcPr>
          <w:p w:rsidR="006E4B79" w:rsidRDefault="006E4B79" w:rsidP="0069773D">
            <w:pPr>
              <w:pStyle w:val="Ttulo1"/>
              <w:spacing w:line="300" w:lineRule="exact"/>
            </w:pPr>
            <w:r>
              <w:t>Cédula de identidad</w:t>
            </w:r>
          </w:p>
        </w:tc>
      </w:tr>
      <w:tr w:rsidR="006E4B79" w:rsidTr="0069773D">
        <w:tc>
          <w:tcPr>
            <w:tcW w:w="2881" w:type="dxa"/>
          </w:tcPr>
          <w:p w:rsidR="006E4B79" w:rsidRDefault="006E4B79" w:rsidP="0069773D">
            <w:pPr>
              <w:widowControl w:val="0"/>
              <w:spacing w:line="300" w:lineRule="exact"/>
              <w:jc w:val="both"/>
              <w:rPr>
                <w:rFonts w:ascii="Arial" w:hAnsi="Arial"/>
              </w:rPr>
            </w:pPr>
            <w:r>
              <w:rPr>
                <w:rFonts w:ascii="Arial" w:hAnsi="Arial"/>
              </w:rPr>
              <w:fldChar w:fldCharType="begin">
                <w:ffData>
                  <w:name w:val="Texto13"/>
                  <w:enabled/>
                  <w:calcOnExit w:val="0"/>
                  <w:textInput/>
                </w:ffData>
              </w:fldChar>
            </w:r>
            <w:bookmarkStart w:id="13" w:name="Texto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2881" w:type="dxa"/>
          </w:tcPr>
          <w:p w:rsidR="006E4B79" w:rsidRDefault="006E4B79" w:rsidP="0069773D">
            <w:pPr>
              <w:widowControl w:val="0"/>
              <w:spacing w:line="300" w:lineRule="exact"/>
              <w:jc w:val="both"/>
              <w:rPr>
                <w:rFonts w:ascii="Arial" w:hAnsi="Arial"/>
              </w:rPr>
            </w:pPr>
            <w:r>
              <w:rPr>
                <w:rFonts w:ascii="Arial" w:hAnsi="Arial"/>
              </w:rPr>
              <w:fldChar w:fldCharType="begin">
                <w:ffData>
                  <w:name w:val="Texto18"/>
                  <w:enabled/>
                  <w:calcOnExit w:val="0"/>
                  <w:textInput/>
                </w:ffData>
              </w:fldChar>
            </w:r>
            <w:bookmarkStart w:id="14" w:name="Texto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3664" w:type="dxa"/>
          </w:tcPr>
          <w:p w:rsidR="006E4B79" w:rsidRDefault="006E4B79" w:rsidP="0069773D">
            <w:pPr>
              <w:widowControl w:val="0"/>
              <w:spacing w:line="300" w:lineRule="exact"/>
              <w:jc w:val="both"/>
              <w:rPr>
                <w:rFonts w:ascii="Arial" w:hAnsi="Arial"/>
              </w:rPr>
            </w:pPr>
            <w:r>
              <w:rPr>
                <w:rFonts w:ascii="Arial" w:hAnsi="Arial"/>
              </w:rPr>
              <w:fldChar w:fldCharType="begin">
                <w:ffData>
                  <w:name w:val="Texto24"/>
                  <w:enabled/>
                  <w:calcOnExit w:val="0"/>
                  <w:textInput/>
                </w:ffData>
              </w:fldChar>
            </w:r>
            <w:bookmarkStart w:id="15" w:name="Texto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6E4B79" w:rsidTr="0069773D">
        <w:tc>
          <w:tcPr>
            <w:tcW w:w="2881" w:type="dxa"/>
          </w:tcPr>
          <w:p w:rsidR="006E4B79" w:rsidRDefault="006E4B79" w:rsidP="0069773D">
            <w:pPr>
              <w:widowControl w:val="0"/>
              <w:spacing w:line="300" w:lineRule="exact"/>
              <w:jc w:val="both"/>
              <w:rPr>
                <w:rFonts w:ascii="Arial" w:hAnsi="Arial"/>
              </w:rPr>
            </w:pPr>
            <w:r>
              <w:rPr>
                <w:rFonts w:ascii="Arial" w:hAnsi="Arial"/>
              </w:rPr>
              <w:fldChar w:fldCharType="begin">
                <w:ffData>
                  <w:name w:val="Texto14"/>
                  <w:enabled/>
                  <w:calcOnExit w:val="0"/>
                  <w:textInput/>
                </w:ffData>
              </w:fldChar>
            </w:r>
            <w:bookmarkStart w:id="16" w:name="Texto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2881" w:type="dxa"/>
          </w:tcPr>
          <w:p w:rsidR="006E4B79" w:rsidRDefault="006E4B79" w:rsidP="0069773D">
            <w:pPr>
              <w:widowControl w:val="0"/>
              <w:spacing w:line="300" w:lineRule="exact"/>
              <w:jc w:val="both"/>
              <w:rPr>
                <w:rFonts w:ascii="Arial" w:hAnsi="Arial"/>
              </w:rPr>
            </w:pPr>
            <w:r>
              <w:rPr>
                <w:rFonts w:ascii="Arial" w:hAnsi="Arial"/>
              </w:rPr>
              <w:fldChar w:fldCharType="begin">
                <w:ffData>
                  <w:name w:val="Texto19"/>
                  <w:enabled/>
                  <w:calcOnExit w:val="0"/>
                  <w:textInput/>
                </w:ffData>
              </w:fldChar>
            </w:r>
            <w:bookmarkStart w:id="17" w:name="Texto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3664" w:type="dxa"/>
          </w:tcPr>
          <w:p w:rsidR="006E4B79" w:rsidRDefault="006E4B79" w:rsidP="0069773D">
            <w:pPr>
              <w:widowControl w:val="0"/>
              <w:spacing w:line="300" w:lineRule="exact"/>
              <w:jc w:val="both"/>
              <w:rPr>
                <w:rFonts w:ascii="Arial" w:hAnsi="Arial"/>
              </w:rPr>
            </w:pPr>
            <w:r>
              <w:rPr>
                <w:rFonts w:ascii="Arial" w:hAnsi="Arial"/>
              </w:rPr>
              <w:fldChar w:fldCharType="begin">
                <w:ffData>
                  <w:name w:val="Texto26"/>
                  <w:enabled/>
                  <w:calcOnExit w:val="0"/>
                  <w:textInput/>
                </w:ffData>
              </w:fldChar>
            </w:r>
            <w:bookmarkStart w:id="18" w:name="Texto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bl>
    <w:p w:rsidR="006E4B79" w:rsidRDefault="00B96C9F" w:rsidP="006E4B79">
      <w:r w:rsidRPr="0078501A">
        <w:rPr>
          <w:b/>
          <w:noProof/>
          <w:lang w:eastAsia="es-UY"/>
        </w:rPr>
        <mc:AlternateContent>
          <mc:Choice Requires="wps">
            <w:drawing>
              <wp:anchor distT="0" distB="0" distL="114300" distR="114300" simplePos="0" relativeHeight="251660288" behindDoc="0" locked="0" layoutInCell="1" allowOverlap="1" wp14:anchorId="15DF296D" wp14:editId="2D44F6EB">
                <wp:simplePos x="0" y="0"/>
                <wp:positionH relativeFrom="column">
                  <wp:posOffset>1003935</wp:posOffset>
                </wp:positionH>
                <wp:positionV relativeFrom="paragraph">
                  <wp:posOffset>247015</wp:posOffset>
                </wp:positionV>
                <wp:extent cx="218440" cy="191135"/>
                <wp:effectExtent l="9525" t="10795" r="1016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1135"/>
                        </a:xfrm>
                        <a:prstGeom prst="rect">
                          <a:avLst/>
                        </a:prstGeom>
                        <a:solidFill>
                          <a:srgbClr val="FFFFFF"/>
                        </a:solidFill>
                        <a:ln w="9525">
                          <a:solidFill>
                            <a:srgbClr val="000000"/>
                          </a:solidFill>
                          <a:miter lim="800000"/>
                          <a:headEnd/>
                          <a:tailEnd/>
                        </a:ln>
                      </wps:spPr>
                      <wps:txbx>
                        <w:txbxContent>
                          <w:p w:rsidR="006E4B79" w:rsidRDefault="006E4B7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296D" id="_x0000_t202" coordsize="21600,21600" o:spt="202" path="m,l,21600r21600,l21600,xe">
                <v:stroke joinstyle="miter"/>
                <v:path gradientshapeok="t" o:connecttype="rect"/>
              </v:shapetype>
              <v:shape id="Cuadro de texto 5" o:spid="_x0000_s1026" type="#_x0000_t202" style="position:absolute;margin-left:79.05pt;margin-top:19.45pt;width:17.2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">
                <v:textbox>
                  <w:txbxContent>
                    <w:p w:rsidR="006E4B79" w:rsidRDefault="006E4B79" w:rsidP="006E4B79"/>
                  </w:txbxContent>
                </v:textbox>
              </v:shape>
            </w:pict>
          </mc:Fallback>
        </mc:AlternateContent>
      </w:r>
      <w:r w:rsidR="006E4B79" w:rsidRPr="0078501A">
        <w:rPr>
          <w:b/>
          <w:noProof/>
          <w:lang w:eastAsia="es-UY"/>
        </w:rPr>
        <mc:AlternateContent>
          <mc:Choice Requires="wps">
            <w:drawing>
              <wp:anchor distT="0" distB="0" distL="114300" distR="114300" simplePos="0" relativeHeight="251659264" behindDoc="0" locked="0" layoutInCell="1" allowOverlap="1" wp14:anchorId="5243C19F" wp14:editId="0C67C941">
                <wp:simplePos x="0" y="0"/>
                <wp:positionH relativeFrom="column">
                  <wp:posOffset>1771649</wp:posOffset>
                </wp:positionH>
                <wp:positionV relativeFrom="paragraph">
                  <wp:posOffset>17780</wp:posOffset>
                </wp:positionV>
                <wp:extent cx="276225" cy="209550"/>
                <wp:effectExtent l="0" t="0" r="2857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6E4B79" w:rsidRDefault="006E4B7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36B23" id="_x0000_t202" coordsize="21600,21600" o:spt="202" path="m,l,21600r21600,l21600,xe">
                <v:stroke joinstyle="miter"/>
                <v:path gradientshapeok="t" o:connecttype="rect"/>
              </v:shapetype>
              <v:shape id="Cuadro de texto 4" o:spid="_x0000_s1026" type="#_x0000_t202" style="position:absolute;margin-left:139.5pt;margin-top:1.4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">
                <v:textbox>
                  <w:txbxContent>
                    <w:p w:rsidR="006E4B79" w:rsidRDefault="006E4B79" w:rsidP="006E4B79"/>
                  </w:txbxContent>
                </v:textbox>
              </v:shape>
            </w:pict>
          </mc:Fallback>
        </mc:AlternateContent>
      </w:r>
      <w:r w:rsidR="006E4B79" w:rsidRPr="0078501A">
        <w:rPr>
          <w:b/>
        </w:rPr>
        <w:t>Declaro estar: 1) en INGRES</w:t>
      </w:r>
      <w:r w:rsidR="006E4B79">
        <w:rPr>
          <w:b/>
        </w:rPr>
        <w:t>O</w:t>
      </w:r>
      <w:r w:rsidR="006E4B79">
        <w:t xml:space="preserve"> </w:t>
      </w:r>
    </w:p>
    <w:p w:rsidR="006E4B79" w:rsidRDefault="006E4B79" w:rsidP="006E4B79">
      <w:pPr>
        <w:pStyle w:val="Textoindependiente"/>
        <w:rPr>
          <w:b/>
        </w:rPr>
      </w:pPr>
      <w:r>
        <w:t xml:space="preserve">  </w:t>
      </w:r>
      <w:r w:rsidRPr="0078501A">
        <w:rPr>
          <w:b/>
        </w:rPr>
        <w:t xml:space="preserve"> </w:t>
      </w:r>
      <w:proofErr w:type="gramStart"/>
      <w:r w:rsidRPr="0078501A">
        <w:rPr>
          <w:b/>
        </w:rPr>
        <w:t>o</w:t>
      </w:r>
      <w:proofErr w:type="gramEnd"/>
      <w:r w:rsidRPr="0078501A">
        <w:rPr>
          <w:b/>
        </w:rPr>
        <w:t xml:space="preserve"> ACTIVO   </w:t>
      </w:r>
      <w:r>
        <w:rPr>
          <w:b/>
        </w:rPr>
        <w:t xml:space="preserve">            </w:t>
      </w:r>
      <w:r w:rsidRPr="0078501A">
        <w:rPr>
          <w:b/>
        </w:rPr>
        <w:t xml:space="preserve">en el R.U.P.E (marque lo que corresponda) y </w:t>
      </w:r>
    </w:p>
    <w:p w:rsidR="006E4B79" w:rsidRPr="0078501A" w:rsidRDefault="006E4B79" w:rsidP="006E4B79">
      <w:pPr>
        <w:pStyle w:val="Textoindependiente"/>
        <w:rPr>
          <w:b/>
        </w:rPr>
      </w:pPr>
      <w:r w:rsidRPr="0078501A">
        <w:rPr>
          <w:b/>
        </w:rPr>
        <w:t>2) en condiciones legales de contratar con el Estado.</w:t>
      </w:r>
    </w:p>
    <w:tbl>
      <w:tblPr>
        <w:tblW w:w="0" w:type="auto"/>
        <w:tblLayout w:type="fixed"/>
        <w:tblCellMar>
          <w:left w:w="70" w:type="dxa"/>
          <w:right w:w="70" w:type="dxa"/>
        </w:tblCellMar>
        <w:tblLook w:val="0000" w:firstRow="0" w:lastRow="0" w:firstColumn="0" w:lastColumn="0" w:noHBand="0" w:noVBand="0"/>
      </w:tblPr>
      <w:tblGrid>
        <w:gridCol w:w="1346"/>
        <w:gridCol w:w="7298"/>
        <w:gridCol w:w="7298"/>
      </w:tblGrid>
      <w:tr w:rsidR="006E4B79" w:rsidTr="006E4B79">
        <w:tc>
          <w:tcPr>
            <w:tcW w:w="1346" w:type="dxa"/>
          </w:tcPr>
          <w:p w:rsidR="006E4B79" w:rsidRDefault="006E4B79" w:rsidP="0069773D">
            <w:pPr>
              <w:widowControl w:val="0"/>
              <w:spacing w:line="400" w:lineRule="exact"/>
              <w:jc w:val="both"/>
              <w:rPr>
                <w:rFonts w:ascii="Arial" w:hAnsi="Arial"/>
              </w:rPr>
            </w:pPr>
            <w:r>
              <w:rPr>
                <w:rFonts w:ascii="Arial" w:hAnsi="Arial"/>
              </w:rPr>
              <w:t>Firma/s</w:t>
            </w:r>
          </w:p>
        </w:tc>
        <w:tc>
          <w:tcPr>
            <w:tcW w:w="7298" w:type="dxa"/>
            <w:tcBorders>
              <w:bottom w:val="single" w:sz="4" w:space="0" w:color="auto"/>
            </w:tcBorders>
          </w:tcPr>
          <w:p w:rsidR="006E4B79" w:rsidRDefault="006E4B79" w:rsidP="0069773D">
            <w:pPr>
              <w:widowControl w:val="0"/>
              <w:spacing w:line="400" w:lineRule="exact"/>
              <w:jc w:val="both"/>
              <w:rPr>
                <w:rFonts w:ascii="Arial" w:hAnsi="Arial"/>
              </w:rPr>
            </w:pPr>
          </w:p>
        </w:tc>
        <w:tc>
          <w:tcPr>
            <w:tcW w:w="7298" w:type="dxa"/>
            <w:tcBorders>
              <w:bottom w:val="single" w:sz="4" w:space="0" w:color="auto"/>
            </w:tcBorders>
          </w:tcPr>
          <w:p w:rsidR="006E4B79" w:rsidRDefault="006E4B79" w:rsidP="0069773D">
            <w:pPr>
              <w:widowControl w:val="0"/>
              <w:spacing w:line="400" w:lineRule="exact"/>
              <w:jc w:val="both"/>
              <w:rPr>
                <w:rFonts w:ascii="Arial" w:hAnsi="Arial"/>
              </w:rPr>
            </w:pPr>
          </w:p>
        </w:tc>
      </w:tr>
      <w:tr w:rsidR="006E4B79" w:rsidTr="006E4B79">
        <w:tc>
          <w:tcPr>
            <w:tcW w:w="1346" w:type="dxa"/>
          </w:tcPr>
          <w:p w:rsidR="006E4B79" w:rsidRDefault="006E4B79" w:rsidP="0069773D">
            <w:pPr>
              <w:widowControl w:val="0"/>
              <w:spacing w:line="400" w:lineRule="exact"/>
              <w:jc w:val="both"/>
              <w:rPr>
                <w:rFonts w:ascii="Arial" w:hAnsi="Arial"/>
              </w:rPr>
            </w:pPr>
            <w:r>
              <w:rPr>
                <w:rFonts w:ascii="Arial" w:hAnsi="Arial"/>
              </w:rPr>
              <w:t>Aclaración</w:t>
            </w:r>
          </w:p>
        </w:tc>
        <w:tc>
          <w:tcPr>
            <w:tcW w:w="7298" w:type="dxa"/>
            <w:tcBorders>
              <w:top w:val="single" w:sz="4" w:space="0" w:color="auto"/>
              <w:bottom w:val="single" w:sz="4" w:space="0" w:color="auto"/>
            </w:tcBorders>
          </w:tcPr>
          <w:p w:rsidR="006E4B79" w:rsidRDefault="006E4B79" w:rsidP="0069773D">
            <w:pPr>
              <w:widowControl w:val="0"/>
              <w:spacing w:line="400" w:lineRule="exact"/>
              <w:jc w:val="both"/>
              <w:rPr>
                <w:rFonts w:ascii="Arial" w:hAnsi="Arial"/>
              </w:rPr>
            </w:pPr>
            <w:r>
              <w:rPr>
                <w:rFonts w:ascii="Arial" w:hAnsi="Arial"/>
              </w:rPr>
              <w:fldChar w:fldCharType="begin">
                <w:ffData>
                  <w:name w:val="Texto30"/>
                  <w:enabled/>
                  <w:calcOnExit w:val="0"/>
                  <w:textInput/>
                </w:ffData>
              </w:fldChar>
            </w:r>
            <w:bookmarkStart w:id="19" w:name="Texto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7298" w:type="dxa"/>
            <w:tcBorders>
              <w:top w:val="single" w:sz="4" w:space="0" w:color="auto"/>
              <w:bottom w:val="single" w:sz="4" w:space="0" w:color="auto"/>
            </w:tcBorders>
          </w:tcPr>
          <w:p w:rsidR="006E4B79" w:rsidRDefault="006E4B79" w:rsidP="0069773D">
            <w:pPr>
              <w:widowControl w:val="0"/>
              <w:spacing w:line="400" w:lineRule="exact"/>
              <w:jc w:val="both"/>
              <w:rPr>
                <w:rFonts w:ascii="Arial" w:hAnsi="Arial"/>
              </w:rPr>
            </w:pPr>
          </w:p>
        </w:tc>
      </w:tr>
    </w:tbl>
    <w:p w:rsidR="006E4B79" w:rsidRDefault="006E4B79" w:rsidP="006E4B79">
      <w:pPr>
        <w:widowControl w:val="0"/>
        <w:spacing w:line="400" w:lineRule="exact"/>
        <w:jc w:val="center"/>
        <w:rPr>
          <w:rFonts w:ascii="Arial" w:hAnsi="Arial"/>
          <w:sz w:val="18"/>
        </w:rPr>
      </w:pPr>
    </w:p>
    <w:p w:rsidR="006E4B79" w:rsidRPr="000620D3" w:rsidRDefault="006E4B79" w:rsidP="00E82635">
      <w:pPr>
        <w:widowControl w:val="0"/>
        <w:spacing w:line="320" w:lineRule="exact"/>
        <w:jc w:val="center"/>
        <w:rPr>
          <w:rFonts w:ascii="Arial" w:hAnsi="Arial" w:cs="Arial"/>
          <w:b/>
          <w:bCs/>
          <w:u w:val="single"/>
        </w:rPr>
      </w:pPr>
    </w:p>
    <w:p w:rsidR="005F7F5B" w:rsidRPr="005F7F5B" w:rsidRDefault="005F7F5B" w:rsidP="00E82635">
      <w:pPr>
        <w:widowControl w:val="0"/>
        <w:spacing w:line="320" w:lineRule="exact"/>
        <w:jc w:val="center"/>
        <w:rPr>
          <w:rFonts w:ascii="Arial" w:hAnsi="Arial" w:cs="Arial"/>
          <w:bCs/>
          <w:noProof/>
          <w:u w:val="single"/>
          <w:lang w:eastAsia="es-UY"/>
        </w:rPr>
      </w:pPr>
      <w:r>
        <w:rPr>
          <w:rFonts w:ascii="Arial" w:hAnsi="Arial" w:cs="Arial"/>
          <w:bCs/>
          <w:noProof/>
          <w:u w:val="single"/>
          <w:lang w:eastAsia="es-UY"/>
        </w:rPr>
        <w:lastRenderedPageBreak/>
        <w:t>ANEXO II</w:t>
      </w:r>
    </w:p>
    <w:p w:rsidR="00E82635" w:rsidRDefault="005F7F5B" w:rsidP="00E82635">
      <w:pPr>
        <w:widowControl w:val="0"/>
        <w:spacing w:line="320" w:lineRule="exact"/>
        <w:jc w:val="center"/>
        <w:rPr>
          <w:rFonts w:ascii="Arial" w:hAnsi="Arial" w:cs="Arial"/>
          <w:b/>
          <w:bCs/>
          <w:u w:val="single"/>
        </w:rPr>
      </w:pPr>
      <w:r>
        <w:rPr>
          <w:rFonts w:ascii="Arial" w:hAnsi="Arial" w:cs="Arial"/>
          <w:b/>
          <w:bCs/>
          <w:noProof/>
          <w:u w:val="single"/>
          <w:lang w:eastAsia="es-UY"/>
        </w:rPr>
        <w:drawing>
          <wp:anchor distT="0" distB="0" distL="114300" distR="114300" simplePos="0" relativeHeight="251661312" behindDoc="0" locked="0" layoutInCell="1" allowOverlap="1" wp14:anchorId="4B81593D" wp14:editId="3C494F41">
            <wp:simplePos x="0" y="0"/>
            <wp:positionH relativeFrom="margin">
              <wp:align>center</wp:align>
            </wp:positionH>
            <wp:positionV relativeFrom="paragraph">
              <wp:posOffset>6350</wp:posOffset>
            </wp:positionV>
            <wp:extent cx="4076700" cy="2971800"/>
            <wp:effectExtent l="0" t="0" r="0" b="0"/>
            <wp:wrapThrough wrapText="bothSides">
              <wp:wrapPolygon edited="0">
                <wp:start x="0" y="0"/>
                <wp:lineTo x="0" y="21462"/>
                <wp:lineTo x="21499" y="21462"/>
                <wp:lineTo x="21499"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2971800"/>
                    </a:xfrm>
                    <a:prstGeom prst="rect">
                      <a:avLst/>
                    </a:prstGeom>
                    <a:noFill/>
                    <a:ln>
                      <a:noFill/>
                    </a:ln>
                  </pic:spPr>
                </pic:pic>
              </a:graphicData>
            </a:graphic>
          </wp:anchor>
        </w:drawing>
      </w: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u w:val="single"/>
        </w:rPr>
      </w:pPr>
    </w:p>
    <w:p w:rsidR="005F7F5B" w:rsidRDefault="005F7F5B" w:rsidP="00E82635">
      <w:pPr>
        <w:widowControl w:val="0"/>
        <w:spacing w:line="320" w:lineRule="exact"/>
        <w:jc w:val="center"/>
        <w:rPr>
          <w:rFonts w:ascii="Arial" w:hAnsi="Arial" w:cs="Arial"/>
          <w:b/>
          <w:bCs/>
          <w:noProof/>
          <w:u w:val="single"/>
          <w:lang w:eastAsia="es-UY"/>
        </w:rPr>
      </w:pPr>
    </w:p>
    <w:p w:rsidR="005F7F5B" w:rsidRDefault="005F7F5B" w:rsidP="00E82635">
      <w:pPr>
        <w:widowControl w:val="0"/>
        <w:spacing w:line="320" w:lineRule="exact"/>
        <w:jc w:val="center"/>
        <w:rPr>
          <w:rFonts w:ascii="Arial" w:hAnsi="Arial" w:cs="Arial"/>
          <w:b/>
          <w:bCs/>
          <w:noProof/>
          <w:u w:val="single"/>
          <w:lang w:eastAsia="es-UY"/>
        </w:rPr>
      </w:pPr>
    </w:p>
    <w:p w:rsidR="005F7F5B" w:rsidRDefault="005F7F5B" w:rsidP="00E82635">
      <w:pPr>
        <w:widowControl w:val="0"/>
        <w:spacing w:line="320" w:lineRule="exact"/>
        <w:jc w:val="center"/>
        <w:rPr>
          <w:rFonts w:ascii="Arial" w:hAnsi="Arial" w:cs="Arial"/>
          <w:b/>
          <w:bCs/>
          <w:noProof/>
          <w:u w:val="single"/>
          <w:lang w:eastAsia="es-UY"/>
        </w:rPr>
      </w:pPr>
    </w:p>
    <w:p w:rsidR="005F7F5B" w:rsidRDefault="005F7F5B" w:rsidP="00E82635">
      <w:pPr>
        <w:widowControl w:val="0"/>
        <w:spacing w:line="320" w:lineRule="exact"/>
        <w:jc w:val="center"/>
        <w:rPr>
          <w:rFonts w:ascii="Arial" w:hAnsi="Arial" w:cs="Arial"/>
          <w:b/>
          <w:bCs/>
          <w:noProof/>
          <w:u w:val="single"/>
          <w:lang w:eastAsia="es-UY"/>
        </w:rPr>
      </w:pPr>
    </w:p>
    <w:p w:rsidR="005F7F5B" w:rsidRDefault="005F7F5B" w:rsidP="00E82635">
      <w:pPr>
        <w:widowControl w:val="0"/>
        <w:spacing w:line="320" w:lineRule="exact"/>
        <w:jc w:val="center"/>
        <w:rPr>
          <w:rFonts w:ascii="Arial" w:hAnsi="Arial" w:cs="Arial"/>
          <w:b/>
          <w:bCs/>
          <w:noProof/>
          <w:u w:val="single"/>
          <w:lang w:eastAsia="es-UY"/>
        </w:rPr>
      </w:pPr>
    </w:p>
    <w:p w:rsidR="005F7F5B" w:rsidRDefault="005F7F5B" w:rsidP="00E82635">
      <w:pPr>
        <w:widowControl w:val="0"/>
        <w:spacing w:line="320" w:lineRule="exact"/>
        <w:jc w:val="center"/>
        <w:rPr>
          <w:rFonts w:ascii="Arial" w:hAnsi="Arial" w:cs="Arial"/>
          <w:b/>
          <w:bCs/>
          <w:u w:val="single"/>
        </w:rPr>
      </w:pPr>
      <w:r>
        <w:rPr>
          <w:rFonts w:ascii="Arial" w:hAnsi="Arial" w:cs="Arial"/>
          <w:b/>
          <w:bCs/>
          <w:noProof/>
          <w:u w:val="single"/>
          <w:lang w:eastAsia="es-UY"/>
        </w:rPr>
        <w:drawing>
          <wp:anchor distT="0" distB="0" distL="114300" distR="114300" simplePos="0" relativeHeight="251662336" behindDoc="0" locked="0" layoutInCell="1" allowOverlap="1">
            <wp:simplePos x="0" y="0"/>
            <wp:positionH relativeFrom="column">
              <wp:posOffset>739775</wp:posOffset>
            </wp:positionH>
            <wp:positionV relativeFrom="paragraph">
              <wp:posOffset>-2070100</wp:posOffset>
            </wp:positionV>
            <wp:extent cx="4038600" cy="221932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2219325"/>
                    </a:xfrm>
                    <a:prstGeom prst="rect">
                      <a:avLst/>
                    </a:prstGeom>
                    <a:noFill/>
                    <a:ln>
                      <a:noFill/>
                    </a:ln>
                  </pic:spPr>
                </pic:pic>
              </a:graphicData>
            </a:graphic>
          </wp:anchor>
        </w:drawing>
      </w:r>
    </w:p>
    <w:p w:rsidR="005F7F5B" w:rsidRPr="000620D3" w:rsidRDefault="005F7F5B" w:rsidP="00E82635">
      <w:pPr>
        <w:widowControl w:val="0"/>
        <w:spacing w:line="320" w:lineRule="exact"/>
        <w:jc w:val="center"/>
        <w:rPr>
          <w:rFonts w:ascii="Arial" w:hAnsi="Arial" w:cs="Arial"/>
          <w:b/>
          <w:bCs/>
          <w:u w:val="single"/>
        </w:rPr>
      </w:pPr>
    </w:p>
    <w:sectPr w:rsidR="005F7F5B" w:rsidRPr="000620D3" w:rsidSect="00F32240">
      <w:footerReference w:type="default" r:id="rId11"/>
      <w:pgSz w:w="11904" w:h="16843"/>
      <w:pgMar w:top="320" w:right="1442" w:bottom="831" w:left="17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E8" w:rsidRDefault="00D829E8" w:rsidP="00FE2B7D">
      <w:pPr>
        <w:spacing w:after="0" w:line="240" w:lineRule="auto"/>
      </w:pPr>
      <w:r>
        <w:separator/>
      </w:r>
    </w:p>
  </w:endnote>
  <w:endnote w:type="continuationSeparator" w:id="0">
    <w:p w:rsidR="00D829E8" w:rsidRDefault="00D829E8" w:rsidP="00FE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uk-Medium">
    <w:altName w:val="Arial"/>
    <w:panose1 w:val="00000000000000000000"/>
    <w:charset w:val="00"/>
    <w:family w:val="modern"/>
    <w:notTrueType/>
    <w:pitch w:val="variable"/>
    <w:sig w:usb0="00000001" w:usb1="4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97968"/>
      <w:docPartObj>
        <w:docPartGallery w:val="Page Numbers (Bottom of Page)"/>
        <w:docPartUnique/>
      </w:docPartObj>
    </w:sdtPr>
    <w:sdtEndPr/>
    <w:sdtContent>
      <w:p w:rsidR="004D74DB" w:rsidRDefault="004D74DB">
        <w:pPr>
          <w:pStyle w:val="Piedepgina"/>
          <w:jc w:val="right"/>
        </w:pPr>
        <w:r>
          <w:fldChar w:fldCharType="begin"/>
        </w:r>
        <w:r>
          <w:instrText>PAGE   \* MERGEFORMAT</w:instrText>
        </w:r>
        <w:r>
          <w:fldChar w:fldCharType="separate"/>
        </w:r>
        <w:r w:rsidR="00374EA9" w:rsidRPr="00374EA9">
          <w:rPr>
            <w:noProof/>
            <w:lang w:val="es-ES"/>
          </w:rPr>
          <w:t>15</w:t>
        </w:r>
        <w:r>
          <w:fldChar w:fldCharType="end"/>
        </w:r>
      </w:p>
    </w:sdtContent>
  </w:sdt>
  <w:p w:rsidR="004D74DB" w:rsidRDefault="004D7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E8" w:rsidRDefault="00D829E8" w:rsidP="00FE2B7D">
      <w:pPr>
        <w:spacing w:after="0" w:line="240" w:lineRule="auto"/>
      </w:pPr>
      <w:r>
        <w:separator/>
      </w:r>
    </w:p>
  </w:footnote>
  <w:footnote w:type="continuationSeparator" w:id="0">
    <w:p w:rsidR="00D829E8" w:rsidRDefault="00D829E8" w:rsidP="00FE2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01"/>
    <w:multiLevelType w:val="hybridMultilevel"/>
    <w:tmpl w:val="B342A1AC"/>
    <w:lvl w:ilvl="0" w:tplc="426A6C64">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3840"/>
    <w:multiLevelType w:val="hybridMultilevel"/>
    <w:tmpl w:val="3BD49DF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4391DA3"/>
    <w:multiLevelType w:val="hybridMultilevel"/>
    <w:tmpl w:val="563C9B0C"/>
    <w:lvl w:ilvl="0" w:tplc="380A0017">
      <w:start w:val="1"/>
      <w:numFmt w:val="lowerLetter"/>
      <w:lvlText w:val="%1)"/>
      <w:lvlJc w:val="left"/>
      <w:pPr>
        <w:ind w:left="1224" w:hanging="360"/>
      </w:pPr>
    </w:lvl>
    <w:lvl w:ilvl="1" w:tplc="380A0019" w:tentative="1">
      <w:start w:val="1"/>
      <w:numFmt w:val="lowerLetter"/>
      <w:lvlText w:val="%2."/>
      <w:lvlJc w:val="left"/>
      <w:pPr>
        <w:ind w:left="1944" w:hanging="360"/>
      </w:pPr>
    </w:lvl>
    <w:lvl w:ilvl="2" w:tplc="380A001B" w:tentative="1">
      <w:start w:val="1"/>
      <w:numFmt w:val="lowerRoman"/>
      <w:lvlText w:val="%3."/>
      <w:lvlJc w:val="right"/>
      <w:pPr>
        <w:ind w:left="2664" w:hanging="180"/>
      </w:pPr>
    </w:lvl>
    <w:lvl w:ilvl="3" w:tplc="380A000F" w:tentative="1">
      <w:start w:val="1"/>
      <w:numFmt w:val="decimal"/>
      <w:lvlText w:val="%4."/>
      <w:lvlJc w:val="left"/>
      <w:pPr>
        <w:ind w:left="3384" w:hanging="360"/>
      </w:pPr>
    </w:lvl>
    <w:lvl w:ilvl="4" w:tplc="380A0019" w:tentative="1">
      <w:start w:val="1"/>
      <w:numFmt w:val="lowerLetter"/>
      <w:lvlText w:val="%5."/>
      <w:lvlJc w:val="left"/>
      <w:pPr>
        <w:ind w:left="4104" w:hanging="360"/>
      </w:pPr>
    </w:lvl>
    <w:lvl w:ilvl="5" w:tplc="380A001B" w:tentative="1">
      <w:start w:val="1"/>
      <w:numFmt w:val="lowerRoman"/>
      <w:lvlText w:val="%6."/>
      <w:lvlJc w:val="right"/>
      <w:pPr>
        <w:ind w:left="4824" w:hanging="180"/>
      </w:pPr>
    </w:lvl>
    <w:lvl w:ilvl="6" w:tplc="380A000F" w:tentative="1">
      <w:start w:val="1"/>
      <w:numFmt w:val="decimal"/>
      <w:lvlText w:val="%7."/>
      <w:lvlJc w:val="left"/>
      <w:pPr>
        <w:ind w:left="5544" w:hanging="360"/>
      </w:pPr>
    </w:lvl>
    <w:lvl w:ilvl="7" w:tplc="380A0019" w:tentative="1">
      <w:start w:val="1"/>
      <w:numFmt w:val="lowerLetter"/>
      <w:lvlText w:val="%8."/>
      <w:lvlJc w:val="left"/>
      <w:pPr>
        <w:ind w:left="6264" w:hanging="360"/>
      </w:pPr>
    </w:lvl>
    <w:lvl w:ilvl="8" w:tplc="380A001B" w:tentative="1">
      <w:start w:val="1"/>
      <w:numFmt w:val="lowerRoman"/>
      <w:lvlText w:val="%9."/>
      <w:lvlJc w:val="right"/>
      <w:pPr>
        <w:ind w:left="6984" w:hanging="180"/>
      </w:pPr>
    </w:lvl>
  </w:abstractNum>
  <w:abstractNum w:abstractNumId="3">
    <w:nsid w:val="059142C0"/>
    <w:multiLevelType w:val="hybridMultilevel"/>
    <w:tmpl w:val="635E9802"/>
    <w:lvl w:ilvl="0" w:tplc="0C0A0011">
      <w:start w:val="1"/>
      <w:numFmt w:val="decimal"/>
      <w:lvlText w:val="%1)"/>
      <w:lvlJc w:val="left"/>
      <w:pPr>
        <w:tabs>
          <w:tab w:val="num" w:pos="720"/>
        </w:tabs>
        <w:ind w:left="720" w:hanging="360"/>
      </w:pPr>
      <w:rPr>
        <w:rFonts w:hint="default"/>
      </w:rPr>
    </w:lvl>
    <w:lvl w:ilvl="1" w:tplc="EC2005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A85CEA"/>
    <w:multiLevelType w:val="hybridMultilevel"/>
    <w:tmpl w:val="CB86702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89C09A7"/>
    <w:multiLevelType w:val="hybridMultilevel"/>
    <w:tmpl w:val="FC9A24F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0CE85ABB"/>
    <w:multiLevelType w:val="hybridMultilevel"/>
    <w:tmpl w:val="DE9EFF7E"/>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7">
    <w:nsid w:val="18DC555F"/>
    <w:multiLevelType w:val="hybridMultilevel"/>
    <w:tmpl w:val="CF4404DE"/>
    <w:lvl w:ilvl="0" w:tplc="380A0017">
      <w:start w:val="1"/>
      <w:numFmt w:val="lowerLetter"/>
      <w:lvlText w:val="%1)"/>
      <w:lvlJc w:val="left"/>
      <w:pPr>
        <w:ind w:left="792" w:hanging="360"/>
      </w:pPr>
      <w:rPr>
        <w:rFonts w:hint="default"/>
      </w:rPr>
    </w:lvl>
    <w:lvl w:ilvl="1" w:tplc="380A0019" w:tentative="1">
      <w:start w:val="1"/>
      <w:numFmt w:val="lowerLetter"/>
      <w:lvlText w:val="%2."/>
      <w:lvlJc w:val="left"/>
      <w:pPr>
        <w:ind w:left="1512" w:hanging="360"/>
      </w:pPr>
    </w:lvl>
    <w:lvl w:ilvl="2" w:tplc="380A001B" w:tentative="1">
      <w:start w:val="1"/>
      <w:numFmt w:val="lowerRoman"/>
      <w:lvlText w:val="%3."/>
      <w:lvlJc w:val="right"/>
      <w:pPr>
        <w:ind w:left="2232" w:hanging="180"/>
      </w:pPr>
    </w:lvl>
    <w:lvl w:ilvl="3" w:tplc="380A000F" w:tentative="1">
      <w:start w:val="1"/>
      <w:numFmt w:val="decimal"/>
      <w:lvlText w:val="%4."/>
      <w:lvlJc w:val="left"/>
      <w:pPr>
        <w:ind w:left="2952" w:hanging="360"/>
      </w:pPr>
    </w:lvl>
    <w:lvl w:ilvl="4" w:tplc="380A0019" w:tentative="1">
      <w:start w:val="1"/>
      <w:numFmt w:val="lowerLetter"/>
      <w:lvlText w:val="%5."/>
      <w:lvlJc w:val="left"/>
      <w:pPr>
        <w:ind w:left="3672" w:hanging="360"/>
      </w:pPr>
    </w:lvl>
    <w:lvl w:ilvl="5" w:tplc="380A001B" w:tentative="1">
      <w:start w:val="1"/>
      <w:numFmt w:val="lowerRoman"/>
      <w:lvlText w:val="%6."/>
      <w:lvlJc w:val="right"/>
      <w:pPr>
        <w:ind w:left="4392" w:hanging="180"/>
      </w:pPr>
    </w:lvl>
    <w:lvl w:ilvl="6" w:tplc="380A000F" w:tentative="1">
      <w:start w:val="1"/>
      <w:numFmt w:val="decimal"/>
      <w:lvlText w:val="%7."/>
      <w:lvlJc w:val="left"/>
      <w:pPr>
        <w:ind w:left="5112" w:hanging="360"/>
      </w:pPr>
    </w:lvl>
    <w:lvl w:ilvl="7" w:tplc="380A0019" w:tentative="1">
      <w:start w:val="1"/>
      <w:numFmt w:val="lowerLetter"/>
      <w:lvlText w:val="%8."/>
      <w:lvlJc w:val="left"/>
      <w:pPr>
        <w:ind w:left="5832" w:hanging="360"/>
      </w:pPr>
    </w:lvl>
    <w:lvl w:ilvl="8" w:tplc="380A001B" w:tentative="1">
      <w:start w:val="1"/>
      <w:numFmt w:val="lowerRoman"/>
      <w:lvlText w:val="%9."/>
      <w:lvlJc w:val="right"/>
      <w:pPr>
        <w:ind w:left="6552" w:hanging="180"/>
      </w:pPr>
    </w:lvl>
  </w:abstractNum>
  <w:abstractNum w:abstractNumId="8">
    <w:nsid w:val="23215148"/>
    <w:multiLevelType w:val="hybridMultilevel"/>
    <w:tmpl w:val="6FEE83D4"/>
    <w:lvl w:ilvl="0" w:tplc="0C0A0011">
      <w:start w:val="1"/>
      <w:numFmt w:val="decimal"/>
      <w:lvlText w:val="%1)"/>
      <w:lvlJc w:val="left"/>
      <w:pPr>
        <w:tabs>
          <w:tab w:val="num" w:pos="720"/>
        </w:tabs>
        <w:ind w:left="720" w:hanging="360"/>
      </w:pPr>
      <w:rPr>
        <w:rFonts w:hint="default"/>
      </w:rPr>
    </w:lvl>
    <w:lvl w:ilvl="1" w:tplc="F88CC07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CF34C5"/>
    <w:multiLevelType w:val="hybridMultilevel"/>
    <w:tmpl w:val="3E5259F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3B7A7C60"/>
    <w:multiLevelType w:val="hybridMultilevel"/>
    <w:tmpl w:val="A0346A1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3C8448E4"/>
    <w:multiLevelType w:val="hybridMultilevel"/>
    <w:tmpl w:val="0DE8C1D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3D621146"/>
    <w:multiLevelType w:val="hybridMultilevel"/>
    <w:tmpl w:val="98D0F60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52957704"/>
    <w:multiLevelType w:val="hybridMultilevel"/>
    <w:tmpl w:val="9E408534"/>
    <w:lvl w:ilvl="0" w:tplc="E08E45D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856256"/>
    <w:multiLevelType w:val="hybridMultilevel"/>
    <w:tmpl w:val="124EBDE6"/>
    <w:lvl w:ilvl="0" w:tplc="0C0A0011">
      <w:start w:val="1"/>
      <w:numFmt w:val="decimal"/>
      <w:lvlText w:val="%1)"/>
      <w:lvlJc w:val="left"/>
      <w:pPr>
        <w:tabs>
          <w:tab w:val="num" w:pos="720"/>
        </w:tabs>
        <w:ind w:left="720" w:hanging="360"/>
      </w:pPr>
      <w:rPr>
        <w:rFonts w:hint="default"/>
      </w:rPr>
    </w:lvl>
    <w:lvl w:ilvl="1" w:tplc="A2F069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41C6DBD"/>
    <w:multiLevelType w:val="hybridMultilevel"/>
    <w:tmpl w:val="8DC2D4D0"/>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05E4A7E"/>
    <w:multiLevelType w:val="hybridMultilevel"/>
    <w:tmpl w:val="73480D42"/>
    <w:lvl w:ilvl="0" w:tplc="0C0A0011">
      <w:start w:val="1"/>
      <w:numFmt w:val="decimal"/>
      <w:lvlText w:val="%1)"/>
      <w:lvlJc w:val="left"/>
      <w:pPr>
        <w:tabs>
          <w:tab w:val="num" w:pos="720"/>
        </w:tabs>
        <w:ind w:left="720" w:hanging="360"/>
      </w:pPr>
      <w:rPr>
        <w:rFonts w:hint="default"/>
      </w:rPr>
    </w:lvl>
    <w:lvl w:ilvl="1" w:tplc="E8C0B3A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549625D"/>
    <w:multiLevelType w:val="hybridMultilevel"/>
    <w:tmpl w:val="AAD2B72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18">
    <w:nsid w:val="6B6A17B3"/>
    <w:multiLevelType w:val="hybridMultilevel"/>
    <w:tmpl w:val="B28ACEC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1E51E64"/>
    <w:multiLevelType w:val="hybridMultilevel"/>
    <w:tmpl w:val="366E7AAA"/>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20">
    <w:nsid w:val="728A629B"/>
    <w:multiLevelType w:val="hybridMultilevel"/>
    <w:tmpl w:val="53348A84"/>
    <w:lvl w:ilvl="0" w:tplc="380A0017">
      <w:start w:val="1"/>
      <w:numFmt w:val="lowerLetter"/>
      <w:lvlText w:val="%1)"/>
      <w:lvlJc w:val="left"/>
      <w:pPr>
        <w:ind w:left="648" w:hanging="360"/>
      </w:pPr>
    </w:lvl>
    <w:lvl w:ilvl="1" w:tplc="380A0019" w:tentative="1">
      <w:start w:val="1"/>
      <w:numFmt w:val="lowerLetter"/>
      <w:lvlText w:val="%2."/>
      <w:lvlJc w:val="left"/>
      <w:pPr>
        <w:ind w:left="1368" w:hanging="360"/>
      </w:pPr>
    </w:lvl>
    <w:lvl w:ilvl="2" w:tplc="380A001B" w:tentative="1">
      <w:start w:val="1"/>
      <w:numFmt w:val="lowerRoman"/>
      <w:lvlText w:val="%3."/>
      <w:lvlJc w:val="right"/>
      <w:pPr>
        <w:ind w:left="2088" w:hanging="180"/>
      </w:pPr>
    </w:lvl>
    <w:lvl w:ilvl="3" w:tplc="380A000F" w:tentative="1">
      <w:start w:val="1"/>
      <w:numFmt w:val="decimal"/>
      <w:lvlText w:val="%4."/>
      <w:lvlJc w:val="left"/>
      <w:pPr>
        <w:ind w:left="2808" w:hanging="360"/>
      </w:pPr>
    </w:lvl>
    <w:lvl w:ilvl="4" w:tplc="380A0019" w:tentative="1">
      <w:start w:val="1"/>
      <w:numFmt w:val="lowerLetter"/>
      <w:lvlText w:val="%5."/>
      <w:lvlJc w:val="left"/>
      <w:pPr>
        <w:ind w:left="3528" w:hanging="360"/>
      </w:pPr>
    </w:lvl>
    <w:lvl w:ilvl="5" w:tplc="380A001B" w:tentative="1">
      <w:start w:val="1"/>
      <w:numFmt w:val="lowerRoman"/>
      <w:lvlText w:val="%6."/>
      <w:lvlJc w:val="right"/>
      <w:pPr>
        <w:ind w:left="4248" w:hanging="180"/>
      </w:pPr>
    </w:lvl>
    <w:lvl w:ilvl="6" w:tplc="380A000F" w:tentative="1">
      <w:start w:val="1"/>
      <w:numFmt w:val="decimal"/>
      <w:lvlText w:val="%7."/>
      <w:lvlJc w:val="left"/>
      <w:pPr>
        <w:ind w:left="4968" w:hanging="360"/>
      </w:pPr>
    </w:lvl>
    <w:lvl w:ilvl="7" w:tplc="380A0019" w:tentative="1">
      <w:start w:val="1"/>
      <w:numFmt w:val="lowerLetter"/>
      <w:lvlText w:val="%8."/>
      <w:lvlJc w:val="left"/>
      <w:pPr>
        <w:ind w:left="5688" w:hanging="360"/>
      </w:pPr>
    </w:lvl>
    <w:lvl w:ilvl="8" w:tplc="380A001B" w:tentative="1">
      <w:start w:val="1"/>
      <w:numFmt w:val="lowerRoman"/>
      <w:lvlText w:val="%9."/>
      <w:lvlJc w:val="right"/>
      <w:pPr>
        <w:ind w:left="6408" w:hanging="180"/>
      </w:pPr>
    </w:lvl>
  </w:abstractNum>
  <w:abstractNum w:abstractNumId="21">
    <w:nsid w:val="7873273E"/>
    <w:multiLevelType w:val="hybridMultilevel"/>
    <w:tmpl w:val="5C70B40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num w:numId="1">
    <w:abstractNumId w:val="20"/>
  </w:num>
  <w:num w:numId="2">
    <w:abstractNumId w:val="6"/>
  </w:num>
  <w:num w:numId="3">
    <w:abstractNumId w:val="21"/>
  </w:num>
  <w:num w:numId="4">
    <w:abstractNumId w:val="17"/>
  </w:num>
  <w:num w:numId="5">
    <w:abstractNumId w:val="7"/>
  </w:num>
  <w:num w:numId="6">
    <w:abstractNumId w:val="1"/>
  </w:num>
  <w:num w:numId="7">
    <w:abstractNumId w:val="2"/>
  </w:num>
  <w:num w:numId="8">
    <w:abstractNumId w:val="10"/>
  </w:num>
  <w:num w:numId="9">
    <w:abstractNumId w:val="5"/>
  </w:num>
  <w:num w:numId="10">
    <w:abstractNumId w:val="15"/>
  </w:num>
  <w:num w:numId="11">
    <w:abstractNumId w:val="11"/>
  </w:num>
  <w:num w:numId="12">
    <w:abstractNumId w:val="19"/>
  </w:num>
  <w:num w:numId="13">
    <w:abstractNumId w:val="12"/>
  </w:num>
  <w:num w:numId="14">
    <w:abstractNumId w:val="9"/>
  </w:num>
  <w:num w:numId="15">
    <w:abstractNumId w:val="14"/>
  </w:num>
  <w:num w:numId="16">
    <w:abstractNumId w:val="8"/>
  </w:num>
  <w:num w:numId="17">
    <w:abstractNumId w:val="3"/>
  </w:num>
  <w:num w:numId="18">
    <w:abstractNumId w:val="13"/>
  </w:num>
  <w:num w:numId="19">
    <w:abstractNumId w:val="16"/>
  </w:num>
  <w:num w:numId="20">
    <w:abstractNumId w:val="18"/>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2"/>
    <w:rsid w:val="00001C5C"/>
    <w:rsid w:val="000072C4"/>
    <w:rsid w:val="000110EE"/>
    <w:rsid w:val="00024AF8"/>
    <w:rsid w:val="00032345"/>
    <w:rsid w:val="000328AF"/>
    <w:rsid w:val="00032956"/>
    <w:rsid w:val="00044D9D"/>
    <w:rsid w:val="00045F9B"/>
    <w:rsid w:val="00050104"/>
    <w:rsid w:val="0006011F"/>
    <w:rsid w:val="000620D3"/>
    <w:rsid w:val="0006303A"/>
    <w:rsid w:val="000650CC"/>
    <w:rsid w:val="000707E2"/>
    <w:rsid w:val="000746C8"/>
    <w:rsid w:val="000753B0"/>
    <w:rsid w:val="000753C6"/>
    <w:rsid w:val="00081CC4"/>
    <w:rsid w:val="00084D1F"/>
    <w:rsid w:val="00090DA9"/>
    <w:rsid w:val="00095F96"/>
    <w:rsid w:val="000978C9"/>
    <w:rsid w:val="000A48C4"/>
    <w:rsid w:val="000B0592"/>
    <w:rsid w:val="000B24A6"/>
    <w:rsid w:val="000B4F5D"/>
    <w:rsid w:val="000B6D3E"/>
    <w:rsid w:val="000B71D9"/>
    <w:rsid w:val="000C09F1"/>
    <w:rsid w:val="000D3026"/>
    <w:rsid w:val="000D7A2E"/>
    <w:rsid w:val="000E52D2"/>
    <w:rsid w:val="000E71E0"/>
    <w:rsid w:val="000F398B"/>
    <w:rsid w:val="000F42EE"/>
    <w:rsid w:val="001018B2"/>
    <w:rsid w:val="00102842"/>
    <w:rsid w:val="00104819"/>
    <w:rsid w:val="0010534A"/>
    <w:rsid w:val="00106B4B"/>
    <w:rsid w:val="00111ED6"/>
    <w:rsid w:val="00112F57"/>
    <w:rsid w:val="001130C5"/>
    <w:rsid w:val="00125CB1"/>
    <w:rsid w:val="001262D2"/>
    <w:rsid w:val="001324DE"/>
    <w:rsid w:val="00135F7A"/>
    <w:rsid w:val="001372BE"/>
    <w:rsid w:val="00141384"/>
    <w:rsid w:val="00151B4A"/>
    <w:rsid w:val="00156C07"/>
    <w:rsid w:val="00166288"/>
    <w:rsid w:val="00177BBD"/>
    <w:rsid w:val="00180407"/>
    <w:rsid w:val="00180C1A"/>
    <w:rsid w:val="00183E67"/>
    <w:rsid w:val="00184BE4"/>
    <w:rsid w:val="00184DC3"/>
    <w:rsid w:val="00185877"/>
    <w:rsid w:val="00186800"/>
    <w:rsid w:val="001873D2"/>
    <w:rsid w:val="001874AA"/>
    <w:rsid w:val="00192041"/>
    <w:rsid w:val="001949EC"/>
    <w:rsid w:val="001A3364"/>
    <w:rsid w:val="001A474B"/>
    <w:rsid w:val="001B02A7"/>
    <w:rsid w:val="001B1688"/>
    <w:rsid w:val="001B438A"/>
    <w:rsid w:val="001B6CEB"/>
    <w:rsid w:val="001C0BEC"/>
    <w:rsid w:val="001C726E"/>
    <w:rsid w:val="001C7709"/>
    <w:rsid w:val="001C7C67"/>
    <w:rsid w:val="001D5365"/>
    <w:rsid w:val="001D63E9"/>
    <w:rsid w:val="001D6CC2"/>
    <w:rsid w:val="001E06A0"/>
    <w:rsid w:val="001E0E97"/>
    <w:rsid w:val="001F0933"/>
    <w:rsid w:val="001F1D07"/>
    <w:rsid w:val="001F2A1C"/>
    <w:rsid w:val="001F5D2F"/>
    <w:rsid w:val="001F7CF6"/>
    <w:rsid w:val="002009C0"/>
    <w:rsid w:val="00203472"/>
    <w:rsid w:val="0020596C"/>
    <w:rsid w:val="002101B0"/>
    <w:rsid w:val="00210E3C"/>
    <w:rsid w:val="0021132E"/>
    <w:rsid w:val="00220460"/>
    <w:rsid w:val="00220C7A"/>
    <w:rsid w:val="0022449A"/>
    <w:rsid w:val="00234C31"/>
    <w:rsid w:val="00237BC0"/>
    <w:rsid w:val="00260CE7"/>
    <w:rsid w:val="00262D90"/>
    <w:rsid w:val="002643B4"/>
    <w:rsid w:val="00273111"/>
    <w:rsid w:val="002734D3"/>
    <w:rsid w:val="00276B3A"/>
    <w:rsid w:val="0028160D"/>
    <w:rsid w:val="00282AA8"/>
    <w:rsid w:val="00285928"/>
    <w:rsid w:val="002861B4"/>
    <w:rsid w:val="002929D3"/>
    <w:rsid w:val="002A22A5"/>
    <w:rsid w:val="002A34BF"/>
    <w:rsid w:val="002B02BE"/>
    <w:rsid w:val="002B5D6C"/>
    <w:rsid w:val="002C5EC1"/>
    <w:rsid w:val="002D3E35"/>
    <w:rsid w:val="002D412E"/>
    <w:rsid w:val="002E04CC"/>
    <w:rsid w:val="002E04E1"/>
    <w:rsid w:val="002E1579"/>
    <w:rsid w:val="002E198D"/>
    <w:rsid w:val="002E2718"/>
    <w:rsid w:val="002E2E71"/>
    <w:rsid w:val="002E6582"/>
    <w:rsid w:val="002E78C0"/>
    <w:rsid w:val="002F1654"/>
    <w:rsid w:val="002F5334"/>
    <w:rsid w:val="002F5BF0"/>
    <w:rsid w:val="00305619"/>
    <w:rsid w:val="003066C9"/>
    <w:rsid w:val="0031494C"/>
    <w:rsid w:val="0032282A"/>
    <w:rsid w:val="0032380C"/>
    <w:rsid w:val="00327290"/>
    <w:rsid w:val="0033744E"/>
    <w:rsid w:val="00343F37"/>
    <w:rsid w:val="00345F59"/>
    <w:rsid w:val="00352E1C"/>
    <w:rsid w:val="00364483"/>
    <w:rsid w:val="003747BE"/>
    <w:rsid w:val="00374EA9"/>
    <w:rsid w:val="0038237D"/>
    <w:rsid w:val="00382C9D"/>
    <w:rsid w:val="00384F68"/>
    <w:rsid w:val="0038571A"/>
    <w:rsid w:val="00385E67"/>
    <w:rsid w:val="00387407"/>
    <w:rsid w:val="00392078"/>
    <w:rsid w:val="00392CA8"/>
    <w:rsid w:val="00393563"/>
    <w:rsid w:val="003946F5"/>
    <w:rsid w:val="00396A1A"/>
    <w:rsid w:val="00396C39"/>
    <w:rsid w:val="003A5726"/>
    <w:rsid w:val="003B07C9"/>
    <w:rsid w:val="003B3966"/>
    <w:rsid w:val="003B400C"/>
    <w:rsid w:val="003B422F"/>
    <w:rsid w:val="003C0185"/>
    <w:rsid w:val="003C1A8A"/>
    <w:rsid w:val="003C4C37"/>
    <w:rsid w:val="003D2FB2"/>
    <w:rsid w:val="003D50B7"/>
    <w:rsid w:val="003E046D"/>
    <w:rsid w:val="003E0C54"/>
    <w:rsid w:val="003E3B79"/>
    <w:rsid w:val="003E6806"/>
    <w:rsid w:val="003E70BC"/>
    <w:rsid w:val="003F29D9"/>
    <w:rsid w:val="003F6C35"/>
    <w:rsid w:val="0040518F"/>
    <w:rsid w:val="00407E67"/>
    <w:rsid w:val="004151B5"/>
    <w:rsid w:val="004214D3"/>
    <w:rsid w:val="004226AD"/>
    <w:rsid w:val="00431494"/>
    <w:rsid w:val="0043151B"/>
    <w:rsid w:val="00431A60"/>
    <w:rsid w:val="00440F63"/>
    <w:rsid w:val="004470C7"/>
    <w:rsid w:val="004501F9"/>
    <w:rsid w:val="00452B7D"/>
    <w:rsid w:val="004545CA"/>
    <w:rsid w:val="004556F9"/>
    <w:rsid w:val="00455AFF"/>
    <w:rsid w:val="00461698"/>
    <w:rsid w:val="00461B9D"/>
    <w:rsid w:val="00462C8D"/>
    <w:rsid w:val="00465B58"/>
    <w:rsid w:val="00465DB3"/>
    <w:rsid w:val="00470E3B"/>
    <w:rsid w:val="00472AA0"/>
    <w:rsid w:val="00476D6E"/>
    <w:rsid w:val="00480AEE"/>
    <w:rsid w:val="0048416F"/>
    <w:rsid w:val="004861EF"/>
    <w:rsid w:val="00486648"/>
    <w:rsid w:val="00490174"/>
    <w:rsid w:val="004A2F71"/>
    <w:rsid w:val="004A6C19"/>
    <w:rsid w:val="004B3DC7"/>
    <w:rsid w:val="004C077D"/>
    <w:rsid w:val="004D6939"/>
    <w:rsid w:val="004D74DB"/>
    <w:rsid w:val="004E6987"/>
    <w:rsid w:val="004E6C7E"/>
    <w:rsid w:val="004F2FAE"/>
    <w:rsid w:val="004F4DF2"/>
    <w:rsid w:val="004F59BF"/>
    <w:rsid w:val="0050762D"/>
    <w:rsid w:val="0050798B"/>
    <w:rsid w:val="005106B0"/>
    <w:rsid w:val="00515634"/>
    <w:rsid w:val="0051795C"/>
    <w:rsid w:val="005235D2"/>
    <w:rsid w:val="00536120"/>
    <w:rsid w:val="005427B6"/>
    <w:rsid w:val="005517F2"/>
    <w:rsid w:val="00552ECC"/>
    <w:rsid w:val="00557493"/>
    <w:rsid w:val="005604D1"/>
    <w:rsid w:val="00572FF1"/>
    <w:rsid w:val="00585126"/>
    <w:rsid w:val="00586D46"/>
    <w:rsid w:val="00595222"/>
    <w:rsid w:val="005958E2"/>
    <w:rsid w:val="005A0342"/>
    <w:rsid w:val="005A0A37"/>
    <w:rsid w:val="005A1006"/>
    <w:rsid w:val="005A1C75"/>
    <w:rsid w:val="005A3CF4"/>
    <w:rsid w:val="005B215E"/>
    <w:rsid w:val="005C0546"/>
    <w:rsid w:val="005C4B47"/>
    <w:rsid w:val="005D001D"/>
    <w:rsid w:val="005D13F7"/>
    <w:rsid w:val="005D4D77"/>
    <w:rsid w:val="005E3D54"/>
    <w:rsid w:val="005E567A"/>
    <w:rsid w:val="005F3D94"/>
    <w:rsid w:val="005F4640"/>
    <w:rsid w:val="005F7098"/>
    <w:rsid w:val="005F7F5B"/>
    <w:rsid w:val="006003C3"/>
    <w:rsid w:val="006004F7"/>
    <w:rsid w:val="006116F1"/>
    <w:rsid w:val="00611EE4"/>
    <w:rsid w:val="00614E25"/>
    <w:rsid w:val="006174BE"/>
    <w:rsid w:val="006265DE"/>
    <w:rsid w:val="006330A0"/>
    <w:rsid w:val="00640DBA"/>
    <w:rsid w:val="00642D7C"/>
    <w:rsid w:val="00661698"/>
    <w:rsid w:val="0066717B"/>
    <w:rsid w:val="006708C6"/>
    <w:rsid w:val="006942CB"/>
    <w:rsid w:val="006A01C7"/>
    <w:rsid w:val="006A039E"/>
    <w:rsid w:val="006A1105"/>
    <w:rsid w:val="006A2B33"/>
    <w:rsid w:val="006A3170"/>
    <w:rsid w:val="006A5106"/>
    <w:rsid w:val="006B03CD"/>
    <w:rsid w:val="006C2B53"/>
    <w:rsid w:val="006C448D"/>
    <w:rsid w:val="006C45E7"/>
    <w:rsid w:val="006C6D51"/>
    <w:rsid w:val="006C7B17"/>
    <w:rsid w:val="006D48F1"/>
    <w:rsid w:val="006D6F44"/>
    <w:rsid w:val="006D7773"/>
    <w:rsid w:val="006E0B0B"/>
    <w:rsid w:val="006E0F31"/>
    <w:rsid w:val="006E1220"/>
    <w:rsid w:val="006E14DC"/>
    <w:rsid w:val="006E33F7"/>
    <w:rsid w:val="006E3FD1"/>
    <w:rsid w:val="006E4B79"/>
    <w:rsid w:val="006E5E44"/>
    <w:rsid w:val="006E6089"/>
    <w:rsid w:val="006F43E1"/>
    <w:rsid w:val="006F4E39"/>
    <w:rsid w:val="00711997"/>
    <w:rsid w:val="00713BD3"/>
    <w:rsid w:val="0072146E"/>
    <w:rsid w:val="0072221A"/>
    <w:rsid w:val="00727077"/>
    <w:rsid w:val="00727C17"/>
    <w:rsid w:val="00734DE7"/>
    <w:rsid w:val="00752E20"/>
    <w:rsid w:val="00755D60"/>
    <w:rsid w:val="007576F0"/>
    <w:rsid w:val="007621F2"/>
    <w:rsid w:val="0076374A"/>
    <w:rsid w:val="00771C14"/>
    <w:rsid w:val="007726B7"/>
    <w:rsid w:val="007728DB"/>
    <w:rsid w:val="00775A49"/>
    <w:rsid w:val="00775D78"/>
    <w:rsid w:val="00777010"/>
    <w:rsid w:val="00782C8E"/>
    <w:rsid w:val="0078482D"/>
    <w:rsid w:val="00786E54"/>
    <w:rsid w:val="007A0DD3"/>
    <w:rsid w:val="007A1B98"/>
    <w:rsid w:val="007A31B7"/>
    <w:rsid w:val="007B25CA"/>
    <w:rsid w:val="007B6A06"/>
    <w:rsid w:val="007D681B"/>
    <w:rsid w:val="007D6CE4"/>
    <w:rsid w:val="007D7846"/>
    <w:rsid w:val="007E348E"/>
    <w:rsid w:val="007E58A1"/>
    <w:rsid w:val="007E65D6"/>
    <w:rsid w:val="007E665D"/>
    <w:rsid w:val="007E77BE"/>
    <w:rsid w:val="007F501A"/>
    <w:rsid w:val="0080375A"/>
    <w:rsid w:val="00805396"/>
    <w:rsid w:val="008054D0"/>
    <w:rsid w:val="008055FF"/>
    <w:rsid w:val="0081391C"/>
    <w:rsid w:val="0081603B"/>
    <w:rsid w:val="00817DBD"/>
    <w:rsid w:val="008206D2"/>
    <w:rsid w:val="00823E1C"/>
    <w:rsid w:val="00825141"/>
    <w:rsid w:val="0082634D"/>
    <w:rsid w:val="00832009"/>
    <w:rsid w:val="008331FF"/>
    <w:rsid w:val="00837BFA"/>
    <w:rsid w:val="00844246"/>
    <w:rsid w:val="00847E88"/>
    <w:rsid w:val="00854C98"/>
    <w:rsid w:val="0085726F"/>
    <w:rsid w:val="00860D97"/>
    <w:rsid w:val="0086188C"/>
    <w:rsid w:val="00863DDB"/>
    <w:rsid w:val="0086438C"/>
    <w:rsid w:val="0086572A"/>
    <w:rsid w:val="00867A43"/>
    <w:rsid w:val="008706E6"/>
    <w:rsid w:val="008733AE"/>
    <w:rsid w:val="00875143"/>
    <w:rsid w:val="00883159"/>
    <w:rsid w:val="008848EA"/>
    <w:rsid w:val="008A707E"/>
    <w:rsid w:val="008B2F3A"/>
    <w:rsid w:val="008B4884"/>
    <w:rsid w:val="008B55FF"/>
    <w:rsid w:val="008B748C"/>
    <w:rsid w:val="008C3A8F"/>
    <w:rsid w:val="008C6FE4"/>
    <w:rsid w:val="008C7A8F"/>
    <w:rsid w:val="008D01C7"/>
    <w:rsid w:val="008D2813"/>
    <w:rsid w:val="008D40C3"/>
    <w:rsid w:val="008D6154"/>
    <w:rsid w:val="008D6BD3"/>
    <w:rsid w:val="008D755C"/>
    <w:rsid w:val="008E3627"/>
    <w:rsid w:val="008E45CD"/>
    <w:rsid w:val="008E624E"/>
    <w:rsid w:val="008E6990"/>
    <w:rsid w:val="008E74CD"/>
    <w:rsid w:val="0090200B"/>
    <w:rsid w:val="0090260F"/>
    <w:rsid w:val="0091047E"/>
    <w:rsid w:val="0091262E"/>
    <w:rsid w:val="00913FDD"/>
    <w:rsid w:val="009152DC"/>
    <w:rsid w:val="00916FFA"/>
    <w:rsid w:val="0093139C"/>
    <w:rsid w:val="00934595"/>
    <w:rsid w:val="00937899"/>
    <w:rsid w:val="00937EBD"/>
    <w:rsid w:val="00940C93"/>
    <w:rsid w:val="00943A5B"/>
    <w:rsid w:val="00945048"/>
    <w:rsid w:val="00950090"/>
    <w:rsid w:val="00951BF1"/>
    <w:rsid w:val="00961C16"/>
    <w:rsid w:val="0099077C"/>
    <w:rsid w:val="00991C69"/>
    <w:rsid w:val="009938D6"/>
    <w:rsid w:val="00994647"/>
    <w:rsid w:val="009957F8"/>
    <w:rsid w:val="009A0A98"/>
    <w:rsid w:val="009A121A"/>
    <w:rsid w:val="009A6D6B"/>
    <w:rsid w:val="009A6DD5"/>
    <w:rsid w:val="009B04AF"/>
    <w:rsid w:val="009B2641"/>
    <w:rsid w:val="009C0FBB"/>
    <w:rsid w:val="009C1C38"/>
    <w:rsid w:val="009C562E"/>
    <w:rsid w:val="009C5BFD"/>
    <w:rsid w:val="009C77B8"/>
    <w:rsid w:val="009D45E0"/>
    <w:rsid w:val="009D4646"/>
    <w:rsid w:val="009E2EEE"/>
    <w:rsid w:val="009E60E6"/>
    <w:rsid w:val="009F22F8"/>
    <w:rsid w:val="00A03615"/>
    <w:rsid w:val="00A0656A"/>
    <w:rsid w:val="00A07705"/>
    <w:rsid w:val="00A12DA6"/>
    <w:rsid w:val="00A13C55"/>
    <w:rsid w:val="00A164BA"/>
    <w:rsid w:val="00A211CC"/>
    <w:rsid w:val="00A36C8D"/>
    <w:rsid w:val="00A376FC"/>
    <w:rsid w:val="00A40868"/>
    <w:rsid w:val="00A45C88"/>
    <w:rsid w:val="00A51A8B"/>
    <w:rsid w:val="00A5782F"/>
    <w:rsid w:val="00A57AB5"/>
    <w:rsid w:val="00A60DE1"/>
    <w:rsid w:val="00A61237"/>
    <w:rsid w:val="00A62E13"/>
    <w:rsid w:val="00A710E1"/>
    <w:rsid w:val="00A71884"/>
    <w:rsid w:val="00A726C1"/>
    <w:rsid w:val="00A72FBB"/>
    <w:rsid w:val="00A8330C"/>
    <w:rsid w:val="00A83A04"/>
    <w:rsid w:val="00A91D0E"/>
    <w:rsid w:val="00A9299D"/>
    <w:rsid w:val="00A93830"/>
    <w:rsid w:val="00A97358"/>
    <w:rsid w:val="00AA3ABC"/>
    <w:rsid w:val="00AA75D2"/>
    <w:rsid w:val="00AB1D8B"/>
    <w:rsid w:val="00AB3DF3"/>
    <w:rsid w:val="00AB6CE0"/>
    <w:rsid w:val="00AC1771"/>
    <w:rsid w:val="00AC219E"/>
    <w:rsid w:val="00AD0C51"/>
    <w:rsid w:val="00AD4ED2"/>
    <w:rsid w:val="00AE4DC3"/>
    <w:rsid w:val="00AF17A1"/>
    <w:rsid w:val="00AF2230"/>
    <w:rsid w:val="00AF47FB"/>
    <w:rsid w:val="00AF64B5"/>
    <w:rsid w:val="00B00976"/>
    <w:rsid w:val="00B01C7F"/>
    <w:rsid w:val="00B04587"/>
    <w:rsid w:val="00B063B8"/>
    <w:rsid w:val="00B13260"/>
    <w:rsid w:val="00B15C91"/>
    <w:rsid w:val="00B15E70"/>
    <w:rsid w:val="00B17ABD"/>
    <w:rsid w:val="00B210C2"/>
    <w:rsid w:val="00B225B9"/>
    <w:rsid w:val="00B225FD"/>
    <w:rsid w:val="00B238B1"/>
    <w:rsid w:val="00B27664"/>
    <w:rsid w:val="00B35AC6"/>
    <w:rsid w:val="00B42DF0"/>
    <w:rsid w:val="00B4300A"/>
    <w:rsid w:val="00B45055"/>
    <w:rsid w:val="00B55EFA"/>
    <w:rsid w:val="00B61B2E"/>
    <w:rsid w:val="00B64042"/>
    <w:rsid w:val="00B640B8"/>
    <w:rsid w:val="00B66A14"/>
    <w:rsid w:val="00B67A74"/>
    <w:rsid w:val="00B7163E"/>
    <w:rsid w:val="00B82288"/>
    <w:rsid w:val="00B83CA8"/>
    <w:rsid w:val="00B8583F"/>
    <w:rsid w:val="00B874A0"/>
    <w:rsid w:val="00B87578"/>
    <w:rsid w:val="00B944F9"/>
    <w:rsid w:val="00B94E70"/>
    <w:rsid w:val="00B9666D"/>
    <w:rsid w:val="00B96C9F"/>
    <w:rsid w:val="00BA7177"/>
    <w:rsid w:val="00BB123A"/>
    <w:rsid w:val="00BB2519"/>
    <w:rsid w:val="00BB4EDF"/>
    <w:rsid w:val="00BB7D34"/>
    <w:rsid w:val="00BC3E96"/>
    <w:rsid w:val="00BC62F4"/>
    <w:rsid w:val="00BC77D7"/>
    <w:rsid w:val="00BC7F69"/>
    <w:rsid w:val="00BD11C7"/>
    <w:rsid w:val="00BD344D"/>
    <w:rsid w:val="00BD5CB0"/>
    <w:rsid w:val="00BD5D6E"/>
    <w:rsid w:val="00BD725C"/>
    <w:rsid w:val="00BE2E35"/>
    <w:rsid w:val="00BE3E39"/>
    <w:rsid w:val="00BF785D"/>
    <w:rsid w:val="00C04E05"/>
    <w:rsid w:val="00C05664"/>
    <w:rsid w:val="00C0733E"/>
    <w:rsid w:val="00C10F9E"/>
    <w:rsid w:val="00C13C4B"/>
    <w:rsid w:val="00C17D20"/>
    <w:rsid w:val="00C255BA"/>
    <w:rsid w:val="00C35EEB"/>
    <w:rsid w:val="00C46BB1"/>
    <w:rsid w:val="00C478C7"/>
    <w:rsid w:val="00C54ADC"/>
    <w:rsid w:val="00C6626A"/>
    <w:rsid w:val="00C66BE0"/>
    <w:rsid w:val="00C70E43"/>
    <w:rsid w:val="00C72F6D"/>
    <w:rsid w:val="00C745D6"/>
    <w:rsid w:val="00C75181"/>
    <w:rsid w:val="00C81307"/>
    <w:rsid w:val="00C8611C"/>
    <w:rsid w:val="00C865DF"/>
    <w:rsid w:val="00C97399"/>
    <w:rsid w:val="00C9755A"/>
    <w:rsid w:val="00CA23C7"/>
    <w:rsid w:val="00CA6C20"/>
    <w:rsid w:val="00CA6C7F"/>
    <w:rsid w:val="00CA6FAE"/>
    <w:rsid w:val="00CB4782"/>
    <w:rsid w:val="00CB53E1"/>
    <w:rsid w:val="00CB60DD"/>
    <w:rsid w:val="00CC008A"/>
    <w:rsid w:val="00CE542F"/>
    <w:rsid w:val="00CE6B0C"/>
    <w:rsid w:val="00CF1016"/>
    <w:rsid w:val="00D01CED"/>
    <w:rsid w:val="00D03C41"/>
    <w:rsid w:val="00D05B21"/>
    <w:rsid w:val="00D12E0A"/>
    <w:rsid w:val="00D15F12"/>
    <w:rsid w:val="00D22E3F"/>
    <w:rsid w:val="00D2353E"/>
    <w:rsid w:val="00D25BD2"/>
    <w:rsid w:val="00D313B1"/>
    <w:rsid w:val="00D31BA2"/>
    <w:rsid w:val="00D348FB"/>
    <w:rsid w:val="00D42295"/>
    <w:rsid w:val="00D47C11"/>
    <w:rsid w:val="00D52C5D"/>
    <w:rsid w:val="00D53C3D"/>
    <w:rsid w:val="00D54F83"/>
    <w:rsid w:val="00D70860"/>
    <w:rsid w:val="00D7086E"/>
    <w:rsid w:val="00D70E9C"/>
    <w:rsid w:val="00D73902"/>
    <w:rsid w:val="00D816B1"/>
    <w:rsid w:val="00D829E8"/>
    <w:rsid w:val="00D82F92"/>
    <w:rsid w:val="00D8594C"/>
    <w:rsid w:val="00D875B0"/>
    <w:rsid w:val="00D94930"/>
    <w:rsid w:val="00DA33EA"/>
    <w:rsid w:val="00DA4554"/>
    <w:rsid w:val="00DB4A6D"/>
    <w:rsid w:val="00DC2224"/>
    <w:rsid w:val="00DC6376"/>
    <w:rsid w:val="00DC7F80"/>
    <w:rsid w:val="00DD0966"/>
    <w:rsid w:val="00DD249D"/>
    <w:rsid w:val="00DD2C62"/>
    <w:rsid w:val="00DD2CEF"/>
    <w:rsid w:val="00DD4F85"/>
    <w:rsid w:val="00DD6F80"/>
    <w:rsid w:val="00DE027E"/>
    <w:rsid w:val="00DE119F"/>
    <w:rsid w:val="00DE4F07"/>
    <w:rsid w:val="00DF2B90"/>
    <w:rsid w:val="00DF46C6"/>
    <w:rsid w:val="00DF5558"/>
    <w:rsid w:val="00E008B5"/>
    <w:rsid w:val="00E0310A"/>
    <w:rsid w:val="00E0393D"/>
    <w:rsid w:val="00E11EBC"/>
    <w:rsid w:val="00E124D4"/>
    <w:rsid w:val="00E14D02"/>
    <w:rsid w:val="00E157CC"/>
    <w:rsid w:val="00E20E9C"/>
    <w:rsid w:val="00E23203"/>
    <w:rsid w:val="00E304F8"/>
    <w:rsid w:val="00E30506"/>
    <w:rsid w:val="00E306D8"/>
    <w:rsid w:val="00E30E71"/>
    <w:rsid w:val="00E43A22"/>
    <w:rsid w:val="00E47313"/>
    <w:rsid w:val="00E5100D"/>
    <w:rsid w:val="00E53878"/>
    <w:rsid w:val="00E56719"/>
    <w:rsid w:val="00E647A4"/>
    <w:rsid w:val="00E71290"/>
    <w:rsid w:val="00E778E5"/>
    <w:rsid w:val="00E82635"/>
    <w:rsid w:val="00E83639"/>
    <w:rsid w:val="00E83A72"/>
    <w:rsid w:val="00E83B87"/>
    <w:rsid w:val="00E83BD6"/>
    <w:rsid w:val="00E87AA5"/>
    <w:rsid w:val="00E94E72"/>
    <w:rsid w:val="00E9658F"/>
    <w:rsid w:val="00EB6E07"/>
    <w:rsid w:val="00EC17FF"/>
    <w:rsid w:val="00EC2447"/>
    <w:rsid w:val="00EC3291"/>
    <w:rsid w:val="00EC35E2"/>
    <w:rsid w:val="00EC7753"/>
    <w:rsid w:val="00ED0775"/>
    <w:rsid w:val="00ED2920"/>
    <w:rsid w:val="00ED59CF"/>
    <w:rsid w:val="00EE1035"/>
    <w:rsid w:val="00EE5DA3"/>
    <w:rsid w:val="00EF396F"/>
    <w:rsid w:val="00EF3CCE"/>
    <w:rsid w:val="00EF6536"/>
    <w:rsid w:val="00EF68D0"/>
    <w:rsid w:val="00F021BA"/>
    <w:rsid w:val="00F0345F"/>
    <w:rsid w:val="00F047A6"/>
    <w:rsid w:val="00F1442C"/>
    <w:rsid w:val="00F16214"/>
    <w:rsid w:val="00F2011F"/>
    <w:rsid w:val="00F253EF"/>
    <w:rsid w:val="00F26EC1"/>
    <w:rsid w:val="00F30C66"/>
    <w:rsid w:val="00F316F7"/>
    <w:rsid w:val="00F32240"/>
    <w:rsid w:val="00F35932"/>
    <w:rsid w:val="00F37121"/>
    <w:rsid w:val="00F45E99"/>
    <w:rsid w:val="00F536F5"/>
    <w:rsid w:val="00F55962"/>
    <w:rsid w:val="00F576E2"/>
    <w:rsid w:val="00F605AE"/>
    <w:rsid w:val="00F73BFD"/>
    <w:rsid w:val="00F848E1"/>
    <w:rsid w:val="00F859FE"/>
    <w:rsid w:val="00F90A68"/>
    <w:rsid w:val="00F92615"/>
    <w:rsid w:val="00F930B6"/>
    <w:rsid w:val="00F94163"/>
    <w:rsid w:val="00F94A68"/>
    <w:rsid w:val="00F94B50"/>
    <w:rsid w:val="00F96C18"/>
    <w:rsid w:val="00FA251A"/>
    <w:rsid w:val="00FA32B9"/>
    <w:rsid w:val="00FA3806"/>
    <w:rsid w:val="00FB748A"/>
    <w:rsid w:val="00FC3257"/>
    <w:rsid w:val="00FD0411"/>
    <w:rsid w:val="00FD3B53"/>
    <w:rsid w:val="00FD659F"/>
    <w:rsid w:val="00FE2B7D"/>
    <w:rsid w:val="00FE4273"/>
    <w:rsid w:val="00FF4071"/>
    <w:rsid w:val="00FF41BA"/>
    <w:rsid w:val="00FF50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9AF775-A10C-4F60-A7B6-F369FD3B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97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E82635"/>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8263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B7D"/>
  </w:style>
  <w:style w:type="paragraph" w:styleId="Piedepgina">
    <w:name w:val="footer"/>
    <w:basedOn w:val="Normal"/>
    <w:link w:val="PiedepginaCar"/>
    <w:uiPriority w:val="99"/>
    <w:unhideWhenUsed/>
    <w:rsid w:val="00FE2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B7D"/>
  </w:style>
  <w:style w:type="paragraph" w:styleId="Textodeglobo">
    <w:name w:val="Balloon Text"/>
    <w:basedOn w:val="Normal"/>
    <w:link w:val="TextodegloboCar"/>
    <w:uiPriority w:val="99"/>
    <w:semiHidden/>
    <w:unhideWhenUsed/>
    <w:rsid w:val="00C8130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81307"/>
    <w:rPr>
      <w:rFonts w:ascii="Segoe UI" w:hAnsi="Segoe UI" w:cs="Segoe UI"/>
      <w:sz w:val="18"/>
      <w:szCs w:val="18"/>
    </w:rPr>
  </w:style>
  <w:style w:type="paragraph" w:styleId="Prrafodelista">
    <w:name w:val="List Paragraph"/>
    <w:basedOn w:val="Normal"/>
    <w:uiPriority w:val="34"/>
    <w:qFormat/>
    <w:rsid w:val="00B64042"/>
    <w:pPr>
      <w:spacing w:after="0" w:line="240" w:lineRule="auto"/>
      <w:ind w:left="720"/>
      <w:contextualSpacing/>
      <w:jc w:val="both"/>
    </w:pPr>
    <w:rPr>
      <w:rFonts w:ascii="Arial" w:eastAsia="Times New Roman" w:hAnsi="Arial"/>
      <w:sz w:val="24"/>
      <w:szCs w:val="24"/>
      <w:lang w:val="es-ES"/>
    </w:rPr>
  </w:style>
  <w:style w:type="paragraph" w:styleId="ndice1">
    <w:name w:val="index 1"/>
    <w:basedOn w:val="Normal"/>
    <w:next w:val="Normal"/>
    <w:autoRedefine/>
    <w:uiPriority w:val="99"/>
    <w:semiHidden/>
    <w:unhideWhenUsed/>
    <w:rsid w:val="00B64042"/>
    <w:pPr>
      <w:spacing w:after="0" w:line="240" w:lineRule="auto"/>
      <w:ind w:left="240" w:hanging="240"/>
      <w:jc w:val="both"/>
    </w:pPr>
    <w:rPr>
      <w:rFonts w:ascii="Sanuk-Medium" w:eastAsia="Times New Roman" w:hAnsi="Sanuk-Medium"/>
      <w:sz w:val="24"/>
      <w:szCs w:val="24"/>
      <w:lang w:val="es-ES"/>
    </w:rPr>
  </w:style>
  <w:style w:type="table" w:styleId="Tablaconcuadrcula">
    <w:name w:val="Table Grid"/>
    <w:basedOn w:val="Tablanormal"/>
    <w:uiPriority w:val="39"/>
    <w:rsid w:val="0056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978C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0978C9"/>
    <w:pPr>
      <w:outlineLvl w:val="9"/>
    </w:pPr>
    <w:rPr>
      <w:lang w:eastAsia="es-UY"/>
    </w:rPr>
  </w:style>
  <w:style w:type="paragraph" w:styleId="TDC2">
    <w:name w:val="toc 2"/>
    <w:basedOn w:val="Normal"/>
    <w:next w:val="Normal"/>
    <w:autoRedefine/>
    <w:uiPriority w:val="39"/>
    <w:unhideWhenUsed/>
    <w:rsid w:val="00950090"/>
    <w:pPr>
      <w:spacing w:after="100"/>
      <w:ind w:left="220"/>
    </w:pPr>
    <w:rPr>
      <w:rFonts w:asciiTheme="minorHAnsi" w:eastAsiaTheme="minorEastAsia" w:hAnsiTheme="minorHAnsi"/>
      <w:lang w:eastAsia="es-UY"/>
    </w:rPr>
  </w:style>
  <w:style w:type="paragraph" w:styleId="TDC1">
    <w:name w:val="toc 1"/>
    <w:basedOn w:val="Normal"/>
    <w:next w:val="Normal"/>
    <w:autoRedefine/>
    <w:uiPriority w:val="39"/>
    <w:unhideWhenUsed/>
    <w:rsid w:val="00950090"/>
    <w:pPr>
      <w:spacing w:after="100"/>
    </w:pPr>
    <w:rPr>
      <w:rFonts w:asciiTheme="minorHAnsi" w:eastAsiaTheme="minorEastAsia" w:hAnsiTheme="minorHAnsi"/>
      <w:lang w:eastAsia="es-UY"/>
    </w:rPr>
  </w:style>
  <w:style w:type="paragraph" w:styleId="TDC3">
    <w:name w:val="toc 3"/>
    <w:basedOn w:val="Normal"/>
    <w:next w:val="Normal"/>
    <w:autoRedefine/>
    <w:uiPriority w:val="39"/>
    <w:unhideWhenUsed/>
    <w:rsid w:val="00950090"/>
    <w:pPr>
      <w:spacing w:after="100"/>
      <w:ind w:left="440"/>
    </w:pPr>
    <w:rPr>
      <w:rFonts w:asciiTheme="minorHAnsi" w:eastAsiaTheme="minorEastAsia" w:hAnsiTheme="minorHAnsi"/>
      <w:lang w:eastAsia="es-UY"/>
    </w:rPr>
  </w:style>
  <w:style w:type="character" w:styleId="Hipervnculo">
    <w:name w:val="Hyperlink"/>
    <w:basedOn w:val="Fuentedeprrafopredeter"/>
    <w:uiPriority w:val="99"/>
    <w:unhideWhenUsed/>
    <w:rsid w:val="00950090"/>
    <w:rPr>
      <w:color w:val="0563C1" w:themeColor="hyperlink"/>
      <w:u w:val="single"/>
    </w:rPr>
  </w:style>
  <w:style w:type="character" w:customStyle="1" w:styleId="Ttulo6Car">
    <w:name w:val="Título 6 Car"/>
    <w:basedOn w:val="Fuentedeprrafopredeter"/>
    <w:link w:val="Ttulo6"/>
    <w:uiPriority w:val="9"/>
    <w:semiHidden/>
    <w:rsid w:val="00E82635"/>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rsid w:val="00E82635"/>
    <w:rPr>
      <w:rFonts w:asciiTheme="majorHAnsi" w:eastAsiaTheme="majorEastAsia" w:hAnsiTheme="majorHAnsi" w:cstheme="majorBidi"/>
      <w:i/>
      <w:iCs/>
      <w:color w:val="1F4D78" w:themeColor="accent1" w:themeShade="7F"/>
      <w:sz w:val="22"/>
      <w:szCs w:val="22"/>
      <w:lang w:eastAsia="en-US"/>
    </w:rPr>
  </w:style>
  <w:style w:type="paragraph" w:styleId="Puesto">
    <w:name w:val="Title"/>
    <w:basedOn w:val="Normal"/>
    <w:link w:val="PuestoCar"/>
    <w:qFormat/>
    <w:rsid w:val="00E82635"/>
    <w:pPr>
      <w:spacing w:after="0" w:line="240" w:lineRule="auto"/>
      <w:jc w:val="center"/>
    </w:pPr>
    <w:rPr>
      <w:rFonts w:ascii="Arial" w:eastAsia="Times New Roman" w:hAnsi="Arial" w:cs="Arial"/>
      <w:sz w:val="28"/>
      <w:szCs w:val="24"/>
      <w:lang w:val="es-ES" w:eastAsia="es-ES"/>
    </w:rPr>
  </w:style>
  <w:style w:type="character" w:customStyle="1" w:styleId="PuestoCar">
    <w:name w:val="Puesto Car"/>
    <w:basedOn w:val="Fuentedeprrafopredeter"/>
    <w:link w:val="Puesto"/>
    <w:rsid w:val="00E82635"/>
    <w:rPr>
      <w:rFonts w:ascii="Arial" w:eastAsia="Times New Roman" w:hAnsi="Arial" w:cs="Arial"/>
      <w:sz w:val="28"/>
      <w:szCs w:val="24"/>
      <w:lang w:val="es-ES" w:eastAsia="es-ES"/>
    </w:rPr>
  </w:style>
  <w:style w:type="paragraph" w:styleId="Textoindependiente">
    <w:name w:val="Body Text"/>
    <w:basedOn w:val="Normal"/>
    <w:link w:val="TextoindependienteCar"/>
    <w:rsid w:val="00E82635"/>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82635"/>
    <w:rPr>
      <w:rFonts w:ascii="Arial" w:eastAsia="Times New Roman" w:hAnsi="Arial" w:cs="Arial"/>
      <w:sz w:val="24"/>
      <w:szCs w:val="24"/>
      <w:lang w:val="es-ES" w:eastAsia="es-ES"/>
    </w:rPr>
  </w:style>
  <w:style w:type="paragraph" w:styleId="Sangradetextonormal">
    <w:name w:val="Body Text Indent"/>
    <w:basedOn w:val="Normal"/>
    <w:link w:val="SangradetextonormalCar"/>
    <w:rsid w:val="00E82635"/>
    <w:pPr>
      <w:spacing w:after="0" w:line="240" w:lineRule="auto"/>
      <w:ind w:left="3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E82635"/>
    <w:rPr>
      <w:rFonts w:ascii="Arial" w:eastAsia="Times New Roman" w:hAnsi="Arial" w:cs="Arial"/>
      <w:sz w:val="24"/>
      <w:szCs w:val="24"/>
      <w:lang w:val="es-ES" w:eastAsia="es-ES"/>
    </w:rPr>
  </w:style>
  <w:style w:type="paragraph" w:styleId="Textoindependiente3">
    <w:name w:val="Body Text 3"/>
    <w:basedOn w:val="Normal"/>
    <w:link w:val="Textoindependiente3Car"/>
    <w:rsid w:val="00E82635"/>
    <w:pPr>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basedOn w:val="Fuentedeprrafopredeter"/>
    <w:link w:val="Textoindependiente3"/>
    <w:rsid w:val="00E82635"/>
    <w:rPr>
      <w:rFonts w:ascii="Arial" w:eastAsia="Times New Roman" w:hAnsi="Arial" w:cs="Arial"/>
      <w:b/>
      <w:bCs/>
      <w:sz w:val="22"/>
      <w:szCs w:val="24"/>
      <w:lang w:val="es-ES" w:eastAsia="es-ES"/>
    </w:rPr>
  </w:style>
  <w:style w:type="paragraph" w:styleId="Subttulo">
    <w:name w:val="Subtitle"/>
    <w:basedOn w:val="Normal"/>
    <w:link w:val="SubttuloCar"/>
    <w:qFormat/>
    <w:rsid w:val="00E82635"/>
    <w:pPr>
      <w:widowControl w:val="0"/>
      <w:spacing w:after="0" w:line="400" w:lineRule="exact"/>
      <w:jc w:val="center"/>
    </w:pPr>
    <w:rPr>
      <w:rFonts w:ascii="Arial" w:eastAsia="Times New Roman" w:hAnsi="Arial" w:cs="Arial"/>
      <w:b/>
      <w:bCs/>
      <w:sz w:val="24"/>
      <w:szCs w:val="20"/>
      <w:lang w:val="es-ES_tradnl" w:eastAsia="es-ES"/>
    </w:rPr>
  </w:style>
  <w:style w:type="character" w:customStyle="1" w:styleId="SubttuloCar">
    <w:name w:val="Subtítulo Car"/>
    <w:basedOn w:val="Fuentedeprrafopredeter"/>
    <w:link w:val="Subttulo"/>
    <w:rsid w:val="00E82635"/>
    <w:rPr>
      <w:rFonts w:ascii="Arial" w:eastAsia="Times New Roman" w:hAnsi="Arial" w:cs="Arial"/>
      <w:b/>
      <w:bCs/>
      <w:sz w:val="24"/>
      <w:lang w:val="es-ES_tradnl" w:eastAsia="es-ES"/>
    </w:rPr>
  </w:style>
  <w:style w:type="paragraph" w:styleId="Descripcin">
    <w:name w:val="caption"/>
    <w:basedOn w:val="Normal"/>
    <w:next w:val="Normal"/>
    <w:uiPriority w:val="35"/>
    <w:unhideWhenUsed/>
    <w:qFormat/>
    <w:rsid w:val="006E4B79"/>
    <w:pPr>
      <w:spacing w:after="200" w:line="240" w:lineRule="auto"/>
    </w:pPr>
    <w:rPr>
      <w:i/>
      <w:iCs/>
      <w:color w:val="44546A" w:themeColor="text2"/>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32268834\Documents\Plantillas%20personalizadas%20de%20Office\MTOP%20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AF86-24D9-469C-A6EA-DA0951E6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MTOP BN</Template>
  <TotalTime>22</TotalTime>
  <Pages>15</Pages>
  <Words>2952</Words>
  <Characters>16238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Ucha - MTOP</dc:creator>
  <cp:keywords/>
  <dc:description/>
  <cp:lastModifiedBy>RITA FERREYRA</cp:lastModifiedBy>
  <cp:revision>6</cp:revision>
  <cp:lastPrinted>2017-04-06T17:45:00Z</cp:lastPrinted>
  <dcterms:created xsi:type="dcterms:W3CDTF">2017-05-15T14:24:00Z</dcterms:created>
  <dcterms:modified xsi:type="dcterms:W3CDTF">2017-05-15T16:41:00Z</dcterms:modified>
</cp:coreProperties>
</file>