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08" w:rsidRDefault="00D77104" w:rsidP="006A1177">
      <w:pPr>
        <w:pStyle w:val="Textosinformato"/>
        <w:tabs>
          <w:tab w:val="center" w:pos="4310"/>
        </w:tabs>
        <w:spacing w:line="360" w:lineRule="auto"/>
        <w:jc w:val="center"/>
        <w:rPr>
          <w:rFonts w:ascii="Times New Roman" w:hAnsi="Times New Roman" w:cs="Times New Roman"/>
          <w:b/>
          <w:noProof/>
          <w:sz w:val="28"/>
          <w:szCs w:val="28"/>
          <w:lang w:val="es-UY" w:eastAsia="es-UY"/>
        </w:rPr>
      </w:pPr>
      <w:r>
        <w:rPr>
          <w:rFonts w:ascii="Times New Roman" w:hAnsi="Times New Roman" w:cs="Times New Roman"/>
          <w:b/>
          <w:noProof/>
          <w:sz w:val="28"/>
          <w:szCs w:val="28"/>
          <w:lang w:val="es-UY" w:eastAsia="es-UY"/>
        </w:rPr>
        <w:drawing>
          <wp:anchor distT="0" distB="0" distL="114300" distR="114300" simplePos="0" relativeHeight="251666432" behindDoc="1" locked="0" layoutInCell="1" allowOverlap="1">
            <wp:simplePos x="0" y="0"/>
            <wp:positionH relativeFrom="column">
              <wp:posOffset>5173345</wp:posOffset>
            </wp:positionH>
            <wp:positionV relativeFrom="paragraph">
              <wp:posOffset>-24765</wp:posOffset>
            </wp:positionV>
            <wp:extent cx="1186180" cy="703580"/>
            <wp:effectExtent l="19050" t="0" r="0" b="0"/>
            <wp:wrapTight wrapText="bothSides">
              <wp:wrapPolygon edited="0">
                <wp:start x="-347" y="0"/>
                <wp:lineTo x="-347" y="21054"/>
                <wp:lineTo x="21507" y="21054"/>
                <wp:lineTo x="21507"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6180" cy="703580"/>
                    </a:xfrm>
                    <a:prstGeom prst="rect">
                      <a:avLst/>
                    </a:prstGeom>
                  </pic:spPr>
                </pic:pic>
              </a:graphicData>
            </a:graphic>
          </wp:anchor>
        </w:drawing>
      </w:r>
      <w:r>
        <w:rPr>
          <w:rFonts w:ascii="Times New Roman" w:hAnsi="Times New Roman" w:cs="Times New Roman"/>
          <w:b/>
          <w:noProof/>
          <w:sz w:val="28"/>
          <w:szCs w:val="28"/>
          <w:lang w:val="es-UY" w:eastAsia="es-UY"/>
        </w:rPr>
        <w:drawing>
          <wp:anchor distT="0" distB="0" distL="114300" distR="114300" simplePos="0" relativeHeight="251660288" behindDoc="1" locked="0" layoutInCell="1" allowOverlap="1">
            <wp:simplePos x="0" y="0"/>
            <wp:positionH relativeFrom="column">
              <wp:posOffset>-183515</wp:posOffset>
            </wp:positionH>
            <wp:positionV relativeFrom="paragraph">
              <wp:posOffset>-24765</wp:posOffset>
            </wp:positionV>
            <wp:extent cx="1049020" cy="930275"/>
            <wp:effectExtent l="19050" t="0" r="0" b="0"/>
            <wp:wrapThrough wrapText="bothSides">
              <wp:wrapPolygon edited="0">
                <wp:start x="-392" y="0"/>
                <wp:lineTo x="-392" y="21231"/>
                <wp:lineTo x="21574" y="21231"/>
                <wp:lineTo x="21574" y="0"/>
                <wp:lineTo x="-392" y="0"/>
              </wp:wrapPolygon>
            </wp:wrapThrough>
            <wp:docPr id="2"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llo"/>
                    <pic:cNvPicPr>
                      <a:picLocks noChangeAspect="1" noChangeArrowheads="1"/>
                    </pic:cNvPicPr>
                  </pic:nvPicPr>
                  <pic:blipFill>
                    <a:blip r:embed="rId9"/>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AD35C0">
        <w:rPr>
          <w:rFonts w:ascii="Times New Roman" w:hAnsi="Times New Roman" w:cs="Times New Roman"/>
          <w:b/>
          <w:noProof/>
          <w:sz w:val="28"/>
          <w:szCs w:val="28"/>
          <w:lang w:val="es-UY" w:eastAsia="es-UY"/>
        </w:rPr>
        <w:t>MINISTERIO DEL INTERIOR</w:t>
      </w:r>
    </w:p>
    <w:p w:rsidR="00AD35C0" w:rsidRPr="00AD35C0" w:rsidRDefault="00AD35C0" w:rsidP="006A1177">
      <w:pPr>
        <w:pStyle w:val="Textosinformato"/>
        <w:tabs>
          <w:tab w:val="center" w:pos="4310"/>
        </w:tabs>
        <w:spacing w:line="360" w:lineRule="auto"/>
        <w:jc w:val="center"/>
        <w:rPr>
          <w:rFonts w:ascii="Times New Roman" w:hAnsi="Times New Roman" w:cs="Times New Roman"/>
          <w:b/>
          <w:sz w:val="24"/>
          <w:szCs w:val="24"/>
          <w:u w:val="single"/>
        </w:rPr>
      </w:pPr>
      <w:r w:rsidRPr="00AD35C0">
        <w:rPr>
          <w:rFonts w:ascii="Times New Roman" w:hAnsi="Times New Roman" w:cs="Times New Roman"/>
          <w:b/>
          <w:noProof/>
          <w:sz w:val="24"/>
          <w:szCs w:val="24"/>
          <w:u w:val="single"/>
          <w:lang w:val="es-UY" w:eastAsia="es-UY"/>
        </w:rPr>
        <w:t>DIRECCIÓN NACIONAL DE ASUNTOS SOCIALES</w:t>
      </w:r>
    </w:p>
    <w:p w:rsidR="000D792D" w:rsidRDefault="00AD35C0" w:rsidP="006A1177">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DPTO. </w:t>
      </w:r>
      <w:r w:rsidR="00833608" w:rsidRPr="00E85D1B">
        <w:rPr>
          <w:rFonts w:ascii="Times New Roman" w:hAnsi="Times New Roman" w:cs="Times New Roman"/>
          <w:b/>
          <w:sz w:val="24"/>
          <w:szCs w:val="24"/>
        </w:rPr>
        <w:t xml:space="preserve">DE </w:t>
      </w:r>
      <w:r w:rsidR="00833608">
        <w:rPr>
          <w:rFonts w:ascii="Times New Roman" w:hAnsi="Times New Roman" w:cs="Times New Roman"/>
          <w:b/>
          <w:sz w:val="24"/>
          <w:szCs w:val="24"/>
        </w:rPr>
        <w:t>LOGÍSTICA Y APROVISIONAMIENTO</w:t>
      </w:r>
    </w:p>
    <w:p w:rsidR="00833608" w:rsidRPr="00AD35C0" w:rsidRDefault="00833608" w:rsidP="006A1177">
      <w:pPr>
        <w:pStyle w:val="Textosinformato"/>
        <w:spacing w:line="360" w:lineRule="auto"/>
        <w:rPr>
          <w:rFonts w:ascii="Times New Roman" w:hAnsi="Times New Roman" w:cs="Times New Roman"/>
          <w:b/>
          <w:sz w:val="24"/>
          <w:szCs w:val="24"/>
        </w:rPr>
      </w:pPr>
      <w:r>
        <w:rPr>
          <w:rFonts w:ascii="Times New Roman" w:hAnsi="Times New Roman" w:cs="Times New Roman"/>
          <w:sz w:val="24"/>
          <w:szCs w:val="24"/>
        </w:rPr>
        <w:t>TEL. / FAX.: 2.508.59.67 - MAIL: l</w:t>
      </w:r>
      <w:r w:rsidR="00FB05CA">
        <w:rPr>
          <w:rFonts w:ascii="Times New Roman" w:hAnsi="Times New Roman" w:cs="Times New Roman"/>
          <w:sz w:val="24"/>
          <w:szCs w:val="24"/>
        </w:rPr>
        <w:t>icitaciones</w:t>
      </w:r>
      <w:r>
        <w:rPr>
          <w:rFonts w:ascii="Times New Roman" w:hAnsi="Times New Roman" w:cs="Times New Roman"/>
          <w:sz w:val="24"/>
          <w:szCs w:val="24"/>
        </w:rPr>
        <w:t>@sanidadpolicial.gub.uy</w:t>
      </w:r>
    </w:p>
    <w:p w:rsidR="00F20B94" w:rsidRPr="00A00B6D" w:rsidRDefault="003A25A4" w:rsidP="00A00B6D">
      <w:pPr>
        <w:pStyle w:val="Textosinformato"/>
        <w:spacing w:line="360" w:lineRule="auto"/>
        <w:jc w:val="center"/>
        <w:rPr>
          <w:rFonts w:ascii="Times New Roman" w:hAnsi="Times New Roman" w:cs="Times New Roman"/>
          <w:sz w:val="24"/>
          <w:szCs w:val="24"/>
        </w:rPr>
      </w:pPr>
      <w:r w:rsidRPr="0020113D">
        <w:rPr>
          <w:rFonts w:ascii="Times New Roman" w:hAnsi="Times New Roman" w:cs="Times New Roman"/>
          <w:sz w:val="24"/>
          <w:szCs w:val="24"/>
        </w:rPr>
        <w:t xml:space="preserve">              </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P</w:t>
      </w:r>
      <w:r w:rsidR="000D2E67">
        <w:rPr>
          <w:rFonts w:ascii="Times New Roman" w:hAnsi="Times New Roman" w:cs="Times New Roman"/>
          <w:b/>
          <w:sz w:val="24"/>
          <w:szCs w:val="24"/>
        </w:rPr>
        <w:t>LIEGO PARTICULAR DE LA LICITACIÓ</w:t>
      </w:r>
      <w:r w:rsidRPr="00AD0077">
        <w:rPr>
          <w:rFonts w:ascii="Times New Roman" w:hAnsi="Times New Roman" w:cs="Times New Roman"/>
          <w:b/>
          <w:sz w:val="24"/>
          <w:szCs w:val="24"/>
        </w:rPr>
        <w:t>N (PARTE I)</w:t>
      </w:r>
    </w:p>
    <w:p w:rsidR="0051218B" w:rsidRDefault="000D2E67"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LICITACIÓ</w:t>
      </w:r>
      <w:r w:rsidR="0051218B" w:rsidRPr="00AD0077">
        <w:rPr>
          <w:rFonts w:ascii="Times New Roman" w:hAnsi="Times New Roman" w:cs="Times New Roman"/>
          <w:b/>
          <w:sz w:val="24"/>
          <w:szCs w:val="24"/>
        </w:rPr>
        <w:t>N ABREVIADA N</w:t>
      </w:r>
      <w:r w:rsidR="0051218B">
        <w:rPr>
          <w:rFonts w:ascii="Times New Roman" w:hAnsi="Times New Roman" w:cs="Times New Roman"/>
          <w:b/>
          <w:sz w:val="24"/>
          <w:szCs w:val="24"/>
        </w:rPr>
        <w:t>º</w:t>
      </w:r>
      <w:r w:rsidR="009F20D2">
        <w:rPr>
          <w:rFonts w:ascii="Times New Roman" w:hAnsi="Times New Roman" w:cs="Times New Roman"/>
          <w:b/>
          <w:sz w:val="24"/>
          <w:szCs w:val="24"/>
        </w:rPr>
        <w:t xml:space="preserve"> 8</w:t>
      </w:r>
      <w:r w:rsidR="00787480">
        <w:rPr>
          <w:rFonts w:ascii="Times New Roman" w:hAnsi="Times New Roman" w:cs="Times New Roman"/>
          <w:b/>
          <w:sz w:val="24"/>
          <w:szCs w:val="24"/>
        </w:rPr>
        <w:t>/</w:t>
      </w:r>
      <w:r w:rsidR="002E19D9">
        <w:rPr>
          <w:rFonts w:ascii="Times New Roman" w:hAnsi="Times New Roman" w:cs="Times New Roman"/>
          <w:b/>
          <w:sz w:val="24"/>
          <w:szCs w:val="24"/>
        </w:rPr>
        <w:t>20</w:t>
      </w:r>
      <w:r w:rsidR="00787480">
        <w:rPr>
          <w:rFonts w:ascii="Times New Roman" w:hAnsi="Times New Roman" w:cs="Times New Roman"/>
          <w:b/>
          <w:sz w:val="24"/>
          <w:szCs w:val="24"/>
        </w:rPr>
        <w:t>16</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 xml:space="preserve">                                                                          </w:t>
      </w:r>
    </w:p>
    <w:p w:rsidR="00F07996" w:rsidRDefault="00A34C2D" w:rsidP="00A34C2D">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ADQUISICIÓN DE MATERIAL MÉDICO-QUIRÚRGICO PARA EL DEPARTAMENTO DE MACROECONOMATO.-</w:t>
      </w:r>
    </w:p>
    <w:p w:rsidR="00761533" w:rsidRPr="00AD0077" w:rsidRDefault="00761533" w:rsidP="00787480">
      <w:pPr>
        <w:pStyle w:val="Textosinformato"/>
        <w:rPr>
          <w:rFonts w:ascii="Times New Roman" w:hAnsi="Times New Roman" w:cs="Times New Roman"/>
          <w:b/>
          <w:sz w:val="24"/>
          <w:szCs w:val="24"/>
        </w:rPr>
      </w:pPr>
    </w:p>
    <w:p w:rsidR="0051218B" w:rsidRPr="00AD0077" w:rsidRDefault="00EA2B14" w:rsidP="0051218B">
      <w:pPr>
        <w:pStyle w:val="Textosinformato"/>
        <w:jc w:val="center"/>
        <w:rPr>
          <w:rFonts w:ascii="Times New Roman" w:hAnsi="Times New Roman" w:cs="Times New Roman"/>
          <w:sz w:val="24"/>
          <w:szCs w:val="24"/>
        </w:rPr>
      </w:pPr>
      <w:r>
        <w:rPr>
          <w:rFonts w:ascii="Times New Roman" w:hAnsi="Times New Roman" w:cs="Times New Roman"/>
          <w:sz w:val="24"/>
          <w:szCs w:val="24"/>
        </w:rPr>
        <w:t>APERTURA: 29/09/2016</w:t>
      </w:r>
      <w:r w:rsidR="0051218B" w:rsidRPr="00AD0077">
        <w:rPr>
          <w:rFonts w:ascii="Times New Roman" w:hAnsi="Times New Roman" w:cs="Times New Roman"/>
          <w:sz w:val="24"/>
          <w:szCs w:val="24"/>
        </w:rPr>
        <w:t xml:space="preserve">       </w:t>
      </w:r>
      <w:r w:rsidR="004D7A86">
        <w:rPr>
          <w:rFonts w:ascii="Times New Roman" w:hAnsi="Times New Roman" w:cs="Times New Roman"/>
          <w:sz w:val="24"/>
          <w:szCs w:val="24"/>
        </w:rPr>
        <w:t xml:space="preserve">     </w:t>
      </w:r>
      <w:r w:rsidR="00E65424">
        <w:rPr>
          <w:rFonts w:ascii="Times New Roman" w:hAnsi="Times New Roman" w:cs="Times New Roman"/>
          <w:sz w:val="24"/>
          <w:szCs w:val="24"/>
        </w:rPr>
        <w:t xml:space="preserve">                     HORA: 11:00</w:t>
      </w:r>
    </w:p>
    <w:p w:rsidR="0051218B" w:rsidRDefault="0051218B" w:rsidP="0051218B">
      <w:pPr>
        <w:jc w:val="both"/>
        <w:rPr>
          <w:b/>
          <w:bCs/>
          <w:i/>
          <w:iCs/>
          <w:sz w:val="20"/>
          <w:szCs w:val="20"/>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 OBJETO</w:t>
      </w:r>
    </w:p>
    <w:p w:rsidR="0051218B" w:rsidRPr="0051218B" w:rsidRDefault="0051218B" w:rsidP="0003299D">
      <w:pPr>
        <w:pStyle w:val="Textosinformato"/>
        <w:jc w:val="both"/>
        <w:rPr>
          <w:rFonts w:ascii="Times New Roman" w:hAnsi="Times New Roman" w:cs="Times New Roman"/>
          <w:sz w:val="24"/>
          <w:szCs w:val="24"/>
        </w:rPr>
      </w:pPr>
      <w:r w:rsidRPr="0051218B">
        <w:rPr>
          <w:rFonts w:ascii="Times New Roman" w:hAnsi="Times New Roman" w:cs="Times New Roman"/>
          <w:sz w:val="24"/>
          <w:szCs w:val="24"/>
        </w:rPr>
        <w:t>Se conv</w:t>
      </w:r>
      <w:r w:rsidR="002C161B">
        <w:rPr>
          <w:rFonts w:ascii="Times New Roman" w:hAnsi="Times New Roman" w:cs="Times New Roman"/>
          <w:sz w:val="24"/>
          <w:szCs w:val="24"/>
        </w:rPr>
        <w:t>oca a Licitación Abreviada para la</w:t>
      </w:r>
      <w:r w:rsidRPr="0051218B">
        <w:rPr>
          <w:rFonts w:ascii="Times New Roman" w:hAnsi="Times New Roman" w:cs="Times New Roman"/>
          <w:sz w:val="24"/>
          <w:szCs w:val="24"/>
        </w:rPr>
        <w:t xml:space="preserve">: </w:t>
      </w:r>
      <w:r w:rsidR="003D12A8">
        <w:rPr>
          <w:rFonts w:ascii="Times New Roman" w:hAnsi="Times New Roman" w:cs="Times New Roman"/>
          <w:b/>
          <w:sz w:val="24"/>
          <w:szCs w:val="24"/>
        </w:rPr>
        <w:t>“</w:t>
      </w:r>
      <w:r w:rsidR="002C161B">
        <w:rPr>
          <w:rFonts w:ascii="Times New Roman" w:hAnsi="Times New Roman" w:cs="Times New Roman"/>
          <w:b/>
          <w:sz w:val="24"/>
          <w:szCs w:val="24"/>
        </w:rPr>
        <w:t>ADQUISICIÓN DE MATERIAL MÉDICO-QUIRÚRGICO PARA EL DEPARTAMENTO DE MACROECONOMATO</w:t>
      </w:r>
      <w:r w:rsidR="00DC18F0">
        <w:rPr>
          <w:rFonts w:ascii="Times New Roman" w:hAnsi="Times New Roman" w:cs="Times New Roman"/>
          <w:b/>
          <w:sz w:val="24"/>
          <w:szCs w:val="24"/>
        </w:rPr>
        <w:t>”.-------</w:t>
      </w:r>
      <w:r w:rsidR="00AD2294">
        <w:rPr>
          <w:rFonts w:ascii="Times New Roman" w:hAnsi="Times New Roman" w:cs="Times New Roman"/>
          <w:b/>
          <w:sz w:val="24"/>
          <w:szCs w:val="24"/>
        </w:rPr>
        <w:t>------------</w:t>
      </w:r>
    </w:p>
    <w:p w:rsidR="00D9207C" w:rsidRPr="002905DB" w:rsidRDefault="00532ACF" w:rsidP="0003299D">
      <w:pPr>
        <w:jc w:val="both"/>
        <w:rPr>
          <w:rFonts w:ascii="Times New Roman" w:hAnsi="Times New Roman" w:cs="Times New Roman"/>
        </w:rPr>
      </w:pPr>
      <w:r>
        <w:rPr>
          <w:rFonts w:ascii="Times New Roman" w:hAnsi="Times New Roman" w:cs="Times New Roman"/>
        </w:rPr>
        <w:t>El acto de a</w:t>
      </w:r>
      <w:r w:rsidR="00D9207C" w:rsidRPr="002905DB">
        <w:rPr>
          <w:rFonts w:ascii="Times New Roman" w:hAnsi="Times New Roman" w:cs="Times New Roman"/>
        </w:rPr>
        <w:t xml:space="preserve">pertura se llevará a cabo cualquiera sea el número de oferentes presentes, a la hora indicada, con el número de propuestas presentadas, en el </w:t>
      </w:r>
      <w:r w:rsidR="00D9207C">
        <w:rPr>
          <w:rFonts w:ascii="Times New Roman" w:hAnsi="Times New Roman" w:cs="Times New Roman"/>
        </w:rPr>
        <w:t>Departamento de Logística y Aprovisionamiento</w:t>
      </w:r>
      <w:r w:rsidR="00D9207C" w:rsidRPr="002905DB">
        <w:rPr>
          <w:rFonts w:ascii="Times New Roman" w:hAnsi="Times New Roman" w:cs="Times New Roman"/>
        </w:rPr>
        <w:t xml:space="preserve"> de la Direcc</w:t>
      </w:r>
      <w:r w:rsidR="00DB6247">
        <w:rPr>
          <w:rFonts w:ascii="Times New Roman" w:hAnsi="Times New Roman" w:cs="Times New Roman"/>
        </w:rPr>
        <w:t>ión Nacional de Asuntos Sociales</w:t>
      </w:r>
      <w:r w:rsidR="00D9207C" w:rsidRPr="002905DB">
        <w:rPr>
          <w:rFonts w:ascii="Times New Roman" w:hAnsi="Times New Roman" w:cs="Times New Roman"/>
        </w:rPr>
        <w:t>, 1er. Piso.</w:t>
      </w:r>
    </w:p>
    <w:p w:rsidR="0051218B" w:rsidRPr="0051218B" w:rsidRDefault="0051218B" w:rsidP="0003299D">
      <w:pPr>
        <w:jc w:val="both"/>
        <w:rPr>
          <w:rFonts w:ascii="Times New Roman" w:hAnsi="Times New Roman" w:cs="Times New Roman"/>
        </w:rPr>
      </w:pPr>
    </w:p>
    <w:p w:rsidR="00EF3068" w:rsidRPr="002905DB" w:rsidRDefault="00EF3068" w:rsidP="0003299D">
      <w:pPr>
        <w:jc w:val="both"/>
        <w:rPr>
          <w:rFonts w:ascii="Times New Roman" w:hAnsi="Times New Roman" w:cs="Times New Roman"/>
          <w:b/>
          <w:bCs/>
        </w:rPr>
      </w:pPr>
      <w:r w:rsidRPr="002905DB">
        <w:rPr>
          <w:rFonts w:ascii="Times New Roman" w:hAnsi="Times New Roman" w:cs="Times New Roman"/>
          <w:b/>
          <w:bCs/>
        </w:rPr>
        <w:t>2.- DEFINICIONES E INTERPRETACIONES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"Administración"</w:t>
      </w:r>
      <w:r w:rsidRPr="002905DB">
        <w:rPr>
          <w:rFonts w:ascii="Times New Roman" w:hAnsi="Times New Roman" w:cs="Times New Roman"/>
        </w:rPr>
        <w:t xml:space="preserve"> identifica a la Dir</w:t>
      </w:r>
      <w:r w:rsidR="00DB6247">
        <w:rPr>
          <w:rFonts w:ascii="Times New Roman" w:hAnsi="Times New Roman" w:cs="Times New Roman"/>
        </w:rPr>
        <w:t>ección Nacional de Asuntos Sociales</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"oferente o proponente"</w:t>
      </w:r>
      <w:r w:rsidRPr="002905DB">
        <w:rPr>
          <w:rFonts w:ascii="Times New Roman" w:hAnsi="Times New Roman" w:cs="Times New Roman"/>
        </w:rPr>
        <w:t xml:space="preserve"> designa a la persona, </w:t>
      </w:r>
      <w:r w:rsidR="005C1AEC">
        <w:rPr>
          <w:rFonts w:ascii="Times New Roman" w:hAnsi="Times New Roman" w:cs="Times New Roman"/>
        </w:rPr>
        <w:t>Empresa</w:t>
      </w:r>
      <w:r w:rsidRPr="002905DB">
        <w:rPr>
          <w:rFonts w:ascii="Times New Roman" w:hAnsi="Times New Roman" w:cs="Times New Roman"/>
        </w:rPr>
        <w:t xml:space="preserve"> o grupo de empresas, que manifiesten su interés en </w:t>
      </w:r>
      <w:proofErr w:type="spellStart"/>
      <w:r w:rsidRPr="002905DB">
        <w:rPr>
          <w:rFonts w:ascii="Times New Roman" w:hAnsi="Times New Roman" w:cs="Times New Roman"/>
        </w:rPr>
        <w:t>consorciarse</w:t>
      </w:r>
      <w:proofErr w:type="spellEnd"/>
      <w:r w:rsidRPr="002905DB">
        <w:rPr>
          <w:rFonts w:ascii="Times New Roman" w:hAnsi="Times New Roman" w:cs="Times New Roman"/>
        </w:rPr>
        <w:t xml:space="preserve"> que presente o someta formalmente una oferta para ejecutar el suministro, actuando por sí o por medio de sus representantes debidamente autorizados. Si más de una per</w:t>
      </w:r>
      <w:r>
        <w:rPr>
          <w:rFonts w:ascii="Times New Roman" w:hAnsi="Times New Roman" w:cs="Times New Roman"/>
        </w:rPr>
        <w:t>sona física o jurídica pretende</w:t>
      </w:r>
      <w:r w:rsidRPr="002905DB">
        <w:rPr>
          <w:rFonts w:ascii="Times New Roman" w:hAnsi="Times New Roman" w:cs="Times New Roman"/>
        </w:rPr>
        <w:t xml:space="preserve"> presentar conjuntamente una oferta, lo deberán hacer consorciados. Las obligaciones o responsabilidades que se establezcan se entenderán establecidas en las condiciones previstas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“oferta” o “propuesta”</w:t>
      </w:r>
      <w:r w:rsidRPr="002905DB">
        <w:rPr>
          <w:rFonts w:ascii="Times New Roman" w:hAnsi="Times New Roman" w:cs="Times New Roman"/>
        </w:rPr>
        <w:t xml:space="preserve"> es la declaración de voluntad </w:t>
      </w:r>
      <w:proofErr w:type="spellStart"/>
      <w:r w:rsidRPr="002905DB">
        <w:rPr>
          <w:rFonts w:ascii="Times New Roman" w:hAnsi="Times New Roman" w:cs="Times New Roman"/>
        </w:rPr>
        <w:t>recepticia</w:t>
      </w:r>
      <w:proofErr w:type="spellEnd"/>
      <w:r w:rsidRPr="002905DB">
        <w:rPr>
          <w:rFonts w:ascii="Times New Roman" w:hAnsi="Times New Roman" w:cs="Times New Roman"/>
        </w:rPr>
        <w:t>, mediante la cual una persona física o jurídica o un consorcio, manifiesta querer asumir los derechos y obligaciones que se prevén en este Pliego, de conformidad con las normas aplicables.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"adjudicatario"</w:t>
      </w:r>
      <w:r w:rsidRPr="002905DB">
        <w:rPr>
          <w:rFonts w:ascii="Times New Roman" w:hAnsi="Times New Roman" w:cs="Times New Roman"/>
        </w:rPr>
        <w:t xml:space="preserve"> se refiere al</w:t>
      </w:r>
      <w:r w:rsidR="00D418AB">
        <w:rPr>
          <w:rFonts w:ascii="Times New Roman" w:hAnsi="Times New Roman" w:cs="Times New Roman"/>
        </w:rPr>
        <w:t xml:space="preserve"> oferente cuya oferta haya sido </w:t>
      </w:r>
      <w:r w:rsidRPr="002905DB">
        <w:rPr>
          <w:rFonts w:ascii="Times New Roman" w:hAnsi="Times New Roman" w:cs="Times New Roman"/>
        </w:rPr>
        <w:t>adjudicada por</w:t>
      </w:r>
      <w:r w:rsidRPr="002905DB">
        <w:rPr>
          <w:rFonts w:ascii="Times New Roman" w:hAnsi="Times New Roman" w:cs="Times New Roman"/>
          <w:b/>
          <w:bCs/>
        </w:rPr>
        <w:t xml:space="preserve"> </w:t>
      </w:r>
      <w:r w:rsidRPr="002905DB">
        <w:rPr>
          <w:rFonts w:ascii="Times New Roman" w:hAnsi="Times New Roman" w:cs="Times New Roman"/>
        </w:rPr>
        <w:t xml:space="preserve">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Pr>
          <w:rFonts w:ascii="Times New Roman" w:hAnsi="Times New Roman" w:cs="Times New Roman"/>
          <w:b w:val="0"/>
          <w:bCs w:val="0"/>
          <w:u w:val="none"/>
        </w:rPr>
        <w:t>“</w:t>
      </w:r>
      <w:r w:rsidRPr="000E0D6F">
        <w:rPr>
          <w:rFonts w:ascii="Times New Roman" w:hAnsi="Times New Roman" w:cs="Times New Roman"/>
          <w:bCs w:val="0"/>
          <w:u w:val="none"/>
        </w:rPr>
        <w:t>bienes</w:t>
      </w:r>
      <w:r>
        <w:rPr>
          <w:rFonts w:ascii="Times New Roman" w:hAnsi="Times New Roman" w:cs="Times New Roman"/>
          <w:bCs w:val="0"/>
          <w:u w:val="none"/>
        </w:rPr>
        <w:t>”</w:t>
      </w:r>
      <w:r w:rsidRPr="002905DB">
        <w:rPr>
          <w:rFonts w:ascii="Times New Roman" w:hAnsi="Times New Roman" w:cs="Times New Roman"/>
          <w:b w:val="0"/>
          <w:bCs w:val="0"/>
          <w:u w:val="none"/>
        </w:rPr>
        <w:t xml:space="preserve"> refiere a todos los materiales, equipos, maquinarias, que el </w:t>
      </w:r>
      <w:r w:rsidR="00C613BF">
        <w:rPr>
          <w:rFonts w:ascii="Times New Roman" w:hAnsi="Times New Roman" w:cs="Times New Roman"/>
          <w:b w:val="0"/>
          <w:bCs w:val="0"/>
          <w:u w:val="none"/>
        </w:rPr>
        <w:t>Proveedor</w:t>
      </w:r>
      <w:r w:rsidRPr="002905DB">
        <w:rPr>
          <w:rFonts w:ascii="Times New Roman" w:hAnsi="Times New Roman" w:cs="Times New Roman"/>
          <w:u w:val="none"/>
        </w:rPr>
        <w:t xml:space="preserve"> </w:t>
      </w:r>
      <w:r w:rsidRPr="002905DB">
        <w:rPr>
          <w:rFonts w:ascii="Times New Roman" w:hAnsi="Times New Roman" w:cs="Times New Roman"/>
          <w:b w:val="0"/>
          <w:bCs w:val="0"/>
          <w:u w:val="none"/>
        </w:rPr>
        <w:t>es</w:t>
      </w:r>
      <w:r w:rsidR="00F71A53">
        <w:rPr>
          <w:rFonts w:ascii="Times New Roman" w:hAnsi="Times New Roman" w:cs="Times New Roman"/>
          <w:b w:val="0"/>
          <w:bCs w:val="0"/>
          <w:u w:val="none"/>
        </w:rPr>
        <w:t xml:space="preserve">té obligado a suministrar a la </w:t>
      </w:r>
      <w:r w:rsidRPr="002905DB">
        <w:rPr>
          <w:rFonts w:ascii="Times New Roman" w:hAnsi="Times New Roman" w:cs="Times New Roman"/>
          <w:b w:val="0"/>
          <w:bCs w:val="0"/>
          <w:u w:val="none"/>
        </w:rPr>
        <w:t>Administración, según las exigencias del presente Pliego.</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sidRPr="00BA195A">
        <w:rPr>
          <w:rFonts w:ascii="Times New Roman" w:hAnsi="Times New Roman" w:cs="Times New Roman"/>
          <w:bCs w:val="0"/>
          <w:u w:val="none"/>
        </w:rPr>
        <w:t>"contratista" o "proveedor</w:t>
      </w:r>
      <w:r w:rsidRPr="002905DB">
        <w:rPr>
          <w:rFonts w:ascii="Times New Roman" w:hAnsi="Times New Roman" w:cs="Times New Roman"/>
          <w:b w:val="0"/>
          <w:bCs w:val="0"/>
          <w:u w:val="none"/>
        </w:rPr>
        <w:t>" se refiere a la persona física o jurídica o grupo de empresas consorciadas, ya sea que actúe por sí o por medio de sus representantes legales que, median</w:t>
      </w:r>
      <w:r>
        <w:rPr>
          <w:rFonts w:ascii="Times New Roman" w:hAnsi="Times New Roman" w:cs="Times New Roman"/>
          <w:b w:val="0"/>
          <w:bCs w:val="0"/>
          <w:u w:val="none"/>
        </w:rPr>
        <w:t>te contrato celebrado con la Administración</w:t>
      </w:r>
      <w:r w:rsidRPr="002905DB">
        <w:rPr>
          <w:rFonts w:ascii="Times New Roman" w:hAnsi="Times New Roman" w:cs="Times New Roman"/>
          <w:b w:val="0"/>
          <w:bCs w:val="0"/>
          <w:u w:val="none"/>
        </w:rPr>
        <w:t xml:space="preserve">, han de suministrar los bienes en virtud de las condiciones especiales estipuladas en el presente Pliego. </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"representante"</w:t>
      </w:r>
      <w:r w:rsidRPr="002905DB">
        <w:rPr>
          <w:rFonts w:ascii="Times New Roman" w:hAnsi="Times New Roman" w:cs="Times New Roman"/>
        </w:rPr>
        <w:t xml:space="preserve"> se refiere a la persona designada por el contratista, con poderes suficientes para tratar y resolver todas las cuestiones relativas a la oferta y/o al contrato.</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"suministro"</w:t>
      </w:r>
      <w:r w:rsidRPr="002905DB">
        <w:rPr>
          <w:rFonts w:ascii="Times New Roman" w:hAnsi="Times New Roman" w:cs="Times New Roman"/>
        </w:rPr>
        <w:t xml:space="preserve"> significa el abastecimiento de materiales, equipos y otros servicios no personales objeto del contrato, que serán llevados a cabo por el contratista de acuerdo a las especificaciones detalladas en el Pliego de Condiciones.</w:t>
      </w:r>
    </w:p>
    <w:p w:rsidR="00351199" w:rsidRDefault="00351199" w:rsidP="0003299D">
      <w:pPr>
        <w:jc w:val="both"/>
        <w:rPr>
          <w:rFonts w:ascii="Times New Roman" w:hAnsi="Times New Roman" w:cs="Times New Roman"/>
          <w:u w:val="single"/>
        </w:rPr>
      </w:pPr>
    </w:p>
    <w:p w:rsidR="00EF3068" w:rsidRDefault="00EF3068" w:rsidP="0003299D">
      <w:pPr>
        <w:jc w:val="both"/>
        <w:rPr>
          <w:rFonts w:ascii="Times New Roman" w:hAnsi="Times New Roman" w:cs="Times New Roman"/>
        </w:rPr>
      </w:pPr>
      <w:r w:rsidRPr="00C836C8">
        <w:rPr>
          <w:rFonts w:ascii="Times New Roman" w:hAnsi="Times New Roman" w:cs="Times New Roman"/>
          <w:u w:val="single"/>
        </w:rPr>
        <w:lastRenderedPageBreak/>
        <w:t xml:space="preserve">El término </w:t>
      </w:r>
      <w:r w:rsidRPr="00C836C8">
        <w:rPr>
          <w:rFonts w:ascii="Times New Roman" w:hAnsi="Times New Roman" w:cs="Times New Roman"/>
          <w:b/>
          <w:u w:val="single"/>
        </w:rPr>
        <w:t>"Pliego de Condiciones"</w:t>
      </w:r>
      <w:r w:rsidRPr="00C836C8">
        <w:rPr>
          <w:rFonts w:ascii="Times New Roman" w:hAnsi="Times New Roman" w:cs="Times New Roman"/>
          <w:u w:val="single"/>
        </w:rPr>
        <w:t xml:space="preserve"> se refiere al</w:t>
      </w:r>
      <w:r w:rsidRPr="002905DB">
        <w:rPr>
          <w:rFonts w:ascii="Times New Roman" w:hAnsi="Times New Roman" w:cs="Times New Roman"/>
        </w:rPr>
        <w:t>:</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a)</w:t>
      </w:r>
      <w:r w:rsidRPr="00BA2A9C">
        <w:rPr>
          <w:rFonts w:ascii="Times New Roman" w:hAnsi="Times New Roman" w:cs="Times New Roman"/>
        </w:rPr>
        <w:t xml:space="preserve"> Pliego Particular de la Licitación, en adelante "Pliego Particular".  </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b)</w:t>
      </w:r>
      <w:r w:rsidRPr="00BA2A9C">
        <w:rPr>
          <w:rFonts w:ascii="Times New Roman" w:hAnsi="Times New Roman" w:cs="Times New Roman"/>
        </w:rPr>
        <w:t xml:space="preserve"> Aclaraciones y modificaciones al Pliego de Condiciones que la Administración estime del cas</w:t>
      </w:r>
      <w:r w:rsidR="00C367CA">
        <w:rPr>
          <w:rFonts w:ascii="Times New Roman" w:hAnsi="Times New Roman" w:cs="Times New Roman"/>
        </w:rPr>
        <w:t>o realizar con anterioridad al Acto de A</w:t>
      </w:r>
      <w:r w:rsidRPr="00BA2A9C">
        <w:rPr>
          <w:rFonts w:ascii="Times New Roman" w:hAnsi="Times New Roman" w:cs="Times New Roman"/>
        </w:rPr>
        <w:t xml:space="preserve">pertura. </w:t>
      </w:r>
    </w:p>
    <w:p w:rsidR="00A82600" w:rsidRPr="002905DB" w:rsidRDefault="0023398D" w:rsidP="0003299D">
      <w:pPr>
        <w:jc w:val="both"/>
        <w:rPr>
          <w:rFonts w:ascii="Times New Roman" w:hAnsi="Times New Roman" w:cs="Times New Roman"/>
        </w:rPr>
      </w:pPr>
      <w:r>
        <w:rPr>
          <w:rFonts w:ascii="Times New Roman" w:hAnsi="Times New Roman" w:cs="Times New Roman"/>
        </w:rPr>
        <w:t xml:space="preserve">Toda cláusula imprecisa, </w:t>
      </w:r>
      <w:r w:rsidR="00A82600" w:rsidRPr="00BA2A9C">
        <w:rPr>
          <w:rFonts w:ascii="Times New Roman" w:hAnsi="Times New Roman" w:cs="Times New Roman"/>
        </w:rPr>
        <w:t>ambigua, contradictoria u oscura a criterio de la Administración, se interpretará en el sentido más favorable a ésta.</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3.- NORMATIVA APLICABLE</w:t>
      </w:r>
    </w:p>
    <w:p w:rsidR="00A82600" w:rsidRPr="002905DB" w:rsidRDefault="00A82600" w:rsidP="0003299D">
      <w:pPr>
        <w:pStyle w:val="Textoindependiente"/>
        <w:rPr>
          <w:rFonts w:ascii="Times New Roman" w:hAnsi="Times New Roman" w:cs="Times New Roman"/>
          <w:sz w:val="24"/>
          <w:szCs w:val="24"/>
        </w:rPr>
      </w:pPr>
      <w:r w:rsidRPr="00FF5A29">
        <w:rPr>
          <w:rFonts w:ascii="Times New Roman" w:hAnsi="Times New Roman" w:cs="Times New Roman"/>
          <w:sz w:val="24"/>
          <w:szCs w:val="24"/>
          <w:u w:val="single"/>
        </w:rPr>
        <w:t>Esta contratación se enmarca, en lo aplicable, en lo dispuesto por las siguientes normas</w:t>
      </w:r>
      <w:r w:rsidRPr="002905DB">
        <w:rPr>
          <w:rFonts w:ascii="Times New Roman" w:hAnsi="Times New Roman" w:cs="Times New Roman"/>
          <w:sz w:val="24"/>
          <w:szCs w:val="24"/>
        </w:rPr>
        <w:t>:</w:t>
      </w:r>
    </w:p>
    <w:p w:rsidR="00A82600" w:rsidRPr="00BA2A9C" w:rsidRDefault="00A82600" w:rsidP="0003299D">
      <w:pPr>
        <w:numPr>
          <w:ilvl w:val="0"/>
          <w:numId w:val="1"/>
        </w:numPr>
        <w:jc w:val="both"/>
        <w:rPr>
          <w:rFonts w:ascii="Times New Roman" w:hAnsi="Times New Roman" w:cs="Times New Roman"/>
        </w:rPr>
      </w:pPr>
      <w:r w:rsidRPr="00BA2A9C">
        <w:rPr>
          <w:rFonts w:ascii="Times New Roman" w:hAnsi="Times New Roman" w:cs="Times New Roman"/>
        </w:rPr>
        <w:t>T.O.C.A.F., aprobado p</w:t>
      </w:r>
      <w:r>
        <w:rPr>
          <w:rFonts w:ascii="Times New Roman" w:hAnsi="Times New Roman" w:cs="Times New Roman"/>
        </w:rPr>
        <w:t>or el decreto 150/012 de 17 de M</w:t>
      </w:r>
      <w:r w:rsidRPr="00BA2A9C">
        <w:rPr>
          <w:rFonts w:ascii="Times New Roman" w:hAnsi="Times New Roman" w:cs="Times New Roman"/>
        </w:rPr>
        <w:t>ayo de 2012.</w:t>
      </w:r>
    </w:p>
    <w:p w:rsidR="00A82600" w:rsidRPr="00473002" w:rsidRDefault="00A82600" w:rsidP="0003299D">
      <w:pPr>
        <w:numPr>
          <w:ilvl w:val="0"/>
          <w:numId w:val="1"/>
        </w:numPr>
        <w:jc w:val="both"/>
        <w:rPr>
          <w:rFonts w:ascii="Times New Roman" w:hAnsi="Times New Roman" w:cs="Times New Roman"/>
        </w:rPr>
      </w:pPr>
      <w:r w:rsidRPr="002905DB">
        <w:rPr>
          <w:rFonts w:ascii="Times New Roman" w:hAnsi="Times New Roman" w:cs="Times New Roman"/>
        </w:rPr>
        <w:t>Art</w:t>
      </w:r>
      <w:r>
        <w:rPr>
          <w:rFonts w:ascii="Times New Roman" w:hAnsi="Times New Roman" w:cs="Times New Roman"/>
        </w:rPr>
        <w:t>ículo 8 de la ley 16.134 de 24 de S</w:t>
      </w:r>
      <w:r w:rsidRPr="002905DB">
        <w:rPr>
          <w:rFonts w:ascii="Times New Roman" w:hAnsi="Times New Roman" w:cs="Times New Roman"/>
        </w:rPr>
        <w:t>etiembre de 1990.</w:t>
      </w:r>
    </w:p>
    <w:p w:rsidR="00A82600" w:rsidRPr="002905DB" w:rsidRDefault="00A82600" w:rsidP="0003299D">
      <w:pPr>
        <w:numPr>
          <w:ilvl w:val="0"/>
          <w:numId w:val="1"/>
        </w:numPr>
        <w:jc w:val="both"/>
        <w:rPr>
          <w:rFonts w:ascii="Times New Roman" w:hAnsi="Times New Roman" w:cs="Times New Roman"/>
        </w:rPr>
      </w:pPr>
      <w:r>
        <w:rPr>
          <w:rFonts w:ascii="Times New Roman" w:hAnsi="Times New Roman" w:cs="Times New Roman"/>
        </w:rPr>
        <w:t>Decreto 53/993 de 28 de E</w:t>
      </w:r>
      <w:r w:rsidRPr="002905DB">
        <w:rPr>
          <w:rFonts w:ascii="Times New Roman" w:hAnsi="Times New Roman" w:cs="Times New Roman"/>
        </w:rPr>
        <w:t>nero de 1993 (Pliego Único de Bases y Condiciones Generales para los contratos de suministros y servicios no personales).</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42 de la ley 16.736 de 5 de E</w:t>
      </w:r>
      <w:r w:rsidRPr="002905DB">
        <w:rPr>
          <w:rFonts w:ascii="Times New Roman" w:hAnsi="Times New Roman" w:cs="Times New Roman"/>
          <w:sz w:val="24"/>
          <w:szCs w:val="24"/>
        </w:rPr>
        <w:t>nero de 1996 y su decreto reglamentario 395/</w:t>
      </w:r>
      <w:r>
        <w:rPr>
          <w:rFonts w:ascii="Times New Roman" w:hAnsi="Times New Roman" w:cs="Times New Roman"/>
          <w:sz w:val="24"/>
          <w:szCs w:val="24"/>
        </w:rPr>
        <w:t xml:space="preserve">998 de 30 de Diciembre de 1998 </w:t>
      </w:r>
      <w:r w:rsidRPr="002905DB">
        <w:rPr>
          <w:rFonts w:ascii="Times New Roman" w:hAnsi="Times New Roman" w:cs="Times New Roman"/>
          <w:sz w:val="24"/>
          <w:szCs w:val="24"/>
        </w:rPr>
        <w:t>(Sistema Integrado de Información Financiera).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342/999 de 26 de O</w:t>
      </w:r>
      <w:r w:rsidRPr="002905DB">
        <w:rPr>
          <w:rFonts w:ascii="Times New Roman" w:hAnsi="Times New Roman" w:cs="Times New Roman"/>
          <w:sz w:val="24"/>
          <w:szCs w:val="24"/>
        </w:rPr>
        <w:t>ctubre de 1999 (Registro General de Proveedores del Estado) modif</w:t>
      </w:r>
      <w:r>
        <w:rPr>
          <w:rFonts w:ascii="Times New Roman" w:hAnsi="Times New Roman" w:cs="Times New Roman"/>
          <w:sz w:val="24"/>
          <w:szCs w:val="24"/>
        </w:rPr>
        <w:t>icado por el decreto 20/2002 de 16 de E</w:t>
      </w:r>
      <w:r w:rsidRPr="002905DB">
        <w:rPr>
          <w:rFonts w:ascii="Times New Roman" w:hAnsi="Times New Roman" w:cs="Times New Roman"/>
          <w:sz w:val="24"/>
          <w:szCs w:val="24"/>
        </w:rPr>
        <w:t>nero de 2002.</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17.250 de 11 de A</w:t>
      </w:r>
      <w:r w:rsidRPr="002905DB">
        <w:rPr>
          <w:rFonts w:ascii="Times New Roman" w:hAnsi="Times New Roman" w:cs="Times New Roman"/>
          <w:sz w:val="24"/>
          <w:szCs w:val="24"/>
        </w:rPr>
        <w:t>gosto de 200</w:t>
      </w:r>
      <w:r>
        <w:rPr>
          <w:rFonts w:ascii="Times New Roman" w:hAnsi="Times New Roman" w:cs="Times New Roman"/>
          <w:sz w:val="24"/>
          <w:szCs w:val="24"/>
        </w:rPr>
        <w:t xml:space="preserve">0 y su decreto reglamentario 244/2000 de 23 de Agosto de 2000 </w:t>
      </w:r>
      <w:r w:rsidRPr="002905DB">
        <w:rPr>
          <w:rFonts w:ascii="Times New Roman" w:hAnsi="Times New Roman" w:cs="Times New Roman"/>
          <w:sz w:val="24"/>
          <w:szCs w:val="24"/>
        </w:rPr>
        <w:t>(Relacion</w:t>
      </w:r>
      <w:r w:rsidR="000B0C85">
        <w:rPr>
          <w:rFonts w:ascii="Times New Roman" w:hAnsi="Times New Roman" w:cs="Times New Roman"/>
          <w:sz w:val="24"/>
          <w:szCs w:val="24"/>
        </w:rPr>
        <w:t>es de C</w:t>
      </w:r>
      <w:r w:rsidRPr="002905DB">
        <w:rPr>
          <w:rFonts w:ascii="Times New Roman" w:hAnsi="Times New Roman" w:cs="Times New Roman"/>
          <w:sz w:val="24"/>
          <w:szCs w:val="24"/>
        </w:rPr>
        <w:t>onsumo).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500/991 de 27 de S</w:t>
      </w:r>
      <w:r w:rsidRPr="002905DB">
        <w:rPr>
          <w:rFonts w:ascii="Times New Roman" w:hAnsi="Times New Roman" w:cs="Times New Roman"/>
          <w:sz w:val="24"/>
          <w:szCs w:val="24"/>
        </w:rPr>
        <w:t>etiembre de 1991 (Procedimiento Administrativo).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581, ley 17.296 de 21 de F</w:t>
      </w:r>
      <w:r w:rsidRPr="002905DB">
        <w:rPr>
          <w:rFonts w:ascii="Times New Roman" w:hAnsi="Times New Roman" w:cs="Times New Roman"/>
          <w:sz w:val="24"/>
          <w:szCs w:val="24"/>
        </w:rPr>
        <w:t>ebrero 20</w:t>
      </w:r>
      <w:r>
        <w:rPr>
          <w:rFonts w:ascii="Times New Roman" w:hAnsi="Times New Roman" w:cs="Times New Roman"/>
          <w:sz w:val="24"/>
          <w:szCs w:val="24"/>
        </w:rPr>
        <w:t>01 y decreto 333/2001 de 21 de A</w:t>
      </w:r>
      <w:r w:rsidR="002B6622">
        <w:rPr>
          <w:rFonts w:ascii="Times New Roman" w:hAnsi="Times New Roman" w:cs="Times New Roman"/>
          <w:sz w:val="24"/>
          <w:szCs w:val="24"/>
        </w:rPr>
        <w:t>gosto de 2001 (Inmunidad I</w:t>
      </w:r>
      <w:r w:rsidRPr="002905DB">
        <w:rPr>
          <w:rFonts w:ascii="Times New Roman" w:hAnsi="Times New Roman" w:cs="Times New Roman"/>
          <w:sz w:val="24"/>
          <w:szCs w:val="24"/>
        </w:rPr>
        <w:t>mpositiva).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17.060 de 23 de D</w:t>
      </w:r>
      <w:r w:rsidR="005A460B">
        <w:rPr>
          <w:rFonts w:ascii="Times New Roman" w:hAnsi="Times New Roman" w:cs="Times New Roman"/>
          <w:sz w:val="24"/>
          <w:szCs w:val="24"/>
        </w:rPr>
        <w:t>iciembre de 1998 (U</w:t>
      </w:r>
      <w:r w:rsidRPr="002905DB">
        <w:rPr>
          <w:rFonts w:ascii="Times New Roman" w:hAnsi="Times New Roman" w:cs="Times New Roman"/>
          <w:sz w:val="24"/>
          <w:szCs w:val="24"/>
        </w:rPr>
        <w:t>so indebido del poder público, corrupción).</w:t>
      </w:r>
    </w:p>
    <w:p w:rsidR="00A82600" w:rsidRPr="00FC0F4C" w:rsidRDefault="00A82600" w:rsidP="0003299D">
      <w:pPr>
        <w:pStyle w:val="Textoindependiente"/>
        <w:numPr>
          <w:ilvl w:val="0"/>
          <w:numId w:val="1"/>
        </w:numPr>
        <w:rPr>
          <w:rFonts w:ascii="Times New Roman" w:hAnsi="Times New Roman" w:cs="Times New Roman"/>
          <w:sz w:val="24"/>
          <w:szCs w:val="24"/>
        </w:rPr>
      </w:pPr>
      <w:r w:rsidRPr="002905DB">
        <w:rPr>
          <w:rFonts w:ascii="Times New Roman" w:hAnsi="Times New Roman" w:cs="Times New Roman"/>
          <w:sz w:val="24"/>
          <w:szCs w:val="24"/>
        </w:rPr>
        <w:t xml:space="preserve">Leyes, decretos y resoluciones vigentes a la fecha de apertura de la </w:t>
      </w:r>
      <w:r w:rsidR="005C1AEC">
        <w:rPr>
          <w:rFonts w:ascii="Times New Roman" w:hAnsi="Times New Roman" w:cs="Times New Roman"/>
          <w:sz w:val="24"/>
          <w:szCs w:val="24"/>
        </w:rPr>
        <w:t>Licitación</w:t>
      </w:r>
      <w:r w:rsidRPr="002905DB">
        <w:rPr>
          <w:rFonts w:ascii="Times New Roman" w:hAnsi="Times New Roman" w:cs="Times New Roman"/>
          <w:sz w:val="24"/>
          <w:szCs w:val="24"/>
        </w:rPr>
        <w:t>.</w:t>
      </w:r>
    </w:p>
    <w:p w:rsidR="0051218B" w:rsidRPr="0051218B" w:rsidRDefault="0051218B" w:rsidP="0003299D">
      <w:pPr>
        <w:pStyle w:val="Textoindependiente"/>
        <w:rPr>
          <w:rFonts w:ascii="Times New Roman" w:hAnsi="Times New Roman" w:cs="Times New Roman"/>
          <w:sz w:val="24"/>
          <w:szCs w:val="24"/>
        </w:rPr>
      </w:pPr>
    </w:p>
    <w:p w:rsidR="0051218B" w:rsidRPr="0051218B" w:rsidRDefault="00F14F7B" w:rsidP="0003299D">
      <w:pPr>
        <w:numPr>
          <w:ilvl w:val="12"/>
          <w:numId w:val="0"/>
        </w:numPr>
        <w:jc w:val="both"/>
        <w:rPr>
          <w:rFonts w:ascii="Times New Roman" w:hAnsi="Times New Roman" w:cs="Times New Roman"/>
          <w:b/>
          <w:bCs/>
        </w:rPr>
      </w:pPr>
      <w:r>
        <w:rPr>
          <w:rFonts w:ascii="Times New Roman" w:hAnsi="Times New Roman" w:cs="Times New Roman"/>
          <w:b/>
          <w:bCs/>
        </w:rPr>
        <w:t xml:space="preserve">4.- EXENCIÓN </w:t>
      </w:r>
      <w:r w:rsidR="0051218B" w:rsidRPr="0051218B">
        <w:rPr>
          <w:rFonts w:ascii="Times New Roman" w:hAnsi="Times New Roman" w:cs="Times New Roman"/>
          <w:b/>
          <w:bCs/>
        </w:rPr>
        <w:t>DE RESPONSABILIDAD</w:t>
      </w:r>
    </w:p>
    <w:p w:rsidR="003832C3" w:rsidRPr="002905DB" w:rsidRDefault="003832C3" w:rsidP="0003299D">
      <w:pPr>
        <w:numPr>
          <w:ilvl w:val="12"/>
          <w:numId w:val="0"/>
        </w:numPr>
        <w:jc w:val="both"/>
        <w:rPr>
          <w:rFonts w:ascii="Times New Roman" w:hAnsi="Times New Roman" w:cs="Times New Roman"/>
        </w:rPr>
      </w:pPr>
      <w:r w:rsidRPr="002905DB">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De constatarse diferencias que no fueran subsanadas a la brevedad, estas implicarán incumplimiento por parte de la firma adjudicataria, la que deberá responderlas dentro de un plazo de 5 (cinco) días hábiles.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En cualquiera de los casos mencionados precedentemente, se procederá a dar cumplimiento a lo ordenado por el Ministerio del Interior en Circular 40/03 de fecha 27/08/03.</w:t>
      </w:r>
    </w:p>
    <w:p w:rsidR="0051218B" w:rsidRPr="0051218B" w:rsidRDefault="0051218B" w:rsidP="0003299D">
      <w:pPr>
        <w:jc w:val="both"/>
        <w:rPr>
          <w:rFonts w:ascii="Times New Roman" w:hAnsi="Times New Roman" w:cs="Times New Roman"/>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5.- PLAZOS, COMUNICACIONES, CONSULTAS, </w:t>
      </w:r>
      <w:r w:rsidR="007876E7">
        <w:rPr>
          <w:rFonts w:ascii="Times New Roman" w:hAnsi="Times New Roman" w:cs="Times New Roman"/>
          <w:b/>
          <w:bCs/>
        </w:rPr>
        <w:t>ACLARACIONES Y PRÓ</w:t>
      </w:r>
      <w:r w:rsidRPr="0051218B">
        <w:rPr>
          <w:rFonts w:ascii="Times New Roman" w:hAnsi="Times New Roman" w:cs="Times New Roman"/>
          <w:b/>
          <w:bCs/>
        </w:rPr>
        <w:t>RROGAS</w:t>
      </w:r>
    </w:p>
    <w:p w:rsidR="003832C3" w:rsidRPr="00422C74" w:rsidRDefault="003832C3" w:rsidP="0003299D">
      <w:pPr>
        <w:jc w:val="both"/>
        <w:rPr>
          <w:rFonts w:ascii="Times New Roman" w:hAnsi="Times New Roman" w:cs="Times New Roman"/>
        </w:rPr>
      </w:pPr>
      <w:r w:rsidRPr="00FF5A29">
        <w:rPr>
          <w:rFonts w:ascii="Times New Roman" w:hAnsi="Times New Roman" w:cs="Times New Roman"/>
          <w:b/>
          <w:bCs/>
          <w:iCs/>
        </w:rPr>
        <w:t>5.1</w:t>
      </w:r>
      <w:r w:rsidRPr="00FF5A29">
        <w:rPr>
          <w:rFonts w:ascii="Times New Roman" w:hAnsi="Times New Roman" w:cs="Times New Roman"/>
          <w:b/>
        </w:rPr>
        <w:t xml:space="preserve"> </w:t>
      </w:r>
      <w:r w:rsidRPr="00FF5A29">
        <w:rPr>
          <w:rFonts w:ascii="Times New Roman" w:hAnsi="Times New Roman" w:cs="Times New Roman"/>
          <w:b/>
          <w:bCs/>
        </w:rPr>
        <w:t>Comunicaciones</w:t>
      </w:r>
      <w:r w:rsidRPr="002905DB">
        <w:rPr>
          <w:rFonts w:ascii="Times New Roman" w:hAnsi="Times New Roman" w:cs="Times New Roman"/>
          <w:b/>
          <w:bCs/>
        </w:rPr>
        <w:t xml:space="preserve">. </w:t>
      </w:r>
      <w:r w:rsidRPr="002905DB">
        <w:rPr>
          <w:rFonts w:ascii="Times New Roman" w:hAnsi="Times New Roman" w:cs="Times New Roman"/>
        </w:rPr>
        <w:t>Todas las comun</w:t>
      </w:r>
      <w:r w:rsidR="007712BC">
        <w:rPr>
          <w:rFonts w:ascii="Times New Roman" w:hAnsi="Times New Roman" w:cs="Times New Roman"/>
        </w:rPr>
        <w:t xml:space="preserve">icaciones referidas al presente </w:t>
      </w:r>
      <w:r w:rsidRPr="002905DB">
        <w:rPr>
          <w:rFonts w:ascii="Times New Roman" w:hAnsi="Times New Roman" w:cs="Times New Roman"/>
        </w:rPr>
        <w:t>llamado deberán dirigirse al</w:t>
      </w:r>
      <w:r w:rsidRPr="000C2191">
        <w:rPr>
          <w:rFonts w:ascii="Times New Roman" w:hAnsi="Times New Roman" w:cs="Times New Roman"/>
        </w:rPr>
        <w:t xml:space="preserve"> </w:t>
      </w:r>
      <w:r w:rsidRPr="00422C74">
        <w:rPr>
          <w:rFonts w:ascii="Times New Roman" w:hAnsi="Times New Roman" w:cs="Times New Roman"/>
        </w:rPr>
        <w:t xml:space="preserve">Departamento de </w:t>
      </w:r>
      <w:r>
        <w:rPr>
          <w:rFonts w:ascii="Times New Roman" w:hAnsi="Times New Roman" w:cs="Times New Roman"/>
        </w:rPr>
        <w:t>Logística y Aprovisionamiento</w:t>
      </w:r>
      <w:r w:rsidRPr="00422C74">
        <w:rPr>
          <w:rFonts w:ascii="Times New Roman" w:hAnsi="Times New Roman" w:cs="Times New Roman"/>
        </w:rPr>
        <w:t xml:space="preserve"> de la Direcc</w:t>
      </w:r>
      <w:r w:rsidR="000F247F">
        <w:rPr>
          <w:rFonts w:ascii="Times New Roman" w:hAnsi="Times New Roman" w:cs="Times New Roman"/>
        </w:rPr>
        <w:t>ión Nacional de Asuntos Sociales</w:t>
      </w:r>
      <w:r w:rsidRPr="00422C74">
        <w:rPr>
          <w:rFonts w:ascii="Times New Roman" w:hAnsi="Times New Roman" w:cs="Times New Roman"/>
        </w:rPr>
        <w:t xml:space="preserve">, </w:t>
      </w:r>
      <w:proofErr w:type="spellStart"/>
      <w:r w:rsidRPr="00422C74">
        <w:rPr>
          <w:rFonts w:ascii="Times New Roman" w:hAnsi="Times New Roman" w:cs="Times New Roman"/>
        </w:rPr>
        <w:t>Bv</w:t>
      </w:r>
      <w:r>
        <w:rPr>
          <w:rFonts w:ascii="Times New Roman" w:hAnsi="Times New Roman" w:cs="Times New Roman"/>
        </w:rPr>
        <w:t>ar</w:t>
      </w:r>
      <w:proofErr w:type="spellEnd"/>
      <w:r>
        <w:rPr>
          <w:rFonts w:ascii="Times New Roman" w:hAnsi="Times New Roman" w:cs="Times New Roman"/>
        </w:rPr>
        <w:t xml:space="preserve">. Batlle y Ordóñez 3574, </w:t>
      </w:r>
      <w:r w:rsidRPr="00422C74">
        <w:rPr>
          <w:rFonts w:ascii="Times New Roman" w:hAnsi="Times New Roman" w:cs="Times New Roman"/>
        </w:rPr>
        <w:t>1º</w:t>
      </w:r>
      <w:r>
        <w:rPr>
          <w:rFonts w:ascii="Times New Roman" w:hAnsi="Times New Roman" w:cs="Times New Roman"/>
        </w:rPr>
        <w:t xml:space="preserve"> Piso</w:t>
      </w:r>
      <w:r w:rsidR="00B67BD1">
        <w:rPr>
          <w:rFonts w:ascii="Times New Roman" w:hAnsi="Times New Roman" w:cs="Times New Roman"/>
        </w:rPr>
        <w:t>, en el horario de 8 a 16</w:t>
      </w:r>
      <w:r w:rsidRPr="00422C74">
        <w:rPr>
          <w:rFonts w:ascii="Times New Roman" w:hAnsi="Times New Roman" w:cs="Times New Roman"/>
        </w:rPr>
        <w:t xml:space="preserve"> h</w:t>
      </w:r>
      <w:r>
        <w:rPr>
          <w:rFonts w:ascii="Times New Roman" w:hAnsi="Times New Roman" w:cs="Times New Roman"/>
        </w:rPr>
        <w:t>r</w:t>
      </w:r>
      <w:r w:rsidRPr="00422C74">
        <w:rPr>
          <w:rFonts w:ascii="Times New Roman" w:hAnsi="Times New Roman" w:cs="Times New Roman"/>
        </w:rPr>
        <w:t>s</w:t>
      </w:r>
      <w:r>
        <w:rPr>
          <w:rFonts w:ascii="Times New Roman" w:hAnsi="Times New Roman" w:cs="Times New Roman"/>
        </w:rPr>
        <w:t>.</w:t>
      </w:r>
      <w:r w:rsidR="002E00EB">
        <w:rPr>
          <w:rFonts w:ascii="Times New Roman" w:hAnsi="Times New Roman" w:cs="Times New Roman"/>
        </w:rPr>
        <w:t>, por escrito</w:t>
      </w:r>
      <w:r w:rsidR="00CA5BF5">
        <w:rPr>
          <w:rFonts w:ascii="Times New Roman" w:hAnsi="Times New Roman" w:cs="Times New Roman"/>
        </w:rPr>
        <w:t>, vía mail a l</w:t>
      </w:r>
      <w:r w:rsidR="0051273B">
        <w:rPr>
          <w:rFonts w:ascii="Times New Roman" w:hAnsi="Times New Roman" w:cs="Times New Roman"/>
        </w:rPr>
        <w:t>icitaciones</w:t>
      </w:r>
      <w:r w:rsidR="00CA5BF5">
        <w:rPr>
          <w:rFonts w:ascii="Times New Roman" w:hAnsi="Times New Roman" w:cs="Times New Roman"/>
        </w:rPr>
        <w:t>@sanidadpolicial.gub.uy</w:t>
      </w:r>
      <w:r w:rsidR="002E00EB">
        <w:rPr>
          <w:rFonts w:ascii="Times New Roman" w:hAnsi="Times New Roman" w:cs="Times New Roman"/>
        </w:rPr>
        <w:t xml:space="preserve"> </w:t>
      </w:r>
      <w:r w:rsidR="002B36B1">
        <w:rPr>
          <w:rFonts w:ascii="Times New Roman" w:hAnsi="Times New Roman" w:cs="Times New Roman"/>
        </w:rPr>
        <w:t>o al telefax 2.508.59.67</w:t>
      </w:r>
      <w:r>
        <w:rPr>
          <w:rFonts w:ascii="Times New Roman" w:hAnsi="Times New Roman" w:cs="Times New Roman"/>
        </w:rPr>
        <w:t>.</w:t>
      </w:r>
      <w:r w:rsidRPr="00422C74">
        <w:rPr>
          <w:rFonts w:ascii="Times New Roman" w:hAnsi="Times New Roman" w:cs="Times New Roman"/>
        </w:rPr>
        <w:t xml:space="preserve"> </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Quienes remitan comunicaciones o documentos a</w:t>
      </w:r>
      <w:r>
        <w:rPr>
          <w:rFonts w:ascii="Times New Roman" w:hAnsi="Times New Roman" w:cs="Times New Roman"/>
        </w:rPr>
        <w:t>l Departamento de Logística y Aprovisionamiento,</w:t>
      </w:r>
      <w:r w:rsidRPr="002905DB">
        <w:rPr>
          <w:rFonts w:ascii="Times New Roman" w:hAnsi="Times New Roman" w:cs="Times New Roman"/>
        </w:rPr>
        <w:t xml:space="preserve"> en cualquiera de las etapas de la negociación deberán conservar el comprobante de acuse de recibo por parte de ésta, el que podrá ser requerido siempre que la Administración lo considere pertinente. De no presentarse el mismo se tendrá por no presentada.</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Las comunicaciones podrán realizarse por los siguientes medios: personalmente, carta certificada con aviso de re</w:t>
      </w:r>
      <w:r>
        <w:rPr>
          <w:rFonts w:ascii="Times New Roman" w:hAnsi="Times New Roman" w:cs="Times New Roman"/>
        </w:rPr>
        <w:t>torno o fax.</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 xml:space="preserve">Los oferentes deberán constituir domicilio en </w:t>
      </w:r>
      <w:r>
        <w:rPr>
          <w:rFonts w:ascii="Times New Roman" w:hAnsi="Times New Roman" w:cs="Times New Roman"/>
        </w:rPr>
        <w:t xml:space="preserve">la República Oriental del Uruguay </w:t>
      </w:r>
      <w:r w:rsidRPr="002905DB">
        <w:rPr>
          <w:rFonts w:ascii="Times New Roman" w:hAnsi="Times New Roman" w:cs="Times New Roman"/>
        </w:rPr>
        <w:t>y</w:t>
      </w:r>
      <w:r>
        <w:rPr>
          <w:rFonts w:ascii="Times New Roman" w:hAnsi="Times New Roman" w:cs="Times New Roman"/>
        </w:rPr>
        <w:t xml:space="preserve"> denunciar el domicilio real de </w:t>
      </w:r>
      <w:r w:rsidRPr="002905DB">
        <w:rPr>
          <w:rFonts w:ascii="Times New Roman" w:hAnsi="Times New Roman" w:cs="Times New Roman"/>
        </w:rPr>
        <w:t>todos los integrantes del consorcio. Dichos domicilios se considerarán válidos mientras no se constituyan o denuncien nuevos en su reemplazo.</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 comunicación del cambio de domicilio deberá cumplirse mediante escrito presentado en e</w:t>
      </w:r>
      <w:r>
        <w:rPr>
          <w:rFonts w:ascii="Times New Roman" w:hAnsi="Times New Roman" w:cs="Times New Roman"/>
        </w:rPr>
        <w:t xml:space="preserve">l expediente de </w:t>
      </w:r>
      <w:r w:rsidR="005C1AEC">
        <w:rPr>
          <w:rFonts w:ascii="Times New Roman" w:hAnsi="Times New Roman" w:cs="Times New Roman"/>
        </w:rPr>
        <w:t>Licitación</w:t>
      </w:r>
      <w:r>
        <w:rPr>
          <w:rFonts w:ascii="Times New Roman" w:hAnsi="Times New Roman" w:cs="Times New Roman"/>
        </w:rPr>
        <w:t xml:space="preserve">, con </w:t>
      </w:r>
      <w:r w:rsidRPr="002905DB">
        <w:rPr>
          <w:rFonts w:ascii="Times New Roman" w:hAnsi="Times New Roman" w:cs="Times New Roman"/>
        </w:rPr>
        <w:t xml:space="preserve">firma notarialmente certificada, y tendrá efecto a partir del día hábil inmediato siguiente.  </w:t>
      </w:r>
    </w:p>
    <w:p w:rsidR="00CA6475" w:rsidRDefault="003832C3" w:rsidP="0003299D">
      <w:pPr>
        <w:spacing w:line="240" w:lineRule="atLeast"/>
        <w:jc w:val="both"/>
        <w:rPr>
          <w:rFonts w:ascii="Times New Roman" w:hAnsi="Times New Roman" w:cs="Times New Roman"/>
          <w:lang w:val="es-ES_tradnl"/>
        </w:rPr>
      </w:pPr>
      <w:r w:rsidRPr="00FF5A29">
        <w:rPr>
          <w:rFonts w:ascii="Times New Roman" w:hAnsi="Times New Roman" w:cs="Times New Roman"/>
          <w:b/>
          <w:bCs/>
          <w:iCs/>
        </w:rPr>
        <w:lastRenderedPageBreak/>
        <w:t>5.2</w:t>
      </w:r>
      <w:r w:rsidRPr="00FF5A29">
        <w:rPr>
          <w:rFonts w:ascii="Times New Roman" w:hAnsi="Times New Roman" w:cs="Times New Roman"/>
        </w:rPr>
        <w:t xml:space="preserve"> </w:t>
      </w:r>
      <w:r w:rsidR="006A4F22" w:rsidRPr="00FF5A29">
        <w:rPr>
          <w:rFonts w:ascii="Times New Roman" w:hAnsi="Times New Roman" w:cs="Times New Roman"/>
          <w:b/>
          <w:bCs/>
        </w:rPr>
        <w:t>Aclaraciones y C</w:t>
      </w:r>
      <w:r w:rsidRPr="00FF5A29">
        <w:rPr>
          <w:rFonts w:ascii="Times New Roman" w:hAnsi="Times New Roman" w:cs="Times New Roman"/>
          <w:b/>
          <w:bCs/>
        </w:rPr>
        <w:t>onsultas</w:t>
      </w:r>
      <w:r w:rsidRPr="002905DB">
        <w:rPr>
          <w:rFonts w:ascii="Times New Roman" w:hAnsi="Times New Roman" w:cs="Times New Roman"/>
          <w:b/>
          <w:bCs/>
        </w:rPr>
        <w:t xml:space="preserve">. </w:t>
      </w:r>
      <w:r w:rsidRPr="002905DB">
        <w:rPr>
          <w:rFonts w:ascii="Times New Roman" w:hAnsi="Times New Roman" w:cs="Times New Roman"/>
          <w:lang w:val="es-ES_tradnl"/>
        </w:rPr>
        <w:t xml:space="preserve">Cualquier </w:t>
      </w:r>
      <w:r>
        <w:rPr>
          <w:rFonts w:ascii="Times New Roman" w:hAnsi="Times New Roman" w:cs="Times New Roman"/>
          <w:lang w:val="es-ES_tradnl"/>
        </w:rPr>
        <w:t>interesado</w:t>
      </w:r>
      <w:r w:rsidRPr="002905DB">
        <w:rPr>
          <w:rFonts w:ascii="Times New Roman" w:hAnsi="Times New Roman" w:cs="Times New Roman"/>
          <w:lang w:val="es-ES_tradnl"/>
        </w:rPr>
        <w:t xml:space="preserve"> podrá solicitar a</w:t>
      </w:r>
      <w:r>
        <w:rPr>
          <w:rFonts w:ascii="Times New Roman" w:hAnsi="Times New Roman" w:cs="Times New Roman"/>
          <w:lang w:val="es-ES_tradnl"/>
        </w:rPr>
        <w:t xml:space="preserve"> la Direcc</w:t>
      </w:r>
      <w:r w:rsidR="000F247F">
        <w:rPr>
          <w:rFonts w:ascii="Times New Roman" w:hAnsi="Times New Roman" w:cs="Times New Roman"/>
          <w:lang w:val="es-ES_tradnl"/>
        </w:rPr>
        <w:t>ión Nacional de Asuntos Sociales</w:t>
      </w:r>
      <w:r w:rsidRPr="002905DB">
        <w:rPr>
          <w:rFonts w:ascii="Times New Roman" w:hAnsi="Times New Roman" w:cs="Times New Roman"/>
          <w:lang w:val="es-ES_tradnl"/>
        </w:rPr>
        <w:t xml:space="preserve">, por </w:t>
      </w:r>
      <w:proofErr w:type="gramStart"/>
      <w:r w:rsidRPr="002905DB">
        <w:rPr>
          <w:rFonts w:ascii="Times New Roman" w:hAnsi="Times New Roman" w:cs="Times New Roman"/>
          <w:lang w:val="es-ES_tradnl"/>
        </w:rPr>
        <w:t>cualesquiera</w:t>
      </w:r>
      <w:proofErr w:type="gramEnd"/>
      <w:r w:rsidRPr="002905DB">
        <w:rPr>
          <w:rFonts w:ascii="Times New Roman" w:hAnsi="Times New Roman" w:cs="Times New Roman"/>
          <w:lang w:val="es-ES_tradnl"/>
        </w:rPr>
        <w:t xml:space="preserve"> de los medios mencionados en el artículo precedente, aclaraciones o consultas específicas mediante comunicación escrita dirigida </w:t>
      </w:r>
      <w:r w:rsidR="00726485">
        <w:rPr>
          <w:rFonts w:ascii="Times New Roman" w:hAnsi="Times New Roman" w:cs="Times New Roman"/>
          <w:b/>
          <w:lang w:val="es-ES_tradnl"/>
        </w:rPr>
        <w:t xml:space="preserve">hasta </w:t>
      </w:r>
      <w:r w:rsidR="00EA0C0F">
        <w:rPr>
          <w:rFonts w:ascii="Times New Roman" w:hAnsi="Times New Roman" w:cs="Times New Roman"/>
          <w:b/>
          <w:lang w:val="es-ES_tradnl"/>
        </w:rPr>
        <w:t>3</w:t>
      </w:r>
      <w:r w:rsidR="00726485">
        <w:rPr>
          <w:rFonts w:ascii="Times New Roman" w:hAnsi="Times New Roman" w:cs="Times New Roman"/>
          <w:b/>
          <w:lang w:val="es-ES_tradnl"/>
        </w:rPr>
        <w:t xml:space="preserve"> </w:t>
      </w:r>
      <w:r w:rsidRPr="007F79CA">
        <w:rPr>
          <w:rFonts w:ascii="Times New Roman" w:hAnsi="Times New Roman" w:cs="Times New Roman"/>
          <w:b/>
          <w:lang w:val="es-ES_tradnl"/>
        </w:rPr>
        <w:t>días</w:t>
      </w:r>
      <w:r w:rsidR="003B6DAC">
        <w:rPr>
          <w:rFonts w:ascii="Times New Roman" w:hAnsi="Times New Roman" w:cs="Times New Roman"/>
          <w:b/>
          <w:lang w:val="es-ES_tradnl"/>
        </w:rPr>
        <w:t xml:space="preserve"> hábiles</w:t>
      </w:r>
      <w:r w:rsidRPr="002905DB">
        <w:rPr>
          <w:rFonts w:ascii="Times New Roman" w:hAnsi="Times New Roman" w:cs="Times New Roman"/>
          <w:lang w:val="es-ES_tradnl"/>
        </w:rPr>
        <w:t>, antes de la fecha establecida para el acto de apertura de las ofertas. Vencido dicho término la Administración no estará obligada a proporcionar datos aclaratorios.</w:t>
      </w:r>
    </w:p>
    <w:p w:rsidR="003832C3" w:rsidRDefault="003832C3" w:rsidP="0003299D">
      <w:pPr>
        <w:spacing w:line="240" w:lineRule="atLeast"/>
        <w:jc w:val="both"/>
        <w:rPr>
          <w:rFonts w:ascii="Times New Roman" w:hAnsi="Times New Roman" w:cs="Times New Roman"/>
          <w:lang w:val="es-ES_tradnl"/>
        </w:rPr>
      </w:pPr>
      <w:r w:rsidRPr="00540262">
        <w:rPr>
          <w:rFonts w:ascii="Times New Roman" w:hAnsi="Times New Roman" w:cs="Times New Roman"/>
          <w:lang w:val="es-ES_tradnl"/>
        </w:rPr>
        <w:t xml:space="preserve">Las consultas serán contestadas por escrito en </w:t>
      </w:r>
      <w:proofErr w:type="gramStart"/>
      <w:r w:rsidRPr="00540262">
        <w:rPr>
          <w:rFonts w:ascii="Times New Roman" w:hAnsi="Times New Roman" w:cs="Times New Roman"/>
          <w:lang w:val="es-ES_tradnl"/>
        </w:rPr>
        <w:t>el menor plazo posible</w:t>
      </w:r>
      <w:r>
        <w:rPr>
          <w:rFonts w:ascii="Times New Roman" w:hAnsi="Times New Roman" w:cs="Times New Roman"/>
          <w:lang w:val="es-ES_tradnl"/>
        </w:rPr>
        <w:t xml:space="preserve"> y </w:t>
      </w:r>
      <w:r w:rsidRPr="00BA2A9C">
        <w:rPr>
          <w:rFonts w:ascii="Times New Roman" w:hAnsi="Times New Roman" w:cs="Times New Roman"/>
          <w:lang w:val="es-ES_tradnl"/>
        </w:rPr>
        <w:t>publicadas</w:t>
      </w:r>
      <w:proofErr w:type="gramEnd"/>
      <w:r w:rsidRPr="00BA2A9C">
        <w:rPr>
          <w:rFonts w:ascii="Times New Roman" w:hAnsi="Times New Roman" w:cs="Times New Roman"/>
          <w:lang w:val="es-ES_tradnl"/>
        </w:rPr>
        <w:t xml:space="preserve"> en la página web de Compras Estatales.</w:t>
      </w:r>
      <w:r w:rsidRPr="002905DB">
        <w:rPr>
          <w:rFonts w:ascii="Times New Roman" w:hAnsi="Times New Roman" w:cs="Times New Roman"/>
          <w:lang w:val="es-ES_tradnl"/>
        </w:rPr>
        <w:t xml:space="preserve"> </w:t>
      </w:r>
    </w:p>
    <w:p w:rsidR="003832C3" w:rsidRPr="00C466B1" w:rsidRDefault="003832C3" w:rsidP="0003299D">
      <w:pPr>
        <w:spacing w:line="240" w:lineRule="atLeast"/>
        <w:jc w:val="both"/>
        <w:rPr>
          <w:rFonts w:ascii="Times New Roman" w:hAnsi="Times New Roman" w:cs="Times New Roman"/>
          <w:lang w:val="es-ES_tradnl"/>
        </w:rPr>
      </w:pPr>
      <w:r w:rsidRPr="002905DB">
        <w:rPr>
          <w:rFonts w:ascii="Times New Roman" w:hAnsi="Times New Roman" w:cs="Times New Roman"/>
        </w:rPr>
        <w:t>La Administración comunicará la prórroga o aclaración solicitadas, así como cualquier informac</w:t>
      </w:r>
      <w:r>
        <w:rPr>
          <w:rFonts w:ascii="Times New Roman" w:hAnsi="Times New Roman" w:cs="Times New Roman"/>
        </w:rPr>
        <w:t xml:space="preserve">ión ampliatoria que ella estime </w:t>
      </w:r>
      <w:r w:rsidRPr="002905DB">
        <w:rPr>
          <w:rFonts w:ascii="Times New Roman" w:hAnsi="Times New Roman" w:cs="Times New Roman"/>
        </w:rPr>
        <w:t>necesario realizar, a su exclusivo c</w:t>
      </w:r>
      <w:r w:rsidR="00F31A2A">
        <w:rPr>
          <w:rFonts w:ascii="Times New Roman" w:hAnsi="Times New Roman" w:cs="Times New Roman"/>
        </w:rPr>
        <w:t xml:space="preserve">riterio y, a </w:t>
      </w:r>
      <w:r>
        <w:rPr>
          <w:rFonts w:ascii="Times New Roman" w:hAnsi="Times New Roman" w:cs="Times New Roman"/>
        </w:rPr>
        <w:t>través de</w:t>
      </w:r>
      <w:r w:rsidRPr="002905DB">
        <w:rPr>
          <w:rFonts w:ascii="Times New Roman" w:hAnsi="Times New Roman" w:cs="Times New Roman"/>
        </w:rPr>
        <w:t xml:space="preserve"> los </w:t>
      </w:r>
      <w:r w:rsidRPr="00BA2A9C">
        <w:rPr>
          <w:rFonts w:ascii="Times New Roman" w:hAnsi="Times New Roman" w:cs="Times New Roman"/>
        </w:rPr>
        <w:t>medios establecidos precedentemente.</w:t>
      </w:r>
    </w:p>
    <w:p w:rsidR="00B800D8" w:rsidRPr="002905DB" w:rsidRDefault="00B800D8" w:rsidP="0003299D">
      <w:pPr>
        <w:jc w:val="both"/>
        <w:rPr>
          <w:rFonts w:ascii="Times New Roman" w:hAnsi="Times New Roman" w:cs="Times New Roman"/>
        </w:rPr>
      </w:pPr>
      <w:r w:rsidRPr="00FF5A29">
        <w:rPr>
          <w:rFonts w:ascii="Times New Roman" w:hAnsi="Times New Roman" w:cs="Times New Roman"/>
          <w:b/>
          <w:bCs/>
        </w:rPr>
        <w:t xml:space="preserve">5.3 </w:t>
      </w:r>
      <w:r w:rsidRPr="00FF5A29">
        <w:rPr>
          <w:rFonts w:ascii="Times New Roman" w:hAnsi="Times New Roman" w:cs="Times New Roman"/>
          <w:b/>
        </w:rPr>
        <w:t>Plazos</w:t>
      </w:r>
      <w:r w:rsidRPr="00BA195A">
        <w:rPr>
          <w:rFonts w:ascii="Times New Roman" w:hAnsi="Times New Roman" w:cs="Times New Roman"/>
          <w:b/>
        </w:rPr>
        <w:t>.</w:t>
      </w:r>
      <w:r w:rsidRPr="002905DB">
        <w:rPr>
          <w:rFonts w:ascii="Times New Roman" w:hAnsi="Times New Roman" w:cs="Times New Roman"/>
        </w:rPr>
        <w:t xml:space="preserve"> Los plazos establecidos en este Pliego se computan en días hábiles administrativos</w:t>
      </w:r>
      <w:r>
        <w:rPr>
          <w:rFonts w:ascii="Times New Roman" w:hAnsi="Times New Roman" w:cs="Times New Roman"/>
        </w:rPr>
        <w:t>.</w:t>
      </w:r>
      <w:r w:rsidRPr="002905DB">
        <w:rPr>
          <w:rFonts w:ascii="Times New Roman" w:hAnsi="Times New Roman" w:cs="Times New Roman"/>
        </w:rPr>
        <w:t xml:space="preserve"> </w:t>
      </w:r>
    </w:p>
    <w:p w:rsidR="00B800D8" w:rsidRPr="002905DB" w:rsidRDefault="00B800D8" w:rsidP="0003299D">
      <w:pPr>
        <w:pStyle w:val="Textoindependiente2"/>
        <w:rPr>
          <w:rFonts w:ascii="Times New Roman" w:hAnsi="Times New Roman" w:cs="Times New Roman"/>
        </w:rPr>
      </w:pPr>
      <w:r w:rsidRPr="00BA2A9C">
        <w:rPr>
          <w:rFonts w:ascii="Times New Roman" w:hAnsi="Times New Roman" w:cs="Times New Roman"/>
        </w:rPr>
        <w:t>Las fechas señaladas para realizar actos o hechos, y las fechas de vencimiento de los plazos, que resultaren inhábiles, se prorrogarán automáticamente hasta el día hábil inmediato siguiente.</w:t>
      </w:r>
    </w:p>
    <w:p w:rsidR="00B800D8" w:rsidRDefault="00B800D8" w:rsidP="0003299D">
      <w:pPr>
        <w:pStyle w:val="Textoindependiente2"/>
        <w:rPr>
          <w:rFonts w:ascii="Times New Roman" w:hAnsi="Times New Roman" w:cs="Times New Roman"/>
        </w:rPr>
      </w:pPr>
      <w:r w:rsidRPr="002905DB">
        <w:rPr>
          <w:rFonts w:ascii="Times New Roman" w:hAnsi="Times New Roman" w:cs="Times New Roman"/>
        </w:rPr>
        <w:t>Los plazos se computan a partir del día siguiente al del acto o hecho que determina el decurso del plazo.</w:t>
      </w:r>
    </w:p>
    <w:p w:rsidR="0051218B" w:rsidRPr="0051218B" w:rsidRDefault="0051218B" w:rsidP="0003299D">
      <w:pPr>
        <w:pStyle w:val="Textoindependiente2"/>
        <w:rPr>
          <w:rFonts w:ascii="Times New Roman" w:hAnsi="Times New Roman" w:cs="Times New Roman"/>
          <w:b/>
        </w:rPr>
      </w:pPr>
    </w:p>
    <w:p w:rsidR="00B800D8" w:rsidRPr="00B74A13" w:rsidRDefault="00B800D8" w:rsidP="0003299D">
      <w:pPr>
        <w:pStyle w:val="Textoindependiente2"/>
        <w:rPr>
          <w:rFonts w:ascii="Times New Roman" w:hAnsi="Times New Roman" w:cs="Times New Roman"/>
        </w:rPr>
      </w:pPr>
      <w:r>
        <w:rPr>
          <w:rFonts w:ascii="Times New Roman" w:hAnsi="Times New Roman" w:cs="Times New Roman"/>
          <w:b/>
        </w:rPr>
        <w:t>6.- VALOR DEL PLIEGO: S</w:t>
      </w:r>
      <w:r w:rsidRPr="00B74A13">
        <w:rPr>
          <w:rFonts w:ascii="Times New Roman" w:hAnsi="Times New Roman" w:cs="Times New Roman"/>
          <w:b/>
        </w:rPr>
        <w:t>in costo.</w:t>
      </w:r>
    </w:p>
    <w:p w:rsidR="0051218B" w:rsidRPr="0051218B" w:rsidRDefault="0051218B" w:rsidP="0003299D">
      <w:pPr>
        <w:pStyle w:val="Textoindependiente2"/>
        <w:rPr>
          <w:rFonts w:ascii="Times New Roman" w:hAnsi="Times New Roman" w:cs="Times New Roman"/>
          <w:b/>
          <w:bCs/>
        </w:rPr>
      </w:pPr>
      <w:r w:rsidRPr="0051218B">
        <w:rPr>
          <w:rFonts w:ascii="Times New Roman" w:hAnsi="Times New Roman" w:cs="Times New Roman"/>
        </w:rPr>
        <w:t xml:space="preserve"> </w:t>
      </w:r>
    </w:p>
    <w:p w:rsidR="006A160F" w:rsidRPr="00B74A13" w:rsidRDefault="006A160F" w:rsidP="0003299D">
      <w:pPr>
        <w:jc w:val="both"/>
        <w:rPr>
          <w:rFonts w:ascii="Times New Roman" w:hAnsi="Times New Roman" w:cs="Times New Roman"/>
          <w:b/>
          <w:bCs/>
        </w:rPr>
      </w:pPr>
      <w:r w:rsidRPr="00B74A13">
        <w:rPr>
          <w:rFonts w:ascii="Times New Roman" w:hAnsi="Times New Roman" w:cs="Times New Roman"/>
          <w:b/>
          <w:bCs/>
        </w:rPr>
        <w:t>7.- RECEPCIÓN DE LAS OFERTAS</w:t>
      </w:r>
    </w:p>
    <w:p w:rsidR="006A160F" w:rsidRPr="00B74A13" w:rsidRDefault="006A160F" w:rsidP="0003299D">
      <w:pPr>
        <w:pStyle w:val="Textosinformato"/>
        <w:jc w:val="both"/>
        <w:rPr>
          <w:rFonts w:ascii="Times New Roman" w:hAnsi="Times New Roman" w:cs="Times New Roman"/>
          <w:sz w:val="24"/>
          <w:szCs w:val="24"/>
        </w:rPr>
      </w:pPr>
      <w:r w:rsidRPr="00B74A13">
        <w:rPr>
          <w:rFonts w:ascii="Times New Roman" w:hAnsi="Times New Roman" w:cs="Times New Roman"/>
          <w:sz w:val="24"/>
          <w:szCs w:val="24"/>
        </w:rPr>
        <w:t xml:space="preserve">Las mismas deberán ser </w:t>
      </w:r>
      <w:r w:rsidRPr="00B74A13">
        <w:rPr>
          <w:rFonts w:ascii="Times New Roman" w:hAnsi="Times New Roman" w:cs="Times New Roman"/>
          <w:b/>
          <w:sz w:val="24"/>
          <w:szCs w:val="24"/>
          <w:u w:val="single"/>
        </w:rPr>
        <w:t>presentadas en sobre cerrado</w:t>
      </w:r>
      <w:r w:rsidRPr="00B74A13">
        <w:rPr>
          <w:rFonts w:ascii="Times New Roman" w:hAnsi="Times New Roman" w:cs="Times New Roman"/>
          <w:sz w:val="24"/>
          <w:szCs w:val="24"/>
        </w:rPr>
        <w:t>, con indicación del número de la compra, fecha de apertura, identificación del oferente; en el</w:t>
      </w:r>
      <w:r>
        <w:rPr>
          <w:rFonts w:ascii="Times New Roman" w:hAnsi="Times New Roman" w:cs="Times New Roman"/>
          <w:sz w:val="24"/>
          <w:szCs w:val="24"/>
        </w:rPr>
        <w:t xml:space="preserve"> </w:t>
      </w:r>
      <w:r w:rsidRPr="00B74A13">
        <w:rPr>
          <w:rFonts w:ascii="Times New Roman" w:hAnsi="Times New Roman" w:cs="Times New Roman"/>
          <w:sz w:val="24"/>
          <w:szCs w:val="24"/>
        </w:rPr>
        <w:t>Departamento de Logística y Aprovisionamiento de la Dirección Nacio</w:t>
      </w:r>
      <w:r w:rsidR="000F247F">
        <w:rPr>
          <w:rFonts w:ascii="Times New Roman" w:hAnsi="Times New Roman" w:cs="Times New Roman"/>
          <w:sz w:val="24"/>
          <w:szCs w:val="24"/>
        </w:rPr>
        <w:t>nal de Asuntos Sociales</w:t>
      </w:r>
      <w:r w:rsidR="00406A46">
        <w:rPr>
          <w:rFonts w:ascii="Times New Roman" w:hAnsi="Times New Roman" w:cs="Times New Roman"/>
          <w:sz w:val="24"/>
          <w:szCs w:val="24"/>
        </w:rPr>
        <w:t xml:space="preserve">, </w:t>
      </w:r>
      <w:proofErr w:type="spellStart"/>
      <w:r w:rsidR="00406A46">
        <w:rPr>
          <w:rFonts w:ascii="Times New Roman" w:hAnsi="Times New Roman" w:cs="Times New Roman"/>
          <w:sz w:val="24"/>
          <w:szCs w:val="24"/>
        </w:rPr>
        <w:t>Bvar</w:t>
      </w:r>
      <w:proofErr w:type="spellEnd"/>
      <w:r w:rsidR="00406A46">
        <w:rPr>
          <w:rFonts w:ascii="Times New Roman" w:hAnsi="Times New Roman" w:cs="Times New Roman"/>
          <w:sz w:val="24"/>
          <w:szCs w:val="24"/>
        </w:rPr>
        <w:t xml:space="preserve">. </w:t>
      </w:r>
      <w:r w:rsidRPr="00B74A13">
        <w:rPr>
          <w:rFonts w:ascii="Times New Roman" w:hAnsi="Times New Roman" w:cs="Times New Roman"/>
          <w:sz w:val="24"/>
          <w:szCs w:val="24"/>
        </w:rPr>
        <w:t xml:space="preserve">Batlle y Ordoñez 3574, </w:t>
      </w:r>
      <w:r>
        <w:rPr>
          <w:rFonts w:ascii="Times New Roman" w:hAnsi="Times New Roman" w:cs="Times New Roman"/>
          <w:sz w:val="24"/>
          <w:szCs w:val="24"/>
        </w:rPr>
        <w:t xml:space="preserve">1ª </w:t>
      </w:r>
      <w:r w:rsidRPr="00B74A13">
        <w:rPr>
          <w:rFonts w:ascii="Times New Roman" w:hAnsi="Times New Roman" w:cs="Times New Roman"/>
          <w:sz w:val="24"/>
          <w:szCs w:val="24"/>
        </w:rPr>
        <w:t>Piso</w:t>
      </w:r>
      <w:r>
        <w:rPr>
          <w:rFonts w:ascii="Times New Roman" w:hAnsi="Times New Roman" w:cs="Times New Roman"/>
          <w:sz w:val="24"/>
          <w:szCs w:val="24"/>
        </w:rPr>
        <w:t xml:space="preserve"> </w:t>
      </w:r>
      <w:r w:rsidRPr="00B74A13">
        <w:rPr>
          <w:rFonts w:ascii="Times New Roman" w:hAnsi="Times New Roman" w:cs="Times New Roman"/>
          <w:b/>
          <w:sz w:val="24"/>
          <w:szCs w:val="24"/>
        </w:rPr>
        <w:t>hasta el día y la hora fijada para la apertura</w:t>
      </w:r>
      <w:r w:rsidRPr="00B74A13">
        <w:rPr>
          <w:rFonts w:ascii="Times New Roman" w:hAnsi="Times New Roman" w:cs="Times New Roman"/>
          <w:sz w:val="24"/>
          <w:szCs w:val="24"/>
        </w:rPr>
        <w:t xml:space="preserve">.                                                                                                                                                  </w:t>
      </w:r>
    </w:p>
    <w:p w:rsidR="006A160F" w:rsidRDefault="006A160F" w:rsidP="0003299D">
      <w:pPr>
        <w:jc w:val="both"/>
        <w:rPr>
          <w:rFonts w:ascii="Times New Roman" w:hAnsi="Times New Roman" w:cs="Times New Roman"/>
        </w:rPr>
      </w:pPr>
      <w:r w:rsidRPr="00B74A13">
        <w:rPr>
          <w:rFonts w:ascii="Times New Roman" w:hAnsi="Times New Roman" w:cs="Times New Roman"/>
        </w:rPr>
        <w:t>No serán válidas las ofertas que no llegaren a la hora dispuesta para el acto de apertura. En la hora, día y lugar indicados en el correspondiente llamado o comunicaciones posteriores, serán abiertas las ofertas en presencia de los oferentes y/o representantes que concu</w:t>
      </w:r>
      <w:r>
        <w:rPr>
          <w:rFonts w:ascii="Times New Roman" w:hAnsi="Times New Roman" w:cs="Times New Roman"/>
        </w:rPr>
        <w:t>rrieren al acto.</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En la hora, día y lugar indicados en el correspondiente llamado o comunicaciones posteriores, serán abiertas las ofertas en presencia de los oferentes y/o represent</w:t>
      </w:r>
      <w:r>
        <w:rPr>
          <w:rFonts w:ascii="Times New Roman" w:hAnsi="Times New Roman" w:cs="Times New Roman"/>
        </w:rPr>
        <w:t>antes que concurrieren al acto.</w:t>
      </w:r>
    </w:p>
    <w:p w:rsidR="0051218B" w:rsidRPr="0051218B" w:rsidRDefault="0051218B"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8.- PROPUESTA</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El oferente deberá estar registrado en el Registro Único de Proveedores del Estado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conforme a lo dispuesto por el Decreto del Poder Ejecutivo Nº 155/013 de 21 de Mayo de 2013. Los estados admitidos para aceptar ofertas de proveedores son: EN INGRESO, EN INGRESO (S</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F</w:t>
      </w:r>
      <w:r w:rsidR="00E74149">
        <w:rPr>
          <w:rFonts w:ascii="Times New Roman" w:hAnsi="Times New Roman" w:cs="Times New Roman"/>
          <w:b/>
          <w:sz w:val="24"/>
        </w:rPr>
        <w:t>.</w:t>
      </w:r>
      <w:r w:rsidRPr="00583C1F">
        <w:rPr>
          <w:rFonts w:ascii="Times New Roman" w:hAnsi="Times New Roman" w:cs="Times New Roman"/>
          <w:b/>
          <w:sz w:val="24"/>
        </w:rPr>
        <w:t>) y ACTIVO.</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En virtud de lo establecido en los artículos 9 y siguientes del Decreto mencionado, el registro en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xml:space="preserve"> se realiza directamente por el proveedor vía internet, por única vez, quedando el mismo habilitado para ofertar en los llamados convocados por todo el Estado. Podrá obtenerse la información necesaria para dicho registro en </w:t>
      </w:r>
      <w:hyperlink r:id="rId10" w:history="1">
        <w:r w:rsidRPr="0005457A">
          <w:rPr>
            <w:rStyle w:val="Hipervnculo"/>
            <w:rFonts w:ascii="Times New Roman" w:hAnsi="Times New Roman" w:cs="Times New Roman"/>
            <w:b/>
            <w:color w:val="auto"/>
            <w:sz w:val="24"/>
            <w:u w:val="none"/>
          </w:rPr>
          <w:t>www.comprasestatales.gub.uy</w:t>
        </w:r>
      </w:hyperlink>
      <w:r w:rsidRPr="00583C1F">
        <w:rPr>
          <w:rFonts w:ascii="Times New Roman" w:hAnsi="Times New Roman" w:cs="Times New Roman"/>
          <w:b/>
          <w:sz w:val="24"/>
        </w:rPr>
        <w:t xml:space="preserve"> o</w:t>
      </w:r>
      <w:r w:rsidR="00EA25CA">
        <w:rPr>
          <w:rFonts w:ascii="Times New Roman" w:hAnsi="Times New Roman" w:cs="Times New Roman"/>
          <w:b/>
          <w:sz w:val="24"/>
        </w:rPr>
        <w:t xml:space="preserve"> telefónicamente al 2.604.53.60 </w:t>
      </w:r>
      <w:r w:rsidRPr="00583C1F">
        <w:rPr>
          <w:rFonts w:ascii="Times New Roman" w:hAnsi="Times New Roman" w:cs="Times New Roman"/>
          <w:b/>
          <w:sz w:val="24"/>
        </w:rPr>
        <w:t>bajo el menú Proveedores/RUPE/Guías para la inscripción en R</w:t>
      </w:r>
      <w:r w:rsidR="00EA25CA">
        <w:rPr>
          <w:rFonts w:ascii="Times New Roman" w:hAnsi="Times New Roman" w:cs="Times New Roman"/>
          <w:b/>
          <w:sz w:val="24"/>
        </w:rPr>
        <w:t>.</w:t>
      </w:r>
      <w:r w:rsidRPr="00583C1F">
        <w:rPr>
          <w:rFonts w:ascii="Times New Roman" w:hAnsi="Times New Roman" w:cs="Times New Roman"/>
          <w:b/>
          <w:sz w:val="24"/>
        </w:rPr>
        <w:t>U</w:t>
      </w:r>
      <w:r w:rsidR="00EA25CA">
        <w:rPr>
          <w:rFonts w:ascii="Times New Roman" w:hAnsi="Times New Roman" w:cs="Times New Roman"/>
          <w:b/>
          <w:sz w:val="24"/>
        </w:rPr>
        <w:t>.</w:t>
      </w:r>
      <w:r w:rsidRPr="00583C1F">
        <w:rPr>
          <w:rFonts w:ascii="Times New Roman" w:hAnsi="Times New Roman" w:cs="Times New Roman"/>
          <w:b/>
          <w:sz w:val="24"/>
        </w:rPr>
        <w:t>P</w:t>
      </w:r>
      <w:r w:rsidR="00EA25CA">
        <w:rPr>
          <w:rFonts w:ascii="Times New Roman" w:hAnsi="Times New Roman" w:cs="Times New Roman"/>
          <w:b/>
          <w:sz w:val="24"/>
        </w:rPr>
        <w:t>.</w:t>
      </w:r>
      <w:r w:rsidRPr="00583C1F">
        <w:rPr>
          <w:rFonts w:ascii="Times New Roman" w:hAnsi="Times New Roman" w:cs="Times New Roman"/>
          <w:b/>
          <w:sz w:val="24"/>
        </w:rPr>
        <w:t>E.</w:t>
      </w:r>
    </w:p>
    <w:p w:rsidR="0005457A"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 xml:space="preserve">Para culminar el proceso de inscripción, según lo dispuesto en la normativa referida, el interesado deberá exhibir la documentación correspondiente en forma presencial, para lo cual deberá asistir a un punto de atención personalizada (ver lista de puntos de atención en la </w:t>
      </w:r>
      <w:r w:rsidRPr="00583C1F">
        <w:rPr>
          <w:rFonts w:ascii="Times New Roman" w:hAnsi="Times New Roman" w:cs="Times New Roman"/>
          <w:b/>
          <w:sz w:val="24"/>
        </w:rPr>
        <w:lastRenderedPageBreak/>
        <w:t>página web). El proceso culmina con la validación de la documentación aportada por el proveedor, por parte de un Escribano Público del Estado y la consiguiente obtención del estado “ACTIVO” en R</w:t>
      </w:r>
      <w:r w:rsidR="005C6EFA">
        <w:rPr>
          <w:rFonts w:ascii="Times New Roman" w:hAnsi="Times New Roman" w:cs="Times New Roman"/>
          <w:b/>
          <w:sz w:val="24"/>
        </w:rPr>
        <w:t>.</w:t>
      </w:r>
      <w:r w:rsidRPr="00583C1F">
        <w:rPr>
          <w:rFonts w:ascii="Times New Roman" w:hAnsi="Times New Roman" w:cs="Times New Roman"/>
          <w:b/>
          <w:sz w:val="24"/>
        </w:rPr>
        <w:t>U</w:t>
      </w:r>
      <w:r w:rsidR="005C6EFA">
        <w:rPr>
          <w:rFonts w:ascii="Times New Roman" w:hAnsi="Times New Roman" w:cs="Times New Roman"/>
          <w:b/>
          <w:sz w:val="24"/>
        </w:rPr>
        <w:t>.</w:t>
      </w:r>
      <w:r w:rsidRPr="00583C1F">
        <w:rPr>
          <w:rFonts w:ascii="Times New Roman" w:hAnsi="Times New Roman" w:cs="Times New Roman"/>
          <w:b/>
          <w:sz w:val="24"/>
        </w:rPr>
        <w:t>P</w:t>
      </w:r>
      <w:r w:rsidR="005C6EFA">
        <w:rPr>
          <w:rFonts w:ascii="Times New Roman" w:hAnsi="Times New Roman" w:cs="Times New Roman"/>
          <w:b/>
          <w:sz w:val="24"/>
        </w:rPr>
        <w:t>.</w:t>
      </w:r>
      <w:r w:rsidRPr="00583C1F">
        <w:rPr>
          <w:rFonts w:ascii="Times New Roman" w:hAnsi="Times New Roman" w:cs="Times New Roman"/>
          <w:b/>
          <w:sz w:val="24"/>
        </w:rPr>
        <w:t>E.</w:t>
      </w:r>
    </w:p>
    <w:p w:rsidR="00885F06" w:rsidRDefault="00885F06" w:rsidP="00885F06">
      <w:pPr>
        <w:jc w:val="both"/>
        <w:rPr>
          <w:rFonts w:ascii="Times New Roman" w:hAnsi="Times New Roman" w:cs="Times New Roman"/>
        </w:rPr>
      </w:pPr>
      <w:r w:rsidRPr="00B74A13">
        <w:rPr>
          <w:rFonts w:ascii="Times New Roman" w:hAnsi="Times New Roman" w:cs="Times New Roman"/>
          <w:b/>
          <w:bCs/>
        </w:rPr>
        <w:t xml:space="preserve">8.1 </w:t>
      </w:r>
      <w:r w:rsidRPr="00222B2F">
        <w:rPr>
          <w:rFonts w:ascii="Times New Roman" w:hAnsi="Times New Roman" w:cs="Times New Roman"/>
          <w:b/>
          <w:u w:val="single"/>
        </w:rPr>
        <w:t xml:space="preserve">Las cotizaciones deberán ser presentadas por escrito en original y dos copias, </w:t>
      </w:r>
      <w:r w:rsidRPr="00910747">
        <w:rPr>
          <w:rFonts w:ascii="Times New Roman" w:hAnsi="Times New Roman" w:cs="Times New Roman"/>
          <w:b/>
          <w:u w:val="single"/>
        </w:rPr>
        <w:t>con su respectiva firma y contrafirma</w:t>
      </w:r>
      <w:r>
        <w:rPr>
          <w:rFonts w:ascii="Times New Roman" w:hAnsi="Times New Roman" w:cs="Times New Roman"/>
          <w:b/>
          <w:u w:val="single"/>
        </w:rPr>
        <w:t xml:space="preserve"> de</w:t>
      </w:r>
      <w:r w:rsidRPr="00222B2F">
        <w:rPr>
          <w:rFonts w:ascii="Times New Roman" w:hAnsi="Times New Roman" w:cs="Times New Roman"/>
          <w:b/>
          <w:u w:val="single"/>
        </w:rPr>
        <w:t xml:space="preserve"> Representante y/o Socio, Director, Administrador validado en el R.U.P.E</w:t>
      </w:r>
      <w:r>
        <w:rPr>
          <w:rFonts w:ascii="Times New Roman" w:hAnsi="Times New Roman" w:cs="Times New Roman"/>
          <w:b/>
          <w:u w:val="single"/>
        </w:rPr>
        <w:t>.</w:t>
      </w:r>
      <w:r w:rsidRPr="00222B2F">
        <w:rPr>
          <w:rFonts w:ascii="Times New Roman" w:hAnsi="Times New Roman" w:cs="Times New Roman"/>
          <w:b/>
          <w:u w:val="single"/>
        </w:rPr>
        <w:t xml:space="preserve"> (Registro Único de Proveedores del Estado) con su foliatura correspondiente, en sobre cerrado en el Departamento de Logística y Aprovisionamiento de la Direcc</w:t>
      </w:r>
      <w:r w:rsidR="000F247F">
        <w:rPr>
          <w:rFonts w:ascii="Times New Roman" w:hAnsi="Times New Roman" w:cs="Times New Roman"/>
          <w:b/>
          <w:u w:val="single"/>
        </w:rPr>
        <w:t>ión Nacional de Asuntos Sociales</w:t>
      </w:r>
      <w:r w:rsidRPr="00222B2F">
        <w:rPr>
          <w:rFonts w:ascii="Times New Roman" w:hAnsi="Times New Roman" w:cs="Times New Roman"/>
          <w:b/>
          <w:u w:val="single"/>
        </w:rPr>
        <w:t xml:space="preserve">, </w:t>
      </w:r>
      <w:proofErr w:type="spellStart"/>
      <w:r w:rsidRPr="00222B2F">
        <w:rPr>
          <w:rFonts w:ascii="Times New Roman" w:hAnsi="Times New Roman" w:cs="Times New Roman"/>
          <w:b/>
          <w:u w:val="single"/>
        </w:rPr>
        <w:t>Bvar</w:t>
      </w:r>
      <w:proofErr w:type="spellEnd"/>
      <w:r w:rsidRPr="00222B2F">
        <w:rPr>
          <w:rFonts w:ascii="Times New Roman" w:hAnsi="Times New Roman" w:cs="Times New Roman"/>
          <w:b/>
          <w:u w:val="single"/>
        </w:rPr>
        <w:t xml:space="preserve">. Batlle y Ordoñez 3574, 1º Piso hasta el día y la hora fijada para la apertura.         </w:t>
      </w:r>
    </w:p>
    <w:p w:rsidR="00885F06" w:rsidRDefault="00885F06" w:rsidP="00885F06">
      <w:pPr>
        <w:jc w:val="both"/>
        <w:rPr>
          <w:rFonts w:ascii="Times New Roman" w:hAnsi="Times New Roman" w:cs="Times New Roman"/>
        </w:rPr>
      </w:pPr>
      <w:r w:rsidRPr="00B74A13">
        <w:rPr>
          <w:rFonts w:ascii="Times New Roman" w:hAnsi="Times New Roman" w:cs="Times New Roman"/>
        </w:rPr>
        <w:t xml:space="preserve">La oferta debe brindar información clara y fácilmente legible sobre sus características, naturaleza, garantía, el precio. </w:t>
      </w:r>
      <w:r w:rsidRPr="00014569">
        <w:rPr>
          <w:rFonts w:ascii="Times New Roman" w:hAnsi="Times New Roman" w:cs="Times New Roman"/>
        </w:rPr>
        <w:t>Las ofertas salvo en aquellos aspectos técnicos en que se utilizan universalmente aceptados vocablos en ingles deberán ser realizadas en idioma español, así como toda la información inherente a la propuesta.</w:t>
      </w:r>
      <w:r>
        <w:rPr>
          <w:rFonts w:ascii="Times New Roman" w:hAnsi="Times New Roman" w:cs="Times New Roman"/>
        </w:rPr>
        <w:t xml:space="preserve"> </w:t>
      </w:r>
    </w:p>
    <w:p w:rsidR="006A160F" w:rsidRPr="008B29D8" w:rsidRDefault="006A160F" w:rsidP="0003299D">
      <w:pPr>
        <w:jc w:val="both"/>
        <w:rPr>
          <w:rFonts w:ascii="Times New Roman" w:hAnsi="Times New Roman" w:cs="Times New Roman"/>
          <w:b/>
        </w:rPr>
      </w:pPr>
      <w:r w:rsidRPr="008B29D8">
        <w:rPr>
          <w:rFonts w:ascii="Times New Roman" w:hAnsi="Times New Roman" w:cs="Times New Roman"/>
          <w:b/>
          <w:bCs/>
        </w:rPr>
        <w:t>8.2</w:t>
      </w:r>
      <w:r w:rsidRPr="008B29D8">
        <w:rPr>
          <w:rFonts w:ascii="Times New Roman" w:hAnsi="Times New Roman" w:cs="Times New Roman"/>
          <w:b/>
        </w:rPr>
        <w:t xml:space="preserve"> </w:t>
      </w:r>
      <w:r w:rsidRPr="008B29D8">
        <w:rPr>
          <w:rFonts w:ascii="Times New Roman" w:hAnsi="Times New Roman" w:cs="Times New Roman"/>
          <w:b/>
          <w:u w:val="single"/>
        </w:rPr>
        <w:t>Las ofertas podrán ser presentadas por</w:t>
      </w:r>
      <w:r w:rsidRPr="008B29D8">
        <w:rPr>
          <w:rFonts w:ascii="Times New Roman" w:hAnsi="Times New Roman" w:cs="Times New Roman"/>
          <w:b/>
        </w:rPr>
        <w:t>:</w:t>
      </w:r>
    </w:p>
    <w:p w:rsidR="006A160F" w:rsidRPr="00B74A13" w:rsidRDefault="006A160F" w:rsidP="00E50DAC">
      <w:pPr>
        <w:numPr>
          <w:ilvl w:val="0"/>
          <w:numId w:val="6"/>
        </w:numPr>
        <w:tabs>
          <w:tab w:val="num" w:pos="360"/>
        </w:tabs>
        <w:ind w:left="360"/>
        <w:jc w:val="both"/>
        <w:rPr>
          <w:rFonts w:ascii="Times New Roman" w:hAnsi="Times New Roman" w:cs="Times New Roman"/>
        </w:rPr>
      </w:pPr>
      <w:r>
        <w:rPr>
          <w:rFonts w:ascii="Times New Roman" w:hAnsi="Times New Roman" w:cs="Times New Roman"/>
        </w:rPr>
        <w:t>E</w:t>
      </w:r>
      <w:r w:rsidRPr="00B74A13">
        <w:rPr>
          <w:rFonts w:ascii="Times New Roman" w:hAnsi="Times New Roman" w:cs="Times New Roman"/>
        </w:rPr>
        <w:t xml:space="preserve">l "oferente" (ofertas de empresas nacionales por sí mismas o extranjeras por sí mismas). </w:t>
      </w:r>
    </w:p>
    <w:p w:rsidR="006A160F" w:rsidRPr="00B74A13" w:rsidRDefault="006A160F" w:rsidP="00E50DAC">
      <w:pPr>
        <w:pStyle w:val="Textoindependiente2"/>
        <w:numPr>
          <w:ilvl w:val="0"/>
          <w:numId w:val="6"/>
        </w:numPr>
        <w:tabs>
          <w:tab w:val="num" w:pos="360"/>
        </w:tabs>
        <w:ind w:left="360"/>
        <w:rPr>
          <w:rFonts w:ascii="Times New Roman" w:hAnsi="Times New Roman" w:cs="Times New Roman"/>
        </w:rPr>
      </w:pPr>
      <w:r>
        <w:rPr>
          <w:rFonts w:ascii="Times New Roman" w:hAnsi="Times New Roman" w:cs="Times New Roman"/>
        </w:rPr>
        <w:t>C</w:t>
      </w:r>
      <w:r w:rsidRPr="00B74A13">
        <w:rPr>
          <w:rFonts w:ascii="Times New Roman" w:hAnsi="Times New Roman" w:cs="Times New Roman"/>
        </w:rPr>
        <w:t>onsorcios y empresas que manifiesten</w:t>
      </w:r>
      <w:r>
        <w:rPr>
          <w:rFonts w:ascii="Times New Roman" w:hAnsi="Times New Roman" w:cs="Times New Roman"/>
        </w:rPr>
        <w:t xml:space="preserve"> la intención de </w:t>
      </w:r>
      <w:proofErr w:type="spellStart"/>
      <w:r>
        <w:rPr>
          <w:rFonts w:ascii="Times New Roman" w:hAnsi="Times New Roman" w:cs="Times New Roman"/>
        </w:rPr>
        <w:t>consorciarse</w:t>
      </w:r>
      <w:proofErr w:type="spellEnd"/>
      <w:r>
        <w:rPr>
          <w:rFonts w:ascii="Times New Roman" w:hAnsi="Times New Roman" w:cs="Times New Roman"/>
        </w:rPr>
        <w:t>: e</w:t>
      </w:r>
      <w:r w:rsidRPr="00B74A13">
        <w:rPr>
          <w:rFonts w:ascii="Times New Roman" w:hAnsi="Times New Roman" w:cs="Times New Roman"/>
        </w:rPr>
        <w:t xml:space="preserve">n aquellas situaciones en que se presente un grupo de empresas, con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al amparo de los artículos 501 </w:t>
      </w:r>
      <w:r>
        <w:rPr>
          <w:rFonts w:ascii="Times New Roman" w:hAnsi="Times New Roman" w:cs="Times New Roman"/>
        </w:rPr>
        <w:t xml:space="preserve">a 509 de la ley 16.060 de 4 de Setiembre de 1989, </w:t>
      </w:r>
      <w:r w:rsidRPr="00EC6D55">
        <w:rPr>
          <w:rFonts w:ascii="Times New Roman" w:hAnsi="Times New Roman" w:cs="Times New Roman"/>
          <w:u w:val="single"/>
        </w:rPr>
        <w:t>se deberá</w:t>
      </w:r>
      <w:r w:rsidRPr="00B74A13">
        <w:rPr>
          <w:rFonts w:ascii="Times New Roman" w:hAnsi="Times New Roman" w:cs="Times New Roman"/>
        </w:rPr>
        <w:t xml:space="preserve">: </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b1) S</w:t>
      </w:r>
      <w:r w:rsidRPr="00B74A13">
        <w:rPr>
          <w:rFonts w:ascii="Times New Roman" w:hAnsi="Times New Roman" w:cs="Times New Roman"/>
        </w:rPr>
        <w:t xml:space="preserve">uscribir un acta que exprese la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(o con</w:t>
      </w:r>
      <w:r>
        <w:rPr>
          <w:rFonts w:ascii="Times New Roman" w:hAnsi="Times New Roman" w:cs="Times New Roman"/>
        </w:rPr>
        <w:t xml:space="preserve">trato de consorcio en su caso), </w:t>
      </w:r>
      <w:r w:rsidRPr="00B74A13">
        <w:rPr>
          <w:rFonts w:ascii="Times New Roman" w:hAnsi="Times New Roman" w:cs="Times New Roman"/>
        </w:rPr>
        <w:t>con certificación notarial de firmas, detalle de los suministros que tomará a su cargo cada integrante del consorcio, así como las proporciones con que participa cada uno.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b2) I</w:t>
      </w:r>
      <w:r w:rsidRPr="00B74A13">
        <w:rPr>
          <w:rFonts w:ascii="Times New Roman" w:hAnsi="Times New Roman" w:cs="Times New Roman"/>
        </w:rPr>
        <w:t xml:space="preserve">ncluir toda la información requerida en este </w:t>
      </w:r>
      <w:r w:rsidR="005C1AEC">
        <w:rPr>
          <w:rFonts w:ascii="Times New Roman" w:hAnsi="Times New Roman" w:cs="Times New Roman"/>
        </w:rPr>
        <w:t>Pliego</w:t>
      </w:r>
      <w:r w:rsidRPr="00B74A13">
        <w:rPr>
          <w:rFonts w:ascii="Times New Roman" w:hAnsi="Times New Roman" w:cs="Times New Roman"/>
        </w:rPr>
        <w:t xml:space="preserve"> para cada uno de los miembros integrantes del consorcio.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b3) D</w:t>
      </w:r>
      <w:r w:rsidRPr="00B74A13">
        <w:rPr>
          <w:rFonts w:ascii="Times New Roman" w:hAnsi="Times New Roman" w:cs="Times New Roman"/>
        </w:rPr>
        <w:t>esignar a uno de los integrantes, como responsable autorizado para contraer obligaciones y recibir instrucciones para y en representación de todos y cada uno de los miembros del consorcio.</w:t>
      </w:r>
    </w:p>
    <w:p w:rsidR="006A160F" w:rsidRDefault="006A160F" w:rsidP="000A5134">
      <w:pPr>
        <w:ind w:left="360"/>
        <w:jc w:val="both"/>
        <w:rPr>
          <w:rFonts w:ascii="Times New Roman" w:hAnsi="Times New Roman" w:cs="Times New Roman"/>
        </w:rPr>
      </w:pPr>
      <w:r>
        <w:rPr>
          <w:rFonts w:ascii="Times New Roman" w:hAnsi="Times New Roman" w:cs="Times New Roman"/>
        </w:rPr>
        <w:t>b4) D</w:t>
      </w:r>
      <w:r w:rsidRPr="00B74A13">
        <w:rPr>
          <w:rFonts w:ascii="Times New Roman" w:hAnsi="Times New Roman" w:cs="Times New Roman"/>
        </w:rPr>
        <w:t xml:space="preserve">ejar constancia en el Acta de Intención y posteriormente en el Contrato de Consorcio, que cada una de las empresas y sus representantes serán solidariamente responsables para con la Administración de todas las obligaciones contraídas en el marco de la </w:t>
      </w:r>
      <w:r w:rsidR="005C1AEC">
        <w:rPr>
          <w:rFonts w:ascii="Times New Roman" w:hAnsi="Times New Roman" w:cs="Times New Roman"/>
        </w:rPr>
        <w:t>Licitación</w:t>
      </w:r>
      <w:r w:rsidRPr="00B74A13">
        <w:rPr>
          <w:rFonts w:ascii="Times New Roman" w:hAnsi="Times New Roman" w:cs="Times New Roman"/>
        </w:rPr>
        <w:t>.</w:t>
      </w:r>
    </w:p>
    <w:p w:rsidR="006A160F" w:rsidRPr="00B74A13" w:rsidRDefault="005361CD" w:rsidP="000A5134">
      <w:pPr>
        <w:ind w:left="360"/>
        <w:jc w:val="both"/>
        <w:rPr>
          <w:rFonts w:ascii="Times New Roman" w:hAnsi="Times New Roman" w:cs="Times New Roman"/>
        </w:rPr>
      </w:pPr>
      <w:r>
        <w:rPr>
          <w:rFonts w:ascii="Times New Roman" w:hAnsi="Times New Roman" w:cs="Times New Roman"/>
        </w:rPr>
        <w:t xml:space="preserve">b5) </w:t>
      </w:r>
      <w:r w:rsidR="006A160F">
        <w:rPr>
          <w:rFonts w:ascii="Times New Roman" w:hAnsi="Times New Roman" w:cs="Times New Roman"/>
        </w:rPr>
        <w:t>E</w:t>
      </w:r>
      <w:r>
        <w:rPr>
          <w:rFonts w:ascii="Times New Roman" w:hAnsi="Times New Roman" w:cs="Times New Roman"/>
        </w:rPr>
        <w:t xml:space="preserve">xpresar la indivisibilidad </w:t>
      </w:r>
      <w:r w:rsidR="006A160F" w:rsidRPr="00B74A13">
        <w:rPr>
          <w:rFonts w:ascii="Times New Roman" w:hAnsi="Times New Roman" w:cs="Times New Roman"/>
        </w:rPr>
        <w:t xml:space="preserve">de las obligaciones contraídas por cada </w:t>
      </w:r>
      <w:r w:rsidR="005C1AEC">
        <w:rPr>
          <w:rFonts w:ascii="Times New Roman" w:hAnsi="Times New Roman" w:cs="Times New Roman"/>
        </w:rPr>
        <w:t>Empresa</w:t>
      </w:r>
      <w:r w:rsidR="006A160F" w:rsidRPr="00B74A13">
        <w:rPr>
          <w:rFonts w:ascii="Times New Roman" w:hAnsi="Times New Roman" w:cs="Times New Roman"/>
        </w:rPr>
        <w:t xml:space="preserve"> y sus representantes ante el organismo contratante y la no modificación del acta o contrat</w:t>
      </w:r>
      <w:r w:rsidR="00A32C14">
        <w:rPr>
          <w:rFonts w:ascii="Times New Roman" w:hAnsi="Times New Roman" w:cs="Times New Roman"/>
        </w:rPr>
        <w:t xml:space="preserve">o, sin la previa aprobación de </w:t>
      </w:r>
      <w:r w:rsidR="006A160F" w:rsidRPr="00B74A13">
        <w:rPr>
          <w:rFonts w:ascii="Times New Roman" w:hAnsi="Times New Roman" w:cs="Times New Roman"/>
        </w:rPr>
        <w:t>la Administración.</w:t>
      </w:r>
    </w:p>
    <w:p w:rsidR="006A160F" w:rsidRPr="00B74A13" w:rsidRDefault="006A160F" w:rsidP="000A5134">
      <w:pPr>
        <w:pStyle w:val="Sangra3detindependiente"/>
        <w:ind w:left="360" w:firstLine="11"/>
        <w:rPr>
          <w:rFonts w:ascii="Times New Roman" w:hAnsi="Times New Roman" w:cs="Times New Roman"/>
          <w:i/>
          <w:iCs/>
          <w:sz w:val="24"/>
          <w:szCs w:val="24"/>
        </w:rPr>
      </w:pPr>
      <w:r w:rsidRPr="00B74A13">
        <w:rPr>
          <w:rFonts w:ascii="Times New Roman" w:hAnsi="Times New Roman" w:cs="Times New Roman"/>
          <w:sz w:val="24"/>
          <w:szCs w:val="24"/>
        </w:rPr>
        <w:t>b6) Dentro de los 5 días de notificada la resoluci</w:t>
      </w:r>
      <w:r>
        <w:rPr>
          <w:rFonts w:ascii="Times New Roman" w:hAnsi="Times New Roman" w:cs="Times New Roman"/>
          <w:sz w:val="24"/>
          <w:szCs w:val="24"/>
        </w:rPr>
        <w:t xml:space="preserve">ón de adjudicación, el </w:t>
      </w:r>
      <w:r w:rsidRPr="00B74A13">
        <w:rPr>
          <w:rFonts w:ascii="Times New Roman" w:hAnsi="Times New Roman" w:cs="Times New Roman"/>
          <w:sz w:val="24"/>
          <w:szCs w:val="24"/>
        </w:rPr>
        <w:t>contratista deberá presentar el contrato de conso</w:t>
      </w:r>
      <w:r w:rsidR="000F4888">
        <w:rPr>
          <w:rFonts w:ascii="Times New Roman" w:hAnsi="Times New Roman" w:cs="Times New Roman"/>
          <w:sz w:val="24"/>
          <w:szCs w:val="24"/>
        </w:rPr>
        <w:t xml:space="preserve">rcio, </w:t>
      </w:r>
      <w:r>
        <w:rPr>
          <w:rFonts w:ascii="Times New Roman" w:hAnsi="Times New Roman" w:cs="Times New Roman"/>
          <w:sz w:val="24"/>
          <w:szCs w:val="24"/>
        </w:rPr>
        <w:t xml:space="preserve">con las condiciones aquí </w:t>
      </w:r>
      <w:r w:rsidRPr="00B74A13">
        <w:rPr>
          <w:rFonts w:ascii="Times New Roman" w:hAnsi="Times New Roman" w:cs="Times New Roman"/>
          <w:sz w:val="24"/>
          <w:szCs w:val="24"/>
        </w:rPr>
        <w:t>estipuladas y la obligación de su no modificación, sin el previo consentimiento de la Administración</w:t>
      </w:r>
      <w:r w:rsidRPr="00B74A13">
        <w:rPr>
          <w:rFonts w:ascii="Times New Roman" w:hAnsi="Times New Roman" w:cs="Times New Roman"/>
          <w:i/>
          <w:iCs/>
          <w:sz w:val="24"/>
          <w:szCs w:val="24"/>
        </w:rPr>
        <w:t>.</w:t>
      </w:r>
    </w:p>
    <w:p w:rsidR="006A160F" w:rsidRPr="00B74A13" w:rsidRDefault="006A160F" w:rsidP="000A5134">
      <w:pPr>
        <w:ind w:left="371"/>
        <w:jc w:val="both"/>
        <w:rPr>
          <w:rFonts w:ascii="Times New Roman" w:hAnsi="Times New Roman" w:cs="Times New Roman"/>
        </w:rPr>
      </w:pPr>
      <w:r w:rsidRPr="00B74A13">
        <w:rPr>
          <w:rFonts w:ascii="Times New Roman" w:hAnsi="Times New Roman" w:cs="Times New Roman"/>
        </w:rPr>
        <w:t xml:space="preserve">b7) Transcurrido el plazo citado, sin que el adjudicatario diera cumplimiento a lo establecido en este literal, caducarán sus derechos, pudiendo la Administración reconsiderar el estudio de la </w:t>
      </w:r>
      <w:r w:rsidR="005C1AEC">
        <w:rPr>
          <w:rFonts w:ascii="Times New Roman" w:hAnsi="Times New Roman" w:cs="Times New Roman"/>
        </w:rPr>
        <w:t>Licitación</w:t>
      </w:r>
      <w:r w:rsidRPr="00B74A13">
        <w:rPr>
          <w:rFonts w:ascii="Times New Roman" w:hAnsi="Times New Roman" w:cs="Times New Roman"/>
        </w:rPr>
        <w:t xml:space="preserve"> con exclusión del oferente adjudicado en primera instancia. </w:t>
      </w:r>
    </w:p>
    <w:p w:rsidR="0051218B" w:rsidRPr="00314BF8" w:rsidRDefault="005C3A98" w:rsidP="00E86C07">
      <w:pPr>
        <w:ind w:left="426" w:hanging="426"/>
        <w:jc w:val="both"/>
        <w:rPr>
          <w:rFonts w:ascii="Times New Roman" w:hAnsi="Times New Roman" w:cs="Times New Roman"/>
          <w:b/>
        </w:rPr>
      </w:pPr>
      <w:r>
        <w:rPr>
          <w:rFonts w:ascii="Times New Roman" w:hAnsi="Times New Roman" w:cs="Times New Roman"/>
          <w:b/>
          <w:bCs/>
        </w:rPr>
        <w:t xml:space="preserve">8.3 </w:t>
      </w:r>
      <w:r w:rsidR="0051218B" w:rsidRPr="00314BF8">
        <w:rPr>
          <w:rFonts w:ascii="Times New Roman" w:hAnsi="Times New Roman" w:cs="Times New Roman"/>
          <w:b/>
          <w:u w:val="single"/>
        </w:rPr>
        <w:t>Para el Acto de Apertura de Ofertas, las propuestas deberán venir acompañadas de la siguiente documentación:</w:t>
      </w:r>
      <w:r w:rsidR="0051218B" w:rsidRPr="00314BF8">
        <w:rPr>
          <w:rFonts w:ascii="Times New Roman" w:hAnsi="Times New Roman" w:cs="Times New Roman"/>
          <w:b/>
        </w:rPr>
        <w:t xml:space="preserve">                                   </w:t>
      </w:r>
    </w:p>
    <w:p w:rsidR="000D1017" w:rsidRDefault="000D1017" w:rsidP="00E50DAC">
      <w:pPr>
        <w:pStyle w:val="Textosinformato"/>
        <w:numPr>
          <w:ilvl w:val="0"/>
          <w:numId w:val="8"/>
        </w:numPr>
        <w:jc w:val="both"/>
        <w:rPr>
          <w:rFonts w:ascii="Times New Roman" w:hAnsi="Times New Roman" w:cs="Times New Roman"/>
          <w:sz w:val="24"/>
          <w:szCs w:val="24"/>
        </w:rPr>
      </w:pPr>
      <w:r w:rsidRPr="00DC44F3">
        <w:rPr>
          <w:rFonts w:ascii="Times New Roman" w:hAnsi="Times New Roman" w:cs="Times New Roman"/>
          <w:sz w:val="24"/>
          <w:szCs w:val="24"/>
        </w:rPr>
        <w:t xml:space="preserve">Formulario de </w:t>
      </w:r>
      <w:r>
        <w:rPr>
          <w:rFonts w:ascii="Times New Roman" w:hAnsi="Times New Roman" w:cs="Times New Roman"/>
          <w:sz w:val="24"/>
          <w:szCs w:val="24"/>
        </w:rPr>
        <w:t>I</w:t>
      </w:r>
      <w:r w:rsidRPr="00DC44F3">
        <w:rPr>
          <w:rFonts w:ascii="Times New Roman" w:hAnsi="Times New Roman" w:cs="Times New Roman"/>
          <w:sz w:val="24"/>
          <w:szCs w:val="24"/>
        </w:rPr>
        <w:t xml:space="preserve">dentificación del </w:t>
      </w:r>
      <w:r>
        <w:rPr>
          <w:rFonts w:ascii="Times New Roman" w:hAnsi="Times New Roman" w:cs="Times New Roman"/>
          <w:sz w:val="24"/>
          <w:szCs w:val="24"/>
        </w:rPr>
        <w:t>O</w:t>
      </w:r>
      <w:r w:rsidRPr="00DC44F3">
        <w:rPr>
          <w:rFonts w:ascii="Times New Roman" w:hAnsi="Times New Roman" w:cs="Times New Roman"/>
          <w:sz w:val="24"/>
          <w:szCs w:val="24"/>
        </w:rPr>
        <w:t xml:space="preserve">ferente </w:t>
      </w:r>
      <w:r w:rsidRPr="002B0849">
        <w:rPr>
          <w:rFonts w:ascii="Times New Roman" w:hAnsi="Times New Roman" w:cs="Times New Roman"/>
          <w:sz w:val="24"/>
          <w:szCs w:val="24"/>
        </w:rPr>
        <w:t>(ANEXO I), con su respectiva firma y cont</w:t>
      </w:r>
      <w:r>
        <w:rPr>
          <w:rFonts w:ascii="Times New Roman" w:hAnsi="Times New Roman" w:cs="Times New Roman"/>
          <w:sz w:val="24"/>
          <w:szCs w:val="24"/>
        </w:rPr>
        <w:t>r</w:t>
      </w:r>
      <w:r w:rsidRPr="002B0849">
        <w:rPr>
          <w:rFonts w:ascii="Times New Roman" w:hAnsi="Times New Roman" w:cs="Times New Roman"/>
          <w:sz w:val="24"/>
          <w:szCs w:val="24"/>
        </w:rPr>
        <w:t xml:space="preserve">afirma.   </w:t>
      </w:r>
      <w:r w:rsidRPr="00DC44F3">
        <w:rPr>
          <w:rFonts w:ascii="Times New Roman" w:hAnsi="Times New Roman" w:cs="Times New Roman"/>
          <w:sz w:val="24"/>
          <w:szCs w:val="24"/>
        </w:rPr>
        <w:t xml:space="preserve"> </w:t>
      </w:r>
    </w:p>
    <w:p w:rsidR="000D1017" w:rsidRDefault="000D1017" w:rsidP="00E50DAC">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Antecedentes del oferente en contrataciones similares.</w:t>
      </w:r>
    </w:p>
    <w:p w:rsidR="008A01BE" w:rsidRPr="001A4505" w:rsidRDefault="008A01BE" w:rsidP="001A4505">
      <w:pPr>
        <w:pStyle w:val="Textosinformato"/>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Habilitación del Ministerio de Salud Pública para comercializar (importador, distribuidor y/o fabricante) </w:t>
      </w:r>
      <w:r w:rsidRPr="003E640F">
        <w:rPr>
          <w:rFonts w:ascii="Times New Roman" w:hAnsi="Times New Roman" w:cs="Times New Roman"/>
          <w:b/>
          <w:sz w:val="24"/>
          <w:szCs w:val="24"/>
        </w:rPr>
        <w:t xml:space="preserve">VIGENTE </w:t>
      </w:r>
      <w:r>
        <w:rPr>
          <w:rFonts w:ascii="Times New Roman" w:hAnsi="Times New Roman" w:cs="Times New Roman"/>
          <w:sz w:val="24"/>
          <w:szCs w:val="24"/>
        </w:rPr>
        <w:t>o constancia de renovación en trámite.</w:t>
      </w:r>
      <w:r w:rsidR="008A3F7F">
        <w:rPr>
          <w:rFonts w:ascii="Times New Roman" w:hAnsi="Times New Roman" w:cs="Times New Roman"/>
          <w:sz w:val="24"/>
          <w:szCs w:val="24"/>
        </w:rPr>
        <w:t xml:space="preserve"> </w:t>
      </w:r>
      <w:r w:rsidR="008A3F7F" w:rsidRPr="001A4505">
        <w:rPr>
          <w:rFonts w:ascii="Times New Roman" w:hAnsi="Times New Roman" w:cs="Times New Roman"/>
          <w:b/>
          <w:sz w:val="24"/>
          <w:szCs w:val="24"/>
        </w:rPr>
        <w:t xml:space="preserve">Excepto para los Insumos: Pila AA., Pila AAA., Pila C. (mediana), Pila </w:t>
      </w:r>
      <w:r w:rsidR="00933FF2" w:rsidRPr="001A4505">
        <w:rPr>
          <w:rFonts w:ascii="Times New Roman" w:hAnsi="Times New Roman" w:cs="Times New Roman"/>
          <w:b/>
          <w:sz w:val="24"/>
          <w:szCs w:val="24"/>
        </w:rPr>
        <w:t>para Termómetro Clínico Digital, Batería Alcalina 9 V, Vaso Descartable Plástico 300 CC, Jarra de Plástico Graduada 0.5 L.</w:t>
      </w:r>
    </w:p>
    <w:p w:rsidR="000D1017" w:rsidRDefault="000D1017" w:rsidP="00E50DAC">
      <w:pPr>
        <w:pStyle w:val="Textosinformato"/>
        <w:numPr>
          <w:ilvl w:val="0"/>
          <w:numId w:val="8"/>
        </w:numPr>
        <w:jc w:val="both"/>
        <w:rPr>
          <w:rFonts w:ascii="Times New Roman" w:hAnsi="Times New Roman" w:cs="Times New Roman"/>
          <w:sz w:val="24"/>
          <w:szCs w:val="24"/>
        </w:rPr>
      </w:pPr>
      <w:r w:rsidRPr="000D1017">
        <w:rPr>
          <w:rFonts w:ascii="Times New Roman" w:hAnsi="Times New Roman"/>
          <w:sz w:val="24"/>
          <w:szCs w:val="24"/>
        </w:rPr>
        <w:t xml:space="preserve">Certificado PYMES </w:t>
      </w:r>
      <w:r w:rsidRPr="000D1017">
        <w:rPr>
          <w:rFonts w:ascii="Times New Roman" w:hAnsi="Times New Roman"/>
          <w:b/>
          <w:sz w:val="24"/>
          <w:szCs w:val="24"/>
        </w:rPr>
        <w:t xml:space="preserve">VIGENTE </w:t>
      </w:r>
      <w:r w:rsidRPr="000D1017">
        <w:rPr>
          <w:rFonts w:ascii="Times New Roman" w:hAnsi="Times New Roman"/>
          <w:sz w:val="24"/>
          <w:szCs w:val="24"/>
        </w:rPr>
        <w:t>a la fecha de la apertura de las ofertas (si se quiere amparar como pequeña y mediana empresa).</w:t>
      </w:r>
    </w:p>
    <w:p w:rsidR="00191F63" w:rsidRPr="003E06B3" w:rsidRDefault="000D1017" w:rsidP="00E50DAC">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 xml:space="preserve">Certificado de la Cámara de Industrias, si se quiere amparar el oferente a la bonificación por producto nacional, </w:t>
      </w:r>
      <w:r w:rsidRPr="000D1017">
        <w:rPr>
          <w:rFonts w:ascii="Times New Roman" w:hAnsi="Times New Roman" w:cs="Times New Roman"/>
          <w:b/>
          <w:sz w:val="24"/>
          <w:szCs w:val="24"/>
        </w:rPr>
        <w:t>VIGENTE</w:t>
      </w:r>
      <w:r w:rsidRPr="000D1017">
        <w:rPr>
          <w:rFonts w:ascii="Times New Roman" w:hAnsi="Times New Roman" w:cs="Times New Roman"/>
          <w:sz w:val="24"/>
          <w:szCs w:val="24"/>
        </w:rPr>
        <w:t xml:space="preserve"> a la fecha de apertura de las ofertas.</w:t>
      </w:r>
    </w:p>
    <w:p w:rsidR="0004539B" w:rsidRDefault="0004539B" w:rsidP="0032305E">
      <w:pPr>
        <w:pStyle w:val="Textosinformato"/>
        <w:jc w:val="both"/>
        <w:rPr>
          <w:rFonts w:ascii="Times New Roman" w:hAnsi="Times New Roman" w:cs="Times New Roman"/>
          <w:b/>
          <w:sz w:val="24"/>
          <w:szCs w:val="24"/>
        </w:rPr>
      </w:pPr>
    </w:p>
    <w:p w:rsidR="0004539B" w:rsidRDefault="0004539B" w:rsidP="0032305E">
      <w:pPr>
        <w:pStyle w:val="Textosinformato"/>
        <w:jc w:val="both"/>
        <w:rPr>
          <w:rFonts w:ascii="Times New Roman" w:hAnsi="Times New Roman" w:cs="Times New Roman"/>
          <w:b/>
          <w:sz w:val="24"/>
          <w:szCs w:val="24"/>
        </w:rPr>
      </w:pPr>
    </w:p>
    <w:p w:rsidR="0032305E" w:rsidRPr="0032305E" w:rsidRDefault="0032305E" w:rsidP="0032305E">
      <w:pPr>
        <w:pStyle w:val="Textosinformato"/>
        <w:jc w:val="both"/>
        <w:rPr>
          <w:rFonts w:ascii="Times New Roman" w:hAnsi="Times New Roman" w:cs="Times New Roman"/>
          <w:b/>
          <w:sz w:val="24"/>
          <w:szCs w:val="24"/>
          <w:u w:val="single"/>
        </w:rPr>
      </w:pPr>
      <w:r w:rsidRPr="0032305E">
        <w:rPr>
          <w:rFonts w:ascii="Times New Roman" w:hAnsi="Times New Roman" w:cs="Times New Roman"/>
          <w:b/>
          <w:sz w:val="24"/>
          <w:szCs w:val="24"/>
        </w:rPr>
        <w:lastRenderedPageBreak/>
        <w:t xml:space="preserve">8.4 </w:t>
      </w:r>
      <w:r w:rsidRPr="0032305E">
        <w:rPr>
          <w:rFonts w:ascii="Times New Roman" w:hAnsi="Times New Roman" w:cs="Times New Roman"/>
          <w:b/>
          <w:sz w:val="24"/>
          <w:szCs w:val="24"/>
          <w:u w:val="single"/>
        </w:rPr>
        <w:t>El/los oferente/s que resultare/n pre adjudicatario/s deberá/n encontrarse en estado ACTIVO en el R.U.P.E.</w:t>
      </w:r>
    </w:p>
    <w:p w:rsidR="0032305E" w:rsidRDefault="0032305E" w:rsidP="0032305E">
      <w:pPr>
        <w:pStyle w:val="Textosinformato"/>
        <w:jc w:val="both"/>
        <w:rPr>
          <w:rFonts w:ascii="Times New Roman" w:hAnsi="Times New Roman" w:cs="Times New Roman"/>
          <w:b/>
          <w:sz w:val="24"/>
        </w:rPr>
      </w:pPr>
      <w:r w:rsidRPr="00F4643F">
        <w:rPr>
          <w:rFonts w:ascii="Times New Roman" w:hAnsi="Times New Roman" w:cs="Times New Roman"/>
          <w:b/>
          <w:sz w:val="24"/>
        </w:rPr>
        <w:t>Si al momento de la pre adjudicación, el proveedor que resulte adjudicatario no hubiese adquirido el estado “ACTIVO” en R</w:t>
      </w:r>
      <w:r>
        <w:rPr>
          <w:rFonts w:ascii="Times New Roman" w:hAnsi="Times New Roman" w:cs="Times New Roman"/>
          <w:b/>
          <w:sz w:val="24"/>
        </w:rPr>
        <w:t>.</w:t>
      </w:r>
      <w:r w:rsidRPr="00F4643F">
        <w:rPr>
          <w:rFonts w:ascii="Times New Roman" w:hAnsi="Times New Roman" w:cs="Times New Roman"/>
          <w:b/>
          <w:sz w:val="24"/>
        </w:rPr>
        <w:t>U</w:t>
      </w:r>
      <w:r>
        <w:rPr>
          <w:rFonts w:ascii="Times New Roman" w:hAnsi="Times New Roman" w:cs="Times New Roman"/>
          <w:b/>
          <w:sz w:val="24"/>
        </w:rPr>
        <w:t>.</w:t>
      </w:r>
      <w:r w:rsidRPr="00F4643F">
        <w:rPr>
          <w:rFonts w:ascii="Times New Roman" w:hAnsi="Times New Roman" w:cs="Times New Roman"/>
          <w:b/>
          <w:sz w:val="24"/>
        </w:rPr>
        <w:t>P</w:t>
      </w:r>
      <w:r>
        <w:rPr>
          <w:rFonts w:ascii="Times New Roman" w:hAnsi="Times New Roman" w:cs="Times New Roman"/>
          <w:b/>
          <w:sz w:val="24"/>
        </w:rPr>
        <w:t>.</w:t>
      </w:r>
      <w:r w:rsidRPr="00F4643F">
        <w:rPr>
          <w:rFonts w:ascii="Times New Roman" w:hAnsi="Times New Roman" w:cs="Times New Roman"/>
          <w:b/>
          <w:sz w:val="24"/>
        </w:rPr>
        <w:t>E</w:t>
      </w:r>
      <w:r>
        <w:rPr>
          <w:rFonts w:ascii="Times New Roman" w:hAnsi="Times New Roman" w:cs="Times New Roman"/>
          <w:b/>
          <w:sz w:val="24"/>
        </w:rPr>
        <w:t>.</w:t>
      </w:r>
      <w:r w:rsidRPr="00F4643F">
        <w:rPr>
          <w:rFonts w:ascii="Times New Roman" w:hAnsi="Times New Roman" w:cs="Times New Roman"/>
          <w:b/>
          <w:sz w:val="24"/>
        </w:rPr>
        <w:t>,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53ADC">
        <w:rPr>
          <w:rFonts w:ascii="Times New Roman" w:hAnsi="Times New Roman" w:cs="Times New Roman"/>
          <w:b/>
          <w:sz w:val="24"/>
        </w:rPr>
        <w:t xml:space="preserve"> </w:t>
      </w:r>
    </w:p>
    <w:p w:rsidR="0032305E" w:rsidRPr="0082459F" w:rsidRDefault="0032305E" w:rsidP="0032305E">
      <w:pPr>
        <w:pStyle w:val="Sangra2detindependiente"/>
        <w:ind w:left="0"/>
        <w:rPr>
          <w:rFonts w:ascii="Times New Roman" w:hAnsi="Times New Roman" w:cs="Times New Roman"/>
          <w:i w:val="0"/>
          <w:sz w:val="24"/>
          <w:szCs w:val="24"/>
        </w:rPr>
      </w:pPr>
      <w:r w:rsidRPr="0082459F">
        <w:rPr>
          <w:rFonts w:ascii="Times New Roman" w:hAnsi="Times New Roman" w:cs="Times New Roman"/>
          <w:bCs w:val="0"/>
          <w:i w:val="0"/>
          <w:sz w:val="24"/>
          <w:szCs w:val="24"/>
        </w:rPr>
        <w:t>8.5</w:t>
      </w:r>
      <w:r w:rsidRPr="0082459F">
        <w:rPr>
          <w:rFonts w:ascii="Times New Roman" w:hAnsi="Times New Roman" w:cs="Times New Roman"/>
          <w:i w:val="0"/>
          <w:sz w:val="24"/>
          <w:szCs w:val="24"/>
        </w:rPr>
        <w:t xml:space="preserve"> Serán desestimadas las propuestas cuando contengan cláusulas abusivas.</w:t>
      </w:r>
    </w:p>
    <w:p w:rsidR="0032305E" w:rsidRPr="00B74A13" w:rsidRDefault="0032305E" w:rsidP="0032305E">
      <w:pPr>
        <w:jc w:val="both"/>
        <w:rPr>
          <w:rFonts w:ascii="Times New Roman" w:hAnsi="Times New Roman" w:cs="Times New Roman"/>
        </w:rPr>
      </w:pPr>
      <w:r w:rsidRPr="00B74A13">
        <w:rPr>
          <w:rFonts w:ascii="Times New Roman" w:hAnsi="Times New Roman" w:cs="Times New Roman"/>
        </w:rPr>
        <w:t>Es abusiv</w:t>
      </w:r>
      <w:r>
        <w:rPr>
          <w:rFonts w:ascii="Times New Roman" w:hAnsi="Times New Roman" w:cs="Times New Roman"/>
        </w:rPr>
        <w:t xml:space="preserve">a, por su contenido o su forma, </w:t>
      </w:r>
      <w:r w:rsidRPr="00B74A13">
        <w:rPr>
          <w:rFonts w:ascii="Times New Roman" w:hAnsi="Times New Roman" w:cs="Times New Roman"/>
        </w:rPr>
        <w:t xml:space="preserve">toda cláusula contenida en la oferta, que contradiga las exigencias del </w:t>
      </w:r>
      <w:r>
        <w:rPr>
          <w:rFonts w:ascii="Times New Roman" w:hAnsi="Times New Roman" w:cs="Times New Roman"/>
        </w:rPr>
        <w:t>Pliego</w:t>
      </w:r>
      <w:r w:rsidRPr="00B74A13">
        <w:rPr>
          <w:rFonts w:ascii="Times New Roman" w:hAnsi="Times New Roman" w:cs="Times New Roman"/>
        </w:rPr>
        <w:t xml:space="preserve"> y determine obligaciones en perjuicio de la Administración, así como toda aquella que viole la obligación de actuar de buena fe. </w:t>
      </w:r>
    </w:p>
    <w:p w:rsidR="00EA2811" w:rsidRPr="00B74A13" w:rsidRDefault="00EA2811" w:rsidP="0003299D">
      <w:pPr>
        <w:jc w:val="both"/>
        <w:rPr>
          <w:rFonts w:ascii="Times New Roman" w:hAnsi="Times New Roman" w:cs="Times New Roman"/>
        </w:rPr>
      </w:pPr>
      <w:r w:rsidRPr="000A5134">
        <w:rPr>
          <w:rFonts w:ascii="Times New Roman" w:hAnsi="Times New Roman" w:cs="Times New Roman"/>
          <w:u w:val="single"/>
        </w:rPr>
        <w:t>Son consideradas cláusulas abusivas, sin perjuicio de otras, las siguientes</w:t>
      </w:r>
      <w:r w:rsidRPr="00B74A13">
        <w:rPr>
          <w:rFonts w:ascii="Times New Roman" w:hAnsi="Times New Roman" w:cs="Times New Roman"/>
        </w:rPr>
        <w:t>:</w:t>
      </w:r>
    </w:p>
    <w:p w:rsidR="00EA2811" w:rsidRPr="00B74A13" w:rsidRDefault="00EA2811" w:rsidP="00E50DAC">
      <w:pPr>
        <w:numPr>
          <w:ilvl w:val="0"/>
          <w:numId w:val="7"/>
        </w:numPr>
        <w:jc w:val="both"/>
        <w:rPr>
          <w:rFonts w:ascii="Times New Roman" w:hAnsi="Times New Roman" w:cs="Times New Roman"/>
        </w:rPr>
      </w:pPr>
      <w:r w:rsidRPr="00B74A13">
        <w:rPr>
          <w:rFonts w:ascii="Times New Roman" w:hAnsi="Times New Roman" w:cs="Times New Roman"/>
        </w:rPr>
        <w:t xml:space="preserve">Las que exoneren o limiten la responsabilidad del </w:t>
      </w:r>
      <w:r w:rsidR="00C613BF">
        <w:rPr>
          <w:rFonts w:ascii="Times New Roman" w:hAnsi="Times New Roman" w:cs="Times New Roman"/>
        </w:rPr>
        <w:t>Proveedor</w:t>
      </w:r>
      <w:r w:rsidRPr="00B74A13">
        <w:rPr>
          <w:rFonts w:ascii="Times New Roman" w:hAnsi="Times New Roman" w:cs="Times New Roman"/>
        </w:rPr>
        <w:t xml:space="preserve"> por vi</w:t>
      </w:r>
      <w:r w:rsidR="000C6EFE">
        <w:rPr>
          <w:rFonts w:ascii="Times New Roman" w:hAnsi="Times New Roman" w:cs="Times New Roman"/>
        </w:rPr>
        <w:t xml:space="preserve">cios de cualquier naturaleza de </w:t>
      </w:r>
      <w:r w:rsidRPr="00B74A13">
        <w:rPr>
          <w:rFonts w:ascii="Times New Roman" w:hAnsi="Times New Roman" w:cs="Times New Roman"/>
        </w:rPr>
        <w:t>los productos.</w:t>
      </w:r>
    </w:p>
    <w:p w:rsidR="00EA2811" w:rsidRPr="00B74A13" w:rsidRDefault="00EA2811" w:rsidP="00E50DAC">
      <w:pPr>
        <w:numPr>
          <w:ilvl w:val="0"/>
          <w:numId w:val="7"/>
        </w:numPr>
        <w:jc w:val="both"/>
        <w:rPr>
          <w:rFonts w:ascii="Times New Roman" w:hAnsi="Times New Roman" w:cs="Times New Roman"/>
        </w:rPr>
      </w:pPr>
      <w:r w:rsidRPr="00B74A13">
        <w:rPr>
          <w:rFonts w:ascii="Times New Roman" w:hAnsi="Times New Roman" w:cs="Times New Roman"/>
        </w:rPr>
        <w:t>Las que impliquen la renuncia de los derechos de la Administración.</w:t>
      </w:r>
    </w:p>
    <w:p w:rsidR="00EA2811" w:rsidRPr="00B74A13" w:rsidRDefault="00EA2811" w:rsidP="00E50DAC">
      <w:pPr>
        <w:numPr>
          <w:ilvl w:val="0"/>
          <w:numId w:val="7"/>
        </w:numPr>
        <w:jc w:val="both"/>
        <w:rPr>
          <w:rFonts w:ascii="Times New Roman" w:hAnsi="Times New Roman" w:cs="Times New Roman"/>
        </w:rPr>
      </w:pPr>
      <w:r w:rsidRPr="00B74A13">
        <w:rPr>
          <w:rFonts w:ascii="Times New Roman" w:hAnsi="Times New Roman" w:cs="Times New Roman"/>
        </w:rPr>
        <w:t xml:space="preserve">Las que autoricen al </w:t>
      </w:r>
      <w:r w:rsidR="00C613BF">
        <w:rPr>
          <w:rFonts w:ascii="Times New Roman" w:hAnsi="Times New Roman" w:cs="Times New Roman"/>
        </w:rPr>
        <w:t>Proveedor</w:t>
      </w:r>
      <w:r w:rsidRPr="00B74A13">
        <w:rPr>
          <w:rFonts w:ascii="Times New Roman" w:hAnsi="Times New Roman" w:cs="Times New Roman"/>
        </w:rPr>
        <w:t xml:space="preserve"> a modificar los términos de este Pliego.</w:t>
      </w:r>
    </w:p>
    <w:p w:rsidR="00EA2811" w:rsidRPr="00B74A13" w:rsidRDefault="00EA2811" w:rsidP="00E50DAC">
      <w:pPr>
        <w:numPr>
          <w:ilvl w:val="0"/>
          <w:numId w:val="7"/>
        </w:numPr>
        <w:jc w:val="both"/>
        <w:rPr>
          <w:rFonts w:ascii="Times New Roman" w:hAnsi="Times New Roman" w:cs="Times New Roman"/>
        </w:rPr>
      </w:pPr>
      <w:r w:rsidRPr="00B74A13">
        <w:rPr>
          <w:rFonts w:ascii="Times New Roman" w:hAnsi="Times New Roman" w:cs="Times New Roman"/>
        </w:rPr>
        <w:t xml:space="preserve">La cláusula resolutoria pactada exclusivamente a favor del </w:t>
      </w:r>
      <w:r w:rsidR="00C613BF">
        <w:rPr>
          <w:rFonts w:ascii="Times New Roman" w:hAnsi="Times New Roman" w:cs="Times New Roman"/>
        </w:rPr>
        <w:t>Proveedor</w:t>
      </w:r>
      <w:r w:rsidRPr="00B74A13">
        <w:rPr>
          <w:rFonts w:ascii="Times New Roman" w:hAnsi="Times New Roman" w:cs="Times New Roman"/>
        </w:rPr>
        <w:t>.</w:t>
      </w:r>
    </w:p>
    <w:p w:rsidR="00EA2811" w:rsidRPr="00B74A13" w:rsidRDefault="00EA2811" w:rsidP="00E50DAC">
      <w:pPr>
        <w:numPr>
          <w:ilvl w:val="0"/>
          <w:numId w:val="7"/>
        </w:numPr>
        <w:jc w:val="both"/>
        <w:rPr>
          <w:rFonts w:ascii="Times New Roman" w:hAnsi="Times New Roman" w:cs="Times New Roman"/>
        </w:rPr>
      </w:pPr>
      <w:r>
        <w:rPr>
          <w:rFonts w:ascii="Times New Roman" w:hAnsi="Times New Roman" w:cs="Times New Roman"/>
        </w:rPr>
        <w:t xml:space="preserve">Las que </w:t>
      </w:r>
      <w:r w:rsidRPr="00B74A13">
        <w:rPr>
          <w:rFonts w:ascii="Times New Roman" w:hAnsi="Times New Roman" w:cs="Times New Roman"/>
        </w:rPr>
        <w:t>contengan cualquier precepto que imponga la carga de la prueba en perjuicio de la Administración.</w:t>
      </w:r>
    </w:p>
    <w:p w:rsidR="00EA2811" w:rsidRPr="00B74A13" w:rsidRDefault="00EA2811" w:rsidP="00E50DAC">
      <w:pPr>
        <w:numPr>
          <w:ilvl w:val="0"/>
          <w:numId w:val="7"/>
        </w:numPr>
        <w:jc w:val="both"/>
        <w:rPr>
          <w:rFonts w:ascii="Times New Roman" w:hAnsi="Times New Roman" w:cs="Times New Roman"/>
        </w:rPr>
      </w:pPr>
      <w:r w:rsidRPr="00B74A13">
        <w:rPr>
          <w:rFonts w:ascii="Times New Roman" w:hAnsi="Times New Roman" w:cs="Times New Roman"/>
        </w:rPr>
        <w:t>Las que establezcan que el silencio de la Administración se tendrá por aceptación de cualquier modificación, restricción o ampliación de lo expresamente pactado en el presente Pliego.</w:t>
      </w:r>
    </w:p>
    <w:p w:rsidR="00EA2811" w:rsidRDefault="00EA2811" w:rsidP="0003299D">
      <w:pPr>
        <w:jc w:val="both"/>
        <w:rPr>
          <w:rFonts w:ascii="Times New Roman" w:hAnsi="Times New Roman" w:cs="Times New Roman"/>
        </w:rPr>
      </w:pPr>
      <w:r w:rsidRPr="0082459F">
        <w:rPr>
          <w:rFonts w:ascii="Times New Roman" w:hAnsi="Times New Roman" w:cs="Times New Roman"/>
          <w:b/>
        </w:rPr>
        <w:t xml:space="preserve">8.6 </w:t>
      </w:r>
      <w:r w:rsidRPr="00D31C29">
        <w:rPr>
          <w:rFonts w:ascii="Times New Roman" w:hAnsi="Times New Roman" w:cs="Times New Roman"/>
          <w:b/>
          <w:u w:val="single"/>
        </w:rPr>
        <w:t>Servicio a cotizar</w:t>
      </w:r>
      <w:r w:rsidRPr="00B74A13">
        <w:rPr>
          <w:rFonts w:ascii="Times New Roman" w:hAnsi="Times New Roman" w:cs="Times New Roman"/>
          <w:b/>
        </w:rPr>
        <w:t xml:space="preserve">: </w:t>
      </w:r>
      <w:r>
        <w:rPr>
          <w:rFonts w:ascii="Times New Roman" w:hAnsi="Times New Roman" w:cs="Times New Roman"/>
        </w:rPr>
        <w:t>V</w:t>
      </w:r>
      <w:r w:rsidRPr="00B74A13">
        <w:rPr>
          <w:rFonts w:ascii="Times New Roman" w:hAnsi="Times New Roman" w:cs="Times New Roman"/>
        </w:rPr>
        <w:t>er documento descriptivo adjunto.</w:t>
      </w:r>
    </w:p>
    <w:p w:rsidR="00EA2811" w:rsidRDefault="00EA2811" w:rsidP="0003299D">
      <w:pPr>
        <w:jc w:val="both"/>
        <w:rPr>
          <w:rFonts w:ascii="Times New Roman" w:hAnsi="Times New Roman" w:cs="Times New Roman"/>
          <w:b/>
        </w:rPr>
      </w:pPr>
      <w:r>
        <w:rPr>
          <w:rFonts w:ascii="Times New Roman" w:hAnsi="Times New Roman" w:cs="Times New Roman"/>
          <w:b/>
        </w:rPr>
        <w:t>8.7 Salvo indicación en contrario formulada en la oferta, se entiende que ésta se ajusta a las condiciones contenidas en los pliegos de condiciones y que el proponente queda comprometido al total cumplimiento de éstos.</w:t>
      </w:r>
    </w:p>
    <w:p w:rsidR="00DD1D86" w:rsidRDefault="00DD1D8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9.- CARACTERÍSTICAS TÉCNICAS Y DE CALIDAD</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.1</w:t>
      </w:r>
      <w:r w:rsidRPr="0034719D">
        <w:rPr>
          <w:rFonts w:ascii="Times New Roman" w:hAnsi="Times New Roman" w:cs="Times New Roman"/>
        </w:rPr>
        <w:t xml:space="preserve"> El servicio cumplirá con las técnicas especializadas de la actividad que se brindará.</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.2</w:t>
      </w:r>
      <w:r w:rsidRPr="0034719D">
        <w:rPr>
          <w:rFonts w:ascii="Times New Roman" w:hAnsi="Times New Roman" w:cs="Times New Roman"/>
        </w:rPr>
        <w:t xml:space="preserve"> </w:t>
      </w:r>
      <w:r>
        <w:rPr>
          <w:rFonts w:ascii="Times New Roman" w:hAnsi="Times New Roman" w:cs="Times New Roman"/>
        </w:rPr>
        <w:t xml:space="preserve">El </w:t>
      </w:r>
      <w:r w:rsidR="00C613BF">
        <w:rPr>
          <w:rFonts w:ascii="Times New Roman" w:hAnsi="Times New Roman" w:cs="Times New Roman"/>
        </w:rPr>
        <w:t>Proveedor</w:t>
      </w:r>
      <w:r>
        <w:rPr>
          <w:rFonts w:ascii="Times New Roman" w:hAnsi="Times New Roman" w:cs="Times New Roman"/>
        </w:rPr>
        <w:t xml:space="preserve"> deberá asegurar </w:t>
      </w:r>
      <w:r w:rsidRPr="0034719D">
        <w:rPr>
          <w:rFonts w:ascii="Times New Roman" w:hAnsi="Times New Roman" w:cs="Times New Roman"/>
        </w:rPr>
        <w:t xml:space="preserve">que el servicio se cumpla en los locales de la Dirección Nacional. Estas exigencias son mínimas, pudiendo ofrecerse variaciones alternativas. </w:t>
      </w:r>
    </w:p>
    <w:p w:rsidR="00390374" w:rsidRPr="002905DB" w:rsidRDefault="00390374" w:rsidP="0003299D">
      <w:pPr>
        <w:pStyle w:val="Textoindependiente2"/>
        <w:rPr>
          <w:rFonts w:ascii="Times New Roman" w:hAnsi="Times New Roman" w:cs="Times New Roman"/>
        </w:rPr>
      </w:pPr>
      <w:r>
        <w:rPr>
          <w:rFonts w:ascii="Times New Roman" w:hAnsi="Times New Roman" w:cs="Times New Roman"/>
          <w:b/>
          <w:bCs/>
        </w:rPr>
        <w:t>9</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 xml:space="preserve">El </w:t>
      </w:r>
      <w:r w:rsidR="00C613BF">
        <w:rPr>
          <w:rFonts w:ascii="Times New Roman" w:hAnsi="Times New Roman" w:cs="Times New Roman"/>
        </w:rPr>
        <w:t>Proveedor</w:t>
      </w:r>
      <w:r w:rsidRPr="002905DB">
        <w:rPr>
          <w:rFonts w:ascii="Times New Roman" w:hAnsi="Times New Roman" w:cs="Times New Roman"/>
        </w:rPr>
        <w:t xml:space="preserve"> de </w:t>
      </w:r>
      <w:r>
        <w:rPr>
          <w:rFonts w:ascii="Times New Roman" w:hAnsi="Times New Roman" w:cs="Times New Roman"/>
        </w:rPr>
        <w:t>servicio</w:t>
      </w:r>
      <w:r w:rsidRPr="002905DB">
        <w:rPr>
          <w:rFonts w:ascii="Times New Roman" w:hAnsi="Times New Roman" w:cs="Times New Roman"/>
        </w:rPr>
        <w:t>s que ofrece garantía por éstos, deberá ofrec</w:t>
      </w:r>
      <w:r>
        <w:rPr>
          <w:rFonts w:ascii="Times New Roman" w:hAnsi="Times New Roman" w:cs="Times New Roman"/>
        </w:rPr>
        <w:t xml:space="preserve">erla por escrito, estandarizada </w:t>
      </w:r>
      <w:r w:rsidRPr="002905DB">
        <w:rPr>
          <w:rFonts w:ascii="Times New Roman" w:hAnsi="Times New Roman" w:cs="Times New Roman"/>
        </w:rPr>
        <w:t>cuando sea para productos idénticos. Ella deberá ser fácilmente comprensible y legible, y deberá informar a la Administración sobre el alcance de sus aspectos más significativos.</w:t>
      </w:r>
    </w:p>
    <w:p w:rsidR="00390374" w:rsidRPr="002905DB" w:rsidRDefault="00390374" w:rsidP="0003299D">
      <w:pPr>
        <w:pStyle w:val="Textoindependiente2"/>
        <w:rPr>
          <w:rFonts w:ascii="Times New Roman" w:hAnsi="Times New Roman" w:cs="Times New Roman"/>
        </w:rPr>
      </w:pPr>
      <w:r w:rsidRPr="000A5134">
        <w:rPr>
          <w:rFonts w:ascii="Times New Roman" w:hAnsi="Times New Roman" w:cs="Times New Roman"/>
          <w:u w:val="single"/>
        </w:rPr>
        <w:t>Deberá contener, como mínimo, la siguiente información</w:t>
      </w:r>
      <w:r w:rsidRPr="002905DB">
        <w:rPr>
          <w:rFonts w:ascii="Times New Roman" w:hAnsi="Times New Roman" w:cs="Times New Roman"/>
        </w:rPr>
        <w:t>:</w:t>
      </w:r>
    </w:p>
    <w:p w:rsidR="00390374" w:rsidRPr="002905DB" w:rsidRDefault="00390374" w:rsidP="0003299D">
      <w:pPr>
        <w:pStyle w:val="Textoindependiente2"/>
        <w:numPr>
          <w:ilvl w:val="0"/>
          <w:numId w:val="2"/>
        </w:numPr>
        <w:tabs>
          <w:tab w:val="clear" w:pos="360"/>
          <w:tab w:val="num" w:pos="284"/>
        </w:tabs>
        <w:ind w:left="284" w:hanging="284"/>
        <w:rPr>
          <w:rFonts w:ascii="Times New Roman" w:hAnsi="Times New Roman" w:cs="Times New Roman"/>
        </w:rPr>
      </w:pPr>
      <w:r w:rsidRPr="002905DB">
        <w:rPr>
          <w:rFonts w:ascii="Times New Roman" w:hAnsi="Times New Roman" w:cs="Times New Roman"/>
        </w:rPr>
        <w:t>Identificación de la persona física o jurídica que ofrece la garantía.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Identificación del </w:t>
      </w:r>
      <w:r w:rsidR="00C613BF">
        <w:rPr>
          <w:rFonts w:ascii="Times New Roman" w:hAnsi="Times New Roman" w:cs="Times New Roman"/>
        </w:rPr>
        <w:t>Proveedor</w:t>
      </w:r>
      <w:r w:rsidRPr="002905DB">
        <w:rPr>
          <w:rFonts w:ascii="Times New Roman" w:hAnsi="Times New Roman" w:cs="Times New Roman"/>
        </w:rPr>
        <w:t xml:space="preserve"> del servicio.</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Identificación precisa del o servicio, con sus especificaciones técnicas básicas.</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Condiciones de validez de la garantía, su plazo y cobertura, especif</w:t>
      </w:r>
      <w:r>
        <w:rPr>
          <w:rFonts w:ascii="Times New Roman" w:hAnsi="Times New Roman" w:cs="Times New Roman"/>
        </w:rPr>
        <w:t xml:space="preserve">icando las partes del </w:t>
      </w:r>
      <w:r w:rsidRPr="002905DB">
        <w:rPr>
          <w:rFonts w:ascii="Times New Roman" w:hAnsi="Times New Roman" w:cs="Times New Roman"/>
        </w:rPr>
        <w:t>servicio cubiertas por la misma.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Domicilio y teléfono de aquellos que están obligados contractualmente a prestarla.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Condiciones de </w:t>
      </w:r>
      <w:r>
        <w:rPr>
          <w:rFonts w:ascii="Times New Roman" w:hAnsi="Times New Roman" w:cs="Times New Roman"/>
        </w:rPr>
        <w:t xml:space="preserve">mantenimiento o conservación </w:t>
      </w:r>
      <w:r w:rsidRPr="002905DB">
        <w:rPr>
          <w:rFonts w:ascii="Times New Roman" w:hAnsi="Times New Roman" w:cs="Times New Roman"/>
        </w:rPr>
        <w:t>del servicio con especificación del lugar donde se efectivizará la garantía.</w:t>
      </w:r>
    </w:p>
    <w:p w:rsidR="00390374" w:rsidRPr="002905DB" w:rsidRDefault="00390374" w:rsidP="0003299D">
      <w:pPr>
        <w:jc w:val="both"/>
        <w:rPr>
          <w:rFonts w:ascii="Times New Roman" w:hAnsi="Times New Roman" w:cs="Times New Roman"/>
        </w:rPr>
      </w:pPr>
      <w:r w:rsidRPr="002905DB">
        <w:rPr>
          <w:rFonts w:ascii="Times New Roman" w:hAnsi="Times New Roman" w:cs="Times New Roman"/>
        </w:rPr>
        <w:t xml:space="preserve">El certificado de garantía del </w:t>
      </w:r>
      <w:r>
        <w:rPr>
          <w:rFonts w:ascii="Times New Roman" w:hAnsi="Times New Roman" w:cs="Times New Roman"/>
        </w:rPr>
        <w:t>servicio</w:t>
      </w:r>
      <w:r w:rsidRPr="002905DB">
        <w:rPr>
          <w:rFonts w:ascii="Times New Roman" w:hAnsi="Times New Roman" w:cs="Times New Roman"/>
        </w:rPr>
        <w:t xml:space="preserve"> debe ser completado por el </w:t>
      </w:r>
      <w:r w:rsidR="00C613BF">
        <w:rPr>
          <w:rFonts w:ascii="Times New Roman" w:hAnsi="Times New Roman" w:cs="Times New Roman"/>
        </w:rPr>
        <w:t>Proveedor</w:t>
      </w:r>
      <w:r w:rsidRPr="002905DB">
        <w:rPr>
          <w:rFonts w:ascii="Times New Roman" w:hAnsi="Times New Roman" w:cs="Times New Roman"/>
        </w:rPr>
        <w:t xml:space="preserve"> y entregado ju</w:t>
      </w:r>
      <w:r>
        <w:rPr>
          <w:rFonts w:ascii="Times New Roman" w:hAnsi="Times New Roman" w:cs="Times New Roman"/>
        </w:rPr>
        <w:t>nto con el servicio a cumplir</w:t>
      </w:r>
      <w:r w:rsidRPr="002905DB">
        <w:rPr>
          <w:rFonts w:ascii="Times New Roman" w:hAnsi="Times New Roman" w:cs="Times New Roman"/>
        </w:rPr>
        <w:t>.</w:t>
      </w:r>
    </w:p>
    <w:p w:rsidR="007E1E40" w:rsidRDefault="007E1E40"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10.- VALOR DE LA INFORMACIÓN TÉCNICA PRESENTADA</w:t>
      </w:r>
    </w:p>
    <w:p w:rsidR="000B0A02" w:rsidRDefault="000B0A02" w:rsidP="0003299D">
      <w:pPr>
        <w:jc w:val="both"/>
        <w:rPr>
          <w:rFonts w:ascii="Times New Roman" w:hAnsi="Times New Roman" w:cs="Times New Roman"/>
        </w:rPr>
      </w:pPr>
      <w:r w:rsidRPr="002905DB">
        <w:rPr>
          <w:rFonts w:ascii="Times New Roman" w:hAnsi="Times New Roman" w:cs="Times New Roman"/>
        </w:rPr>
        <w:t>Todos los datos indicados por el proponente referidos a los elementos contenidos en la oferta, t</w:t>
      </w:r>
      <w:r w:rsidR="00801788">
        <w:rPr>
          <w:rFonts w:ascii="Times New Roman" w:hAnsi="Times New Roman" w:cs="Times New Roman"/>
        </w:rPr>
        <w:t xml:space="preserve">endrán carácter de compromiso. </w:t>
      </w:r>
      <w:r w:rsidRPr="002905DB">
        <w:rPr>
          <w:rFonts w:ascii="Times New Roman" w:hAnsi="Times New Roman" w:cs="Times New Roman"/>
        </w:rPr>
        <w:t>Si se verifica que no responden estrictamente a lo establecido en la propuesta, la Administración podrá rechazarlos de plano, rescindiendo el contrato respectivo sin que ello dé lugar a reclamación de clase alguna.</w:t>
      </w:r>
    </w:p>
    <w:p w:rsidR="008C159D" w:rsidRDefault="008C159D" w:rsidP="0003299D">
      <w:pPr>
        <w:jc w:val="both"/>
        <w:rPr>
          <w:rFonts w:ascii="Times New Roman" w:hAnsi="Times New Roman" w:cs="Times New Roman"/>
        </w:rPr>
      </w:pPr>
    </w:p>
    <w:p w:rsidR="0004539B" w:rsidRDefault="0004539B" w:rsidP="0003299D">
      <w:pPr>
        <w:jc w:val="both"/>
        <w:rPr>
          <w:rFonts w:ascii="Times New Roman" w:hAnsi="Times New Roman" w:cs="Times New Roman"/>
        </w:rPr>
      </w:pPr>
    </w:p>
    <w:p w:rsidR="0051218B" w:rsidRPr="0051218B" w:rsidRDefault="00447FAE" w:rsidP="0003299D">
      <w:pPr>
        <w:jc w:val="both"/>
        <w:rPr>
          <w:rFonts w:ascii="Times New Roman" w:hAnsi="Times New Roman" w:cs="Times New Roman"/>
          <w:b/>
        </w:rPr>
      </w:pPr>
      <w:r>
        <w:rPr>
          <w:rFonts w:ascii="Times New Roman" w:hAnsi="Times New Roman" w:cs="Times New Roman"/>
          <w:b/>
        </w:rPr>
        <w:lastRenderedPageBreak/>
        <w:t xml:space="preserve">11.- MEJORA DE OFERTA </w:t>
      </w:r>
      <w:r w:rsidR="00D17E0C">
        <w:rPr>
          <w:rFonts w:ascii="Times New Roman" w:hAnsi="Times New Roman" w:cs="Times New Roman"/>
          <w:b/>
        </w:rPr>
        <w:t>Y NEGOCIACIÓ</w:t>
      </w:r>
      <w:r w:rsidR="0051218B" w:rsidRPr="0051218B">
        <w:rPr>
          <w:rFonts w:ascii="Times New Roman" w:hAnsi="Times New Roman" w:cs="Times New Roman"/>
          <w:b/>
        </w:rPr>
        <w:t>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se presentaren ofertas similares en su precio, plazo o calidad se podrá invitar a los oferentes respectivos a mejorar sus ofertas otorgando un plazo no menor de 24 horas.</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subsistiere la similitud y el objeto del llamado permitiere dividir la adjudicación, se podrá efectuar la adjudicación a todos los oferentes que estuvieran en tal situación, por las partes proporcionales que correspondan.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De no ser posible el fraccionamiento por la naturaleza del objeto licitado, la adjudicación se efectuará por sorteo convocándose a dichos oferentes para que concurran al acto si así lo desean.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Se podrá entablar negociaciones reservadas y paralelas a fin de obtener mejores condicion</w:t>
      </w:r>
      <w:r w:rsidR="00447FAE">
        <w:rPr>
          <w:rFonts w:ascii="Times New Roman" w:hAnsi="Times New Roman" w:cs="Times New Roman"/>
        </w:rPr>
        <w:t xml:space="preserve">es técnicas, de calidad </w:t>
      </w:r>
      <w:r w:rsidRPr="007F79CA">
        <w:rPr>
          <w:rFonts w:ascii="Times New Roman" w:hAnsi="Times New Roman" w:cs="Times New Roman"/>
        </w:rPr>
        <w:t>o de precio.</w:t>
      </w:r>
    </w:p>
    <w:p w:rsidR="000B0A02" w:rsidRPr="007F2081" w:rsidRDefault="000B0A02" w:rsidP="0003299D">
      <w:pPr>
        <w:jc w:val="both"/>
        <w:rPr>
          <w:rFonts w:ascii="Times New Roman" w:hAnsi="Times New Roman" w:cs="Times New Roman"/>
        </w:rPr>
      </w:pPr>
      <w:r w:rsidRPr="007F79CA">
        <w:rPr>
          <w:rFonts w:ascii="Times New Roman" w:hAnsi="Times New Roman" w:cs="Times New Roman"/>
        </w:rPr>
        <w:t>Además, se podrán establecer negociaciones tendientes a la mejora de ofertas en los casos de precios manifiestamente inconvenientes.</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12.- COTIZACIÓN DE LA PROPUESTA</w:t>
      </w:r>
    </w:p>
    <w:p w:rsidR="00A3763D" w:rsidRPr="006B395E" w:rsidRDefault="00A3763D" w:rsidP="00A3763D">
      <w:pPr>
        <w:jc w:val="both"/>
        <w:rPr>
          <w:rFonts w:ascii="Times New Roman" w:hAnsi="Times New Roman" w:cs="Times New Roman"/>
        </w:rPr>
      </w:pPr>
      <w:r>
        <w:rPr>
          <w:rFonts w:ascii="Times New Roman" w:hAnsi="Times New Roman" w:cs="Times New Roman"/>
        </w:rPr>
        <w:t xml:space="preserve">Cotizaciones en la condición plaza. </w:t>
      </w:r>
      <w:r w:rsidRPr="006B395E">
        <w:rPr>
          <w:rFonts w:ascii="Times New Roman" w:hAnsi="Times New Roman" w:cs="Times New Roman"/>
        </w:rPr>
        <w:t>Los precios cotizados deben incluir todos los gastos que cubran la entrega de la mercadería hasta el lugar que se establece en el Pliego Particular.</w:t>
      </w:r>
    </w:p>
    <w:p w:rsidR="00A3763D" w:rsidRPr="002905DB" w:rsidRDefault="00A3763D" w:rsidP="00A3763D">
      <w:pPr>
        <w:pStyle w:val="Sangra2detindependiente"/>
        <w:ind w:left="0"/>
        <w:rPr>
          <w:rFonts w:ascii="Times New Roman" w:hAnsi="Times New Roman" w:cs="Times New Roman"/>
          <w:b w:val="0"/>
          <w:bCs w:val="0"/>
          <w:i w:val="0"/>
          <w:iCs w:val="0"/>
          <w:sz w:val="24"/>
          <w:szCs w:val="24"/>
        </w:rPr>
      </w:pPr>
      <w:r w:rsidRPr="002905DB">
        <w:rPr>
          <w:rFonts w:ascii="Times New Roman" w:hAnsi="Times New Roman" w:cs="Times New Roman"/>
          <w:b w:val="0"/>
          <w:bCs w:val="0"/>
          <w:i w:val="0"/>
          <w:iCs w:val="0"/>
          <w:sz w:val="24"/>
          <w:szCs w:val="24"/>
        </w:rPr>
        <w:t>Los precios unitarios deberán cotizarse exclusivamente en</w:t>
      </w:r>
      <w:r>
        <w:rPr>
          <w:rFonts w:ascii="Times New Roman" w:hAnsi="Times New Roman" w:cs="Times New Roman"/>
          <w:b w:val="0"/>
          <w:bCs w:val="0"/>
          <w:i w:val="0"/>
          <w:iCs w:val="0"/>
          <w:sz w:val="24"/>
          <w:szCs w:val="24"/>
        </w:rPr>
        <w:t xml:space="preserve"> moneda nacional</w:t>
      </w:r>
      <w:r w:rsidRPr="002905DB">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debiendo discriminarse los impuestos</w:t>
      </w:r>
      <w:r w:rsidRPr="002905DB">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w:t>
      </w:r>
      <w:r w:rsidRPr="002905DB">
        <w:rPr>
          <w:rFonts w:ascii="Times New Roman" w:hAnsi="Times New Roman" w:cs="Times New Roman"/>
          <w:b w:val="0"/>
          <w:bCs w:val="0"/>
          <w:i w:val="0"/>
          <w:iCs w:val="0"/>
          <w:sz w:val="24"/>
          <w:szCs w:val="24"/>
        </w:rPr>
        <w:t>I</w:t>
      </w:r>
      <w:r>
        <w:rPr>
          <w:rFonts w:ascii="Times New Roman" w:hAnsi="Times New Roman" w:cs="Times New Roman"/>
          <w:b w:val="0"/>
          <w:bCs w:val="0"/>
          <w:i w:val="0"/>
          <w:iCs w:val="0"/>
          <w:sz w:val="24"/>
          <w:szCs w:val="24"/>
        </w:rPr>
        <w:t>.</w:t>
      </w:r>
      <w:r w:rsidRPr="002905DB">
        <w:rPr>
          <w:rFonts w:ascii="Times New Roman" w:hAnsi="Times New Roman" w:cs="Times New Roman"/>
          <w:b w:val="0"/>
          <w:bCs w:val="0"/>
          <w:i w:val="0"/>
          <w:iCs w:val="0"/>
          <w:sz w:val="24"/>
          <w:szCs w:val="24"/>
        </w:rPr>
        <w:t>V</w:t>
      </w:r>
      <w:r>
        <w:rPr>
          <w:rFonts w:ascii="Times New Roman" w:hAnsi="Times New Roman" w:cs="Times New Roman"/>
          <w:b w:val="0"/>
          <w:bCs w:val="0"/>
          <w:i w:val="0"/>
          <w:iCs w:val="0"/>
          <w:sz w:val="24"/>
          <w:szCs w:val="24"/>
        </w:rPr>
        <w:t>.</w:t>
      </w:r>
      <w:r w:rsidRPr="002905DB">
        <w:rPr>
          <w:rFonts w:ascii="Times New Roman" w:hAnsi="Times New Roman" w:cs="Times New Roman"/>
          <w:b w:val="0"/>
          <w:bCs w:val="0"/>
          <w:i w:val="0"/>
          <w:iCs w:val="0"/>
          <w:sz w:val="24"/>
          <w:szCs w:val="24"/>
        </w:rPr>
        <w:t>A.</w:t>
      </w:r>
      <w:r>
        <w:rPr>
          <w:rFonts w:ascii="Times New Roman" w:hAnsi="Times New Roman" w:cs="Times New Roman"/>
          <w:b w:val="0"/>
          <w:bCs w:val="0"/>
          <w:i w:val="0"/>
          <w:iCs w:val="0"/>
          <w:sz w:val="24"/>
          <w:szCs w:val="24"/>
        </w:rPr>
        <w:t>).</w:t>
      </w:r>
    </w:p>
    <w:p w:rsidR="00A3763D" w:rsidRDefault="00A3763D" w:rsidP="00A3763D">
      <w:pPr>
        <w:jc w:val="both"/>
        <w:rPr>
          <w:rFonts w:ascii="Times New Roman" w:hAnsi="Times New Roman" w:cs="Times New Roman"/>
        </w:rPr>
      </w:pPr>
      <w:r w:rsidRPr="002905DB">
        <w:rPr>
          <w:rFonts w:ascii="Times New Roman" w:hAnsi="Times New Roman" w:cs="Times New Roman"/>
        </w:rPr>
        <w:t>En caso de que esta información no surja de la propuesta, se considerará que el precio cotizado comprende todos los impuestos.</w:t>
      </w:r>
    </w:p>
    <w:p w:rsidR="00A3763D" w:rsidRPr="00682793" w:rsidRDefault="00A3763D" w:rsidP="00A3763D">
      <w:pPr>
        <w:jc w:val="both"/>
        <w:rPr>
          <w:rFonts w:ascii="Times New Roman" w:hAnsi="Times New Roman" w:cs="Times New Roman"/>
          <w:b/>
        </w:rPr>
      </w:pPr>
      <w:r w:rsidRPr="00682793">
        <w:rPr>
          <w:rFonts w:ascii="Times New Roman" w:hAnsi="Times New Roman" w:cs="Times New Roman"/>
          <w:b/>
        </w:rPr>
        <w:t>La oferta deberá establecer el monto total de la misma.</w:t>
      </w:r>
    </w:p>
    <w:p w:rsidR="00397316" w:rsidRDefault="0039731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13.- CONDICIONES DE PAGO</w:t>
      </w:r>
    </w:p>
    <w:p w:rsidR="009B061F" w:rsidRDefault="000B0A02" w:rsidP="0003299D">
      <w:pPr>
        <w:jc w:val="both"/>
        <w:rPr>
          <w:rFonts w:ascii="Times New Roman" w:hAnsi="Times New Roman" w:cs="Times New Roman"/>
        </w:rPr>
      </w:pPr>
      <w:r>
        <w:rPr>
          <w:rFonts w:ascii="Times New Roman" w:hAnsi="Times New Roman" w:cs="Times New Roman"/>
        </w:rPr>
        <w:t xml:space="preserve">El pago se realizará a los </w:t>
      </w:r>
      <w:r>
        <w:rPr>
          <w:rFonts w:ascii="Times New Roman" w:hAnsi="Times New Roman" w:cs="Times New Roman"/>
          <w:b/>
        </w:rPr>
        <w:t xml:space="preserve">30 </w:t>
      </w:r>
      <w:r w:rsidR="009B061F">
        <w:rPr>
          <w:rFonts w:ascii="Times New Roman" w:hAnsi="Times New Roman" w:cs="Times New Roman"/>
        </w:rPr>
        <w:t xml:space="preserve">(treinta) </w:t>
      </w:r>
      <w:r>
        <w:rPr>
          <w:rFonts w:ascii="Times New Roman" w:hAnsi="Times New Roman" w:cs="Times New Roman"/>
        </w:rPr>
        <w:t xml:space="preserve">días hábiles, a partir de la fecha de recepción de la factura conformada </w:t>
      </w:r>
      <w:r w:rsidR="00EC6D55">
        <w:rPr>
          <w:rFonts w:ascii="Times New Roman" w:hAnsi="Times New Roman" w:cs="Times New Roman"/>
        </w:rPr>
        <w:t>en el Departamento Financiero Contable</w:t>
      </w:r>
      <w:r>
        <w:rPr>
          <w:rFonts w:ascii="Times New Roman" w:hAnsi="Times New Roman" w:cs="Times New Roman"/>
        </w:rPr>
        <w:t>.</w:t>
      </w:r>
    </w:p>
    <w:p w:rsidR="000B0A02" w:rsidRDefault="000B0A02" w:rsidP="0003299D">
      <w:pPr>
        <w:jc w:val="both"/>
        <w:rPr>
          <w:rFonts w:ascii="Times New Roman" w:hAnsi="Times New Roman" w:cs="Times New Roman"/>
        </w:rPr>
      </w:pPr>
      <w:r>
        <w:rPr>
          <w:rFonts w:ascii="Times New Roman" w:hAnsi="Times New Roman" w:cs="Times New Roman"/>
        </w:rPr>
        <w:t xml:space="preserve">La facturación se efectuará a mes vencido. No será válida ninguna cláusula que se agregue en las facturas y no se ajuste a las convenidas en esta </w:t>
      </w:r>
      <w:r w:rsidR="005C1AEC">
        <w:rPr>
          <w:rFonts w:ascii="Times New Roman" w:hAnsi="Times New Roman" w:cs="Times New Roman"/>
        </w:rPr>
        <w:t>Licitación</w:t>
      </w:r>
      <w:r>
        <w:rPr>
          <w:rFonts w:ascii="Times New Roman" w:hAnsi="Times New Roman" w:cs="Times New Roman"/>
        </w:rPr>
        <w:t>.</w:t>
      </w:r>
    </w:p>
    <w:p w:rsidR="00AB302C" w:rsidRDefault="00AB302C"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14.- PLAZO DE MANTENIMIENTO DE LAS PROPUESTAS</w:t>
      </w:r>
    </w:p>
    <w:p w:rsidR="000B0A02" w:rsidRDefault="000B0A02" w:rsidP="0003299D">
      <w:pPr>
        <w:pStyle w:val="Textoindependiente2"/>
        <w:rPr>
          <w:rFonts w:ascii="Times New Roman" w:hAnsi="Times New Roman" w:cs="Times New Roman"/>
        </w:rPr>
      </w:pPr>
      <w:r>
        <w:rPr>
          <w:rFonts w:ascii="Times New Roman" w:hAnsi="Times New Roman" w:cs="Times New Roman"/>
        </w:rPr>
        <w:t xml:space="preserve">Las ofertas serán válidas y obligarán al oferente por el término de </w:t>
      </w:r>
      <w:r w:rsidRPr="00034BED">
        <w:rPr>
          <w:rFonts w:ascii="Times New Roman" w:hAnsi="Times New Roman" w:cs="Times New Roman"/>
          <w:b/>
        </w:rPr>
        <w:t>120</w:t>
      </w:r>
      <w:r>
        <w:rPr>
          <w:rFonts w:ascii="Times New Roman" w:hAnsi="Times New Roman" w:cs="Times New Roman"/>
        </w:rPr>
        <w:t xml:space="preserve"> (ciento veinte) días, a contar desde el día siguiente al de la apertura de las mismas, a menos que, antes de expirar dicho plazo la Administración ya se hubiera expedido respecto a ellas.</w:t>
      </w:r>
    </w:p>
    <w:p w:rsidR="000B0A02" w:rsidRDefault="000B0A02" w:rsidP="0003299D">
      <w:pPr>
        <w:jc w:val="both"/>
        <w:rPr>
          <w:rFonts w:ascii="Times New Roman" w:hAnsi="Times New Roman" w:cs="Times New Roman"/>
        </w:rPr>
      </w:pPr>
      <w:r>
        <w:rPr>
          <w:rFonts w:ascii="Times New Roman" w:hAnsi="Times New Roman" w:cs="Times New Roman"/>
        </w:rPr>
        <w:t>El vencimiento del plazo establecido precedentemente no liberará al oferente; vencido el plazo de mantenimiento de la oferta, el precio se ajustará de acuerdo a la variación del I.P.C. (Índice de Precios al Consumidor) publicado por el Instituto de Estadísticas, entre el cierre del mes anterior al vencimiento del plazo de mantenimiento de oferta y el cierre del mes anterior a la emisión de la orden de compra. Vencido el plazo de mantenimiento de oferta, el interesado podrá proceder a retirar ésta, notificando de ello en forma escrita y fehaciente a la Administración; en caso de no hacerlo se entenderá que acepta el ajuste anteriormente citado.</w:t>
      </w:r>
    </w:p>
    <w:p w:rsidR="000B0A02" w:rsidRDefault="000B0A02" w:rsidP="0003299D">
      <w:pPr>
        <w:jc w:val="both"/>
        <w:rPr>
          <w:rFonts w:ascii="Times New Roman" w:hAnsi="Times New Roman" w:cs="Times New Roman"/>
        </w:rPr>
      </w:pPr>
      <w:r>
        <w:rPr>
          <w:rFonts w:ascii="Times New Roman" w:hAnsi="Times New Roman" w:cs="Times New Roman"/>
        </w:rPr>
        <w:t xml:space="preserve">No se podrán establecer cláusulas que condicionen el mantenimiento de la oferta en forma alguna o que indiquen otros plazos; caso contrario la Administración, a su exclusivo juicio, podrá desestimar la oferta presentada. </w:t>
      </w:r>
    </w:p>
    <w:p w:rsidR="00B74B03" w:rsidRDefault="00B74B03"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15.-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.1</w:t>
      </w:r>
      <w:r>
        <w:rPr>
          <w:rFonts w:ascii="Times New Roman" w:hAnsi="Times New Roman" w:cs="Times New Roman"/>
          <w:b/>
          <w:bCs/>
          <w:lang w:val="es-ES_tradnl"/>
        </w:rPr>
        <w:t xml:space="preserve"> </w:t>
      </w:r>
      <w:r w:rsidRPr="007F79CA">
        <w:rPr>
          <w:rFonts w:ascii="Times New Roman" w:hAnsi="Times New Roman" w:cs="Times New Roman"/>
          <w:lang w:val="es-ES_tradnl"/>
        </w:rPr>
        <w:t>Todas las garantías se presentarán en el Departamento de Tesorería. Deberán ser emitidas con cláusulas que contemplen su vigencia hasta el cumplimiento total de las obligaciones contractuales que ampara.</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15.2 </w:t>
      </w:r>
      <w:r w:rsidRPr="007F79CA">
        <w:rPr>
          <w:rFonts w:ascii="Times New Roman" w:hAnsi="Times New Roman" w:cs="Times New Roman"/>
          <w:lang w:val="es-ES_tradnl"/>
        </w:rPr>
        <w:t xml:space="preserve">La Administración se reserva el derecho de aceptar o rechazar, a su exclusivo juicio, los documentos que constituyan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15.3 </w:t>
      </w:r>
      <w:r w:rsidRPr="000A5134">
        <w:rPr>
          <w:rFonts w:ascii="Times New Roman" w:hAnsi="Times New Roman" w:cs="Times New Roman"/>
          <w:u w:val="single"/>
          <w:lang w:val="es-ES_tradnl"/>
        </w:rPr>
        <w:t>Las garantías se constituirán a la orden de la Direcc</w:t>
      </w:r>
      <w:r w:rsidR="000F247F">
        <w:rPr>
          <w:rFonts w:ascii="Times New Roman" w:hAnsi="Times New Roman" w:cs="Times New Roman"/>
          <w:u w:val="single"/>
          <w:lang w:val="es-ES_tradnl"/>
        </w:rPr>
        <w:t>ión Nacional de Asuntos Sociales</w:t>
      </w:r>
      <w:r w:rsidRPr="000A5134">
        <w:rPr>
          <w:rFonts w:ascii="Times New Roman" w:hAnsi="Times New Roman" w:cs="Times New Roman"/>
          <w:u w:val="single"/>
          <w:lang w:val="es-ES_tradnl"/>
        </w:rPr>
        <w:t>, y podrán consistir en</w:t>
      </w:r>
      <w:r w:rsidRPr="007F79CA">
        <w:rPr>
          <w:rFonts w:ascii="Times New Roman" w:hAnsi="Times New Roman" w:cs="Times New Roman"/>
          <w:lang w:val="es-ES_tradnl"/>
        </w:rPr>
        <w:t>:</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lastRenderedPageBreak/>
        <w:t>Depósito en efectivo realizado en nuestra Tesorería o en la Cta. Cte. 951-5 del B</w:t>
      </w:r>
      <w:r>
        <w:rPr>
          <w:rFonts w:ascii="Times New Roman" w:hAnsi="Times New Roman" w:cs="Times New Roman"/>
          <w:lang w:val="es-ES_tradnl"/>
        </w:rPr>
        <w:t>.</w:t>
      </w:r>
      <w:r w:rsidRPr="007F79CA">
        <w:rPr>
          <w:rFonts w:ascii="Times New Roman" w:hAnsi="Times New Roman" w:cs="Times New Roman"/>
          <w:lang w:val="es-ES_tradnl"/>
        </w:rPr>
        <w:t>R</w:t>
      </w:r>
      <w:r>
        <w:rPr>
          <w:rFonts w:ascii="Times New Roman" w:hAnsi="Times New Roman" w:cs="Times New Roman"/>
          <w:lang w:val="es-ES_tradnl"/>
        </w:rPr>
        <w:t>.</w:t>
      </w:r>
      <w:r w:rsidRPr="007F79CA">
        <w:rPr>
          <w:rFonts w:ascii="Times New Roman" w:hAnsi="Times New Roman" w:cs="Times New Roman"/>
          <w:lang w:val="es-ES_tradnl"/>
        </w:rPr>
        <w:t>O</w:t>
      </w:r>
      <w:r>
        <w:rPr>
          <w:rFonts w:ascii="Times New Roman" w:hAnsi="Times New Roman" w:cs="Times New Roman"/>
          <w:lang w:val="es-ES_tradnl"/>
        </w:rPr>
        <w:t>.</w:t>
      </w:r>
      <w:r w:rsidRPr="007F79CA">
        <w:rPr>
          <w:rFonts w:ascii="Times New Roman" w:hAnsi="Times New Roman" w:cs="Times New Roman"/>
          <w:lang w:val="es-ES_tradnl"/>
        </w:rPr>
        <w:t>U</w:t>
      </w:r>
      <w:r>
        <w:rPr>
          <w:rFonts w:ascii="Times New Roman" w:hAnsi="Times New Roman" w:cs="Times New Roman"/>
          <w:lang w:val="es-ES_tradnl"/>
        </w:rPr>
        <w:t>.</w:t>
      </w:r>
      <w:r w:rsidRPr="007F79CA">
        <w:rPr>
          <w:rFonts w:ascii="Times New Roman" w:hAnsi="Times New Roman" w:cs="Times New Roman"/>
          <w:lang w:val="es-ES_tradnl"/>
        </w:rPr>
        <w:t xml:space="preserve"> Agencia Gral. Flores.</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Pr>
          <w:rFonts w:ascii="Times New Roman" w:hAnsi="Times New Roman" w:cs="Times New Roman"/>
          <w:lang w:val="es-ES_tradnl"/>
        </w:rPr>
        <w:t>Fianza, aval o garantía de un B</w:t>
      </w:r>
      <w:r w:rsidRPr="007F79CA">
        <w:rPr>
          <w:rFonts w:ascii="Times New Roman" w:hAnsi="Times New Roman" w:cs="Times New Roman"/>
          <w:lang w:val="es-ES_tradnl"/>
        </w:rPr>
        <w:t>anco establecido en la Repúblic</w:t>
      </w:r>
      <w:r w:rsidR="00DC05C9">
        <w:rPr>
          <w:rFonts w:ascii="Times New Roman" w:hAnsi="Times New Roman" w:cs="Times New Roman"/>
          <w:lang w:val="es-ES_tradnl"/>
        </w:rPr>
        <w:t xml:space="preserve">a Oriental del Uruguay, o de un </w:t>
      </w:r>
      <w:r w:rsidRPr="007F79CA">
        <w:rPr>
          <w:rFonts w:ascii="Times New Roman" w:hAnsi="Times New Roman" w:cs="Times New Roman"/>
          <w:lang w:val="es-ES_tradnl"/>
        </w:rPr>
        <w:t>Banco extranjero aceptable por la Administración. En este último caso, debe</w:t>
      </w:r>
      <w:r>
        <w:rPr>
          <w:rFonts w:ascii="Times New Roman" w:hAnsi="Times New Roman" w:cs="Times New Roman"/>
          <w:lang w:val="es-ES_tradnl"/>
        </w:rPr>
        <w:t>rá constituirse a través de un B</w:t>
      </w:r>
      <w:r w:rsidRPr="007F79CA">
        <w:rPr>
          <w:rFonts w:ascii="Times New Roman" w:hAnsi="Times New Roman" w:cs="Times New Roman"/>
          <w:lang w:val="es-ES_tradnl"/>
        </w:rPr>
        <w:t>anco corresponsal de la institución elegida en el Uruguay, de conocida trayectoria en el país, para facilitar la eventual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 xml:space="preserve">Póliza de Seguro de fianza emitida por una </w:t>
      </w:r>
      <w:r w:rsidR="005C1AEC">
        <w:rPr>
          <w:rFonts w:ascii="Times New Roman" w:hAnsi="Times New Roman" w:cs="Times New Roman"/>
          <w:lang w:val="es-ES_tradnl"/>
        </w:rPr>
        <w:t>Empresa</w:t>
      </w:r>
      <w:r w:rsidRPr="007F79CA">
        <w:rPr>
          <w:rFonts w:ascii="Times New Roman" w:hAnsi="Times New Roman" w:cs="Times New Roman"/>
          <w:lang w:val="es-ES_tradnl"/>
        </w:rPr>
        <w:t xml:space="preserve"> aseguradora, un fiador nacional o extranjero aceptable para la Administración. En el caso de fiador extranjero, deberá constituirse</w:t>
      </w:r>
      <w:r w:rsidR="00D43CD8">
        <w:rPr>
          <w:rFonts w:ascii="Times New Roman" w:hAnsi="Times New Roman" w:cs="Times New Roman"/>
          <w:lang w:val="es-ES_tradnl"/>
        </w:rPr>
        <w:t xml:space="preserve"> a través de un corresponsal </w:t>
      </w:r>
      <w:r>
        <w:rPr>
          <w:rFonts w:ascii="Times New Roman" w:hAnsi="Times New Roman" w:cs="Times New Roman"/>
          <w:lang w:val="es-ES_tradnl"/>
        </w:rPr>
        <w:t xml:space="preserve">de </w:t>
      </w:r>
      <w:r w:rsidRPr="007F79CA">
        <w:rPr>
          <w:rFonts w:ascii="Times New Roman" w:hAnsi="Times New Roman" w:cs="Times New Roman"/>
          <w:lang w:val="es-ES_tradnl"/>
        </w:rPr>
        <w:t xml:space="preserve">la institución elegida en el Uruguay. Debe dejarse copia de las pólizas correspondientes en el expediente de </w:t>
      </w:r>
      <w:r w:rsidR="005C1AEC">
        <w:rPr>
          <w:rFonts w:ascii="Times New Roman" w:hAnsi="Times New Roman" w:cs="Times New Roman"/>
          <w:lang w:val="es-ES_tradnl"/>
        </w:rPr>
        <w:t>Licitación</w:t>
      </w:r>
      <w:r w:rsidRPr="007F79CA">
        <w:rPr>
          <w:rFonts w:ascii="Times New Roman" w:hAnsi="Times New Roman" w:cs="Times New Roman"/>
          <w:lang w:val="es-ES_tradnl"/>
        </w:rPr>
        <w:t>, para su control en caso de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Bonos del Tesoro de la República Oriental del Uruguay.</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lang w:val="es-ES_tradnl"/>
        </w:rPr>
        <w:t>No se admitirán garantías personales de especie alguna.</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Se podrá integrar la garantía en más de una de las modalidades indicadas siempre que todas ellas sean constituidas a nombre de la Direcc</w:t>
      </w:r>
      <w:r w:rsidR="000F247F">
        <w:rPr>
          <w:rFonts w:ascii="Times New Roman" w:hAnsi="Times New Roman" w:cs="Times New Roman"/>
        </w:rPr>
        <w:t>ión Nacional de Asuntos Sociales</w:t>
      </w:r>
      <w:r w:rsidRPr="007F79CA">
        <w:rPr>
          <w:rFonts w:ascii="Times New Roman" w:hAnsi="Times New Roman" w:cs="Times New Roman"/>
        </w:rPr>
        <w:t xml:space="preserve"> y que cubran la cantidad exigida en cada relación contractual.</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 xml:space="preserve">En todos los casos la garantía respectiva se constituirá en la moneda de la oferta, con excepción de los bonos del tesoro. </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Para cualquiera de estas formas, las garantías estarán a disposición de la Administración y los contratos originados por éstas, deberán contener cláusulas que establezcan que no será necesario trámite alguno o discusión</w:t>
      </w:r>
      <w:r>
        <w:rPr>
          <w:rFonts w:ascii="Times New Roman" w:hAnsi="Times New Roman" w:cs="Times New Roman"/>
        </w:rPr>
        <w:t xml:space="preserve"> para hacer efectivo su cobro.</w:t>
      </w:r>
    </w:p>
    <w:p w:rsidR="00306525" w:rsidRPr="00D2587B" w:rsidRDefault="000B0A02" w:rsidP="0003299D">
      <w:pPr>
        <w:jc w:val="both"/>
        <w:rPr>
          <w:rFonts w:ascii="Times New Roman" w:hAnsi="Times New Roman" w:cs="Times New Roman"/>
        </w:rPr>
      </w:pPr>
      <w:r w:rsidRPr="007F79CA">
        <w:rPr>
          <w:rFonts w:ascii="Times New Roman" w:hAnsi="Times New Roman" w:cs="Times New Roman"/>
          <w:b/>
          <w:bCs/>
        </w:rPr>
        <w:t xml:space="preserve">15.4 </w:t>
      </w:r>
      <w:r w:rsidRPr="007F79CA">
        <w:rPr>
          <w:rFonts w:ascii="Times New Roman" w:hAnsi="Times New Roman" w:cs="Times New Roman"/>
        </w:rPr>
        <w:t xml:space="preserve">El documento justificativo de la constitución de garantías deberá contener necesariamente el número de la </w:t>
      </w:r>
      <w:r w:rsidR="005C1AEC">
        <w:rPr>
          <w:rFonts w:ascii="Times New Roman" w:hAnsi="Times New Roman" w:cs="Times New Roman"/>
        </w:rPr>
        <w:t>Licitación</w:t>
      </w:r>
      <w:r w:rsidRPr="007F79CA">
        <w:rPr>
          <w:rFonts w:ascii="Times New Roman" w:hAnsi="Times New Roman" w:cs="Times New Roman"/>
        </w:rPr>
        <w:t xml:space="preserve"> y organismo que realizó el llamado.</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b/>
          <w:bCs/>
        </w:rPr>
        <w:t xml:space="preserve">15.5 </w:t>
      </w:r>
      <w:r w:rsidRPr="000A5134">
        <w:rPr>
          <w:rFonts w:ascii="Times New Roman" w:hAnsi="Times New Roman" w:cs="Times New Roman"/>
          <w:u w:val="single"/>
        </w:rPr>
        <w:t>La garantía deberá ser depositada por</w:t>
      </w:r>
      <w:r w:rsidRPr="007F79CA">
        <w:rPr>
          <w:rFonts w:ascii="Times New Roman" w:hAnsi="Times New Roman" w:cs="Times New Roman"/>
        </w:rPr>
        <w:t>:</w:t>
      </w:r>
    </w:p>
    <w:p w:rsidR="000B0A02" w:rsidRPr="007F79CA"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l "oferente" (ofertas de empresas nacionales o extranjeras por sí mismas)</w:t>
      </w:r>
      <w:r>
        <w:rPr>
          <w:rFonts w:ascii="Times New Roman" w:hAnsi="Times New Roman" w:cs="Times New Roman"/>
        </w:rPr>
        <w:t>.</w:t>
      </w:r>
    </w:p>
    <w:p w:rsidR="00D84F75"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mpresas consorciadas". Las empresas consorciadas legalmente, según lo establecido en la ley</w:t>
      </w:r>
      <w:r>
        <w:rPr>
          <w:rFonts w:ascii="Times New Roman" w:hAnsi="Times New Roman" w:cs="Times New Roman"/>
        </w:rPr>
        <w:t xml:space="preserve"> 16.060 del 4 de S</w:t>
      </w:r>
      <w:r w:rsidRPr="003A25A4">
        <w:rPr>
          <w:rFonts w:ascii="Times New Roman" w:hAnsi="Times New Roman" w:cs="Times New Roman"/>
        </w:rPr>
        <w:t xml:space="preserve">etiembre de 1989 o aquellas que manifiesten la intención de </w:t>
      </w:r>
      <w:proofErr w:type="spellStart"/>
      <w:r w:rsidRPr="003A25A4">
        <w:rPr>
          <w:rFonts w:ascii="Times New Roman" w:hAnsi="Times New Roman" w:cs="Times New Roman"/>
        </w:rPr>
        <w:t>consorciarse</w:t>
      </w:r>
      <w:proofErr w:type="spellEnd"/>
      <w:r w:rsidRPr="003A25A4">
        <w:rPr>
          <w:rFonts w:ascii="Times New Roman" w:hAnsi="Times New Roman" w:cs="Times New Roman"/>
        </w:rPr>
        <w:t xml:space="preserve"> (mediante acta notarial), pero no estén constituidas legalmente a la fecha de apertura de ofertas, deberán depositar mediante al</w:t>
      </w:r>
      <w:r>
        <w:rPr>
          <w:rFonts w:ascii="Times New Roman" w:hAnsi="Times New Roman" w:cs="Times New Roman"/>
        </w:rPr>
        <w:t xml:space="preserve">guna de las siguientes opciones: </w:t>
      </w:r>
    </w:p>
    <w:p w:rsidR="00D84F75" w:rsidRDefault="000B0A02" w:rsidP="00D84F75">
      <w:pPr>
        <w:ind w:left="425"/>
        <w:jc w:val="both"/>
        <w:rPr>
          <w:rFonts w:ascii="Times New Roman" w:hAnsi="Times New Roman" w:cs="Times New Roman"/>
        </w:rPr>
      </w:pPr>
      <w:r>
        <w:rPr>
          <w:rFonts w:ascii="Times New Roman" w:hAnsi="Times New Roman" w:cs="Times New Roman"/>
        </w:rPr>
        <w:t>a) P</w:t>
      </w:r>
      <w:r w:rsidRPr="003A25A4">
        <w:rPr>
          <w:rFonts w:ascii="Times New Roman" w:hAnsi="Times New Roman" w:cs="Times New Roman"/>
        </w:rPr>
        <w:t xml:space="preserve">or separado cada </w:t>
      </w:r>
      <w:r w:rsidR="005C1AEC">
        <w:rPr>
          <w:rFonts w:ascii="Times New Roman" w:hAnsi="Times New Roman" w:cs="Times New Roman"/>
        </w:rPr>
        <w:t>Empresa</w:t>
      </w:r>
      <w:r w:rsidRPr="003A25A4">
        <w:rPr>
          <w:rFonts w:ascii="Times New Roman" w:hAnsi="Times New Roman" w:cs="Times New Roman"/>
        </w:rPr>
        <w:t xml:space="preserve"> integrante indicando su denominación y la del consorcio que se propone constituir, debiendo la suma de garantías cubrir el mínimo, o </w:t>
      </w:r>
    </w:p>
    <w:p w:rsidR="000B0A02" w:rsidRPr="003A25A4" w:rsidRDefault="000B0A02" w:rsidP="00D84F75">
      <w:pPr>
        <w:ind w:left="425"/>
        <w:jc w:val="both"/>
        <w:rPr>
          <w:rFonts w:ascii="Times New Roman" w:hAnsi="Times New Roman" w:cs="Times New Roman"/>
        </w:rPr>
      </w:pPr>
      <w:r w:rsidRPr="003A25A4">
        <w:rPr>
          <w:rFonts w:ascii="Times New Roman" w:hAnsi="Times New Roman" w:cs="Times New Roman"/>
        </w:rPr>
        <w:t>b) una sola garantía, donde se indique la denominación de las empresas integrantes y el nombre del consorcio constituido o a constituir.</w:t>
      </w:r>
    </w:p>
    <w:p w:rsidR="000B0A02" w:rsidRPr="007F79CA" w:rsidRDefault="000B0A02" w:rsidP="0003299D">
      <w:pPr>
        <w:pStyle w:val="Textoindependiente"/>
        <w:rPr>
          <w:rFonts w:ascii="Times New Roman" w:hAnsi="Times New Roman" w:cs="Times New Roman"/>
          <w:sz w:val="24"/>
          <w:szCs w:val="24"/>
          <w:lang w:val="es-UY"/>
        </w:rPr>
      </w:pPr>
      <w:r w:rsidRPr="007F79CA">
        <w:rPr>
          <w:rFonts w:ascii="Times New Roman" w:hAnsi="Times New Roman" w:cs="Times New Roman"/>
          <w:b/>
          <w:bCs/>
          <w:sz w:val="24"/>
          <w:szCs w:val="24"/>
        </w:rPr>
        <w:t>15</w:t>
      </w:r>
      <w:r w:rsidRPr="007F79CA">
        <w:rPr>
          <w:rFonts w:ascii="Times New Roman" w:hAnsi="Times New Roman" w:cs="Times New Roman"/>
          <w:b/>
          <w:bCs/>
          <w:sz w:val="24"/>
          <w:szCs w:val="24"/>
          <w:lang w:val="es-UY"/>
        </w:rPr>
        <w:t>.6</w:t>
      </w:r>
      <w:r>
        <w:rPr>
          <w:rFonts w:ascii="Times New Roman" w:hAnsi="Times New Roman" w:cs="Times New Roman"/>
          <w:b/>
          <w:bCs/>
          <w:sz w:val="24"/>
          <w:szCs w:val="24"/>
          <w:lang w:val="es-UY"/>
        </w:rPr>
        <w:t xml:space="preserve"> </w:t>
      </w:r>
      <w:r w:rsidRPr="007F79CA">
        <w:rPr>
          <w:rFonts w:ascii="Times New Roman" w:hAnsi="Times New Roman" w:cs="Times New Roman"/>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 xml:space="preserve">.7 </w:t>
      </w:r>
      <w:r w:rsidRPr="007F79CA">
        <w:rPr>
          <w:rFonts w:ascii="Times New Roman" w:hAnsi="Times New Roman" w:cs="Times New Roman"/>
          <w:lang w:val="es-ES_tradnl"/>
        </w:rPr>
        <w:t>Cuando la Administración deba proceder al cobro de las garantías, el importe será el que resulte del valor de las mismas en pesos, dólares, tipo de unidad en que se hubiere constituido</w:t>
      </w:r>
      <w:r>
        <w:rPr>
          <w:rFonts w:ascii="Times New Roman" w:hAnsi="Times New Roman" w:cs="Times New Roman"/>
          <w:lang w:val="es-ES_tradnl"/>
        </w:rPr>
        <w:t>.</w:t>
      </w:r>
    </w:p>
    <w:p w:rsidR="000B0A02" w:rsidRPr="007F79CA" w:rsidRDefault="000B0A02" w:rsidP="0003299D">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b/>
          <w:bCs/>
          <w:lang w:val="es-ES_tradnl"/>
        </w:rPr>
        <w:t xml:space="preserve">15.8 </w:t>
      </w:r>
      <w:r w:rsidRPr="007F79CA">
        <w:rPr>
          <w:rFonts w:ascii="Times New Roman" w:hAnsi="Times New Roman" w:cs="Times New Roman"/>
          <w:lang w:val="es-ES_tradnl"/>
        </w:rPr>
        <w:t xml:space="preserve">La devolución de las garantías se realizará de oficio o se solicitará </w:t>
      </w:r>
      <w:r w:rsidR="00270FC3">
        <w:rPr>
          <w:rFonts w:ascii="Times New Roman" w:hAnsi="Times New Roman" w:cs="Times New Roman"/>
          <w:lang w:val="es-ES_tradnl"/>
        </w:rPr>
        <w:t xml:space="preserve">mediante nota dirigida al Departamento </w:t>
      </w:r>
      <w:r w:rsidRPr="007F79CA">
        <w:rPr>
          <w:rFonts w:ascii="Times New Roman" w:hAnsi="Times New Roman" w:cs="Times New Roman"/>
          <w:lang w:val="es-ES_tradnl"/>
        </w:rPr>
        <w:t xml:space="preserve">de Tesorería, en los casos que corresponda según este Pliego. </w:t>
      </w:r>
    </w:p>
    <w:p w:rsidR="000B0A02" w:rsidRPr="007F79CA" w:rsidRDefault="000B0A02" w:rsidP="0003299D">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0B0A02" w:rsidRPr="007F79CA" w:rsidRDefault="000B0A02" w:rsidP="0003299D">
      <w:pPr>
        <w:jc w:val="both"/>
        <w:rPr>
          <w:rFonts w:ascii="Times New Roman" w:hAnsi="Times New Roman" w:cs="Times New Roman"/>
          <w:lang w:val="es-ES"/>
        </w:rPr>
      </w:pPr>
      <w:r w:rsidRPr="007F79CA">
        <w:rPr>
          <w:rFonts w:ascii="Times New Roman" w:hAnsi="Times New Roman" w:cs="Times New Roman"/>
        </w:rPr>
        <w:t xml:space="preserve">Las resoluciones que dispongan la rescisión de los contratos o el cobro de multas a deducirse de las garantías, serán notificadas a la </w:t>
      </w:r>
      <w:r w:rsidR="005C1AEC">
        <w:rPr>
          <w:rFonts w:ascii="Times New Roman" w:hAnsi="Times New Roman" w:cs="Times New Roman"/>
        </w:rPr>
        <w:t>Empresa</w:t>
      </w:r>
      <w:r w:rsidRPr="007F79CA">
        <w:rPr>
          <w:rFonts w:ascii="Times New Roman" w:hAnsi="Times New Roman" w:cs="Times New Roman"/>
        </w:rPr>
        <w:t xml:space="preserve"> aseguradora o institución que corresponda y, dispondrán la intimación de pago y/o cumplimiento del contrato a la </w:t>
      </w:r>
      <w:r w:rsidR="005C1AEC">
        <w:rPr>
          <w:rFonts w:ascii="Times New Roman" w:hAnsi="Times New Roman" w:cs="Times New Roman"/>
        </w:rPr>
        <w:t>Empresa</w:t>
      </w:r>
      <w:r w:rsidRPr="007F79CA">
        <w:rPr>
          <w:rFonts w:ascii="Times New Roman" w:hAnsi="Times New Roman" w:cs="Times New Roman"/>
        </w:rPr>
        <w:t xml:space="preserve"> contratista.</w:t>
      </w:r>
    </w:p>
    <w:p w:rsidR="0058235F" w:rsidRPr="0062372F" w:rsidRDefault="000B0A02" w:rsidP="0058235F">
      <w:pPr>
        <w:jc w:val="both"/>
        <w:rPr>
          <w:rFonts w:ascii="Times New Roman" w:hAnsi="Times New Roman" w:cs="Times New Roman"/>
        </w:rPr>
      </w:pPr>
      <w:r w:rsidRPr="0082459F">
        <w:rPr>
          <w:rFonts w:ascii="Times New Roman" w:hAnsi="Times New Roman" w:cs="Times New Roman"/>
          <w:b/>
          <w:bCs/>
        </w:rPr>
        <w:t>15.9</w:t>
      </w:r>
      <w:r w:rsidR="00CF366A" w:rsidRPr="0082459F">
        <w:rPr>
          <w:rFonts w:ascii="Times New Roman" w:hAnsi="Times New Roman" w:cs="Times New Roman"/>
          <w:b/>
          <w:bCs/>
          <w:iCs/>
        </w:rPr>
        <w:t xml:space="preserve"> </w:t>
      </w:r>
      <w:r w:rsidRPr="0082459F">
        <w:rPr>
          <w:rFonts w:ascii="Times New Roman" w:hAnsi="Times New Roman" w:cs="Times New Roman"/>
          <w:b/>
          <w:bCs/>
        </w:rPr>
        <w:t>Garantía de mantenimiento de ofertas</w:t>
      </w:r>
      <w:r w:rsidRPr="007F79CA">
        <w:rPr>
          <w:rFonts w:ascii="Times New Roman" w:hAnsi="Times New Roman" w:cs="Times New Roman"/>
          <w:b/>
          <w:bCs/>
        </w:rPr>
        <w:t xml:space="preserve">. </w:t>
      </w:r>
      <w:r w:rsidR="0058235F" w:rsidRPr="0062372F">
        <w:rPr>
          <w:rFonts w:ascii="Times New Roman" w:hAnsi="Times New Roman" w:cs="Times New Roman"/>
        </w:rPr>
        <w:t>No será necesaria la constitución de la garantía de mantenimiento de oferta por encontrarse exonerados los proced</w:t>
      </w:r>
      <w:r w:rsidR="0058235F">
        <w:rPr>
          <w:rFonts w:ascii="Times New Roman" w:hAnsi="Times New Roman" w:cs="Times New Roman"/>
        </w:rPr>
        <w:t>imientos de contratación según R</w:t>
      </w:r>
      <w:r w:rsidR="0058235F" w:rsidRPr="0062372F">
        <w:rPr>
          <w:rFonts w:ascii="Times New Roman" w:hAnsi="Times New Roman" w:cs="Times New Roman"/>
        </w:rPr>
        <w:t>esolución del Ministerio del Interior de fecha 29 de Mayo de 2012.</w:t>
      </w:r>
    </w:p>
    <w:p w:rsidR="0058235F" w:rsidRDefault="0058235F" w:rsidP="0058235F">
      <w:pPr>
        <w:jc w:val="both"/>
        <w:rPr>
          <w:rFonts w:ascii="Times New Roman" w:hAnsi="Times New Roman" w:cs="Times New Roman"/>
          <w:bCs/>
        </w:rPr>
      </w:pPr>
      <w:r w:rsidRPr="0062372F">
        <w:rPr>
          <w:rFonts w:ascii="Times New Roman" w:hAnsi="Times New Roman" w:cs="Times New Roman"/>
        </w:rPr>
        <w:t xml:space="preserve">Se establece </w:t>
      </w:r>
      <w:r w:rsidRPr="0062372F">
        <w:rPr>
          <w:rFonts w:ascii="Times New Roman" w:hAnsi="Times New Roman" w:cs="Times New Roman"/>
          <w:bCs/>
        </w:rPr>
        <w:t>una multa del 5</w:t>
      </w:r>
      <w:r w:rsidR="00B02B51">
        <w:rPr>
          <w:rFonts w:ascii="Times New Roman" w:hAnsi="Times New Roman" w:cs="Times New Roman"/>
          <w:bCs/>
        </w:rPr>
        <w:t xml:space="preserve"> </w:t>
      </w:r>
      <w:r w:rsidRPr="0062372F">
        <w:rPr>
          <w:rFonts w:ascii="Times New Roman" w:hAnsi="Times New Roman" w:cs="Times New Roman"/>
          <w:bCs/>
        </w:rPr>
        <w:t>% del total de la oferta en caso de incumplimiento.</w:t>
      </w:r>
    </w:p>
    <w:p w:rsidR="00A60FA0" w:rsidRDefault="00A60FA0" w:rsidP="0003299D">
      <w:pPr>
        <w:jc w:val="both"/>
        <w:rPr>
          <w:rFonts w:ascii="Times New Roman" w:hAnsi="Times New Roman" w:cs="Times New Roman"/>
          <w:b/>
          <w:bCs/>
        </w:rPr>
      </w:pPr>
    </w:p>
    <w:p w:rsidR="00A60FA0" w:rsidRDefault="00A60FA0" w:rsidP="0003299D">
      <w:pPr>
        <w:jc w:val="both"/>
        <w:rPr>
          <w:rFonts w:ascii="Times New Roman" w:hAnsi="Times New Roman" w:cs="Times New Roman"/>
          <w:b/>
          <w:bCs/>
        </w:rPr>
      </w:pPr>
    </w:p>
    <w:p w:rsidR="000A5134" w:rsidRDefault="000B0A02" w:rsidP="0003299D">
      <w:pPr>
        <w:jc w:val="both"/>
        <w:rPr>
          <w:rFonts w:ascii="Times New Roman" w:hAnsi="Times New Roman" w:cs="Times New Roman"/>
          <w:b/>
          <w:bCs/>
          <w:i/>
          <w:iCs/>
        </w:rPr>
      </w:pPr>
      <w:r w:rsidRPr="0082459F">
        <w:rPr>
          <w:rFonts w:ascii="Times New Roman" w:hAnsi="Times New Roman" w:cs="Times New Roman"/>
          <w:b/>
          <w:bCs/>
        </w:rPr>
        <w:lastRenderedPageBreak/>
        <w:t>15.10</w:t>
      </w:r>
      <w:r w:rsidRPr="0082459F">
        <w:rPr>
          <w:rFonts w:ascii="Times New Roman" w:hAnsi="Times New Roman" w:cs="Times New Roman"/>
          <w:b/>
          <w:bCs/>
          <w:iCs/>
        </w:rPr>
        <w:t xml:space="preserve"> </w:t>
      </w:r>
      <w:r w:rsidRPr="0082459F">
        <w:rPr>
          <w:rFonts w:ascii="Times New Roman" w:hAnsi="Times New Roman" w:cs="Times New Roman"/>
          <w:b/>
          <w:bCs/>
        </w:rPr>
        <w:t>Garantía de cumplimiento de contrato</w:t>
      </w:r>
      <w:r w:rsidRPr="007F79CA">
        <w:rPr>
          <w:rFonts w:ascii="Times New Roman" w:hAnsi="Times New Roman" w:cs="Times New Roman"/>
          <w:b/>
          <w:bCs/>
        </w:rPr>
        <w:t>.</w:t>
      </w:r>
      <w:r w:rsidRPr="007F79CA">
        <w:rPr>
          <w:rFonts w:ascii="Times New Roman" w:hAnsi="Times New Roman" w:cs="Times New Roman"/>
          <w:b/>
          <w:bCs/>
          <w:i/>
          <w:iCs/>
        </w:rPr>
        <w:t xml:space="preserve"> </w:t>
      </w:r>
    </w:p>
    <w:p w:rsidR="000B0A02" w:rsidRDefault="000B0A02" w:rsidP="0003299D">
      <w:pPr>
        <w:jc w:val="both"/>
        <w:rPr>
          <w:rFonts w:ascii="Times New Roman" w:hAnsi="Times New Roman" w:cs="Times New Roman"/>
          <w:bCs/>
          <w:iCs/>
        </w:rPr>
      </w:pPr>
      <w:r w:rsidRPr="000A5134">
        <w:rPr>
          <w:rFonts w:ascii="Times New Roman" w:hAnsi="Times New Roman" w:cs="Times New Roman"/>
          <w:bCs/>
          <w:iCs/>
          <w:u w:val="single"/>
        </w:rPr>
        <w:t>Se establecen las siguientes opciones a elección del adjudicatario</w:t>
      </w:r>
      <w:r>
        <w:rPr>
          <w:rFonts w:ascii="Times New Roman" w:hAnsi="Times New Roman" w:cs="Times New Roman"/>
          <w:bCs/>
          <w:iCs/>
        </w:rPr>
        <w:t>:</w:t>
      </w:r>
    </w:p>
    <w:p w:rsidR="000B0A02" w:rsidRPr="007F79CA" w:rsidRDefault="000B0A02" w:rsidP="0003299D">
      <w:pPr>
        <w:jc w:val="both"/>
        <w:rPr>
          <w:rFonts w:ascii="Times New Roman" w:hAnsi="Times New Roman" w:cs="Times New Roman"/>
        </w:rPr>
      </w:pPr>
      <w:r>
        <w:rPr>
          <w:rFonts w:ascii="Times New Roman" w:hAnsi="Times New Roman" w:cs="Times New Roman"/>
          <w:bCs/>
          <w:iCs/>
        </w:rPr>
        <w:t xml:space="preserve">A) </w:t>
      </w:r>
      <w:r w:rsidRPr="007F79CA">
        <w:rPr>
          <w:rFonts w:ascii="Times New Roman" w:hAnsi="Times New Roman" w:cs="Times New Roman"/>
        </w:rPr>
        <w:t xml:space="preserve">Si correspondiere, dentro de los 5 días siguientes a la notificación de la adjudicación o su ampliación, el adjudicatario deberá justificar la constitución de la garantía de cumplimiento de contrato por un mínimo del 5 % de la contratación, en los términos </w:t>
      </w:r>
      <w:r>
        <w:rPr>
          <w:rFonts w:ascii="Times New Roman" w:hAnsi="Times New Roman" w:cs="Times New Roman"/>
        </w:rPr>
        <w:t>y condiciones previstos por el A</w:t>
      </w:r>
      <w:r w:rsidRPr="007F79CA">
        <w:rPr>
          <w:rFonts w:ascii="Times New Roman" w:hAnsi="Times New Roman" w:cs="Times New Roman"/>
        </w:rPr>
        <w:t xml:space="preserve">rt. </w:t>
      </w:r>
      <w:r>
        <w:rPr>
          <w:rFonts w:ascii="Times New Roman" w:hAnsi="Times New Roman" w:cs="Times New Roman"/>
        </w:rPr>
        <w:t>64</w:t>
      </w:r>
      <w:r w:rsidRPr="007F79CA">
        <w:rPr>
          <w:rFonts w:ascii="Times New Roman" w:hAnsi="Times New Roman" w:cs="Times New Roman"/>
        </w:rPr>
        <w:t xml:space="preserve"> del T</w:t>
      </w:r>
      <w:r>
        <w:rPr>
          <w:rFonts w:ascii="Times New Roman" w:hAnsi="Times New Roman" w:cs="Times New Roman"/>
        </w:rPr>
        <w:t>.</w:t>
      </w:r>
      <w:r w:rsidRPr="007F79CA">
        <w:rPr>
          <w:rFonts w:ascii="Times New Roman" w:hAnsi="Times New Roman" w:cs="Times New Roman"/>
        </w:rPr>
        <w:t>O</w:t>
      </w:r>
      <w:r>
        <w:rPr>
          <w:rFonts w:ascii="Times New Roman" w:hAnsi="Times New Roman" w:cs="Times New Roman"/>
        </w:rPr>
        <w:t>.</w:t>
      </w:r>
      <w:r w:rsidRPr="007F79CA">
        <w:rPr>
          <w:rFonts w:ascii="Times New Roman" w:hAnsi="Times New Roman" w:cs="Times New Roman"/>
        </w:rPr>
        <w:t>C</w:t>
      </w:r>
      <w:r>
        <w:rPr>
          <w:rFonts w:ascii="Times New Roman" w:hAnsi="Times New Roman" w:cs="Times New Roman"/>
        </w:rPr>
        <w:t>.</w:t>
      </w:r>
      <w:r w:rsidRPr="007F79CA">
        <w:rPr>
          <w:rFonts w:ascii="Times New Roman" w:hAnsi="Times New Roman" w:cs="Times New Roman"/>
        </w:rPr>
        <w:t>A</w:t>
      </w:r>
      <w:r>
        <w:rPr>
          <w:rFonts w:ascii="Times New Roman" w:hAnsi="Times New Roman" w:cs="Times New Roman"/>
        </w:rPr>
        <w:t>.</w:t>
      </w:r>
      <w:r w:rsidRPr="007F79CA">
        <w:rPr>
          <w:rFonts w:ascii="Times New Roman" w:hAnsi="Times New Roman" w:cs="Times New Roman"/>
        </w:rPr>
        <w:t>F.</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el adjudicatario no efectuara el depósito de garantía de fiel cumplimiento de contrato dentro del plazo y condiciones establecidos, la Administración podrá aplicar una multa de 1</w:t>
      </w:r>
      <w:r>
        <w:rPr>
          <w:rFonts w:ascii="Times New Roman" w:hAnsi="Times New Roman" w:cs="Times New Roman"/>
        </w:rPr>
        <w:t>0</w:t>
      </w:r>
      <w:r w:rsidR="00E82AA4">
        <w:rPr>
          <w:rFonts w:ascii="Times New Roman" w:hAnsi="Times New Roman" w:cs="Times New Roman"/>
        </w:rPr>
        <w:t xml:space="preserve"> </w:t>
      </w:r>
      <w:r w:rsidRPr="007F79CA">
        <w:rPr>
          <w:rFonts w:ascii="Times New Roman" w:hAnsi="Times New Roman" w:cs="Times New Roman"/>
        </w:rPr>
        <w:t xml:space="preserve">% sobre el importe adjudicado, por cada día calendario de atraso en cumplir con este requisito. </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 xml:space="preserve">Transcurrido el nuevo plazo otorgado, </w:t>
      </w:r>
      <w:r w:rsidR="003A4DCA">
        <w:rPr>
          <w:rFonts w:ascii="Times New Roman" w:hAnsi="Times New Roman" w:cs="Times New Roman"/>
        </w:rPr>
        <w:t>l</w:t>
      </w:r>
      <w:r w:rsidRPr="007F79CA">
        <w:rPr>
          <w:rFonts w:ascii="Times New Roman" w:hAnsi="Times New Roman" w:cs="Times New Roman"/>
        </w:rPr>
        <w:t xml:space="preserve">a falta de constitución de esta garantía en tiempo y forma,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w:t>
      </w:r>
      <w:r w:rsidR="005C1AEC">
        <w:rPr>
          <w:rFonts w:ascii="Times New Roman" w:hAnsi="Times New Roman" w:cs="Times New Roman"/>
        </w:rPr>
        <w:t>Licitación</w:t>
      </w:r>
      <w:r w:rsidRPr="007F79CA">
        <w:rPr>
          <w:rFonts w:ascii="Times New Roman" w:hAnsi="Times New Roman" w:cs="Times New Roman"/>
        </w:rPr>
        <w:t xml:space="preserve"> con exclusión del oferente adjudicado en primera instancia.</w:t>
      </w:r>
    </w:p>
    <w:p w:rsidR="000B0A02" w:rsidRDefault="000B0A02" w:rsidP="0003299D">
      <w:pPr>
        <w:jc w:val="both"/>
        <w:rPr>
          <w:rFonts w:ascii="Times New Roman" w:hAnsi="Times New Roman" w:cs="Times New Roman"/>
        </w:rPr>
      </w:pPr>
      <w:r w:rsidRPr="007F79CA">
        <w:rPr>
          <w:rFonts w:ascii="Times New Roman" w:hAnsi="Times New Roman" w:cs="Times New Roman"/>
        </w:rPr>
        <w:t>Esta garantía podrá ser ejecutada en caso de que el adjudicatario no dé cumplimiento a las obligaciones contractuales y se devolverá luego de producida la recepción definitiva de los bienes.</w:t>
      </w:r>
    </w:p>
    <w:p w:rsidR="000B0A02" w:rsidRDefault="000B0A02" w:rsidP="0003299D">
      <w:pPr>
        <w:jc w:val="both"/>
        <w:rPr>
          <w:rFonts w:ascii="Times New Roman" w:hAnsi="Times New Roman" w:cs="Times New Roman"/>
        </w:rPr>
      </w:pPr>
      <w:r>
        <w:rPr>
          <w:rFonts w:ascii="Times New Roman" w:hAnsi="Times New Roman" w:cs="Times New Roman"/>
        </w:rPr>
        <w:t>B) No hacer depósito de cumplimiento de contrato, estableciéndose una multa equivalente al 10</w:t>
      </w:r>
      <w:r w:rsidR="00537819">
        <w:rPr>
          <w:rFonts w:ascii="Times New Roman" w:hAnsi="Times New Roman" w:cs="Times New Roman"/>
        </w:rPr>
        <w:t xml:space="preserve"> </w:t>
      </w:r>
      <w:r>
        <w:rPr>
          <w:rFonts w:ascii="Times New Roman" w:hAnsi="Times New Roman" w:cs="Times New Roman"/>
        </w:rPr>
        <w:t>% del monto adjudicado.</w:t>
      </w:r>
    </w:p>
    <w:p w:rsidR="000B0A02" w:rsidRPr="00E54ADE" w:rsidRDefault="000B0A02" w:rsidP="0003299D">
      <w:pPr>
        <w:jc w:val="both"/>
        <w:rPr>
          <w:rFonts w:ascii="Times New Roman" w:hAnsi="Times New Roman" w:cs="Times New Roman"/>
          <w:b/>
        </w:rPr>
      </w:pPr>
      <w:r>
        <w:rPr>
          <w:rFonts w:ascii="Times New Roman" w:hAnsi="Times New Roman" w:cs="Times New Roman"/>
          <w:b/>
        </w:rPr>
        <w:t>En caso de no optar expresamente por alguna de las 2 opciones la Administración entiende que se opta por la opción de no hacer depósito de cumplimiento del contrato con una multa del 10</w:t>
      </w:r>
      <w:r w:rsidR="00537819">
        <w:rPr>
          <w:rFonts w:ascii="Times New Roman" w:hAnsi="Times New Roman" w:cs="Times New Roman"/>
          <w:b/>
        </w:rPr>
        <w:t xml:space="preserve"> </w:t>
      </w:r>
      <w:r>
        <w:rPr>
          <w:rFonts w:ascii="Times New Roman" w:hAnsi="Times New Roman" w:cs="Times New Roman"/>
          <w:b/>
        </w:rPr>
        <w:t>%.</w:t>
      </w:r>
    </w:p>
    <w:p w:rsidR="0051218B" w:rsidRPr="0051218B" w:rsidRDefault="0051218B" w:rsidP="0003299D">
      <w:pPr>
        <w:ind w:left="567"/>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16.- COMPARACIÓN DE LAS OFERTAS</w:t>
      </w:r>
    </w:p>
    <w:p w:rsidR="000B0A02" w:rsidRDefault="000B0A02" w:rsidP="0003299D">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.1 </w:t>
      </w:r>
      <w:r w:rsidRPr="000A5134">
        <w:rPr>
          <w:rFonts w:ascii="Times New Roman" w:hAnsi="Times New Roman" w:cs="Times New Roman"/>
          <w:u w:val="single"/>
        </w:rPr>
        <w:t>Los criterios que utilizará la Administración a efectos de comparar las ofertas serán los siguientes</w:t>
      </w:r>
      <w:r w:rsidRPr="002905DB">
        <w:rPr>
          <w:rFonts w:ascii="Times New Roman" w:hAnsi="Times New Roman" w:cs="Times New Roman"/>
        </w:rPr>
        <w:t>:</w:t>
      </w:r>
    </w:p>
    <w:p w:rsidR="00CD7DEE" w:rsidRDefault="00CD7DEE" w:rsidP="00CD7DEE">
      <w:pPr>
        <w:jc w:val="center"/>
        <w:rPr>
          <w:rFonts w:ascii="Times New Roman" w:hAnsi="Times New Roman" w:cs="Times New Roman"/>
        </w:rPr>
      </w:pPr>
    </w:p>
    <w:tbl>
      <w:tblPr>
        <w:tblW w:w="9652" w:type="dxa"/>
        <w:tblInd w:w="57" w:type="dxa"/>
        <w:tblCellMar>
          <w:left w:w="70" w:type="dxa"/>
          <w:right w:w="70" w:type="dxa"/>
        </w:tblCellMar>
        <w:tblLook w:val="04A0"/>
      </w:tblPr>
      <w:tblGrid>
        <w:gridCol w:w="3132"/>
        <w:gridCol w:w="2693"/>
        <w:gridCol w:w="1985"/>
        <w:gridCol w:w="1842"/>
      </w:tblGrid>
      <w:tr w:rsidR="00CD7DEE" w:rsidRPr="00CD7DEE" w:rsidTr="001A4505">
        <w:trPr>
          <w:trHeight w:val="30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EE" w:rsidRPr="001A4505" w:rsidRDefault="00CD7DEE" w:rsidP="001A4505">
            <w:pPr>
              <w:jc w:val="center"/>
              <w:rPr>
                <w:rFonts w:ascii="Times New Roman" w:hAnsi="Times New Roman" w:cs="Times New Roman"/>
                <w:b/>
                <w:bCs/>
                <w:color w:val="000000"/>
                <w:sz w:val="22"/>
                <w:szCs w:val="22"/>
                <w:lang w:eastAsia="es-UY"/>
              </w:rPr>
            </w:pPr>
            <w:r w:rsidRPr="001A4505">
              <w:rPr>
                <w:rFonts w:ascii="Times New Roman" w:hAnsi="Times New Roman" w:cs="Times New Roman"/>
                <w:b/>
                <w:bCs/>
                <w:color w:val="000000"/>
                <w:sz w:val="22"/>
                <w:szCs w:val="22"/>
                <w:lang w:eastAsia="es-UY"/>
              </w:rPr>
              <w:t>CRITERIO DE PONDERACIÓN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D7DEE" w:rsidRPr="001A4505" w:rsidRDefault="00CD7DEE" w:rsidP="001A4505">
            <w:pPr>
              <w:jc w:val="center"/>
              <w:rPr>
                <w:rFonts w:ascii="Times New Roman" w:hAnsi="Times New Roman" w:cs="Times New Roman"/>
                <w:b/>
                <w:bCs/>
                <w:color w:val="000000"/>
                <w:sz w:val="22"/>
                <w:szCs w:val="22"/>
                <w:lang w:eastAsia="es-UY"/>
              </w:rPr>
            </w:pPr>
            <w:r w:rsidRPr="001A4505">
              <w:rPr>
                <w:rFonts w:ascii="Times New Roman" w:hAnsi="Times New Roman" w:cs="Times New Roman"/>
                <w:b/>
                <w:bCs/>
                <w:color w:val="000000"/>
                <w:sz w:val="22"/>
                <w:szCs w:val="22"/>
                <w:lang w:eastAsia="es-UY"/>
              </w:rPr>
              <w:t>DESCRIPCIÓN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D7DEE" w:rsidRPr="001A4505" w:rsidRDefault="00CD7DEE" w:rsidP="001A4505">
            <w:pPr>
              <w:jc w:val="center"/>
              <w:rPr>
                <w:rFonts w:ascii="Times New Roman" w:hAnsi="Times New Roman" w:cs="Times New Roman"/>
                <w:b/>
                <w:bCs/>
                <w:color w:val="000000"/>
                <w:sz w:val="22"/>
                <w:szCs w:val="22"/>
                <w:lang w:eastAsia="es-UY"/>
              </w:rPr>
            </w:pPr>
            <w:r w:rsidRPr="001A4505">
              <w:rPr>
                <w:rFonts w:ascii="Times New Roman" w:hAnsi="Times New Roman" w:cs="Times New Roman"/>
                <w:b/>
                <w:bCs/>
                <w:color w:val="000000"/>
                <w:sz w:val="22"/>
                <w:szCs w:val="22"/>
                <w:lang w:eastAsia="es-UY"/>
              </w:rPr>
              <w:t>SUBTOTAL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D7DEE" w:rsidRPr="001A4505" w:rsidRDefault="00CD7DEE" w:rsidP="001A4505">
            <w:pPr>
              <w:jc w:val="center"/>
              <w:rPr>
                <w:rFonts w:ascii="Times New Roman" w:hAnsi="Times New Roman" w:cs="Times New Roman"/>
                <w:b/>
                <w:bCs/>
                <w:color w:val="000000"/>
                <w:sz w:val="22"/>
                <w:szCs w:val="22"/>
                <w:lang w:eastAsia="es-UY"/>
              </w:rPr>
            </w:pPr>
            <w:r w:rsidRPr="001A4505">
              <w:rPr>
                <w:rFonts w:ascii="Times New Roman" w:hAnsi="Times New Roman" w:cs="Times New Roman"/>
                <w:b/>
                <w:bCs/>
                <w:color w:val="000000"/>
                <w:sz w:val="22"/>
                <w:szCs w:val="22"/>
                <w:lang w:eastAsia="es-UY"/>
              </w:rPr>
              <w:t>TOTAL</w:t>
            </w:r>
          </w:p>
        </w:tc>
      </w:tr>
      <w:tr w:rsidR="00CD7DEE" w:rsidRPr="00CD7DEE" w:rsidTr="003D21BF">
        <w:trPr>
          <w:trHeight w:val="660"/>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CD7DEE" w:rsidRPr="003D21BF" w:rsidRDefault="00CD7DEE" w:rsidP="003D21BF">
            <w:pPr>
              <w:pStyle w:val="Prrafodelista"/>
              <w:numPr>
                <w:ilvl w:val="0"/>
                <w:numId w:val="12"/>
              </w:numPr>
              <w:rPr>
                <w:rFonts w:ascii="Times New Roman" w:hAnsi="Times New Roman"/>
                <w:b/>
                <w:bCs/>
                <w:color w:val="000000"/>
                <w:lang w:eastAsia="es-UY"/>
              </w:rPr>
            </w:pPr>
            <w:r w:rsidRPr="003D21BF">
              <w:rPr>
                <w:rFonts w:ascii="Times New Roman" w:hAnsi="Times New Roman"/>
                <w:b/>
                <w:bCs/>
                <w:color w:val="000000"/>
                <w:lang w:eastAsia="es-UY"/>
              </w:rPr>
              <w:t>Razones Técnicas</w:t>
            </w:r>
          </w:p>
        </w:tc>
        <w:tc>
          <w:tcPr>
            <w:tcW w:w="2693" w:type="dxa"/>
            <w:tcBorders>
              <w:top w:val="nil"/>
              <w:left w:val="nil"/>
              <w:bottom w:val="single" w:sz="4" w:space="0" w:color="auto"/>
              <w:right w:val="single" w:sz="4" w:space="0" w:color="auto"/>
            </w:tcBorders>
            <w:shd w:val="clear" w:color="auto" w:fill="auto"/>
            <w:noWrap/>
            <w:vAlign w:val="center"/>
            <w:hideMark/>
          </w:tcPr>
          <w:p w:rsidR="00CD7DEE" w:rsidRPr="001A4505" w:rsidRDefault="00CD7DEE" w:rsidP="003D21BF">
            <w:pP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Particulares para cada insumo</w:t>
            </w:r>
          </w:p>
        </w:tc>
        <w:tc>
          <w:tcPr>
            <w:tcW w:w="1985" w:type="dxa"/>
            <w:tcBorders>
              <w:top w:val="nil"/>
              <w:left w:val="nil"/>
              <w:bottom w:val="single" w:sz="4" w:space="0" w:color="auto"/>
              <w:right w:val="single" w:sz="4" w:space="0" w:color="auto"/>
            </w:tcBorders>
            <w:shd w:val="clear" w:color="auto" w:fill="auto"/>
            <w:noWrap/>
            <w:vAlign w:val="center"/>
            <w:hideMark/>
          </w:tcPr>
          <w:p w:rsidR="00CD7DEE" w:rsidRPr="001A4505" w:rsidRDefault="00CD7D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50%</w:t>
            </w:r>
          </w:p>
        </w:tc>
        <w:tc>
          <w:tcPr>
            <w:tcW w:w="1842" w:type="dxa"/>
            <w:tcBorders>
              <w:top w:val="nil"/>
              <w:left w:val="nil"/>
              <w:bottom w:val="single" w:sz="4" w:space="0" w:color="auto"/>
              <w:right w:val="single" w:sz="4" w:space="0" w:color="auto"/>
            </w:tcBorders>
            <w:shd w:val="clear" w:color="auto" w:fill="auto"/>
            <w:noWrap/>
            <w:vAlign w:val="center"/>
            <w:hideMark/>
          </w:tcPr>
          <w:p w:rsidR="00CD7DEE" w:rsidRPr="001A4505" w:rsidRDefault="00CD7D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50%</w:t>
            </w:r>
          </w:p>
        </w:tc>
      </w:tr>
      <w:tr w:rsidR="00CD7DEE" w:rsidRPr="00CD7DEE" w:rsidTr="003D21BF">
        <w:trPr>
          <w:trHeight w:val="645"/>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CD7DEE" w:rsidRPr="003D21BF" w:rsidRDefault="00CD7DEE" w:rsidP="003D21BF">
            <w:pPr>
              <w:pStyle w:val="Prrafodelista"/>
              <w:numPr>
                <w:ilvl w:val="0"/>
                <w:numId w:val="12"/>
              </w:numPr>
              <w:rPr>
                <w:rFonts w:ascii="Times New Roman" w:hAnsi="Times New Roman"/>
                <w:b/>
                <w:bCs/>
                <w:color w:val="000000"/>
                <w:lang w:eastAsia="es-UY"/>
              </w:rPr>
            </w:pPr>
            <w:r w:rsidRPr="003D21BF">
              <w:rPr>
                <w:rFonts w:ascii="Times New Roman" w:hAnsi="Times New Roman"/>
                <w:b/>
                <w:bCs/>
                <w:color w:val="000000"/>
                <w:lang w:eastAsia="es-UY"/>
              </w:rPr>
              <w:t>Antecedentes</w:t>
            </w:r>
          </w:p>
        </w:tc>
        <w:tc>
          <w:tcPr>
            <w:tcW w:w="2693" w:type="dxa"/>
            <w:tcBorders>
              <w:top w:val="nil"/>
              <w:left w:val="nil"/>
              <w:bottom w:val="single" w:sz="4" w:space="0" w:color="auto"/>
              <w:right w:val="single" w:sz="4" w:space="0" w:color="auto"/>
            </w:tcBorders>
            <w:shd w:val="clear" w:color="auto" w:fill="auto"/>
            <w:noWrap/>
            <w:vAlign w:val="center"/>
            <w:hideMark/>
          </w:tcPr>
          <w:p w:rsidR="00CD7DEE" w:rsidRPr="001A4505" w:rsidRDefault="009A2F52" w:rsidP="003D21BF">
            <w:pP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De utilización en el O</w:t>
            </w:r>
            <w:r w:rsidR="00CD7DEE" w:rsidRPr="001A4505">
              <w:rPr>
                <w:rFonts w:ascii="Times New Roman" w:hAnsi="Times New Roman" w:cs="Times New Roman"/>
                <w:color w:val="000000"/>
                <w:sz w:val="22"/>
                <w:szCs w:val="22"/>
                <w:lang w:eastAsia="es-UY"/>
              </w:rPr>
              <w:t>rganismo</w:t>
            </w:r>
          </w:p>
        </w:tc>
        <w:tc>
          <w:tcPr>
            <w:tcW w:w="1985" w:type="dxa"/>
            <w:tcBorders>
              <w:top w:val="nil"/>
              <w:left w:val="nil"/>
              <w:bottom w:val="single" w:sz="4" w:space="0" w:color="auto"/>
              <w:right w:val="single" w:sz="4" w:space="0" w:color="auto"/>
            </w:tcBorders>
            <w:shd w:val="clear" w:color="auto" w:fill="auto"/>
            <w:noWrap/>
            <w:vAlign w:val="center"/>
            <w:hideMark/>
          </w:tcPr>
          <w:p w:rsidR="00CD7DEE" w:rsidRPr="001A4505" w:rsidRDefault="000054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10</w:t>
            </w:r>
            <w:r w:rsidR="00CD7DEE" w:rsidRPr="001A4505">
              <w:rPr>
                <w:rFonts w:ascii="Times New Roman" w:hAnsi="Times New Roman" w:cs="Times New Roman"/>
                <w:color w:val="000000"/>
                <w:sz w:val="22"/>
                <w:szCs w:val="22"/>
                <w:lang w:eastAsia="es-UY"/>
              </w:rPr>
              <w:t>%</w:t>
            </w:r>
          </w:p>
        </w:tc>
        <w:tc>
          <w:tcPr>
            <w:tcW w:w="1842" w:type="dxa"/>
            <w:tcBorders>
              <w:top w:val="nil"/>
              <w:left w:val="nil"/>
              <w:bottom w:val="single" w:sz="4" w:space="0" w:color="auto"/>
              <w:right w:val="single" w:sz="4" w:space="0" w:color="auto"/>
            </w:tcBorders>
            <w:shd w:val="clear" w:color="auto" w:fill="auto"/>
            <w:noWrap/>
            <w:vAlign w:val="center"/>
            <w:hideMark/>
          </w:tcPr>
          <w:p w:rsidR="00CD7DEE" w:rsidRPr="001A4505" w:rsidRDefault="000054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10</w:t>
            </w:r>
            <w:r w:rsidR="00CD7DEE" w:rsidRPr="001A4505">
              <w:rPr>
                <w:rFonts w:ascii="Times New Roman" w:hAnsi="Times New Roman" w:cs="Times New Roman"/>
                <w:color w:val="000000"/>
                <w:sz w:val="22"/>
                <w:szCs w:val="22"/>
                <w:lang w:eastAsia="es-UY"/>
              </w:rPr>
              <w:t>%</w:t>
            </w:r>
          </w:p>
        </w:tc>
      </w:tr>
      <w:tr w:rsidR="00CD7DEE" w:rsidRPr="00CD7DEE" w:rsidTr="003D21BF">
        <w:trPr>
          <w:trHeight w:val="585"/>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CD7DEE" w:rsidRPr="003D21BF" w:rsidRDefault="00CD7DEE" w:rsidP="003D21BF">
            <w:pPr>
              <w:pStyle w:val="Prrafodelista"/>
              <w:numPr>
                <w:ilvl w:val="0"/>
                <w:numId w:val="12"/>
              </w:numPr>
              <w:rPr>
                <w:rFonts w:ascii="Times New Roman" w:hAnsi="Times New Roman"/>
                <w:b/>
                <w:bCs/>
                <w:color w:val="000000"/>
                <w:lang w:eastAsia="es-UY"/>
              </w:rPr>
            </w:pPr>
            <w:r w:rsidRPr="003D21BF">
              <w:rPr>
                <w:rFonts w:ascii="Times New Roman" w:hAnsi="Times New Roman"/>
                <w:b/>
                <w:bCs/>
                <w:color w:val="000000"/>
                <w:lang w:eastAsia="es-UY"/>
              </w:rPr>
              <w:t>Precio</w:t>
            </w:r>
          </w:p>
        </w:tc>
        <w:tc>
          <w:tcPr>
            <w:tcW w:w="2693" w:type="dxa"/>
            <w:tcBorders>
              <w:top w:val="nil"/>
              <w:left w:val="nil"/>
              <w:bottom w:val="single" w:sz="4" w:space="0" w:color="auto"/>
              <w:right w:val="single" w:sz="4" w:space="0" w:color="auto"/>
            </w:tcBorders>
            <w:shd w:val="clear" w:color="auto" w:fill="auto"/>
            <w:noWrap/>
            <w:vAlign w:val="center"/>
            <w:hideMark/>
          </w:tcPr>
          <w:p w:rsidR="00CD7DEE" w:rsidRPr="001A4505" w:rsidRDefault="00CD7DEE" w:rsidP="003D21BF">
            <w:pPr>
              <w:rPr>
                <w:rFonts w:ascii="Times New Roman" w:hAnsi="Times New Roman" w:cs="Times New Roman"/>
                <w:color w:val="000000"/>
                <w:sz w:val="22"/>
                <w:szCs w:val="22"/>
                <w:lang w:eastAsia="es-UY"/>
              </w:rPr>
            </w:pPr>
          </w:p>
        </w:tc>
        <w:tc>
          <w:tcPr>
            <w:tcW w:w="1985" w:type="dxa"/>
            <w:tcBorders>
              <w:top w:val="nil"/>
              <w:left w:val="nil"/>
              <w:bottom w:val="single" w:sz="4" w:space="0" w:color="auto"/>
              <w:right w:val="single" w:sz="4" w:space="0" w:color="auto"/>
            </w:tcBorders>
            <w:shd w:val="clear" w:color="auto" w:fill="auto"/>
            <w:noWrap/>
            <w:vAlign w:val="center"/>
            <w:hideMark/>
          </w:tcPr>
          <w:p w:rsidR="00CD7DEE" w:rsidRPr="001A4505" w:rsidRDefault="000054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40</w:t>
            </w:r>
            <w:r w:rsidR="00CD7DEE" w:rsidRPr="001A4505">
              <w:rPr>
                <w:rFonts w:ascii="Times New Roman" w:hAnsi="Times New Roman" w:cs="Times New Roman"/>
                <w:color w:val="000000"/>
                <w:sz w:val="22"/>
                <w:szCs w:val="22"/>
                <w:lang w:eastAsia="es-UY"/>
              </w:rPr>
              <w:t>%</w:t>
            </w:r>
          </w:p>
        </w:tc>
        <w:tc>
          <w:tcPr>
            <w:tcW w:w="1842" w:type="dxa"/>
            <w:tcBorders>
              <w:top w:val="nil"/>
              <w:left w:val="nil"/>
              <w:bottom w:val="single" w:sz="4" w:space="0" w:color="auto"/>
              <w:right w:val="single" w:sz="4" w:space="0" w:color="auto"/>
            </w:tcBorders>
            <w:shd w:val="clear" w:color="auto" w:fill="auto"/>
            <w:noWrap/>
            <w:vAlign w:val="center"/>
            <w:hideMark/>
          </w:tcPr>
          <w:p w:rsidR="00CD7DEE" w:rsidRPr="001A4505" w:rsidRDefault="000054EE" w:rsidP="003D21BF">
            <w:pPr>
              <w:jc w:val="center"/>
              <w:rPr>
                <w:rFonts w:ascii="Times New Roman" w:hAnsi="Times New Roman" w:cs="Times New Roman"/>
                <w:color w:val="000000"/>
                <w:sz w:val="22"/>
                <w:szCs w:val="22"/>
                <w:lang w:eastAsia="es-UY"/>
              </w:rPr>
            </w:pPr>
            <w:r w:rsidRPr="001A4505">
              <w:rPr>
                <w:rFonts w:ascii="Times New Roman" w:hAnsi="Times New Roman" w:cs="Times New Roman"/>
                <w:color w:val="000000"/>
                <w:sz w:val="22"/>
                <w:szCs w:val="22"/>
                <w:lang w:eastAsia="es-UY"/>
              </w:rPr>
              <w:t>4</w:t>
            </w:r>
            <w:r w:rsidR="00CD7DEE" w:rsidRPr="001A4505">
              <w:rPr>
                <w:rFonts w:ascii="Times New Roman" w:hAnsi="Times New Roman" w:cs="Times New Roman"/>
                <w:color w:val="000000"/>
                <w:sz w:val="22"/>
                <w:szCs w:val="22"/>
                <w:lang w:eastAsia="es-UY"/>
              </w:rPr>
              <w:t>0%</w:t>
            </w:r>
          </w:p>
        </w:tc>
      </w:tr>
    </w:tbl>
    <w:p w:rsidR="00CD7DEE" w:rsidRDefault="00CD7DEE" w:rsidP="00CD7DEE">
      <w:pPr>
        <w:jc w:val="both"/>
        <w:rPr>
          <w:rFonts w:ascii="Times New Roman" w:hAnsi="Times New Roman" w:cs="Times New Roman"/>
          <w:b/>
        </w:rPr>
      </w:pPr>
    </w:p>
    <w:p w:rsidR="000B0A02" w:rsidRPr="002905DB" w:rsidRDefault="000B0A02" w:rsidP="00CD7DEE">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.2 </w:t>
      </w:r>
      <w:r w:rsidRPr="000A5134">
        <w:rPr>
          <w:rFonts w:ascii="Times New Roman" w:hAnsi="Times New Roman" w:cs="Times New Roman"/>
          <w:u w:val="single"/>
        </w:rPr>
        <w:t>La Administración se reserva el derecho de rechazar una propuesta</w:t>
      </w:r>
      <w:r w:rsidRPr="002905DB">
        <w:rPr>
          <w:rFonts w:ascii="Times New Roman" w:hAnsi="Times New Roman" w:cs="Times New Roman"/>
        </w:rPr>
        <w:t xml:space="preserve">: </w:t>
      </w:r>
    </w:p>
    <w:p w:rsidR="000B0A02" w:rsidRPr="002905DB" w:rsidRDefault="000B0A02" w:rsidP="00895C00">
      <w:pPr>
        <w:pStyle w:val="Textoindependiente2"/>
        <w:rPr>
          <w:rFonts w:ascii="Times New Roman" w:hAnsi="Times New Roman" w:cs="Times New Roman"/>
        </w:rPr>
      </w:pPr>
      <w:r>
        <w:rPr>
          <w:rFonts w:ascii="Times New Roman" w:hAnsi="Times New Roman" w:cs="Times New Roman"/>
        </w:rPr>
        <w:t>a) P</w:t>
      </w:r>
      <w:r w:rsidRPr="002905DB">
        <w:rPr>
          <w:rFonts w:ascii="Times New Roman" w:hAnsi="Times New Roman" w:cs="Times New Roman"/>
        </w:rPr>
        <w:t>or falta de información suficiente o, a solicitar información complementaria, a fin de emitir un juicio fundado.</w:t>
      </w:r>
    </w:p>
    <w:p w:rsidR="000B0A02" w:rsidRPr="002905DB" w:rsidRDefault="000B0A02" w:rsidP="0003299D">
      <w:pPr>
        <w:jc w:val="both"/>
        <w:rPr>
          <w:rFonts w:ascii="Times New Roman" w:hAnsi="Times New Roman" w:cs="Times New Roman"/>
          <w:b/>
          <w:bCs/>
          <w:lang w:val="es-ES_tradnl"/>
        </w:rPr>
      </w:pPr>
      <w:r w:rsidRPr="002905DB">
        <w:rPr>
          <w:rFonts w:ascii="Times New Roman" w:hAnsi="Times New Roman" w:cs="Times New Roman"/>
        </w:rPr>
        <w:t>b</w:t>
      </w:r>
      <w:r w:rsidRPr="002905DB">
        <w:rPr>
          <w:rFonts w:ascii="Times New Roman" w:hAnsi="Times New Roman" w:cs="Times New Roman"/>
          <w:lang w:val="es-ES_tradnl"/>
        </w:rPr>
        <w:t>)</w:t>
      </w:r>
      <w:r>
        <w:rPr>
          <w:rFonts w:ascii="Times New Roman" w:hAnsi="Times New Roman" w:cs="Times New Roman"/>
          <w:lang w:val="es-ES_tradnl"/>
        </w:rPr>
        <w:t xml:space="preserve"> E</w:t>
      </w:r>
      <w:r w:rsidRPr="002905DB">
        <w:rPr>
          <w:rFonts w:ascii="Times New Roman" w:hAnsi="Times New Roman" w:cs="Times New Roman"/>
          <w:lang w:val="es-ES_tradnl"/>
        </w:rPr>
        <w:t>n las situaciones de concusión, cohecho, sobor</w:t>
      </w:r>
      <w:r>
        <w:rPr>
          <w:rFonts w:ascii="Times New Roman" w:hAnsi="Times New Roman" w:cs="Times New Roman"/>
          <w:lang w:val="es-ES_tradnl"/>
        </w:rPr>
        <w:t xml:space="preserve">no, fraude, abuso de funciones, </w:t>
      </w:r>
      <w:r w:rsidRPr="002905DB">
        <w:rPr>
          <w:rFonts w:ascii="Times New Roman" w:hAnsi="Times New Roman" w:cs="Times New Roman"/>
          <w:lang w:val="es-ES_tradnl"/>
        </w:rPr>
        <w:t xml:space="preserve">tráfico de influencias, tratar de influir en los funcionarios intervinientes en el proceso de </w:t>
      </w:r>
      <w:r w:rsidR="005C1AEC">
        <w:rPr>
          <w:rFonts w:ascii="Times New Roman" w:hAnsi="Times New Roman" w:cs="Times New Roman"/>
          <w:lang w:val="es-ES_tradnl"/>
        </w:rPr>
        <w:t>Licitación</w:t>
      </w:r>
      <w:r w:rsidRPr="002905DB">
        <w:rPr>
          <w:rFonts w:ascii="Times New Roman" w:hAnsi="Times New Roman" w:cs="Times New Roman"/>
          <w:lang w:val="es-ES_tradnl"/>
        </w:rPr>
        <w:t xml:space="preserve"> para obtener una decisión favorable, sin perjuicio de las denuncias penales correspondientes.</w:t>
      </w:r>
    </w:p>
    <w:p w:rsidR="00DD1D86" w:rsidRDefault="000B0A02" w:rsidP="0003299D">
      <w:pPr>
        <w:jc w:val="both"/>
        <w:rPr>
          <w:rFonts w:ascii="Times New Roman" w:hAnsi="Times New Roman" w:cs="Times New Roman"/>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La comparación de las ofertas se verificará incluyendo el Impuesto al Valor Agregado (I.V.A.). Cuando el oferente no desglose el importe de dichos impuestos, se considerarán incluidos en el monto de la oferta.</w:t>
      </w:r>
    </w:p>
    <w:p w:rsidR="000B0A02" w:rsidRPr="00A713A9" w:rsidRDefault="000B0A02" w:rsidP="0003299D">
      <w:pPr>
        <w:jc w:val="both"/>
        <w:rPr>
          <w:rFonts w:ascii="Times New Roman" w:hAnsi="Times New Roman" w:cs="Times New Roman"/>
        </w:rPr>
      </w:pPr>
      <w:r>
        <w:rPr>
          <w:rFonts w:ascii="Times New Roman" w:hAnsi="Times New Roman" w:cs="Times New Roman"/>
          <w:b/>
        </w:rPr>
        <w:t>16</w:t>
      </w:r>
      <w:r w:rsidRPr="004C50E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A los efectos de evaluar las propuestas se podrá solicitar a cualquier oferente las aclaraciones necesarias, pero no podrá pedir ni permitir que modifique su contenido.</w:t>
      </w:r>
    </w:p>
    <w:p w:rsidR="000B0A02" w:rsidRPr="002905DB" w:rsidRDefault="000B0A02" w:rsidP="0003299D">
      <w:pPr>
        <w:jc w:val="both"/>
        <w:rPr>
          <w:rFonts w:ascii="Times New Roman" w:hAnsi="Times New Roman" w:cs="Times New Roman"/>
        </w:rPr>
      </w:pPr>
      <w:r>
        <w:rPr>
          <w:rFonts w:ascii="Times New Roman" w:hAnsi="Times New Roman" w:cs="Times New Roman"/>
          <w:b/>
          <w:bCs/>
        </w:rPr>
        <w:t>16.5</w:t>
      </w:r>
      <w:r w:rsidRPr="002905DB">
        <w:rPr>
          <w:rFonts w:ascii="Times New Roman" w:hAnsi="Times New Roman" w:cs="Times New Roman"/>
          <w:b/>
          <w:bCs/>
        </w:rPr>
        <w:t xml:space="preserve">  </w:t>
      </w:r>
      <w:r w:rsidRPr="002905DB">
        <w:rPr>
          <w:rFonts w:ascii="Times New Roman" w:hAnsi="Times New Roman" w:cs="Times New Roman"/>
        </w:rPr>
        <w:t>La preferencia a los productos nacionales frente a los extranjeros tendrá el alcance, naturaleza y procedimientos de cálculo establecidos en la normativa vigente. En estos casos no se incluirán los importes correspondientes a los impuestos a las transacciones ni el impuesto al valor agregado.</w:t>
      </w:r>
    </w:p>
    <w:p w:rsidR="000B0A02" w:rsidRDefault="000B0A02" w:rsidP="0003299D">
      <w:pPr>
        <w:jc w:val="both"/>
        <w:rPr>
          <w:rFonts w:ascii="Times New Roman" w:hAnsi="Times New Roman" w:cs="Times New Roman"/>
        </w:rPr>
      </w:pPr>
      <w:r>
        <w:rPr>
          <w:rFonts w:ascii="Times New Roman" w:hAnsi="Times New Roman" w:cs="Times New Roman"/>
          <w:b/>
          <w:bCs/>
        </w:rPr>
        <w:lastRenderedPageBreak/>
        <w:t>16.6</w:t>
      </w:r>
      <w:r w:rsidRPr="002905DB">
        <w:rPr>
          <w:rFonts w:ascii="Times New Roman" w:hAnsi="Times New Roman" w:cs="Times New Roman"/>
          <w:b/>
          <w:bCs/>
        </w:rPr>
        <w:t xml:space="preserve"> </w:t>
      </w:r>
      <w:r w:rsidRPr="002905DB">
        <w:rPr>
          <w:rFonts w:ascii="Times New Roman" w:hAnsi="Times New Roman" w:cs="Times New Roman"/>
        </w:rPr>
        <w:t xml:space="preserve">Las propuestas que no se ajusten a los requisitos y condiciones estipuladas en el presente artículo, se considerarán inadmisibles. </w:t>
      </w:r>
    </w:p>
    <w:p w:rsidR="000B0A02" w:rsidRDefault="000B0A02" w:rsidP="0003299D">
      <w:pPr>
        <w:jc w:val="both"/>
        <w:rPr>
          <w:rFonts w:ascii="Times New Roman" w:hAnsi="Times New Roman" w:cs="Times New Roman"/>
          <w:i/>
          <w:iCs/>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7</w:t>
      </w:r>
      <w:r w:rsidRPr="002905DB">
        <w:rPr>
          <w:rFonts w:ascii="Times New Roman" w:hAnsi="Times New Roman" w:cs="Times New Roman"/>
          <w:b/>
          <w:bCs/>
        </w:rPr>
        <w:t xml:space="preserve"> </w:t>
      </w:r>
      <w:r w:rsidRPr="002905DB">
        <w:rPr>
          <w:rFonts w:ascii="Times New Roman" w:hAnsi="Times New Roman" w:cs="Times New Roman"/>
        </w:rPr>
        <w:t>La información para la evaluación técnica será obtenida de las ofertas, pudiéndose en caso de dudas, solicitarse datos complementarios, quedando su costo a cargo del oferente</w:t>
      </w:r>
      <w:r w:rsidRPr="002905DB">
        <w:rPr>
          <w:rFonts w:ascii="Times New Roman" w:hAnsi="Times New Roman" w:cs="Times New Roman"/>
          <w:i/>
          <w:iCs/>
        </w:rPr>
        <w:t>.</w:t>
      </w:r>
    </w:p>
    <w:p w:rsidR="00B4205D" w:rsidRDefault="00B4205D" w:rsidP="00B4205D">
      <w:pPr>
        <w:jc w:val="both"/>
        <w:rPr>
          <w:rFonts w:ascii="Times New Roman" w:hAnsi="Times New Roman" w:cs="Times New Roman"/>
          <w:b/>
          <w:bCs/>
        </w:rPr>
      </w:pPr>
      <w:r>
        <w:rPr>
          <w:rFonts w:ascii="Times New Roman" w:hAnsi="Times New Roman" w:cs="Times New Roman"/>
          <w:b/>
          <w:bCs/>
        </w:rPr>
        <w:t xml:space="preserve">16.8 </w:t>
      </w:r>
      <w:r w:rsidRPr="00EA5B26">
        <w:rPr>
          <w:rFonts w:ascii="Times New Roman" w:hAnsi="Times New Roman" w:cs="Times New Roman"/>
          <w:b/>
          <w:bCs/>
          <w:u w:val="single"/>
        </w:rPr>
        <w:t>PREVIO A LA ADJUDICACIÓN</w:t>
      </w:r>
      <w:r>
        <w:rPr>
          <w:rFonts w:ascii="Times New Roman" w:hAnsi="Times New Roman" w:cs="Times New Roman"/>
          <w:b/>
          <w:bCs/>
        </w:rPr>
        <w:t xml:space="preserve">, se solicitarán </w:t>
      </w:r>
      <w:r w:rsidRPr="00EA5B26">
        <w:rPr>
          <w:rFonts w:ascii="Times New Roman" w:hAnsi="Times New Roman" w:cs="Times New Roman"/>
          <w:b/>
          <w:bCs/>
          <w:u w:val="single"/>
        </w:rPr>
        <w:t>MUESTRAS</w:t>
      </w:r>
      <w:r w:rsidRPr="00EA5B26">
        <w:rPr>
          <w:rFonts w:ascii="Times New Roman" w:hAnsi="Times New Roman" w:cs="Times New Roman"/>
          <w:b/>
          <w:bCs/>
        </w:rPr>
        <w:t xml:space="preserve"> de </w:t>
      </w:r>
      <w:r w:rsidRPr="00EA5B26">
        <w:rPr>
          <w:rFonts w:ascii="Times New Roman" w:hAnsi="Times New Roman" w:cs="Times New Roman"/>
          <w:b/>
          <w:bCs/>
          <w:u w:val="single"/>
        </w:rPr>
        <w:t>TODOS</w:t>
      </w:r>
      <w:r>
        <w:rPr>
          <w:rFonts w:ascii="Times New Roman" w:hAnsi="Times New Roman" w:cs="Times New Roman"/>
          <w:b/>
          <w:bCs/>
        </w:rPr>
        <w:t xml:space="preserve"> </w:t>
      </w:r>
      <w:r w:rsidRPr="00EA5B26">
        <w:rPr>
          <w:rFonts w:ascii="Times New Roman" w:hAnsi="Times New Roman" w:cs="Times New Roman"/>
          <w:b/>
          <w:bCs/>
        </w:rPr>
        <w:t>los</w:t>
      </w:r>
      <w:r>
        <w:rPr>
          <w:rFonts w:ascii="Times New Roman" w:hAnsi="Times New Roman" w:cs="Times New Roman"/>
          <w:b/>
          <w:bCs/>
        </w:rPr>
        <w:t xml:space="preserve"> productos ofertados</w:t>
      </w:r>
      <w:r w:rsidR="00415D0A">
        <w:rPr>
          <w:rFonts w:ascii="Times New Roman" w:hAnsi="Times New Roman" w:cs="Times New Roman"/>
          <w:b/>
          <w:bCs/>
        </w:rPr>
        <w:t>, si el Servicio considera necesario</w:t>
      </w:r>
      <w:r>
        <w:rPr>
          <w:rFonts w:ascii="Times New Roman" w:hAnsi="Times New Roman" w:cs="Times New Roman"/>
          <w:b/>
          <w:bCs/>
        </w:rPr>
        <w:t xml:space="preserve">. Las mismas </w:t>
      </w:r>
      <w:r w:rsidRPr="00237E90">
        <w:rPr>
          <w:rFonts w:ascii="Times New Roman" w:hAnsi="Times New Roman" w:cs="Times New Roman"/>
          <w:b/>
          <w:bCs/>
        </w:rPr>
        <w:t xml:space="preserve">deberán estar </w:t>
      </w:r>
      <w:r>
        <w:rPr>
          <w:rFonts w:ascii="Times New Roman" w:hAnsi="Times New Roman" w:cs="Times New Roman"/>
          <w:b/>
          <w:bCs/>
          <w:u w:val="single"/>
        </w:rPr>
        <w:t>rotuladas con Nº Licitación, nombre de la Empresa, y nú</w:t>
      </w:r>
      <w:r w:rsidRPr="00237E90">
        <w:rPr>
          <w:rFonts w:ascii="Times New Roman" w:hAnsi="Times New Roman" w:cs="Times New Roman"/>
          <w:b/>
          <w:bCs/>
          <w:u w:val="single"/>
        </w:rPr>
        <w:t>mero de ítem</w:t>
      </w:r>
      <w:r w:rsidR="00BE1CB6">
        <w:rPr>
          <w:rFonts w:ascii="Times New Roman" w:hAnsi="Times New Roman" w:cs="Times New Roman"/>
          <w:b/>
          <w:bCs/>
          <w:u w:val="single"/>
        </w:rPr>
        <w:t xml:space="preserve"> </w:t>
      </w:r>
      <w:r w:rsidR="00BE1CB6">
        <w:rPr>
          <w:rFonts w:ascii="Times New Roman" w:hAnsi="Times New Roman" w:cs="Times New Roman"/>
          <w:b/>
          <w:bCs/>
        </w:rPr>
        <w:t>(también en el caso que exista más de una oferta de la misma Empresa)</w:t>
      </w:r>
      <w:r>
        <w:rPr>
          <w:rFonts w:ascii="Times New Roman" w:hAnsi="Times New Roman" w:cs="Times New Roman"/>
          <w:b/>
          <w:bCs/>
        </w:rPr>
        <w:t xml:space="preserve">. </w:t>
      </w:r>
    </w:p>
    <w:p w:rsidR="00B4205D" w:rsidRDefault="00B4205D" w:rsidP="00B4205D">
      <w:pPr>
        <w:jc w:val="both"/>
        <w:rPr>
          <w:rFonts w:ascii="Times New Roman" w:hAnsi="Times New Roman" w:cs="Times New Roman"/>
          <w:b/>
          <w:bCs/>
        </w:rPr>
      </w:pPr>
      <w:r w:rsidRPr="00EA5B26">
        <w:rPr>
          <w:rFonts w:ascii="Times New Roman" w:hAnsi="Times New Roman" w:cs="Times New Roman"/>
          <w:b/>
          <w:bCs/>
          <w:u w:val="single"/>
        </w:rPr>
        <w:t>NO SE ACEPTARÁN</w:t>
      </w:r>
      <w:r>
        <w:rPr>
          <w:rFonts w:ascii="Times New Roman" w:hAnsi="Times New Roman" w:cs="Times New Roman"/>
          <w:b/>
          <w:bCs/>
        </w:rPr>
        <w:t xml:space="preserve"> muestras al momento de entregar cotizaciones.</w:t>
      </w:r>
    </w:p>
    <w:p w:rsidR="00512C7B" w:rsidRPr="00237E90" w:rsidRDefault="00512C7B" w:rsidP="00512C7B">
      <w:pPr>
        <w:jc w:val="both"/>
        <w:rPr>
          <w:rFonts w:ascii="Times New Roman" w:hAnsi="Times New Roman" w:cs="Times New Roman"/>
          <w:b/>
          <w:bCs/>
        </w:rPr>
      </w:pPr>
      <w:r>
        <w:rPr>
          <w:rFonts w:ascii="Times New Roman" w:hAnsi="Times New Roman" w:cs="Times New Roman"/>
          <w:b/>
          <w:bCs/>
        </w:rPr>
        <w:t>Una vez que el S</w:t>
      </w:r>
      <w:r w:rsidRPr="00237E90">
        <w:rPr>
          <w:rFonts w:ascii="Times New Roman" w:hAnsi="Times New Roman" w:cs="Times New Roman"/>
          <w:b/>
          <w:bCs/>
        </w:rPr>
        <w:t>ervici</w:t>
      </w:r>
      <w:r>
        <w:rPr>
          <w:rFonts w:ascii="Times New Roman" w:hAnsi="Times New Roman" w:cs="Times New Roman"/>
          <w:b/>
          <w:bCs/>
        </w:rPr>
        <w:t xml:space="preserve">o devuelva las muestras al Departamento </w:t>
      </w:r>
      <w:r w:rsidRPr="00237E90">
        <w:rPr>
          <w:rFonts w:ascii="Times New Roman" w:hAnsi="Times New Roman" w:cs="Times New Roman"/>
          <w:b/>
          <w:bCs/>
        </w:rPr>
        <w:t xml:space="preserve">de Logística y Aprovisionamiento, el mismo </w:t>
      </w:r>
      <w:r>
        <w:rPr>
          <w:rFonts w:ascii="Times New Roman" w:hAnsi="Times New Roman" w:cs="Times New Roman"/>
          <w:b/>
          <w:bCs/>
        </w:rPr>
        <w:t>comunicara a la E</w:t>
      </w:r>
      <w:r w:rsidRPr="00237E90">
        <w:rPr>
          <w:rFonts w:ascii="Times New Roman" w:hAnsi="Times New Roman" w:cs="Times New Roman"/>
          <w:b/>
          <w:bCs/>
        </w:rPr>
        <w:t xml:space="preserve">mpresa y la misma tendrá 30 días para el retiro de las mismas (pasado este tiempo dará lugar a su </w:t>
      </w:r>
      <w:r>
        <w:rPr>
          <w:rFonts w:ascii="Times New Roman" w:hAnsi="Times New Roman" w:cs="Times New Roman"/>
          <w:b/>
          <w:bCs/>
        </w:rPr>
        <w:t>incorporación al inventario de é</w:t>
      </w:r>
      <w:r w:rsidRPr="00237E90">
        <w:rPr>
          <w:rFonts w:ascii="Times New Roman" w:hAnsi="Times New Roman" w:cs="Times New Roman"/>
          <w:b/>
          <w:bCs/>
        </w:rPr>
        <w:t>sta Dirección Nacional).</w:t>
      </w:r>
    </w:p>
    <w:p w:rsidR="003E06B3" w:rsidRDefault="003E06B3"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17.- ADJUDICACIÓN</w:t>
      </w:r>
    </w:p>
    <w:p w:rsidR="000B0A02" w:rsidRPr="002905DB" w:rsidRDefault="000B0A02" w:rsidP="0003299D">
      <w:pPr>
        <w:jc w:val="both"/>
        <w:rPr>
          <w:rFonts w:ascii="Times New Roman" w:hAnsi="Times New Roman" w:cs="Times New Roman"/>
          <w:b/>
          <w:bCs/>
          <w:i/>
          <w:iCs/>
        </w:rPr>
      </w:pPr>
      <w:r w:rsidRPr="00E54ADE">
        <w:rPr>
          <w:rFonts w:ascii="Times New Roman" w:hAnsi="Times New Roman" w:cs="Times New Roman"/>
        </w:rPr>
        <w:t xml:space="preserve">La Administración se reserva el derecho de adjudicar la </w:t>
      </w:r>
      <w:r w:rsidR="005C1AEC">
        <w:rPr>
          <w:rFonts w:ascii="Times New Roman" w:hAnsi="Times New Roman" w:cs="Times New Roman"/>
        </w:rPr>
        <w:t>Licitación</w:t>
      </w:r>
      <w:r w:rsidRPr="00E54ADE">
        <w:rPr>
          <w:rFonts w:ascii="Times New Roman" w:hAnsi="Times New Roman" w:cs="Times New Roman"/>
        </w:rPr>
        <w:t xml:space="preserve"> a la o las ofertas que considere más convenientes para sus intereses y a las necesidades del servicio, aunque no sea la de menor precio y también de rechazar a su exclusivo juicio, la totalidad de las ofertas.</w:t>
      </w:r>
      <w:r>
        <w:rPr>
          <w:rFonts w:ascii="Times New Roman" w:hAnsi="Times New Roman" w:cs="Times New Roman"/>
        </w:rPr>
        <w:t xml:space="preserve"> De acuerdo a los parámetros establecidos en el numeral 16.</w:t>
      </w:r>
    </w:p>
    <w:p w:rsidR="000B0A02" w:rsidRPr="002905DB" w:rsidRDefault="000B0A02" w:rsidP="0003299D">
      <w:pPr>
        <w:jc w:val="both"/>
        <w:rPr>
          <w:rFonts w:ascii="Times New Roman" w:hAnsi="Times New Roman" w:cs="Times New Roman"/>
        </w:rPr>
      </w:pPr>
      <w:r w:rsidRPr="000A5134">
        <w:rPr>
          <w:rFonts w:ascii="Times New Roman" w:hAnsi="Times New Roman" w:cs="Times New Roman"/>
          <w:u w:val="single"/>
        </w:rPr>
        <w:t>La Administración está facultada para</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Pr>
          <w:rFonts w:ascii="Times New Roman" w:hAnsi="Times New Roman" w:cs="Times New Roman"/>
        </w:rPr>
        <w:t>No adjudicar algún servicio</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dividir la adjudicación, por razones fundadas, entre varios proponentes, así como aumentar o disminuir razonablemente las cantidades licitadas;</w:t>
      </w:r>
    </w:p>
    <w:p w:rsidR="000B0A02"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considerar como aspecto preponderante para rechazar una oferta, los antecedentes de los oferentes relacionados con la conducta comercial asumida en el cumplimiento de contrataciones con la misma y, con otros organismos estatales.</w:t>
      </w:r>
    </w:p>
    <w:p w:rsidR="002A4A82" w:rsidRPr="00DB7290"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Se verificará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la inscripción de los oferentes en dicho Registro, así como la información que sobre el mismo se encuentre registrada, la ausencia de elementos que inhiban su contratación y la existencia de sanciones según corresponda.</w:t>
      </w:r>
    </w:p>
    <w:p w:rsidR="002A4A82"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A efectos de la adjudicación, el oferente que resulte seleccionado, deberá haber adquirido el estado de “ACTIVO”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tal como surge de la Guía para Proveedores del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a la cual podrá accederse en </w:t>
      </w:r>
      <w:hyperlink r:id="rId11" w:history="1">
        <w:r w:rsidRPr="000A219F">
          <w:rPr>
            <w:rStyle w:val="Hipervnculo"/>
            <w:rFonts w:ascii="Times New Roman" w:hAnsi="Times New Roman" w:cs="Times New Roman"/>
            <w:b/>
            <w:color w:val="auto"/>
            <w:sz w:val="24"/>
            <w:u w:val="none"/>
          </w:rPr>
          <w:t>www.comprasestatales.gub.uy</w:t>
        </w:r>
      </w:hyperlink>
      <w:r w:rsidRPr="00DB7290">
        <w:rPr>
          <w:rFonts w:ascii="Times New Roman" w:hAnsi="Times New Roman" w:cs="Times New Roman"/>
          <w:b/>
          <w:sz w:val="24"/>
        </w:rPr>
        <w:t xml:space="preserve"> bajo en menú Proveedores/RUPE/Manuales y videos.</w:t>
      </w:r>
    </w:p>
    <w:p w:rsidR="002A4A82" w:rsidRPr="00291698" w:rsidRDefault="00DA555B" w:rsidP="002A4A82">
      <w:pPr>
        <w:pStyle w:val="Textosinformato"/>
        <w:jc w:val="both"/>
        <w:rPr>
          <w:rFonts w:ascii="Times New Roman" w:hAnsi="Times New Roman" w:cs="Times New Roman"/>
          <w:b/>
          <w:sz w:val="24"/>
          <w:szCs w:val="24"/>
          <w:u w:val="single"/>
        </w:rPr>
      </w:pPr>
      <w:r>
        <w:rPr>
          <w:rFonts w:ascii="Times New Roman" w:hAnsi="Times New Roman" w:cs="Times New Roman"/>
          <w:b/>
          <w:sz w:val="24"/>
          <w:szCs w:val="24"/>
          <w:u w:val="single"/>
        </w:rPr>
        <w:t>La D.N.A</w:t>
      </w:r>
      <w:r w:rsidR="00E50DAC">
        <w:rPr>
          <w:rFonts w:ascii="Times New Roman" w:hAnsi="Times New Roman" w:cs="Times New Roman"/>
          <w:b/>
          <w:sz w:val="24"/>
          <w:szCs w:val="24"/>
          <w:u w:val="single"/>
        </w:rPr>
        <w:t>A</w:t>
      </w:r>
      <w:r>
        <w:rPr>
          <w:rFonts w:ascii="Times New Roman" w:hAnsi="Times New Roman" w:cs="Times New Roman"/>
          <w:b/>
          <w:sz w:val="24"/>
          <w:szCs w:val="24"/>
          <w:u w:val="single"/>
        </w:rPr>
        <w:t>.</w:t>
      </w:r>
      <w:r w:rsidR="00E50DAC">
        <w:rPr>
          <w:rFonts w:ascii="Times New Roman" w:hAnsi="Times New Roman" w:cs="Times New Roman"/>
          <w:b/>
          <w:sz w:val="24"/>
          <w:szCs w:val="24"/>
          <w:u w:val="single"/>
        </w:rPr>
        <w:t>S</w:t>
      </w:r>
      <w:r>
        <w:rPr>
          <w:rFonts w:ascii="Times New Roman" w:hAnsi="Times New Roman" w:cs="Times New Roman"/>
          <w:b/>
          <w:sz w:val="24"/>
          <w:szCs w:val="24"/>
          <w:u w:val="single"/>
        </w:rPr>
        <w:t>S</w:t>
      </w:r>
      <w:r w:rsidR="002A4A82">
        <w:rPr>
          <w:rFonts w:ascii="Times New Roman" w:hAnsi="Times New Roman" w:cs="Times New Roman"/>
          <w:b/>
          <w:sz w:val="24"/>
          <w:szCs w:val="24"/>
          <w:u w:val="single"/>
        </w:rPr>
        <w:t xml:space="preserve">. </w:t>
      </w:r>
      <w:proofErr w:type="gramStart"/>
      <w:r w:rsidR="002A4A82">
        <w:rPr>
          <w:rFonts w:ascii="Times New Roman" w:hAnsi="Times New Roman" w:cs="Times New Roman"/>
          <w:b/>
          <w:sz w:val="24"/>
          <w:szCs w:val="24"/>
          <w:u w:val="single"/>
        </w:rPr>
        <w:t>podrá</w:t>
      </w:r>
      <w:proofErr w:type="gramEnd"/>
      <w:r w:rsidR="002A4A82">
        <w:rPr>
          <w:rFonts w:ascii="Times New Roman" w:hAnsi="Times New Roman" w:cs="Times New Roman"/>
          <w:b/>
          <w:sz w:val="24"/>
          <w:szCs w:val="24"/>
          <w:u w:val="single"/>
        </w:rPr>
        <w:t xml:space="preserve"> determinar que no se adjudicara a empresas que presenten antecedentes de incumplimiento inscriptos en el R.U.P.E.</w:t>
      </w:r>
    </w:p>
    <w:p w:rsidR="0051218B" w:rsidRPr="0051218B" w:rsidRDefault="0051218B" w:rsidP="0003299D">
      <w:pPr>
        <w:jc w:val="both"/>
        <w:rPr>
          <w:rFonts w:ascii="Times New Roman" w:hAnsi="Times New Roman" w:cs="Times New Roman"/>
          <w:b/>
          <w:bCs/>
        </w:rPr>
      </w:pPr>
    </w:p>
    <w:p w:rsidR="009E2FF6" w:rsidRDefault="009E2FF6" w:rsidP="009E2FF6">
      <w:pPr>
        <w:jc w:val="both"/>
        <w:rPr>
          <w:rFonts w:ascii="Times New Roman" w:hAnsi="Times New Roman" w:cs="Times New Roman"/>
          <w:b/>
          <w:bCs/>
        </w:rPr>
      </w:pPr>
      <w:r w:rsidRPr="002905DB">
        <w:rPr>
          <w:rFonts w:ascii="Times New Roman" w:hAnsi="Times New Roman" w:cs="Times New Roman"/>
          <w:b/>
          <w:bCs/>
        </w:rPr>
        <w:t>1</w:t>
      </w:r>
      <w:r>
        <w:rPr>
          <w:rFonts w:ascii="Times New Roman" w:hAnsi="Times New Roman" w:cs="Times New Roman"/>
          <w:b/>
          <w:bCs/>
        </w:rPr>
        <w:t>8</w:t>
      </w:r>
      <w:r w:rsidRPr="002905DB">
        <w:rPr>
          <w:rFonts w:ascii="Times New Roman" w:hAnsi="Times New Roman" w:cs="Times New Roman"/>
          <w:b/>
          <w:bCs/>
        </w:rPr>
        <w:t>.- PLAZO Y ENTREGA DE LOS MATERIALES</w:t>
      </w:r>
    </w:p>
    <w:p w:rsidR="009E2FF6" w:rsidRPr="00541215" w:rsidRDefault="009E2FF6" w:rsidP="009E2FF6">
      <w:pPr>
        <w:jc w:val="both"/>
        <w:rPr>
          <w:rFonts w:ascii="Times New Roman" w:hAnsi="Times New Roman" w:cs="Times New Roman"/>
          <w:b/>
          <w:bCs/>
        </w:rPr>
      </w:pPr>
      <w:r>
        <w:rPr>
          <w:rFonts w:ascii="Times New Roman" w:hAnsi="Times New Roman" w:cs="Times New Roman"/>
          <w:b/>
          <w:bCs/>
        </w:rPr>
        <w:t>Los</w:t>
      </w:r>
      <w:r w:rsidRPr="00541215">
        <w:rPr>
          <w:rFonts w:ascii="Times New Roman" w:hAnsi="Times New Roman" w:cs="Times New Roman"/>
          <w:b/>
          <w:bCs/>
        </w:rPr>
        <w:t xml:space="preserve"> artículo</w:t>
      </w:r>
      <w:r>
        <w:rPr>
          <w:rFonts w:ascii="Times New Roman" w:hAnsi="Times New Roman" w:cs="Times New Roman"/>
          <w:b/>
          <w:bCs/>
        </w:rPr>
        <w:t xml:space="preserve">s </w:t>
      </w:r>
      <w:r w:rsidRPr="00541215">
        <w:rPr>
          <w:rFonts w:ascii="Times New Roman" w:hAnsi="Times New Roman" w:cs="Times New Roman"/>
          <w:b/>
          <w:bCs/>
        </w:rPr>
        <w:t>adquirido</w:t>
      </w:r>
      <w:r>
        <w:rPr>
          <w:rFonts w:ascii="Times New Roman" w:hAnsi="Times New Roman" w:cs="Times New Roman"/>
          <w:b/>
          <w:bCs/>
        </w:rPr>
        <w:t>s</w:t>
      </w:r>
      <w:r w:rsidRPr="00541215">
        <w:rPr>
          <w:rFonts w:ascii="Times New Roman" w:hAnsi="Times New Roman" w:cs="Times New Roman"/>
          <w:b/>
          <w:bCs/>
        </w:rPr>
        <w:t xml:space="preserve"> podrá</w:t>
      </w:r>
      <w:r>
        <w:rPr>
          <w:rFonts w:ascii="Times New Roman" w:hAnsi="Times New Roman" w:cs="Times New Roman"/>
          <w:b/>
          <w:bCs/>
        </w:rPr>
        <w:t>n</w:t>
      </w:r>
      <w:r w:rsidRPr="00541215">
        <w:rPr>
          <w:rFonts w:ascii="Times New Roman" w:hAnsi="Times New Roman" w:cs="Times New Roman"/>
          <w:b/>
          <w:bCs/>
        </w:rPr>
        <w:t xml:space="preserve"> ser entregado</w:t>
      </w:r>
      <w:r>
        <w:rPr>
          <w:rFonts w:ascii="Times New Roman" w:hAnsi="Times New Roman" w:cs="Times New Roman"/>
          <w:b/>
          <w:bCs/>
        </w:rPr>
        <w:t>s</w:t>
      </w:r>
      <w:r w:rsidR="00B01210">
        <w:rPr>
          <w:rFonts w:ascii="Times New Roman" w:hAnsi="Times New Roman" w:cs="Times New Roman"/>
          <w:b/>
          <w:bCs/>
        </w:rPr>
        <w:t xml:space="preserve"> en forma PARCIAL</w:t>
      </w:r>
      <w:r w:rsidRPr="00541215">
        <w:rPr>
          <w:rFonts w:ascii="Times New Roman" w:hAnsi="Times New Roman" w:cs="Times New Roman"/>
          <w:b/>
          <w:bCs/>
        </w:rPr>
        <w:t>, quedando a criterio de la Administración, las cantidades a entregar y el plazo de los mismos según las necesidades del Servicio.</w:t>
      </w:r>
    </w:p>
    <w:p w:rsidR="009E2FF6" w:rsidRPr="00541215" w:rsidRDefault="009E2FF6" w:rsidP="009E2FF6">
      <w:pPr>
        <w:jc w:val="both"/>
        <w:rPr>
          <w:rFonts w:ascii="Times New Roman" w:hAnsi="Times New Roman" w:cs="Times New Roman"/>
        </w:rPr>
      </w:pPr>
      <w:r w:rsidRPr="00541215">
        <w:rPr>
          <w:rFonts w:ascii="Times New Roman" w:hAnsi="Times New Roman" w:cs="Times New Roman"/>
        </w:rPr>
        <w:t>Si el contratista no pudiera realizar la o las entregas dentro de los plazos a que se obliga, podrá solicitar prórroga del plazo de entrega. Dicha solicitud deberá estar acompañada de la documentación que la justifique.</w:t>
      </w:r>
    </w:p>
    <w:p w:rsidR="009E2FF6" w:rsidRPr="00541215" w:rsidRDefault="009E2FF6" w:rsidP="009E2FF6">
      <w:pPr>
        <w:jc w:val="both"/>
        <w:rPr>
          <w:rFonts w:ascii="Times New Roman" w:hAnsi="Times New Roman" w:cs="Times New Roman"/>
        </w:rPr>
      </w:pPr>
      <w:r w:rsidRPr="00541215">
        <w:rPr>
          <w:rFonts w:ascii="Times New Roman" w:hAnsi="Times New Roman" w:cs="Times New Roman"/>
        </w:rPr>
        <w:t>La Administración podrá, si considera válida la justificación, acordar una prórroga de relacionada con los atrasos que efectivamente pudieran ocasionar en la entrega las causas mencionadas.</w:t>
      </w:r>
    </w:p>
    <w:p w:rsidR="009E2FF6" w:rsidRPr="00541215" w:rsidRDefault="009E2FF6" w:rsidP="009E2FF6">
      <w:pPr>
        <w:jc w:val="both"/>
        <w:rPr>
          <w:rFonts w:ascii="Times New Roman" w:hAnsi="Times New Roman" w:cs="Times New Roman"/>
        </w:rPr>
      </w:pPr>
      <w:r w:rsidRPr="00541215">
        <w:rPr>
          <w:rFonts w:ascii="Times New Roman" w:hAnsi="Times New Roman" w:cs="Times New Roman"/>
        </w:rPr>
        <w:t>De acordarse la pró</w:t>
      </w:r>
      <w:r>
        <w:rPr>
          <w:rFonts w:ascii="Times New Roman" w:hAnsi="Times New Roman" w:cs="Times New Roman"/>
        </w:rPr>
        <w:t>rroga, ésta será comunicada al Proveedor</w:t>
      </w:r>
      <w:r w:rsidRPr="00541215">
        <w:rPr>
          <w:rFonts w:ascii="Times New Roman" w:hAnsi="Times New Roman" w:cs="Times New Roman"/>
        </w:rPr>
        <w:t xml:space="preserve"> por escrito, donde se expresará la concesión de la prórroga y las nuevas fechas contractuales de entrega o embarque, así como la eventual aplicación de lo establecido en el artículo 21 de este Pliego.</w:t>
      </w:r>
    </w:p>
    <w:p w:rsidR="009E2FF6" w:rsidRDefault="009E2FF6" w:rsidP="009E2FF6">
      <w:pPr>
        <w:jc w:val="both"/>
        <w:rPr>
          <w:rFonts w:ascii="Times New Roman" w:hAnsi="Times New Roman" w:cs="Times New Roman"/>
        </w:rPr>
      </w:pPr>
      <w:r w:rsidRPr="00541215">
        <w:rPr>
          <w:rFonts w:ascii="Times New Roman" w:hAnsi="Times New Roman" w:cs="Times New Roman"/>
        </w:rPr>
        <w:t>La Administración se reserva el derecho de emitir órdenes de compra parciales y para su entrega en diferentes lugares.</w:t>
      </w:r>
    </w:p>
    <w:p w:rsidR="00306525" w:rsidRDefault="00306525" w:rsidP="0003299D">
      <w:pPr>
        <w:jc w:val="both"/>
        <w:rPr>
          <w:rFonts w:ascii="Times New Roman" w:hAnsi="Times New Roman" w:cs="Times New Roman"/>
          <w:b/>
          <w:bCs/>
        </w:rPr>
      </w:pPr>
    </w:p>
    <w:p w:rsidR="002F32D9" w:rsidRDefault="002F32D9" w:rsidP="009A2DF1">
      <w:pPr>
        <w:jc w:val="both"/>
        <w:rPr>
          <w:rFonts w:ascii="Times New Roman" w:hAnsi="Times New Roman" w:cs="Times New Roman"/>
          <w:b/>
          <w:bCs/>
        </w:rPr>
      </w:pPr>
    </w:p>
    <w:p w:rsidR="009A2DF1" w:rsidRPr="002905DB" w:rsidRDefault="009A2DF1" w:rsidP="009A2DF1">
      <w:pPr>
        <w:jc w:val="both"/>
        <w:rPr>
          <w:rFonts w:ascii="Times New Roman" w:hAnsi="Times New Roman" w:cs="Times New Roman"/>
          <w:b/>
          <w:bCs/>
        </w:rPr>
      </w:pPr>
      <w:r>
        <w:rPr>
          <w:rFonts w:ascii="Times New Roman" w:hAnsi="Times New Roman" w:cs="Times New Roman"/>
          <w:b/>
          <w:bCs/>
        </w:rPr>
        <w:lastRenderedPageBreak/>
        <w:t>19</w:t>
      </w:r>
      <w:r w:rsidRPr="002905DB">
        <w:rPr>
          <w:rFonts w:ascii="Times New Roman" w:hAnsi="Times New Roman" w:cs="Times New Roman"/>
          <w:b/>
          <w:bCs/>
        </w:rPr>
        <w:t>.- RECEPCIÓN</w:t>
      </w:r>
    </w:p>
    <w:p w:rsidR="009A2DF1" w:rsidRPr="002905DB" w:rsidRDefault="009A2DF1" w:rsidP="009A2DF1">
      <w:pPr>
        <w:jc w:val="both"/>
        <w:rPr>
          <w:rFonts w:ascii="Times New Roman" w:hAnsi="Times New Roman" w:cs="Times New Roman"/>
        </w:rPr>
      </w:pPr>
      <w:r w:rsidRPr="002905DB">
        <w:rPr>
          <w:rFonts w:ascii="Times New Roman" w:hAnsi="Times New Roman" w:cs="Times New Roman"/>
        </w:rPr>
        <w:t>Los art</w:t>
      </w:r>
      <w:r>
        <w:rPr>
          <w:rFonts w:ascii="Times New Roman" w:hAnsi="Times New Roman" w:cs="Times New Roman"/>
        </w:rPr>
        <w:t xml:space="preserve">ículos adquiridos se recibirán </w:t>
      </w:r>
      <w:r w:rsidRPr="002905DB">
        <w:rPr>
          <w:rFonts w:ascii="Times New Roman" w:hAnsi="Times New Roman" w:cs="Times New Roman"/>
        </w:rPr>
        <w:t xml:space="preserve">por personal autorizado, quien </w:t>
      </w:r>
      <w:r>
        <w:rPr>
          <w:rFonts w:ascii="Times New Roman" w:hAnsi="Times New Roman" w:cs="Times New Roman"/>
        </w:rPr>
        <w:t xml:space="preserve">procederá controlar la entrega, </w:t>
      </w:r>
      <w:r w:rsidRPr="002905DB">
        <w:rPr>
          <w:rFonts w:ascii="Times New Roman" w:hAnsi="Times New Roman" w:cs="Times New Roman"/>
        </w:rPr>
        <w:t>pudiendo rechazar el material que a su juicio se estime en mal estado o que no se ajuste a lo pactado.</w:t>
      </w:r>
    </w:p>
    <w:p w:rsidR="009A2DF1" w:rsidRPr="002905DB" w:rsidRDefault="009A2DF1" w:rsidP="009A2DF1">
      <w:pPr>
        <w:jc w:val="both"/>
        <w:rPr>
          <w:rFonts w:ascii="Times New Roman" w:hAnsi="Times New Roman" w:cs="Times New Roman"/>
        </w:rPr>
      </w:pPr>
      <w:r>
        <w:rPr>
          <w:rFonts w:ascii="Times New Roman" w:hAnsi="Times New Roman" w:cs="Times New Roman"/>
        </w:rPr>
        <w:t xml:space="preserve">Cuando las características </w:t>
      </w:r>
      <w:r w:rsidRPr="002905DB">
        <w:rPr>
          <w:rFonts w:ascii="Times New Roman" w:hAnsi="Times New Roman" w:cs="Times New Roman"/>
        </w:rPr>
        <w:t>de los artículos licitados hagan necesaria verificaciones de calidad o funcionamiento, se realizará una recepción provisoria de los mismos, hasta tanto puedan realizarse las pruebas correspondientes.</w:t>
      </w:r>
    </w:p>
    <w:p w:rsidR="009A2DF1" w:rsidRPr="002905DB" w:rsidRDefault="009A2DF1" w:rsidP="009A2DF1">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En caso de que algún elemento no cumpla lo establecido, el </w:t>
      </w:r>
      <w:r>
        <w:rPr>
          <w:rFonts w:ascii="Times New Roman" w:hAnsi="Times New Roman" w:cs="Times New Roman"/>
          <w:sz w:val="24"/>
          <w:szCs w:val="24"/>
        </w:rPr>
        <w:t>Proveedor</w:t>
      </w:r>
      <w:r w:rsidRPr="002905DB">
        <w:rPr>
          <w:rFonts w:ascii="Times New Roman" w:hAnsi="Times New Roman" w:cs="Times New Roman"/>
          <w:sz w:val="24"/>
          <w:szCs w:val="24"/>
        </w:rPr>
        <w:t xml:space="preserve">, a su costo y dentro del plazo de </w:t>
      </w:r>
      <w:r>
        <w:rPr>
          <w:rFonts w:ascii="Times New Roman" w:hAnsi="Times New Roman" w:cs="Times New Roman"/>
          <w:sz w:val="24"/>
          <w:szCs w:val="24"/>
        </w:rPr>
        <w:t>10</w:t>
      </w:r>
      <w:r w:rsidRPr="002905DB">
        <w:rPr>
          <w:rFonts w:ascii="Times New Roman" w:hAnsi="Times New Roman" w:cs="Times New Roman"/>
          <w:sz w:val="24"/>
          <w:szCs w:val="24"/>
        </w:rPr>
        <w:t xml:space="preserve"> días deberá sustituirlo por el adecuado, no dándose trámite a la recepción hasta que no se haya cumplido la exigencia precedente, sin perjuicio de la aplicación de las multas correspondientes y la comunicación al Registro de </w:t>
      </w:r>
      <w:r>
        <w:rPr>
          <w:rFonts w:ascii="Times New Roman" w:hAnsi="Times New Roman" w:cs="Times New Roman"/>
          <w:sz w:val="24"/>
          <w:szCs w:val="24"/>
        </w:rPr>
        <w:t>Proveedor</w:t>
      </w:r>
      <w:r w:rsidRPr="002905DB">
        <w:rPr>
          <w:rFonts w:ascii="Times New Roman" w:hAnsi="Times New Roman" w:cs="Times New Roman"/>
          <w:sz w:val="24"/>
          <w:szCs w:val="24"/>
        </w:rPr>
        <w:t>es del Estado.</w:t>
      </w:r>
    </w:p>
    <w:p w:rsidR="009A2DF1" w:rsidRPr="002905DB" w:rsidRDefault="009A2DF1" w:rsidP="009A2DF1">
      <w:pPr>
        <w:jc w:val="both"/>
        <w:rPr>
          <w:rFonts w:ascii="Times New Roman" w:hAnsi="Times New Roman" w:cs="Times New Roman"/>
        </w:rPr>
      </w:pPr>
      <w:r w:rsidRPr="002905DB">
        <w:rPr>
          <w:rFonts w:ascii="Times New Roman" w:hAnsi="Times New Roman" w:cs="Times New Roman"/>
        </w:rPr>
        <w:t xml:space="preserve">Si vencido dicho plazo el </w:t>
      </w:r>
      <w:r>
        <w:rPr>
          <w:rFonts w:ascii="Times New Roman" w:hAnsi="Times New Roman" w:cs="Times New Roman"/>
        </w:rPr>
        <w:t>Proveedor</w:t>
      </w:r>
      <w:r w:rsidRPr="002905DB">
        <w:rPr>
          <w:rFonts w:ascii="Times New Roman" w:hAnsi="Times New Roman" w:cs="Times New Roman"/>
        </w:rPr>
        <w:t xml:space="preserve"> no hubiese hecho la sustitución correspondiente, ni justificado a satisfacción de la Administración la demo</w:t>
      </w:r>
      <w:r>
        <w:rPr>
          <w:rFonts w:ascii="Times New Roman" w:hAnsi="Times New Roman" w:cs="Times New Roman"/>
        </w:rPr>
        <w:t xml:space="preserve">ra originada, perderá </w:t>
      </w:r>
      <w:r w:rsidRPr="002905DB">
        <w:rPr>
          <w:rFonts w:ascii="Times New Roman" w:hAnsi="Times New Roman" w:cs="Times New Roman"/>
        </w:rPr>
        <w:t>la garantía de fiel cumplimiento del contrato.</w:t>
      </w:r>
    </w:p>
    <w:p w:rsidR="009A2DF1" w:rsidRDefault="009A2DF1" w:rsidP="00BA6F40">
      <w:pPr>
        <w:jc w:val="both"/>
        <w:rPr>
          <w:rFonts w:ascii="Times New Roman" w:hAnsi="Times New Roman" w:cs="Times New Roman"/>
          <w:b/>
        </w:rPr>
      </w:pPr>
    </w:p>
    <w:p w:rsidR="00BA6F40" w:rsidRPr="00346F86" w:rsidRDefault="009A2DF1" w:rsidP="00BA6F40">
      <w:pPr>
        <w:jc w:val="both"/>
        <w:rPr>
          <w:rFonts w:ascii="Times New Roman" w:hAnsi="Times New Roman" w:cs="Times New Roman"/>
          <w:b/>
        </w:rPr>
      </w:pPr>
      <w:r>
        <w:rPr>
          <w:rFonts w:ascii="Times New Roman" w:hAnsi="Times New Roman" w:cs="Times New Roman"/>
          <w:b/>
        </w:rPr>
        <w:t>20</w:t>
      </w:r>
      <w:r w:rsidR="00BA6F40" w:rsidRPr="00346F86">
        <w:rPr>
          <w:rFonts w:ascii="Times New Roman" w:hAnsi="Times New Roman" w:cs="Times New Roman"/>
          <w:b/>
        </w:rPr>
        <w:t>.- NOTIFICACIONES</w:t>
      </w:r>
    </w:p>
    <w:p w:rsidR="00BA6F40" w:rsidRPr="00346F86" w:rsidRDefault="00BA6F40" w:rsidP="00BA6F40">
      <w:pPr>
        <w:jc w:val="both"/>
        <w:rPr>
          <w:rFonts w:ascii="Times New Roman" w:hAnsi="Times New Roman" w:cs="Times New Roman"/>
        </w:rPr>
      </w:pPr>
      <w:r w:rsidRPr="00346F86">
        <w:rPr>
          <w:rFonts w:ascii="Times New Roman" w:hAnsi="Times New Roman" w:cs="Times New Roman"/>
        </w:rPr>
        <w:t>Se establecen como medios validos de notificación de la Resolución correspondiente, todas las formas establecidas por las normas administrativas (fax y/o mail); en caso de ser enviada por mail se enviara a la dirección de correo extraída de la pagina del R</w:t>
      </w:r>
      <w:r>
        <w:rPr>
          <w:rFonts w:ascii="Times New Roman" w:hAnsi="Times New Roman" w:cs="Times New Roman"/>
        </w:rPr>
        <w:t>.</w:t>
      </w:r>
      <w:r w:rsidRPr="00346F86">
        <w:rPr>
          <w:rFonts w:ascii="Times New Roman" w:hAnsi="Times New Roman" w:cs="Times New Roman"/>
        </w:rPr>
        <w:t>U</w:t>
      </w:r>
      <w:r>
        <w:rPr>
          <w:rFonts w:ascii="Times New Roman" w:hAnsi="Times New Roman" w:cs="Times New Roman"/>
        </w:rPr>
        <w:t>.</w:t>
      </w:r>
      <w:r w:rsidRPr="00346F86">
        <w:rPr>
          <w:rFonts w:ascii="Times New Roman" w:hAnsi="Times New Roman" w:cs="Times New Roman"/>
        </w:rPr>
        <w:t>P</w:t>
      </w:r>
      <w:r>
        <w:rPr>
          <w:rFonts w:ascii="Times New Roman" w:hAnsi="Times New Roman" w:cs="Times New Roman"/>
        </w:rPr>
        <w:t>.</w:t>
      </w:r>
      <w:r w:rsidRPr="00346F86">
        <w:rPr>
          <w:rFonts w:ascii="Times New Roman" w:hAnsi="Times New Roman" w:cs="Times New Roman"/>
        </w:rPr>
        <w:t>E</w:t>
      </w:r>
      <w:r>
        <w:rPr>
          <w:rFonts w:ascii="Times New Roman" w:hAnsi="Times New Roman" w:cs="Times New Roman"/>
        </w:rPr>
        <w:t>.</w:t>
      </w:r>
      <w:r w:rsidRPr="00346F86">
        <w:rPr>
          <w:rFonts w:ascii="Times New Roman" w:hAnsi="Times New Roman" w:cs="Times New Roman"/>
        </w:rPr>
        <w:t xml:space="preserve"> o en su defecto a la dirección que el oferente indique expresamente en su oferta como valida a dichos efectos.</w:t>
      </w:r>
    </w:p>
    <w:p w:rsidR="00BA6F40" w:rsidRPr="0051218B" w:rsidRDefault="00BA6F40" w:rsidP="0003299D">
      <w:pPr>
        <w:jc w:val="both"/>
        <w:rPr>
          <w:rFonts w:ascii="Times New Roman" w:hAnsi="Times New Roman" w:cs="Times New Roman"/>
          <w:b/>
          <w:bCs/>
        </w:rPr>
      </w:pPr>
    </w:p>
    <w:p w:rsidR="0051218B" w:rsidRPr="0051218B" w:rsidRDefault="00392B0C" w:rsidP="0003299D">
      <w:pPr>
        <w:jc w:val="both"/>
        <w:rPr>
          <w:rFonts w:ascii="Times New Roman" w:hAnsi="Times New Roman" w:cs="Times New Roman"/>
          <w:b/>
          <w:bCs/>
        </w:rPr>
      </w:pPr>
      <w:r>
        <w:rPr>
          <w:rFonts w:ascii="Times New Roman" w:hAnsi="Times New Roman" w:cs="Times New Roman"/>
          <w:b/>
          <w:bCs/>
        </w:rPr>
        <w:t>21</w:t>
      </w:r>
      <w:r w:rsidR="0051218B" w:rsidRPr="0051218B">
        <w:rPr>
          <w:rFonts w:ascii="Times New Roman" w:hAnsi="Times New Roman" w:cs="Times New Roman"/>
          <w:b/>
          <w:bCs/>
        </w:rPr>
        <w:t>.- CONFORMIDAD CON EL SERVICIO</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 xml:space="preserve">Los servicios </w:t>
      </w:r>
      <w:r w:rsidR="00340610">
        <w:rPr>
          <w:rFonts w:ascii="Times New Roman" w:hAnsi="Times New Roman" w:cs="Times New Roman"/>
        </w:rPr>
        <w:t>prestados</w:t>
      </w:r>
      <w:r w:rsidR="008B6CB9">
        <w:rPr>
          <w:rFonts w:ascii="Times New Roman" w:hAnsi="Times New Roman" w:cs="Times New Roman"/>
        </w:rPr>
        <w:t xml:space="preserve"> serán controlados por el </w:t>
      </w:r>
      <w:r w:rsidR="00B84ED5">
        <w:rPr>
          <w:rFonts w:ascii="Times New Roman" w:hAnsi="Times New Roman" w:cs="Times New Roman"/>
        </w:rPr>
        <w:t>De</w:t>
      </w:r>
      <w:r w:rsidR="0071714C">
        <w:rPr>
          <w:rFonts w:ascii="Times New Roman" w:hAnsi="Times New Roman" w:cs="Times New Roman"/>
        </w:rPr>
        <w:t>partamen</w:t>
      </w:r>
      <w:r w:rsidR="00392B0C">
        <w:rPr>
          <w:rFonts w:ascii="Times New Roman" w:hAnsi="Times New Roman" w:cs="Times New Roman"/>
        </w:rPr>
        <w:t xml:space="preserve">to de </w:t>
      </w:r>
      <w:proofErr w:type="spellStart"/>
      <w:r w:rsidR="00392B0C">
        <w:rPr>
          <w:rFonts w:ascii="Times New Roman" w:hAnsi="Times New Roman" w:cs="Times New Roman"/>
        </w:rPr>
        <w:t>Macroeconomato</w:t>
      </w:r>
      <w:proofErr w:type="spellEnd"/>
      <w:r w:rsidR="00392B0C">
        <w:rPr>
          <w:rFonts w:ascii="Times New Roman" w:hAnsi="Times New Roman" w:cs="Times New Roman"/>
        </w:rPr>
        <w:t xml:space="preserve"> </w:t>
      </w:r>
      <w:r w:rsidRPr="0051218B">
        <w:rPr>
          <w:rFonts w:ascii="Times New Roman" w:hAnsi="Times New Roman" w:cs="Times New Roman"/>
        </w:rPr>
        <w:t>o por quien este designe a tales efectos, pudiendo realizar observaciones al mismo si a su juicio entiende que no se ajusta a lo pactado. Las observaciones se realizarán a través de Órdenes de Servicio, que serán notificadas al contratista.</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En el caso de que algún aspecto del servicio no se adecue a lo establecido en el presente</w:t>
      </w:r>
      <w:r w:rsidR="00D2788F">
        <w:rPr>
          <w:rFonts w:ascii="Times New Roman" w:hAnsi="Times New Roman" w:cs="Times New Roman"/>
        </w:rPr>
        <w:t xml:space="preserve"> Pliego, el contratista, </w:t>
      </w:r>
      <w:r w:rsidRPr="0051218B">
        <w:rPr>
          <w:rFonts w:ascii="Times New Roman" w:hAnsi="Times New Roman" w:cs="Times New Roman"/>
        </w:rPr>
        <w:t>a su costo y dentro del plazo de 15 días, deberá corregirlo, no dándose trámite a la conformidad hasta que no se haya cumplido con la exigencia que corresponda, sin perjuicio de la aplicación de las multas pertinentes.</w:t>
      </w:r>
    </w:p>
    <w:p w:rsidR="00351199" w:rsidRPr="0051218B" w:rsidRDefault="00351199" w:rsidP="0003299D">
      <w:pPr>
        <w:jc w:val="both"/>
        <w:rPr>
          <w:rFonts w:ascii="Times New Roman" w:hAnsi="Times New Roman" w:cs="Times New Roman"/>
        </w:rPr>
      </w:pPr>
    </w:p>
    <w:p w:rsidR="0051218B" w:rsidRPr="0051218B" w:rsidRDefault="00916E84" w:rsidP="0003299D">
      <w:pPr>
        <w:jc w:val="both"/>
        <w:rPr>
          <w:rFonts w:ascii="Times New Roman" w:hAnsi="Times New Roman" w:cs="Times New Roman"/>
          <w:b/>
          <w:bCs/>
          <w:u w:val="single"/>
        </w:rPr>
      </w:pPr>
      <w:r>
        <w:rPr>
          <w:rFonts w:ascii="Times New Roman" w:hAnsi="Times New Roman" w:cs="Times New Roman"/>
          <w:b/>
          <w:bCs/>
        </w:rPr>
        <w:t>22</w:t>
      </w:r>
      <w:r w:rsidR="00FC4088">
        <w:rPr>
          <w:rFonts w:ascii="Times New Roman" w:hAnsi="Times New Roman" w:cs="Times New Roman"/>
          <w:b/>
          <w:bCs/>
        </w:rPr>
        <w:t>.- CESIÓ</w:t>
      </w:r>
      <w:r w:rsidR="0051218B" w:rsidRPr="0051218B">
        <w:rPr>
          <w:rFonts w:ascii="Times New Roman" w:hAnsi="Times New Roman" w:cs="Times New Roman"/>
          <w:b/>
          <w:bCs/>
        </w:rPr>
        <w:t>N DE CREDITOS</w:t>
      </w:r>
    </w:p>
    <w:p w:rsidR="00BB510C" w:rsidRDefault="00410E61" w:rsidP="0003299D">
      <w:pPr>
        <w:pStyle w:val="Textoindependiente"/>
        <w:rPr>
          <w:rFonts w:ascii="Times New Roman" w:hAnsi="Times New Roman" w:cs="Times New Roman"/>
          <w:sz w:val="24"/>
          <w:szCs w:val="24"/>
        </w:rPr>
      </w:pPr>
      <w:r w:rsidRPr="00E33467">
        <w:rPr>
          <w:rFonts w:ascii="Times New Roman" w:hAnsi="Times New Roman" w:cs="Times New Roman"/>
          <w:sz w:val="24"/>
          <w:szCs w:val="24"/>
          <w:u w:val="single"/>
        </w:rPr>
        <w:t>Cuando se configure una cesión de crédito, según los artículos 1737 y siguientes del Código Civil</w:t>
      </w:r>
      <w:r>
        <w:rPr>
          <w:rFonts w:ascii="Times New Roman" w:hAnsi="Times New Roman" w:cs="Times New Roman"/>
          <w:sz w:val="24"/>
          <w:szCs w:val="24"/>
        </w:rPr>
        <w:t>: a)  L</w:t>
      </w:r>
      <w:r w:rsidRPr="002905DB">
        <w:rPr>
          <w:rFonts w:ascii="Times New Roman" w:hAnsi="Times New Roman" w:cs="Times New Roman"/>
          <w:sz w:val="24"/>
          <w:szCs w:val="24"/>
        </w:rPr>
        <w:t xml:space="preserve">a Administración se reservará el derecho de oponer al cesionario todas las excepciones que se hubieran podido oponer al cedente, aún las meramente personales, </w:t>
      </w:r>
    </w:p>
    <w:p w:rsidR="00410E61" w:rsidRDefault="00410E61" w:rsidP="0003299D">
      <w:pPr>
        <w:pStyle w:val="Textoindependiente"/>
        <w:rPr>
          <w:rFonts w:ascii="Times New Roman" w:hAnsi="Times New Roman" w:cs="Times New Roman"/>
          <w:sz w:val="24"/>
          <w:szCs w:val="24"/>
        </w:rPr>
      </w:pPr>
      <w:r w:rsidRPr="002905DB">
        <w:rPr>
          <w:rFonts w:ascii="Times New Roman" w:hAnsi="Times New Roman" w:cs="Times New Roman"/>
          <w:sz w:val="24"/>
          <w:szCs w:val="24"/>
        </w:rPr>
        <w:t>b) la existencia y cobro de los créditos dependerá y se podrá hacer efectiva, en la forma y en la medida que sean exigibles según el Pliego y, por el</w:t>
      </w:r>
      <w:r>
        <w:rPr>
          <w:rFonts w:ascii="Times New Roman" w:hAnsi="Times New Roman" w:cs="Times New Roman"/>
          <w:sz w:val="24"/>
          <w:szCs w:val="24"/>
        </w:rPr>
        <w:t xml:space="preserve"> cumplimiento del servicio</w:t>
      </w:r>
      <w:r w:rsidRPr="002905DB">
        <w:rPr>
          <w:rFonts w:ascii="Times New Roman" w:hAnsi="Times New Roman" w:cs="Times New Roman"/>
          <w:sz w:val="24"/>
          <w:szCs w:val="24"/>
        </w:rPr>
        <w:t>.</w:t>
      </w:r>
    </w:p>
    <w:p w:rsidR="00BB510C" w:rsidRDefault="00BB510C" w:rsidP="0003299D">
      <w:pPr>
        <w:pStyle w:val="Textoindependiente"/>
        <w:rPr>
          <w:rFonts w:ascii="Times New Roman" w:hAnsi="Times New Roman" w:cs="Times New Roman"/>
          <w:sz w:val="24"/>
          <w:szCs w:val="24"/>
        </w:rPr>
      </w:pPr>
    </w:p>
    <w:p w:rsidR="0051218B" w:rsidRPr="0051218B" w:rsidRDefault="00916E84" w:rsidP="0003299D">
      <w:pPr>
        <w:jc w:val="both"/>
        <w:rPr>
          <w:rFonts w:ascii="Times New Roman" w:hAnsi="Times New Roman" w:cs="Times New Roman"/>
          <w:b/>
          <w:bCs/>
        </w:rPr>
      </w:pPr>
      <w:r>
        <w:rPr>
          <w:rFonts w:ascii="Times New Roman" w:hAnsi="Times New Roman" w:cs="Times New Roman"/>
          <w:b/>
          <w:bCs/>
        </w:rPr>
        <w:t>23</w:t>
      </w:r>
      <w:r w:rsidR="0051218B" w:rsidRPr="0051218B">
        <w:rPr>
          <w:rFonts w:ascii="Times New Roman" w:hAnsi="Times New Roman" w:cs="Times New Roman"/>
          <w:b/>
          <w:bCs/>
        </w:rPr>
        <w:t>.- MULTAS</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 Administración aplicará, por atraso en </w:t>
      </w:r>
      <w:r>
        <w:rPr>
          <w:rFonts w:ascii="Times New Roman" w:hAnsi="Times New Roman" w:cs="Times New Roman"/>
          <w:sz w:val="24"/>
          <w:szCs w:val="24"/>
        </w:rPr>
        <w:t>e</w:t>
      </w:r>
      <w:r w:rsidRPr="002905DB">
        <w:rPr>
          <w:rFonts w:ascii="Times New Roman" w:hAnsi="Times New Roman" w:cs="Times New Roman"/>
          <w:sz w:val="24"/>
          <w:szCs w:val="24"/>
        </w:rPr>
        <w:t xml:space="preserve">l </w:t>
      </w:r>
      <w:r>
        <w:rPr>
          <w:rFonts w:ascii="Times New Roman" w:hAnsi="Times New Roman" w:cs="Times New Roman"/>
          <w:sz w:val="24"/>
          <w:szCs w:val="24"/>
        </w:rPr>
        <w:t>cumplimiento del servicio,</w:t>
      </w:r>
      <w:r w:rsidRPr="002905DB">
        <w:rPr>
          <w:rFonts w:ascii="Times New Roman" w:hAnsi="Times New Roman" w:cs="Times New Roman"/>
          <w:sz w:val="24"/>
          <w:szCs w:val="24"/>
        </w:rPr>
        <w:t xml:space="preserve"> </w:t>
      </w:r>
      <w:r>
        <w:rPr>
          <w:rFonts w:ascii="Times New Roman" w:hAnsi="Times New Roman" w:cs="Times New Roman"/>
          <w:sz w:val="24"/>
          <w:szCs w:val="24"/>
        </w:rPr>
        <w:t xml:space="preserve">el establecido en el contrato respectivo.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El contratista será responsable de todos los gastos que, como consecuencia directa del atraso, deba cubrir la Administración por concepto de comisiones bancaria</w:t>
      </w:r>
      <w:r>
        <w:rPr>
          <w:rFonts w:ascii="Times New Roman" w:hAnsi="Times New Roman" w:cs="Times New Roman"/>
          <w:sz w:val="24"/>
          <w:szCs w:val="24"/>
        </w:rPr>
        <w:t xml:space="preserve">s, multas, recargos, intereses </w:t>
      </w:r>
      <w:r w:rsidRPr="002905DB">
        <w:rPr>
          <w:rFonts w:ascii="Times New Roman" w:hAnsi="Times New Roman" w:cs="Times New Roman"/>
          <w:sz w:val="24"/>
          <w:szCs w:val="24"/>
        </w:rPr>
        <w:t xml:space="preserve">y otros gastos, los que serán actualizados a la fecha de comunicación de los mismos, aplicándole la tasa de costo de capital vigente en ese momento.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Las multas se harán efectivas, en primer término sobre las facturas en que corresponda aplicarlas, y </w:t>
      </w:r>
      <w:r w:rsidRPr="00E54ADE">
        <w:rPr>
          <w:rFonts w:ascii="Times New Roman" w:hAnsi="Times New Roman" w:cs="Times New Roman"/>
          <w:sz w:val="24"/>
          <w:szCs w:val="24"/>
        </w:rPr>
        <w:t>luego si hubiere lugar sobre el depósito de garantía de 5</w:t>
      </w:r>
      <w:r w:rsidR="00284A5C">
        <w:rPr>
          <w:rFonts w:ascii="Times New Roman" w:hAnsi="Times New Roman" w:cs="Times New Roman"/>
          <w:sz w:val="24"/>
          <w:szCs w:val="24"/>
        </w:rPr>
        <w:t xml:space="preserve"> </w:t>
      </w:r>
      <w:r w:rsidRPr="00E54ADE">
        <w:rPr>
          <w:rFonts w:ascii="Times New Roman" w:hAnsi="Times New Roman" w:cs="Times New Roman"/>
          <w:sz w:val="24"/>
          <w:szCs w:val="24"/>
        </w:rPr>
        <w:t xml:space="preserve">% (cinco por ciento) a que se hace referencia en el punto: garantía de fiel cumplimiento de contrato del presente </w:t>
      </w:r>
      <w:r w:rsidR="005C1AEC">
        <w:rPr>
          <w:rFonts w:ascii="Times New Roman" w:hAnsi="Times New Roman" w:cs="Times New Roman"/>
          <w:sz w:val="24"/>
          <w:szCs w:val="24"/>
        </w:rPr>
        <w:t>Pliego</w:t>
      </w:r>
      <w:r w:rsidR="00B54B92">
        <w:rPr>
          <w:rFonts w:ascii="Times New Roman" w:hAnsi="Times New Roman" w:cs="Times New Roman"/>
          <w:sz w:val="24"/>
          <w:szCs w:val="24"/>
        </w:rPr>
        <w:t xml:space="preserve"> de C</w:t>
      </w:r>
      <w:r w:rsidRPr="00E54ADE">
        <w:rPr>
          <w:rFonts w:ascii="Times New Roman" w:hAnsi="Times New Roman" w:cs="Times New Roman"/>
          <w:sz w:val="24"/>
          <w:szCs w:val="24"/>
        </w:rPr>
        <w:t>ondiciones</w:t>
      </w:r>
      <w:r>
        <w:rPr>
          <w:rFonts w:ascii="Times New Roman" w:hAnsi="Times New Roman" w:cs="Times New Roman"/>
          <w:sz w:val="24"/>
          <w:szCs w:val="24"/>
        </w:rPr>
        <w:t xml:space="preserve"> o la multa equivalente al 10</w:t>
      </w:r>
      <w:r w:rsidR="00284A5C">
        <w:rPr>
          <w:rFonts w:ascii="Times New Roman" w:hAnsi="Times New Roman" w:cs="Times New Roman"/>
          <w:sz w:val="24"/>
          <w:szCs w:val="24"/>
        </w:rPr>
        <w:t xml:space="preserve"> </w:t>
      </w:r>
      <w:r>
        <w:rPr>
          <w:rFonts w:ascii="Times New Roman" w:hAnsi="Times New Roman" w:cs="Times New Roman"/>
          <w:sz w:val="24"/>
          <w:szCs w:val="24"/>
        </w:rPr>
        <w:t>% al monto adjudicado.</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En caso de no existir el depósito de garantía o si éste no fuera suficiente para cubrir la penalidad impuesta, ésta se hará efectiva sobre el precio a pagar del contrato correspondiente u otros que el </w:t>
      </w:r>
      <w:r w:rsidRPr="002905DB">
        <w:rPr>
          <w:rFonts w:ascii="Times New Roman" w:hAnsi="Times New Roman" w:cs="Times New Roman"/>
          <w:sz w:val="24"/>
          <w:szCs w:val="24"/>
        </w:rPr>
        <w:lastRenderedPageBreak/>
        <w:t>contratista tenga con la Administración, sin perjuicio de las garantías generales de derecho que ésta podrá hacer efectivas si lo creyera conveniente.</w:t>
      </w:r>
    </w:p>
    <w:p w:rsidR="0051218B" w:rsidRPr="0051218B" w:rsidRDefault="0051218B" w:rsidP="0003299D">
      <w:pPr>
        <w:jc w:val="both"/>
        <w:rPr>
          <w:rFonts w:ascii="Times New Roman" w:hAnsi="Times New Roman" w:cs="Times New Roman"/>
        </w:rPr>
      </w:pPr>
    </w:p>
    <w:p w:rsidR="00410E61" w:rsidRDefault="00916E84" w:rsidP="0003299D">
      <w:pPr>
        <w:widowControl w:val="0"/>
        <w:jc w:val="both"/>
        <w:rPr>
          <w:rFonts w:ascii="Times New Roman" w:hAnsi="Times New Roman" w:cs="Times New Roman"/>
          <w:b/>
          <w:bCs/>
        </w:rPr>
      </w:pPr>
      <w:r>
        <w:rPr>
          <w:rFonts w:ascii="Times New Roman" w:hAnsi="Times New Roman" w:cs="Times New Roman"/>
          <w:b/>
          <w:bCs/>
        </w:rPr>
        <w:t>24</w:t>
      </w:r>
      <w:r w:rsidR="0051218B" w:rsidRPr="0051218B">
        <w:rPr>
          <w:rFonts w:ascii="Times New Roman" w:hAnsi="Times New Roman" w:cs="Times New Roman"/>
          <w:b/>
          <w:bCs/>
        </w:rPr>
        <w:t>.- SANCIONES POR INCUMPLIMIENTO</w:t>
      </w:r>
    </w:p>
    <w:p w:rsidR="00410E61" w:rsidRPr="00410E61" w:rsidRDefault="00916E84" w:rsidP="0003299D">
      <w:pPr>
        <w:widowControl w:val="0"/>
        <w:jc w:val="both"/>
        <w:rPr>
          <w:rFonts w:ascii="Times New Roman" w:hAnsi="Times New Roman" w:cs="Times New Roman"/>
          <w:b/>
          <w:bCs/>
        </w:rPr>
      </w:pPr>
      <w:r>
        <w:rPr>
          <w:rFonts w:ascii="Times New Roman" w:hAnsi="Times New Roman" w:cs="Times New Roman"/>
          <w:b/>
          <w:bCs/>
        </w:rPr>
        <w:t>24</w:t>
      </w:r>
      <w:r w:rsidR="00410E61">
        <w:rPr>
          <w:rFonts w:ascii="Times New Roman" w:hAnsi="Times New Roman" w:cs="Times New Roman"/>
          <w:b/>
          <w:bCs/>
        </w:rPr>
        <w:t xml:space="preserve">.1 </w:t>
      </w:r>
      <w:r w:rsidR="00410E61" w:rsidRPr="005469B3">
        <w:rPr>
          <w:rFonts w:ascii="Times New Roman" w:hAnsi="Times New Roman" w:cs="Times New Roman"/>
          <w:u w:val="single"/>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sidR="00410E61" w:rsidRPr="002905DB">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A</w:t>
      </w:r>
      <w:r w:rsidRPr="002905DB">
        <w:rPr>
          <w:rFonts w:ascii="Times New Roman" w:hAnsi="Times New Roman" w:cs="Times New Roman"/>
        </w:rPr>
        <w:t>percibimiento</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S</w:t>
      </w:r>
      <w:r w:rsidRPr="002905DB">
        <w:rPr>
          <w:rFonts w:ascii="Times New Roman" w:hAnsi="Times New Roman" w:cs="Times New Roman"/>
        </w:rPr>
        <w:t>uspensión del Registro de Proveedores de</w:t>
      </w:r>
      <w:r>
        <w:rPr>
          <w:rFonts w:ascii="Times New Roman" w:hAnsi="Times New Roman" w:cs="Times New Roman"/>
        </w:rPr>
        <w:t xml:space="preserv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2905DB">
        <w:rPr>
          <w:rFonts w:ascii="Times New Roman" w:hAnsi="Times New Roman" w:cs="Times New Roman"/>
        </w:rPr>
        <w:t>liminación del Registro de Proveedore</w:t>
      </w:r>
      <w:r>
        <w:rPr>
          <w:rFonts w:ascii="Times New Roman" w:hAnsi="Times New Roman" w:cs="Times New Roman"/>
        </w:rPr>
        <w:t>s de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E54ADE">
        <w:rPr>
          <w:rFonts w:ascii="Times New Roman" w:hAnsi="Times New Roman" w:cs="Times New Roman"/>
        </w:rPr>
        <w:t>jecución de la garantía de cumplimiento de contrato o multa del 10</w:t>
      </w:r>
      <w:r w:rsidR="00284A5C">
        <w:rPr>
          <w:rFonts w:ascii="Times New Roman" w:hAnsi="Times New Roman" w:cs="Times New Roman"/>
        </w:rPr>
        <w:t xml:space="preserve"> </w:t>
      </w:r>
      <w:r w:rsidRPr="00E54ADE">
        <w:rPr>
          <w:rFonts w:ascii="Times New Roman" w:hAnsi="Times New Roman" w:cs="Times New Roman"/>
        </w:rPr>
        <w:t>% según el caso.</w:t>
      </w:r>
    </w:p>
    <w:p w:rsidR="00410E61" w:rsidRPr="002905DB" w:rsidRDefault="00410E61" w:rsidP="0003299D">
      <w:pPr>
        <w:jc w:val="both"/>
        <w:rPr>
          <w:rFonts w:ascii="Times New Roman" w:hAnsi="Times New Roman" w:cs="Times New Roman"/>
        </w:rPr>
      </w:pPr>
      <w:r>
        <w:rPr>
          <w:rFonts w:ascii="Times New Roman" w:hAnsi="Times New Roman" w:cs="Times New Roman"/>
        </w:rPr>
        <w:t>- D</w:t>
      </w:r>
      <w:r w:rsidRPr="002905DB">
        <w:rPr>
          <w:rFonts w:ascii="Times New Roman" w:hAnsi="Times New Roman" w:cs="Times New Roman"/>
        </w:rPr>
        <w:t>emanda por daños y perjuicios</w:t>
      </w:r>
      <w:r>
        <w:rPr>
          <w:rFonts w:ascii="Times New Roman" w:hAnsi="Times New Roman" w:cs="Times New Roman"/>
        </w:rPr>
        <w:t>.</w:t>
      </w:r>
    </w:p>
    <w:p w:rsidR="00410E61" w:rsidRDefault="00410E61" w:rsidP="0003299D">
      <w:pPr>
        <w:jc w:val="both"/>
        <w:rPr>
          <w:rFonts w:ascii="Times New Roman" w:hAnsi="Times New Roman" w:cs="Times New Roman"/>
        </w:rPr>
      </w:pPr>
      <w:r>
        <w:rPr>
          <w:rFonts w:ascii="Times New Roman" w:hAnsi="Times New Roman" w:cs="Times New Roman"/>
        </w:rPr>
        <w:t>- P</w:t>
      </w:r>
      <w:r w:rsidRPr="002905DB">
        <w:rPr>
          <w:rFonts w:ascii="Times New Roman" w:hAnsi="Times New Roman" w:cs="Times New Roman"/>
        </w:rPr>
        <w:t>ublicaciones en pren</w:t>
      </w:r>
      <w:r>
        <w:rPr>
          <w:rFonts w:ascii="Times New Roman" w:hAnsi="Times New Roman" w:cs="Times New Roman"/>
        </w:rPr>
        <w:t>sa indicando el incumplimiento.</w:t>
      </w:r>
    </w:p>
    <w:p w:rsidR="00410E61" w:rsidRPr="002905DB" w:rsidRDefault="009851F5" w:rsidP="0003299D">
      <w:pPr>
        <w:jc w:val="both"/>
        <w:rPr>
          <w:rFonts w:ascii="Times New Roman" w:hAnsi="Times New Roman" w:cs="Times New Roman"/>
        </w:rPr>
      </w:pPr>
      <w:r>
        <w:rPr>
          <w:rFonts w:ascii="Times New Roman" w:hAnsi="Times New Roman" w:cs="Times New Roman"/>
          <w:b/>
        </w:rPr>
        <w:t>23</w:t>
      </w:r>
      <w:r w:rsidR="00410E61" w:rsidRPr="00410E61">
        <w:rPr>
          <w:rFonts w:ascii="Times New Roman" w:hAnsi="Times New Roman" w:cs="Times New Roman"/>
          <w:b/>
        </w:rPr>
        <w:t>.2</w:t>
      </w:r>
      <w:r w:rsidR="00410E61">
        <w:rPr>
          <w:rFonts w:ascii="Times New Roman" w:hAnsi="Times New Roman" w:cs="Times New Roman"/>
        </w:rPr>
        <w:t xml:space="preserve"> </w:t>
      </w:r>
      <w:r w:rsidR="00410E61" w:rsidRPr="00E54ADE">
        <w:rPr>
          <w:rFonts w:ascii="Times New Roman" w:hAnsi="Times New Roman" w:cs="Times New Roman"/>
        </w:rPr>
        <w:t xml:space="preserve">Será preceptiva la comunicación de la aplicación de sancionas, multas y rescisión contractual al Ministerio de Economía y Finanzas: Dirección General de Comercio, Dirección del Área de Defensa del Consumidor y al Registro de Proveedores del Estado y a la </w:t>
      </w:r>
      <w:r w:rsidR="005C1AEC">
        <w:rPr>
          <w:rFonts w:ascii="Times New Roman" w:hAnsi="Times New Roman" w:cs="Times New Roman"/>
        </w:rPr>
        <w:t>Empresa</w:t>
      </w:r>
      <w:r w:rsidR="00410E61" w:rsidRPr="00E54ADE">
        <w:rPr>
          <w:rFonts w:ascii="Times New Roman" w:hAnsi="Times New Roman" w:cs="Times New Roman"/>
        </w:rPr>
        <w:t xml:space="preserve"> aseguradora, dentro del plazo de 5 días de verificada.</w:t>
      </w:r>
    </w:p>
    <w:p w:rsidR="0051218B" w:rsidRPr="0051218B" w:rsidRDefault="0051218B" w:rsidP="0003299D">
      <w:pPr>
        <w:jc w:val="both"/>
        <w:rPr>
          <w:rFonts w:ascii="Times New Roman" w:hAnsi="Times New Roman" w:cs="Times New Roman"/>
          <w:b/>
          <w:bCs/>
        </w:rPr>
      </w:pPr>
    </w:p>
    <w:p w:rsidR="0051218B" w:rsidRPr="0051218B" w:rsidRDefault="00916E84" w:rsidP="0003299D">
      <w:pPr>
        <w:jc w:val="both"/>
        <w:rPr>
          <w:rFonts w:ascii="Times New Roman" w:hAnsi="Times New Roman" w:cs="Times New Roman"/>
          <w:b/>
          <w:bCs/>
        </w:rPr>
      </w:pPr>
      <w:r>
        <w:rPr>
          <w:rFonts w:ascii="Times New Roman" w:hAnsi="Times New Roman" w:cs="Times New Roman"/>
          <w:b/>
          <w:bCs/>
        </w:rPr>
        <w:t>25</w:t>
      </w:r>
      <w:r w:rsidR="0051218B" w:rsidRPr="0051218B">
        <w:rPr>
          <w:rFonts w:ascii="Times New Roman" w:hAnsi="Times New Roman" w:cs="Times New Roman"/>
          <w:b/>
          <w:bCs/>
        </w:rPr>
        <w:t>.- CAUSALES DE RESCISIÓN</w:t>
      </w:r>
    </w:p>
    <w:p w:rsidR="0003299D" w:rsidRPr="002905DB" w:rsidRDefault="0003299D" w:rsidP="0003299D">
      <w:pPr>
        <w:numPr>
          <w:ilvl w:val="12"/>
          <w:numId w:val="0"/>
        </w:numPr>
        <w:jc w:val="both"/>
        <w:rPr>
          <w:rFonts w:ascii="Times New Roman" w:hAnsi="Times New Roman" w:cs="Times New Roman"/>
        </w:rPr>
      </w:pPr>
      <w:r w:rsidRPr="005469B3">
        <w:rPr>
          <w:rFonts w:ascii="Times New Roman" w:hAnsi="Times New Roman" w:cs="Times New Roman"/>
          <w:u w:val="single"/>
        </w:rPr>
        <w:t>La Administración podrá declarar rescindido el contrato, en los siguientes casos, que se enumeran a título enunciativo</w:t>
      </w:r>
      <w:r w:rsidRPr="002905DB">
        <w:rPr>
          <w:rFonts w:ascii="Times New Roman" w:hAnsi="Times New Roman" w:cs="Times New Roman"/>
        </w:rPr>
        <w:t>:</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1.- Declaración de quiebra, concurso, liquidación o solicitud de concordato.</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2.- Descuento de multas en hasta tres facturas.</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 xml:space="preserve">3.- Incumplimiento en la entrega de los productos o suministros o su </w:t>
      </w:r>
      <w:r>
        <w:rPr>
          <w:rFonts w:ascii="Times New Roman" w:hAnsi="Times New Roman" w:cs="Times New Roman"/>
        </w:rPr>
        <w:t>sustitución por el adecuado.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4</w:t>
      </w:r>
      <w:r w:rsidRPr="002905DB">
        <w:rPr>
          <w:rFonts w:ascii="Times New Roman" w:hAnsi="Times New Roman" w:cs="Times New Roman"/>
        </w:rPr>
        <w:t>.- Mutuo acuerdo.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5.- Por incumplimientos graves del adjudicatario debidamente documentados y que a juicio de la Administración afecten o impidan la prestación del servicio en las condiciones ofertadas, provoquen distorsiones en su funcionamiento u otras que determinan un cambio sustancial en los términos evaluados al momento de la adjudicación. Esta causal de rescisión podrá invocarse durante toda la vigencia del plazo contractual o la prórroga en su caso.</w:t>
      </w:r>
    </w:p>
    <w:p w:rsidR="003E06B3" w:rsidRDefault="003E06B3"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A9741F" w:rsidRDefault="00A9741F" w:rsidP="0003299D">
      <w:pPr>
        <w:numPr>
          <w:ilvl w:val="12"/>
          <w:numId w:val="0"/>
        </w:numPr>
        <w:jc w:val="both"/>
        <w:rPr>
          <w:rFonts w:ascii="Times New Roman" w:hAnsi="Times New Roman" w:cs="Times New Roman"/>
        </w:rPr>
      </w:pPr>
    </w:p>
    <w:p w:rsidR="003A7C64" w:rsidRDefault="003A7C64" w:rsidP="0003299D">
      <w:pPr>
        <w:numPr>
          <w:ilvl w:val="12"/>
          <w:numId w:val="0"/>
        </w:numPr>
        <w:jc w:val="both"/>
        <w:rPr>
          <w:rFonts w:ascii="Times New Roman" w:hAnsi="Times New Roman" w:cs="Times New Roman"/>
        </w:rPr>
      </w:pPr>
    </w:p>
    <w:p w:rsidR="009851F5" w:rsidRDefault="0051273B" w:rsidP="00F37F4B">
      <w:pPr>
        <w:spacing w:line="60" w:lineRule="atLeast"/>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w:t>
      </w:r>
      <w:r w:rsidR="009851F5" w:rsidRPr="00BD405D">
        <w:rPr>
          <w:rFonts w:ascii="Times New Roman" w:hAnsi="Times New Roman" w:cs="Times New Roman"/>
          <w:b/>
          <w:sz w:val="32"/>
          <w:szCs w:val="32"/>
          <w:u w:val="single"/>
        </w:rPr>
        <w:t>NEXO I</w:t>
      </w:r>
    </w:p>
    <w:p w:rsidR="009851F5" w:rsidRDefault="009851F5" w:rsidP="009851F5">
      <w:pPr>
        <w:spacing w:line="60" w:lineRule="atLeast"/>
        <w:jc w:val="center"/>
        <w:rPr>
          <w:rFonts w:ascii="Times New Roman" w:hAnsi="Times New Roman" w:cs="Times New Roman"/>
          <w:b/>
          <w:sz w:val="32"/>
          <w:szCs w:val="32"/>
          <w:u w:val="single"/>
        </w:rPr>
      </w:pPr>
    </w:p>
    <w:p w:rsidR="009851F5" w:rsidRDefault="009851F5" w:rsidP="009851F5">
      <w:pPr>
        <w:spacing w:line="60" w:lineRule="atLeast"/>
        <w:ind w:left="-709"/>
        <w:rPr>
          <w:rFonts w:ascii="Times New Roman" w:hAnsi="Times New Roman" w:cs="Times New Roman"/>
          <w:b/>
          <w:sz w:val="32"/>
          <w:szCs w:val="32"/>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rPr>
          <w:rFonts w:ascii="Courier New" w:hAnsi="Courier New" w:cs="Courier New"/>
          <w:b/>
          <w:sz w:val="16"/>
          <w:szCs w:val="16"/>
          <w:u w:val="single"/>
        </w:rPr>
      </w:pPr>
    </w:p>
    <w:p w:rsidR="009851F5" w:rsidRPr="009F0CAC" w:rsidRDefault="009851F5" w:rsidP="009851F5">
      <w:pPr>
        <w:pStyle w:val="Ttulo1"/>
        <w:pBdr>
          <w:top w:val="single" w:sz="4" w:space="1" w:color="000000"/>
          <w:left w:val="single" w:sz="4" w:space="0" w:color="000000"/>
          <w:bottom w:val="single" w:sz="4" w:space="4" w:color="000000"/>
          <w:right w:val="single" w:sz="4" w:space="4" w:color="000000"/>
        </w:pBdr>
        <w:spacing w:line="360" w:lineRule="auto"/>
        <w:ind w:left="0" w:firstLine="0"/>
        <w:jc w:val="center"/>
        <w:rPr>
          <w:rFonts w:ascii="Courier New" w:hAnsi="Courier New" w:cs="Courier New"/>
          <w:sz w:val="20"/>
          <w:u w:val="single"/>
        </w:rPr>
      </w:pPr>
      <w:r w:rsidRPr="009F0CAC">
        <w:rPr>
          <w:rFonts w:ascii="Courier New" w:hAnsi="Courier New" w:cs="Courier New"/>
          <w:sz w:val="20"/>
          <w:u w:val="single"/>
        </w:rPr>
        <w:t>FORMULARIO DE IDENTIFICACION DEL OFERENTE y DECLARACIONES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FE67AF"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FE67AF">
        <w:rPr>
          <w:rFonts w:ascii="Times New Roman" w:hAnsi="Times New Roman" w:cs="Times New Roman"/>
          <w:sz w:val="20"/>
          <w:szCs w:val="20"/>
          <w:lang w:val="es-ES" w:eastAsia="zh-CN"/>
        </w:rPr>
        <w:pict>
          <v:rect id="_x0000_s1027" style="position:absolute;left:0;text-align:left;margin-left:135.05pt;margin-top:2.35pt;width:291.1pt;height:21.3pt;z-index:251662336;mso-wrap-style:none;v-text-anchor:middle" strokeweight=".26mm">
            <v:fill color2="black"/>
            <v:stroke endcap="square"/>
          </v:rect>
        </w:pict>
      </w:r>
      <w:r w:rsidR="009851F5" w:rsidRPr="009966AF">
        <w:rPr>
          <w:rFonts w:ascii="Courier New" w:hAnsi="Courier New" w:cs="Courier New"/>
          <w:b/>
          <w:sz w:val="20"/>
          <w:szCs w:val="20"/>
        </w:rPr>
        <w:t>RAZON SOCIAL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DE LA EMPRESA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FE67AF"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FE67AF">
        <w:rPr>
          <w:rFonts w:ascii="Times New Roman" w:hAnsi="Times New Roman" w:cs="Times New Roman"/>
          <w:sz w:val="20"/>
          <w:szCs w:val="20"/>
          <w:lang w:val="es-ES" w:eastAsia="zh-CN"/>
        </w:rPr>
        <w:pict>
          <v:rect id="_x0000_s1028" style="position:absolute;left:0;text-align:left;margin-left:142.15pt;margin-top:3.55pt;width:284pt;height:21.3pt;z-index:251663360;mso-wrap-style:none;v-text-anchor:middle" strokeweight=".26mm">
            <v:fill color2="black"/>
            <v:stroke endcap="square"/>
          </v:rect>
        </w:pict>
      </w:r>
      <w:r w:rsidR="009851F5" w:rsidRPr="009966AF">
        <w:rPr>
          <w:rFonts w:ascii="Courier New" w:hAnsi="Courier New" w:cs="Courier New"/>
          <w:b/>
          <w:sz w:val="20"/>
          <w:szCs w:val="20"/>
        </w:rPr>
        <w:t>NOMBRE COMERCIAL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sz w:val="20"/>
          <w:szCs w:val="20"/>
        </w:rPr>
      </w:pPr>
      <w:r w:rsidRPr="009966AF">
        <w:rPr>
          <w:rFonts w:ascii="Courier New" w:hAnsi="Courier New" w:cs="Courier New"/>
          <w:b/>
          <w:sz w:val="20"/>
          <w:szCs w:val="20"/>
        </w:rPr>
        <w:t>DE LA EMPRESA</w:t>
      </w:r>
    </w:p>
    <w:p w:rsidR="009851F5" w:rsidRPr="009966AF" w:rsidRDefault="00FE67AF"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lang w:eastAsia="es-UY"/>
        </w:rPr>
      </w:pPr>
      <w:r w:rsidRPr="00FE67AF">
        <w:rPr>
          <w:rFonts w:ascii="Times New Roman" w:hAnsi="Times New Roman" w:cs="Times New Roman"/>
          <w:sz w:val="20"/>
          <w:szCs w:val="20"/>
          <w:lang w:val="es-ES" w:eastAsia="zh-CN"/>
        </w:rPr>
        <w:pict>
          <v:rect id="_x0000_s1029" style="position:absolute;left:0;text-align:left;margin-left:71.15pt;margin-top:11.45pt;width:234.3pt;height:28.4pt;z-index:251664384;mso-wrap-style:none;v-text-anchor:middle" strokeweight=".26mm">
            <v:fill color2="black"/>
            <v:stroke endcap="square"/>
          </v:rect>
        </w:pic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R.U.T.:</w:t>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 xml:space="preserve">DECLARO ESTAR EN CONDICIONES DE CONTRATAR CON EL ESTADO Y CONSTITUYO DOMICILIO ELECTRÓNICO </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A LOS EFECTOS DE TODAS LAS NOTIFICACIONES EN:</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FIRMAS:……………………………….………………………………………………...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ACLARACIÓN DE FIRMA:…………………………………………………………..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BB510C" w:rsidRDefault="00BB510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BB510C" w:rsidRDefault="00BB510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E50DAC" w:rsidRDefault="00E50DA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E50DAC" w:rsidRDefault="00E50DAC" w:rsidP="00E50DAC">
      <w:pPr>
        <w:pStyle w:val="Prrafodelista"/>
        <w:numPr>
          <w:ilvl w:val="0"/>
          <w:numId w:val="9"/>
        </w:numPr>
        <w:rPr>
          <w:rFonts w:ascii="Times New Roman" w:hAnsi="Times New Roman"/>
          <w:b/>
          <w:sz w:val="28"/>
          <w:szCs w:val="28"/>
          <w:u w:val="single"/>
        </w:rPr>
      </w:pPr>
      <w:r w:rsidRPr="00E50DAC">
        <w:rPr>
          <w:rFonts w:ascii="Times New Roman" w:hAnsi="Times New Roman"/>
          <w:b/>
          <w:sz w:val="28"/>
          <w:szCs w:val="28"/>
          <w:u w:val="single"/>
        </w:rPr>
        <w:lastRenderedPageBreak/>
        <w:t>IMPORTANTE</w:t>
      </w:r>
    </w:p>
    <w:p w:rsidR="00E50DAC" w:rsidRDefault="00E50DAC" w:rsidP="00E50DAC">
      <w:pPr>
        <w:pStyle w:val="Prrafodelista"/>
        <w:ind w:left="360"/>
        <w:rPr>
          <w:rFonts w:ascii="Times New Roman" w:hAnsi="Times New Roman"/>
          <w:b/>
          <w:sz w:val="28"/>
          <w:szCs w:val="28"/>
          <w:u w:val="single"/>
        </w:rPr>
      </w:pPr>
    </w:p>
    <w:p w:rsidR="003A7C64" w:rsidRPr="003A7C64" w:rsidRDefault="003A7C64" w:rsidP="003A7C64">
      <w:pPr>
        <w:pStyle w:val="Prrafodelista"/>
        <w:numPr>
          <w:ilvl w:val="0"/>
          <w:numId w:val="10"/>
        </w:numPr>
        <w:spacing w:after="0" w:line="360" w:lineRule="auto"/>
        <w:ind w:left="357"/>
        <w:jc w:val="both"/>
        <w:rPr>
          <w:rFonts w:ascii="Times New Roman" w:hAnsi="Times New Roman"/>
          <w:b/>
          <w:bCs/>
          <w:sz w:val="24"/>
          <w:szCs w:val="24"/>
        </w:rPr>
      </w:pPr>
      <w:r w:rsidRPr="003A7C64">
        <w:rPr>
          <w:rFonts w:ascii="Times New Roman" w:hAnsi="Times New Roman"/>
          <w:b/>
          <w:bCs/>
          <w:sz w:val="24"/>
          <w:szCs w:val="24"/>
          <w:u w:val="single"/>
        </w:rPr>
        <w:t>PREVIO A LA ADJUDICACIÓN</w:t>
      </w:r>
      <w:r w:rsidRPr="003A7C64">
        <w:rPr>
          <w:rFonts w:ascii="Times New Roman" w:hAnsi="Times New Roman"/>
          <w:b/>
          <w:bCs/>
          <w:sz w:val="24"/>
          <w:szCs w:val="24"/>
        </w:rPr>
        <w:t xml:space="preserve">, se solicitarán </w:t>
      </w:r>
      <w:r w:rsidRPr="003A7C64">
        <w:rPr>
          <w:rFonts w:ascii="Times New Roman" w:hAnsi="Times New Roman"/>
          <w:b/>
          <w:bCs/>
          <w:sz w:val="24"/>
          <w:szCs w:val="24"/>
          <w:u w:val="single"/>
        </w:rPr>
        <w:t>MUESTRAS</w:t>
      </w:r>
      <w:r w:rsidRPr="003A7C64">
        <w:rPr>
          <w:rFonts w:ascii="Times New Roman" w:hAnsi="Times New Roman"/>
          <w:b/>
          <w:bCs/>
          <w:sz w:val="24"/>
          <w:szCs w:val="24"/>
        </w:rPr>
        <w:t xml:space="preserve"> de </w:t>
      </w:r>
      <w:r w:rsidRPr="003A7C64">
        <w:rPr>
          <w:rFonts w:ascii="Times New Roman" w:hAnsi="Times New Roman"/>
          <w:b/>
          <w:bCs/>
          <w:sz w:val="24"/>
          <w:szCs w:val="24"/>
          <w:u w:val="single"/>
        </w:rPr>
        <w:t>TODOS</w:t>
      </w:r>
      <w:r w:rsidRPr="003A7C64">
        <w:rPr>
          <w:rFonts w:ascii="Times New Roman" w:hAnsi="Times New Roman"/>
          <w:b/>
          <w:bCs/>
          <w:sz w:val="24"/>
          <w:szCs w:val="24"/>
        </w:rPr>
        <w:t xml:space="preserve"> los productos ofertados</w:t>
      </w:r>
      <w:r w:rsidR="00415D0A">
        <w:rPr>
          <w:rFonts w:ascii="Times New Roman" w:hAnsi="Times New Roman"/>
          <w:b/>
          <w:bCs/>
          <w:sz w:val="24"/>
          <w:szCs w:val="24"/>
        </w:rPr>
        <w:t>, si el Servicio considera necesario</w:t>
      </w:r>
      <w:r w:rsidRPr="003A7C64">
        <w:rPr>
          <w:rFonts w:ascii="Times New Roman" w:hAnsi="Times New Roman"/>
          <w:b/>
          <w:bCs/>
          <w:sz w:val="24"/>
          <w:szCs w:val="24"/>
        </w:rPr>
        <w:t xml:space="preserve">. Las mismas deberán estar </w:t>
      </w:r>
      <w:r w:rsidRPr="003A7C64">
        <w:rPr>
          <w:rFonts w:ascii="Times New Roman" w:hAnsi="Times New Roman"/>
          <w:b/>
          <w:bCs/>
          <w:sz w:val="24"/>
          <w:szCs w:val="24"/>
          <w:u w:val="single"/>
        </w:rPr>
        <w:t>rotuladas con Nº Licitación, nombre de la Empresa, y número de ítem</w:t>
      </w:r>
      <w:r w:rsidR="00BE1CB6" w:rsidRPr="0051486D">
        <w:rPr>
          <w:rFonts w:ascii="Times New Roman" w:hAnsi="Times New Roman"/>
          <w:b/>
          <w:bCs/>
          <w:sz w:val="24"/>
          <w:szCs w:val="24"/>
        </w:rPr>
        <w:t xml:space="preserve"> (</w:t>
      </w:r>
      <w:r w:rsidR="00BE1CB6" w:rsidRPr="003A7C64">
        <w:rPr>
          <w:rFonts w:ascii="Times New Roman" w:hAnsi="Times New Roman"/>
          <w:b/>
          <w:bCs/>
          <w:sz w:val="24"/>
          <w:szCs w:val="24"/>
        </w:rPr>
        <w:t>también en el caso que exist</w:t>
      </w:r>
      <w:r w:rsidR="00BE1CB6">
        <w:rPr>
          <w:rFonts w:ascii="Times New Roman" w:hAnsi="Times New Roman"/>
          <w:b/>
          <w:bCs/>
          <w:sz w:val="24"/>
          <w:szCs w:val="24"/>
        </w:rPr>
        <w:t>a</w:t>
      </w:r>
      <w:r w:rsidR="00BE1CB6" w:rsidRPr="003A7C64">
        <w:rPr>
          <w:rFonts w:ascii="Times New Roman" w:hAnsi="Times New Roman"/>
          <w:b/>
          <w:bCs/>
          <w:sz w:val="24"/>
          <w:szCs w:val="24"/>
        </w:rPr>
        <w:t xml:space="preserve"> más de una oferta de la misma Empresa)</w:t>
      </w:r>
      <w:r w:rsidRPr="003A7C64">
        <w:rPr>
          <w:rFonts w:ascii="Times New Roman" w:hAnsi="Times New Roman"/>
          <w:b/>
          <w:bCs/>
          <w:sz w:val="24"/>
          <w:szCs w:val="24"/>
        </w:rPr>
        <w:t xml:space="preserve">. </w:t>
      </w:r>
    </w:p>
    <w:p w:rsidR="003A7C64" w:rsidRPr="003A7C64" w:rsidRDefault="003A7C64" w:rsidP="003A7C64">
      <w:pPr>
        <w:pStyle w:val="Prrafodelista"/>
        <w:spacing w:after="0" w:line="360" w:lineRule="auto"/>
        <w:ind w:left="357"/>
        <w:jc w:val="both"/>
        <w:rPr>
          <w:rFonts w:ascii="Times New Roman" w:hAnsi="Times New Roman"/>
          <w:b/>
          <w:bCs/>
          <w:sz w:val="24"/>
          <w:szCs w:val="24"/>
        </w:rPr>
      </w:pPr>
      <w:r w:rsidRPr="003A7C64">
        <w:rPr>
          <w:rFonts w:ascii="Times New Roman" w:hAnsi="Times New Roman"/>
          <w:b/>
          <w:bCs/>
          <w:sz w:val="24"/>
          <w:szCs w:val="24"/>
          <w:u w:val="single"/>
        </w:rPr>
        <w:t>NO SE ACEPTARÁN</w:t>
      </w:r>
      <w:r w:rsidRPr="003A7C64">
        <w:rPr>
          <w:rFonts w:ascii="Times New Roman" w:hAnsi="Times New Roman"/>
          <w:b/>
          <w:bCs/>
          <w:sz w:val="24"/>
          <w:szCs w:val="24"/>
        </w:rPr>
        <w:t xml:space="preserve"> muestras al momento de entregar cotizaciones.</w:t>
      </w:r>
    </w:p>
    <w:p w:rsidR="00E50DAC" w:rsidRPr="00755446" w:rsidRDefault="00E50DAC" w:rsidP="00E50DAC">
      <w:pPr>
        <w:pStyle w:val="Prrafodelista"/>
        <w:numPr>
          <w:ilvl w:val="0"/>
          <w:numId w:val="10"/>
        </w:numPr>
        <w:jc w:val="both"/>
        <w:rPr>
          <w:rFonts w:ascii="Times New Roman" w:hAnsi="Times New Roman"/>
          <w:sz w:val="24"/>
          <w:szCs w:val="24"/>
        </w:rPr>
      </w:pPr>
      <w:r w:rsidRPr="00755446">
        <w:rPr>
          <w:rFonts w:ascii="Times New Roman" w:hAnsi="Times New Roman"/>
          <w:sz w:val="24"/>
          <w:szCs w:val="24"/>
        </w:rPr>
        <w:t xml:space="preserve">Los materiales deberán ser entregados con </w:t>
      </w:r>
      <w:r w:rsidRPr="00755446">
        <w:rPr>
          <w:rFonts w:ascii="Times New Roman" w:hAnsi="Times New Roman"/>
          <w:b/>
          <w:sz w:val="24"/>
          <w:szCs w:val="24"/>
        </w:rPr>
        <w:t>2 (dos) años de fecha de vencimiento</w:t>
      </w:r>
      <w:r w:rsidRPr="00755446">
        <w:rPr>
          <w:rFonts w:ascii="Times New Roman" w:hAnsi="Times New Roman"/>
          <w:sz w:val="24"/>
          <w:szCs w:val="24"/>
        </w:rPr>
        <w:t xml:space="preserve"> como mínimo.</w:t>
      </w:r>
    </w:p>
    <w:p w:rsidR="00E50DAC" w:rsidRDefault="00E50DAC" w:rsidP="00E50DAC">
      <w:pPr>
        <w:pStyle w:val="Prrafodelista"/>
        <w:numPr>
          <w:ilvl w:val="0"/>
          <w:numId w:val="10"/>
        </w:numPr>
        <w:jc w:val="both"/>
        <w:rPr>
          <w:rFonts w:ascii="Times New Roman" w:hAnsi="Times New Roman"/>
          <w:sz w:val="24"/>
          <w:szCs w:val="24"/>
        </w:rPr>
      </w:pPr>
      <w:r w:rsidRPr="00755446">
        <w:rPr>
          <w:rFonts w:ascii="Times New Roman" w:hAnsi="Times New Roman"/>
          <w:sz w:val="24"/>
          <w:szCs w:val="24"/>
        </w:rPr>
        <w:t xml:space="preserve">Las entregas deberán ser en forma </w:t>
      </w:r>
      <w:r w:rsidR="00B505C3">
        <w:rPr>
          <w:rFonts w:ascii="Times New Roman" w:hAnsi="Times New Roman"/>
          <w:b/>
          <w:sz w:val="24"/>
          <w:szCs w:val="24"/>
        </w:rPr>
        <w:t>PARCIAL</w:t>
      </w:r>
      <w:r w:rsidRPr="00755446">
        <w:rPr>
          <w:rFonts w:ascii="Times New Roman" w:hAnsi="Times New Roman"/>
          <w:sz w:val="24"/>
          <w:szCs w:val="24"/>
        </w:rPr>
        <w:t>, previo acuerdo con el Servicio.</w:t>
      </w:r>
    </w:p>
    <w:p w:rsidR="00FB4391" w:rsidRDefault="00FB4391" w:rsidP="00FB4391">
      <w:pPr>
        <w:jc w:val="both"/>
        <w:rPr>
          <w:rFonts w:ascii="Times New Roman" w:hAnsi="Times New Roman"/>
        </w:rPr>
      </w:pPr>
    </w:p>
    <w:p w:rsidR="00FB4391" w:rsidRDefault="00FB4391" w:rsidP="00FB4391">
      <w:pPr>
        <w:jc w:val="both"/>
        <w:rPr>
          <w:rFonts w:ascii="Times New Roman" w:hAnsi="Times New Roman"/>
        </w:rPr>
      </w:pPr>
    </w:p>
    <w:p w:rsidR="00FB4391" w:rsidRDefault="00FB4391" w:rsidP="00FB4391">
      <w:pPr>
        <w:jc w:val="both"/>
        <w:rPr>
          <w:rFonts w:ascii="Times New Roman" w:hAnsi="Times New Roman"/>
        </w:rPr>
      </w:pPr>
    </w:p>
    <w:p w:rsidR="00FB4391" w:rsidRDefault="00FB4391"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B66F87" w:rsidRDefault="00B66F87" w:rsidP="00FB4391">
      <w:pPr>
        <w:jc w:val="both"/>
        <w:rPr>
          <w:rFonts w:ascii="Times New Roman" w:hAnsi="Times New Roman"/>
        </w:rPr>
      </w:pPr>
    </w:p>
    <w:p w:rsidR="002B628D" w:rsidRDefault="002B628D" w:rsidP="00FB4391">
      <w:pPr>
        <w:jc w:val="both"/>
        <w:rPr>
          <w:rFonts w:ascii="Times New Roman" w:hAnsi="Times New Roman"/>
        </w:rPr>
      </w:pPr>
    </w:p>
    <w:p w:rsidR="000D5A48" w:rsidRPr="002B628D" w:rsidRDefault="000D5A48" w:rsidP="000D5A48">
      <w:pPr>
        <w:pStyle w:val="Prrafodelista"/>
        <w:numPr>
          <w:ilvl w:val="0"/>
          <w:numId w:val="11"/>
        </w:numPr>
        <w:jc w:val="center"/>
        <w:rPr>
          <w:rFonts w:ascii="Times New Roman" w:hAnsi="Times New Roman"/>
          <w:b/>
          <w:sz w:val="32"/>
          <w:szCs w:val="32"/>
          <w:u w:val="single"/>
        </w:rPr>
      </w:pPr>
      <w:r w:rsidRPr="002B628D">
        <w:rPr>
          <w:rFonts w:ascii="Times New Roman" w:hAnsi="Times New Roman"/>
          <w:b/>
          <w:sz w:val="32"/>
          <w:szCs w:val="32"/>
          <w:u w:val="single"/>
        </w:rPr>
        <w:lastRenderedPageBreak/>
        <w:t>SOLICITUD</w:t>
      </w:r>
    </w:p>
    <w:p w:rsidR="000D5A48" w:rsidRDefault="000D5A48" w:rsidP="000D5A48">
      <w:pPr>
        <w:jc w:val="both"/>
        <w:rPr>
          <w:rFonts w:ascii="Times New Roman" w:hAnsi="Times New Roman"/>
        </w:rPr>
      </w:pPr>
    </w:p>
    <w:p w:rsidR="000D5A48" w:rsidRDefault="000D5A48" w:rsidP="000D5A48">
      <w:pPr>
        <w:jc w:val="both"/>
        <w:rPr>
          <w:rFonts w:ascii="Times New Roman" w:hAnsi="Times New Roman"/>
        </w:rPr>
      </w:pPr>
    </w:p>
    <w:tbl>
      <w:tblPr>
        <w:tblStyle w:val="Tablaconcuadrcula"/>
        <w:tblW w:w="0" w:type="auto"/>
        <w:tblLook w:val="04A0"/>
      </w:tblPr>
      <w:tblGrid>
        <w:gridCol w:w="1242"/>
        <w:gridCol w:w="3969"/>
        <w:gridCol w:w="1134"/>
        <w:gridCol w:w="1701"/>
        <w:gridCol w:w="1559"/>
      </w:tblGrid>
      <w:tr w:rsidR="000D5A48" w:rsidTr="007763AE">
        <w:tc>
          <w:tcPr>
            <w:tcW w:w="1242" w:type="dxa"/>
          </w:tcPr>
          <w:p w:rsidR="000D5A48" w:rsidRPr="00B66F87" w:rsidRDefault="000D5A48" w:rsidP="007763AE">
            <w:pPr>
              <w:jc w:val="center"/>
              <w:rPr>
                <w:rFonts w:ascii="Times New Roman" w:hAnsi="Times New Roman"/>
                <w:b/>
                <w:u w:val="single"/>
              </w:rPr>
            </w:pPr>
            <w:r w:rsidRPr="00B66F87">
              <w:rPr>
                <w:rFonts w:ascii="Times New Roman" w:hAnsi="Times New Roman"/>
                <w:b/>
                <w:u w:val="single"/>
              </w:rPr>
              <w:t>Nº ÍTEM</w:t>
            </w:r>
          </w:p>
        </w:tc>
        <w:tc>
          <w:tcPr>
            <w:tcW w:w="3969" w:type="dxa"/>
          </w:tcPr>
          <w:p w:rsidR="000D5A48" w:rsidRPr="00B66F87" w:rsidRDefault="000D5A48" w:rsidP="007763AE">
            <w:pPr>
              <w:jc w:val="center"/>
              <w:rPr>
                <w:rFonts w:ascii="Times New Roman" w:hAnsi="Times New Roman"/>
                <w:b/>
                <w:u w:val="single"/>
              </w:rPr>
            </w:pPr>
            <w:r w:rsidRPr="00B66F87">
              <w:rPr>
                <w:rFonts w:ascii="Times New Roman" w:hAnsi="Times New Roman"/>
                <w:b/>
                <w:u w:val="single"/>
              </w:rPr>
              <w:t>DESCRIPCIÓN</w:t>
            </w:r>
          </w:p>
        </w:tc>
        <w:tc>
          <w:tcPr>
            <w:tcW w:w="1134" w:type="dxa"/>
          </w:tcPr>
          <w:p w:rsidR="000D5A48" w:rsidRPr="00B66F87" w:rsidRDefault="000D5A48" w:rsidP="007763AE">
            <w:pPr>
              <w:jc w:val="center"/>
              <w:rPr>
                <w:rFonts w:ascii="Times New Roman" w:hAnsi="Times New Roman"/>
                <w:b/>
                <w:u w:val="single"/>
              </w:rPr>
            </w:pPr>
            <w:r w:rsidRPr="00B66F87">
              <w:rPr>
                <w:rFonts w:ascii="Times New Roman" w:hAnsi="Times New Roman"/>
                <w:b/>
                <w:u w:val="single"/>
              </w:rPr>
              <w:t>HASTA</w:t>
            </w:r>
          </w:p>
        </w:tc>
        <w:tc>
          <w:tcPr>
            <w:tcW w:w="1701" w:type="dxa"/>
          </w:tcPr>
          <w:p w:rsidR="000D5A48" w:rsidRPr="00B66F87" w:rsidRDefault="000D5A48" w:rsidP="007763AE">
            <w:pPr>
              <w:jc w:val="center"/>
              <w:rPr>
                <w:rFonts w:ascii="Times New Roman" w:hAnsi="Times New Roman"/>
                <w:b/>
                <w:u w:val="single"/>
              </w:rPr>
            </w:pPr>
            <w:r w:rsidRPr="00B66F87">
              <w:rPr>
                <w:rFonts w:ascii="Times New Roman" w:hAnsi="Times New Roman"/>
                <w:b/>
                <w:u w:val="single"/>
              </w:rPr>
              <w:t>CANTIDAD</w:t>
            </w:r>
          </w:p>
        </w:tc>
        <w:tc>
          <w:tcPr>
            <w:tcW w:w="1559" w:type="dxa"/>
          </w:tcPr>
          <w:p w:rsidR="000D5A48" w:rsidRPr="00B66F87" w:rsidRDefault="000D5A48" w:rsidP="007763AE">
            <w:pPr>
              <w:jc w:val="center"/>
              <w:rPr>
                <w:rFonts w:ascii="Times New Roman" w:hAnsi="Times New Roman"/>
                <w:b/>
                <w:u w:val="single"/>
              </w:rPr>
            </w:pPr>
            <w:r w:rsidRPr="00B66F87">
              <w:rPr>
                <w:rFonts w:ascii="Times New Roman" w:hAnsi="Times New Roman"/>
                <w:b/>
                <w:u w:val="single"/>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AGUJA DE ACUPUNTURA ESTERIL DE 0.25 MM</w:t>
            </w:r>
            <w:r w:rsidR="00C52752">
              <w:rPr>
                <w:rFonts w:ascii="Times New Roman" w:hAnsi="Times New Roman"/>
                <w:sz w:val="22"/>
                <w:szCs w:val="22"/>
              </w:rPr>
              <w:t xml:space="preserve"> </w:t>
            </w:r>
            <w:r>
              <w:rPr>
                <w:rFonts w:ascii="Times New Roman" w:hAnsi="Times New Roman"/>
                <w:sz w:val="22"/>
                <w:szCs w:val="22"/>
              </w:rPr>
              <w:t>DE DIAMETRO x 30 MM DE LONGITUD (APROBADA POR LA FDA)</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5.000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AGUJA DE ARPONAJE MAMARIO 21 G x 9 CM x 25 CM LARGO</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50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ALCOHOL ETILICO EUCALIPTADO (ETANOL) 70</w:t>
            </w:r>
            <w:r w:rsidR="00C52752">
              <w:rPr>
                <w:rFonts w:ascii="Times New Roman" w:hAnsi="Times New Roman"/>
                <w:sz w:val="22"/>
                <w:szCs w:val="22"/>
              </w:rPr>
              <w:t xml:space="preserve"> </w:t>
            </w:r>
            <w:r>
              <w:rPr>
                <w:rFonts w:ascii="Times New Roman" w:hAnsi="Times New Roman"/>
                <w:sz w:val="22"/>
                <w:szCs w:val="22"/>
              </w:rPr>
              <w:t>% ML</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3.000</w:t>
            </w:r>
          </w:p>
        </w:tc>
        <w:tc>
          <w:tcPr>
            <w:tcW w:w="1559" w:type="dxa"/>
            <w:vAlign w:val="center"/>
          </w:tcPr>
          <w:p w:rsidR="000D5A48" w:rsidRDefault="000D5A48" w:rsidP="003D6716">
            <w:pPr>
              <w:jc w:val="center"/>
              <w:rPr>
                <w:rFonts w:ascii="Times New Roman" w:hAnsi="Times New Roman"/>
                <w:sz w:val="22"/>
                <w:szCs w:val="22"/>
              </w:rPr>
            </w:pPr>
            <w:r>
              <w:rPr>
                <w:rFonts w:ascii="Times New Roman" w:hAnsi="Times New Roman"/>
                <w:sz w:val="22"/>
                <w:szCs w:val="22"/>
              </w:rPr>
              <w:t>ENVASE</w:t>
            </w:r>
          </w:p>
          <w:p w:rsidR="000D5A48" w:rsidRPr="00C2133E" w:rsidRDefault="000D5A48" w:rsidP="003D6716">
            <w:pPr>
              <w:jc w:val="center"/>
              <w:rPr>
                <w:rFonts w:ascii="Times New Roman" w:hAnsi="Times New Roman"/>
                <w:sz w:val="22"/>
                <w:szCs w:val="22"/>
              </w:rPr>
            </w:pPr>
            <w:r>
              <w:rPr>
                <w:rFonts w:ascii="Times New Roman" w:hAnsi="Times New Roman"/>
                <w:sz w:val="22"/>
                <w:szCs w:val="22"/>
              </w:rPr>
              <w:t>100 ML</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4</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APOSITO HIDROCELULAR DE POLIURETANO TRILAMINAR AUTOADHESIVO 12 x 12 CM</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50</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5</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APOSITO HIDROCELULAR DE POLIURETANO TRILAMINAR AUTOADHESIVO PARA ZONA SACRA</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400</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6</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APOSITO HIDROCELULAR DE POLIURETANO TRILAMINAR NO ADHESIVO PARA TRAQUEOSTOMIA 9 x 9 CM</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360</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7</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ARO DE GOMA PARA LIGADURA DE HEMORROIDES</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100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8</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AZUL DE METILENO ESTERIL 1</w:t>
            </w:r>
            <w:r w:rsidR="00C26E40">
              <w:rPr>
                <w:rFonts w:ascii="Times New Roman" w:hAnsi="Times New Roman"/>
                <w:sz w:val="22"/>
                <w:szCs w:val="22"/>
              </w:rPr>
              <w:t xml:space="preserve"> </w:t>
            </w:r>
            <w:r>
              <w:rPr>
                <w:rFonts w:ascii="Times New Roman" w:hAnsi="Times New Roman"/>
                <w:sz w:val="22"/>
                <w:szCs w:val="22"/>
              </w:rPr>
              <w:t>% ML (AMPOLLA)</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40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AMPOLLA</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9</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BATERIA ALCALINA 9 V</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30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10</w:t>
            </w:r>
          </w:p>
        </w:tc>
        <w:tc>
          <w:tcPr>
            <w:tcW w:w="3969" w:type="dxa"/>
            <w:vAlign w:val="center"/>
          </w:tcPr>
          <w:p w:rsidR="000D5A48" w:rsidRDefault="000D5A48" w:rsidP="003D6716">
            <w:pPr>
              <w:jc w:val="both"/>
              <w:rPr>
                <w:rFonts w:ascii="Times New Roman" w:hAnsi="Times New Roman"/>
                <w:sz w:val="22"/>
                <w:szCs w:val="22"/>
              </w:rPr>
            </w:pPr>
            <w:r>
              <w:rPr>
                <w:rFonts w:ascii="Times New Roman" w:hAnsi="Times New Roman"/>
                <w:sz w:val="22"/>
                <w:szCs w:val="22"/>
              </w:rPr>
              <w:t>BOBINA DE PAPEL GRADO MEDICO MIXTO (PLASTICO-PAPEL) DE 60 GR. PELABLE, SIN FUELLE DE 15 CM DE ANCHO.</w:t>
            </w:r>
          </w:p>
          <w:p w:rsidR="000D5A48" w:rsidRPr="00C2133E" w:rsidRDefault="000D5A48" w:rsidP="003D6716">
            <w:pPr>
              <w:jc w:val="both"/>
              <w:rPr>
                <w:rFonts w:ascii="Times New Roman" w:hAnsi="Times New Roman"/>
                <w:sz w:val="22"/>
                <w:szCs w:val="22"/>
              </w:rPr>
            </w:pPr>
            <w:r>
              <w:rPr>
                <w:rFonts w:ascii="Times New Roman" w:hAnsi="Times New Roman"/>
                <w:sz w:val="22"/>
                <w:szCs w:val="22"/>
              </w:rPr>
              <w:t>CON LA COMPRA DE LAS BOBINAS SE SOLICITA EN CONMODATO UNA SELLADORA PARA ESTE INSUMO, CON SERVICIO DE RECAMBIO DE LAS MISMAS EN EL DIA, SI NO ESTUVIERA EN CONDICIONES OPTIMAS DE USO, TODO ESTO SIN COSTO PARA LA INSTITUCION</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BOBINA</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11</w:t>
            </w:r>
          </w:p>
        </w:tc>
        <w:tc>
          <w:tcPr>
            <w:tcW w:w="3969" w:type="dxa"/>
            <w:vAlign w:val="center"/>
          </w:tcPr>
          <w:p w:rsidR="000D5A48" w:rsidRDefault="000D5A48" w:rsidP="003D6716">
            <w:pPr>
              <w:jc w:val="both"/>
              <w:rPr>
                <w:rFonts w:ascii="Times New Roman" w:hAnsi="Times New Roman"/>
                <w:sz w:val="22"/>
                <w:szCs w:val="22"/>
              </w:rPr>
            </w:pPr>
            <w:r>
              <w:rPr>
                <w:rFonts w:ascii="Times New Roman" w:hAnsi="Times New Roman"/>
                <w:sz w:val="22"/>
                <w:szCs w:val="22"/>
              </w:rPr>
              <w:t>BOBINA DE PAPEL GRADO MEDICO MIXTO (PLASTICO-PAPEL) DE 60 GR. PELABLE, CON FUELLE DE 30 CM. DE ANCHO.</w:t>
            </w:r>
          </w:p>
          <w:p w:rsidR="000D5A48" w:rsidRDefault="000D5A48" w:rsidP="003D6716">
            <w:pPr>
              <w:jc w:val="both"/>
              <w:rPr>
                <w:rFonts w:ascii="Times New Roman" w:hAnsi="Times New Roman"/>
                <w:sz w:val="22"/>
                <w:szCs w:val="22"/>
              </w:rPr>
            </w:pPr>
            <w:r>
              <w:rPr>
                <w:rFonts w:ascii="Times New Roman" w:hAnsi="Times New Roman"/>
                <w:sz w:val="22"/>
                <w:szCs w:val="22"/>
              </w:rPr>
              <w:t>CON LA COMPRA DE LAS BOBINAS SE SOLICITA EN CONMODATO UNA SELLADORA PARA ESTE INSUMO, CON SERVICIO DE RECAMBIO DE LAS MISMAS EN EL DIA, SI NO ESTUVIERA EN CONDICIONES OPTIMAS DE USO; TODO ESTO SIN COSTO PARA LA INSTITUCION</w:t>
            </w:r>
          </w:p>
          <w:p w:rsidR="000D5A48" w:rsidRDefault="000D5A48" w:rsidP="003D6716">
            <w:pPr>
              <w:jc w:val="both"/>
              <w:rPr>
                <w:rFonts w:ascii="Times New Roman" w:hAnsi="Times New Roman"/>
                <w:sz w:val="22"/>
                <w:szCs w:val="22"/>
              </w:rPr>
            </w:pPr>
          </w:p>
          <w:p w:rsidR="000D5A48" w:rsidRDefault="000D5A48" w:rsidP="003D6716">
            <w:pPr>
              <w:jc w:val="both"/>
              <w:rPr>
                <w:rFonts w:ascii="Times New Roman" w:hAnsi="Times New Roman"/>
                <w:sz w:val="22"/>
                <w:szCs w:val="22"/>
              </w:rPr>
            </w:pPr>
          </w:p>
          <w:p w:rsidR="000D5A48" w:rsidRPr="00C2133E" w:rsidRDefault="000D5A48" w:rsidP="003D6716">
            <w:pPr>
              <w:jc w:val="both"/>
              <w:rPr>
                <w:rFonts w:ascii="Times New Roman" w:hAnsi="Times New Roman"/>
                <w:sz w:val="22"/>
                <w:szCs w:val="22"/>
              </w:rPr>
            </w:pP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28</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BOBINA</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lastRenderedPageBreak/>
              <w:t>12</w:t>
            </w:r>
          </w:p>
        </w:tc>
        <w:tc>
          <w:tcPr>
            <w:tcW w:w="3969" w:type="dxa"/>
            <w:vAlign w:val="center"/>
          </w:tcPr>
          <w:p w:rsidR="000D5A48" w:rsidRDefault="000D5A48" w:rsidP="003D6716">
            <w:pPr>
              <w:jc w:val="both"/>
              <w:rPr>
                <w:rFonts w:ascii="Times New Roman" w:hAnsi="Times New Roman"/>
                <w:sz w:val="22"/>
                <w:szCs w:val="22"/>
              </w:rPr>
            </w:pPr>
            <w:r>
              <w:rPr>
                <w:rFonts w:ascii="Times New Roman" w:hAnsi="Times New Roman"/>
                <w:sz w:val="22"/>
                <w:szCs w:val="22"/>
              </w:rPr>
              <w:t>BOBINA DE PAPEL GRADO MEDICO MIXTO (PLASTICO-PAPEL) DE 60 GR. PELABLE, CON FUELLE DE 40 CM. DE ANCHO.</w:t>
            </w:r>
          </w:p>
          <w:p w:rsidR="000D5A48" w:rsidRPr="00C2133E" w:rsidRDefault="000D5A48" w:rsidP="003D6716">
            <w:pPr>
              <w:jc w:val="both"/>
              <w:rPr>
                <w:rFonts w:ascii="Times New Roman" w:hAnsi="Times New Roman"/>
                <w:sz w:val="22"/>
                <w:szCs w:val="22"/>
              </w:rPr>
            </w:pPr>
            <w:r>
              <w:rPr>
                <w:rFonts w:ascii="Times New Roman" w:hAnsi="Times New Roman"/>
                <w:sz w:val="22"/>
                <w:szCs w:val="22"/>
              </w:rPr>
              <w:t>CON LA COMPRA DE LAS BOBINAS SE SOLICITA EN CONMODATO UNA SELLADORA PARA ESTE INSUMO, CON SERVICIO DE RECAMBIO DE LA MISMA EN EL DÍA, SI NO ESTUVIERA EN CONDICIONES ÓPTIMAS DE USO; TODO ESTO SIN COSTO PARA LA INSTITUCIÓN</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26</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BOBINA</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13</w:t>
            </w:r>
          </w:p>
        </w:tc>
        <w:tc>
          <w:tcPr>
            <w:tcW w:w="3969" w:type="dxa"/>
            <w:vAlign w:val="center"/>
          </w:tcPr>
          <w:p w:rsidR="00C26E40" w:rsidRDefault="000D5A48" w:rsidP="003D6716">
            <w:pPr>
              <w:jc w:val="both"/>
              <w:rPr>
                <w:rFonts w:ascii="Times New Roman" w:hAnsi="Times New Roman"/>
                <w:sz w:val="22"/>
                <w:szCs w:val="22"/>
              </w:rPr>
            </w:pPr>
            <w:r>
              <w:rPr>
                <w:rFonts w:ascii="Times New Roman" w:hAnsi="Times New Roman"/>
                <w:sz w:val="22"/>
                <w:szCs w:val="22"/>
              </w:rPr>
              <w:t>BOBINA DE PAPEL GRADO MEDICO</w:t>
            </w:r>
            <w:r w:rsidR="00C26E40">
              <w:rPr>
                <w:rFonts w:ascii="Times New Roman" w:hAnsi="Times New Roman"/>
                <w:sz w:val="22"/>
                <w:szCs w:val="22"/>
              </w:rPr>
              <w:t xml:space="preserve"> MIXTO (PLASTICO-PAPEL)</w:t>
            </w:r>
            <w:r>
              <w:rPr>
                <w:rFonts w:ascii="Times New Roman" w:hAnsi="Times New Roman"/>
                <w:sz w:val="22"/>
                <w:szCs w:val="22"/>
              </w:rPr>
              <w:t xml:space="preserve"> </w:t>
            </w:r>
            <w:r w:rsidR="00C26E40">
              <w:rPr>
                <w:rFonts w:ascii="Times New Roman" w:hAnsi="Times New Roman"/>
                <w:sz w:val="22"/>
                <w:szCs w:val="22"/>
              </w:rPr>
              <w:t xml:space="preserve">DE 60 GR., PELABLE, </w:t>
            </w:r>
            <w:r>
              <w:rPr>
                <w:rFonts w:ascii="Times New Roman" w:hAnsi="Times New Roman"/>
                <w:sz w:val="22"/>
                <w:szCs w:val="22"/>
              </w:rPr>
              <w:t xml:space="preserve">SIN FUELLE BOBINA 7.5 CM. </w:t>
            </w:r>
            <w:r w:rsidR="00C26E40">
              <w:rPr>
                <w:rFonts w:ascii="Times New Roman" w:hAnsi="Times New Roman"/>
                <w:sz w:val="22"/>
                <w:szCs w:val="22"/>
              </w:rPr>
              <w:t>DE ANCHO.</w:t>
            </w:r>
          </w:p>
          <w:p w:rsidR="000D5A48" w:rsidRPr="00C2133E" w:rsidRDefault="000D5A48" w:rsidP="003D6716">
            <w:pPr>
              <w:jc w:val="both"/>
              <w:rPr>
                <w:rFonts w:ascii="Times New Roman" w:hAnsi="Times New Roman"/>
                <w:sz w:val="22"/>
                <w:szCs w:val="22"/>
              </w:rPr>
            </w:pPr>
            <w:r>
              <w:rPr>
                <w:rFonts w:ascii="Times New Roman" w:hAnsi="Times New Roman"/>
                <w:sz w:val="22"/>
                <w:szCs w:val="22"/>
              </w:rPr>
              <w:t>CON LA COMPRA DE LAS BOBINAS SE SOLICITA EN COMODATO UNA SELLADORA PARA ESTE INSUMO, CON SERVICIO DE RECAMBIO DE LA MISMA EN EL DIA, SI NO ESTUVIERA EN CONDICIONES OPTIMAS DE USO, TODO ESTO SIN COSTO PARA LA INSTITUCION</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BOBINA</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14</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BOCAL DE VIDRIO GRADUADO CON TAPA DE 2.000 CC APROX.</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25</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15</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BOLSA PARA CUERPO CON CIERRE BIOSEGURIDAD ADULTO (MORTAJA), EN TELA NO TEJIDA O NYLON, DE 50 GR/MT2 O MICRAS, IMPERMEABLE, NO</w:t>
            </w:r>
            <w:r w:rsidR="00BA5902">
              <w:rPr>
                <w:rFonts w:ascii="Times New Roman" w:hAnsi="Times New Roman"/>
                <w:sz w:val="22"/>
                <w:szCs w:val="22"/>
              </w:rPr>
              <w:t xml:space="preserve"> MENOR A 95 CM DE ANCHO x 2 MT </w:t>
            </w:r>
            <w:r>
              <w:rPr>
                <w:rFonts w:ascii="Times New Roman" w:hAnsi="Times New Roman"/>
                <w:sz w:val="22"/>
                <w:szCs w:val="22"/>
              </w:rPr>
              <w:t>DE LARGO</w:t>
            </w:r>
          </w:p>
        </w:tc>
        <w:tc>
          <w:tcPr>
            <w:tcW w:w="1134"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400</w:t>
            </w:r>
          </w:p>
        </w:tc>
        <w:tc>
          <w:tcPr>
            <w:tcW w:w="1559"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16</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BOLSA PRESURIZADA REUSABLE P/MONITOREO HEMODINAMICO</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19</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17</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BOTON DRENAJE ORL 1 - TUBO TRASTIMPANICO DE CORTA DURACION Nº 1 (BOTON)</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7</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18</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CARTUCHO P/RASURADORA QUIRUGICA RECARGABLE TIPO CLIPPER P/REMINGTON 9604. CON LA COMPRA DEL INSUMO SE SOLICITA LA ENTREGA O REPOSICION DE RASURADORAS Y/O CARGADORES</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240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19</w:t>
            </w:r>
          </w:p>
        </w:tc>
        <w:tc>
          <w:tcPr>
            <w:tcW w:w="3969" w:type="dxa"/>
            <w:vAlign w:val="center"/>
          </w:tcPr>
          <w:p w:rsidR="000D5A48" w:rsidRPr="00C2133E" w:rsidRDefault="000D5A48" w:rsidP="003D6716">
            <w:pPr>
              <w:jc w:val="both"/>
              <w:rPr>
                <w:rFonts w:ascii="Times New Roman" w:hAnsi="Times New Roman"/>
                <w:sz w:val="22"/>
                <w:szCs w:val="22"/>
              </w:rPr>
            </w:pPr>
            <w:r w:rsidRPr="00C2133E">
              <w:rPr>
                <w:rFonts w:ascii="Times New Roman" w:hAnsi="Times New Roman"/>
                <w:sz w:val="22"/>
                <w:szCs w:val="22"/>
              </w:rPr>
              <w:t>CATETER P/VVC TECNICA SELDINGER DE POLIURETANO 3 FR 20 G x 0.9 MM DIAM EXTERNO x 8 CM DE LARGO (TIPO LEADERFLEX)</w:t>
            </w:r>
          </w:p>
        </w:tc>
        <w:tc>
          <w:tcPr>
            <w:tcW w:w="1134" w:type="dxa"/>
            <w:vAlign w:val="center"/>
          </w:tcPr>
          <w:p w:rsidR="000D5A48" w:rsidRPr="00C2133E" w:rsidRDefault="000D5A48" w:rsidP="003D6716">
            <w:pPr>
              <w:jc w:val="center"/>
              <w:rPr>
                <w:rFonts w:ascii="Times New Roman" w:hAnsi="Times New Roman"/>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sidRPr="00C2133E">
              <w:rPr>
                <w:rFonts w:ascii="Times New Roman" w:hAnsi="Times New Roman"/>
                <w:sz w:val="22"/>
                <w:szCs w:val="22"/>
              </w:rPr>
              <w:t>100</w:t>
            </w:r>
          </w:p>
        </w:tc>
        <w:tc>
          <w:tcPr>
            <w:tcW w:w="1559" w:type="dxa"/>
            <w:vAlign w:val="center"/>
          </w:tcPr>
          <w:p w:rsidR="000D5A48" w:rsidRPr="00C2133E" w:rsidRDefault="000D5A48" w:rsidP="003D6716">
            <w:pPr>
              <w:jc w:val="center"/>
              <w:rPr>
                <w:rFonts w:ascii="Times New Roman" w:hAnsi="Times New Roman"/>
                <w:sz w:val="22"/>
                <w:szCs w:val="22"/>
              </w:rPr>
            </w:pPr>
            <w:r w:rsidRPr="00C2133E">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20</w:t>
            </w:r>
          </w:p>
        </w:tc>
        <w:tc>
          <w:tcPr>
            <w:tcW w:w="3969" w:type="dxa"/>
            <w:vAlign w:val="center"/>
          </w:tcPr>
          <w:p w:rsidR="000D5A48" w:rsidRPr="00C2133E" w:rsidRDefault="000D5A48" w:rsidP="003D6716">
            <w:pPr>
              <w:jc w:val="both"/>
              <w:rPr>
                <w:rFonts w:ascii="Times New Roman" w:hAnsi="Times New Roman"/>
                <w:sz w:val="22"/>
                <w:szCs w:val="22"/>
              </w:rPr>
            </w:pPr>
            <w:r w:rsidRPr="00C2133E">
              <w:rPr>
                <w:rFonts w:ascii="Times New Roman" w:hAnsi="Times New Roman"/>
                <w:sz w:val="22"/>
                <w:szCs w:val="22"/>
              </w:rPr>
              <w:t>CATETER P/VVC TECNICA SELDINGER DE POLIURETANO 4 FR 18 G x 1.2 MM DIAM EXTERNO x 10 CM DE LARGO (TIPO LEADERFLEX)</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sidRPr="00C2133E">
              <w:rPr>
                <w:rFonts w:ascii="Times New Roman" w:hAnsi="Times New Roman"/>
                <w:sz w:val="22"/>
                <w:szCs w:val="22"/>
              </w:rPr>
              <w:t>20</w:t>
            </w:r>
          </w:p>
        </w:tc>
        <w:tc>
          <w:tcPr>
            <w:tcW w:w="1559" w:type="dxa"/>
            <w:vAlign w:val="center"/>
          </w:tcPr>
          <w:p w:rsidR="000D5A48" w:rsidRPr="00C2133E" w:rsidRDefault="000D5A48" w:rsidP="003D6716">
            <w:pPr>
              <w:jc w:val="center"/>
              <w:rPr>
                <w:rFonts w:ascii="Times New Roman" w:hAnsi="Times New Roman"/>
                <w:sz w:val="22"/>
                <w:szCs w:val="22"/>
              </w:rPr>
            </w:pPr>
            <w:r w:rsidRPr="00C2133E">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21</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CATETER SWAN GANZ 4 VIAS, 7 FR</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22</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CAUTERIZADOR OFTALMOLOGICO</w:t>
            </w:r>
          </w:p>
        </w:tc>
        <w:tc>
          <w:tcPr>
            <w:tcW w:w="1134" w:type="dxa"/>
            <w:vAlign w:val="center"/>
          </w:tcPr>
          <w:p w:rsidR="000D5A48" w:rsidRPr="00C2133E" w:rsidRDefault="000D5A48" w:rsidP="003D6716">
            <w:pPr>
              <w:jc w:val="center"/>
              <w:rPr>
                <w:sz w:val="22"/>
                <w:szCs w:val="22"/>
              </w:rPr>
            </w:pPr>
            <w:r>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23</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CHATA DE ACERO INOXIDABLE</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12</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24</w:t>
            </w:r>
          </w:p>
        </w:tc>
        <w:tc>
          <w:tcPr>
            <w:tcW w:w="3969" w:type="dxa"/>
            <w:vAlign w:val="center"/>
          </w:tcPr>
          <w:p w:rsidR="000D5A48" w:rsidRDefault="000D5A48" w:rsidP="003D6716">
            <w:pPr>
              <w:jc w:val="both"/>
              <w:rPr>
                <w:rFonts w:ascii="Times New Roman" w:hAnsi="Times New Roman"/>
                <w:sz w:val="22"/>
                <w:szCs w:val="22"/>
              </w:rPr>
            </w:pPr>
            <w:r>
              <w:rPr>
                <w:rFonts w:ascii="Times New Roman" w:hAnsi="Times New Roman"/>
                <w:sz w:val="22"/>
                <w:szCs w:val="22"/>
              </w:rPr>
              <w:t>CINTA ANTROPOMÉTRICA</w:t>
            </w:r>
          </w:p>
          <w:p w:rsidR="00E472A5" w:rsidRPr="00C2133E" w:rsidRDefault="00E472A5" w:rsidP="003D6716">
            <w:pPr>
              <w:jc w:val="both"/>
              <w:rPr>
                <w:rFonts w:ascii="Times New Roman" w:hAnsi="Times New Roman"/>
                <w:sz w:val="22"/>
                <w:szCs w:val="22"/>
              </w:rPr>
            </w:pP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25</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CLIPADORA DE CIRUGIA CONVENCIONAL CHICO (PARA APLICAR CLIP HEMOSTATICO DE TITANIO DE 100 MM)</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26</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COLCHON TERMICO POR REACCION QUIMICA DESCARTABLE 20 x 30 CM</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28</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27</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COLLAR PHILADELPHIA INMOVILIZACION CERVICAL ADULTO TALLE L CON APERTURA P/TRAQUEOSTOMIA</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28</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COLLAR PHILADELPHIA INMOVILIZACION CERVICAL ADULTO TALLE M CON APERTURA P/TRAQUEOSTOMIA</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29</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COLLAR PHILADELPHIA INMOVILIZACION CERVICAL ADULTO TALLE S CON APERTURA P/TRAQUEOSTOMIA</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30</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COLLAR PHILADELPHIA INMOVILIZACION CERVICAL ADULTO TALLE XL CON APERTURA P/TRAQUEOSTOMIA</w:t>
            </w:r>
          </w:p>
        </w:tc>
        <w:tc>
          <w:tcPr>
            <w:tcW w:w="1134"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31</w:t>
            </w:r>
          </w:p>
        </w:tc>
        <w:tc>
          <w:tcPr>
            <w:tcW w:w="3969" w:type="dxa"/>
            <w:vAlign w:val="center"/>
          </w:tcPr>
          <w:p w:rsidR="000D5A48" w:rsidRPr="00C2133E" w:rsidRDefault="00302761" w:rsidP="003D6716">
            <w:pPr>
              <w:jc w:val="both"/>
              <w:rPr>
                <w:rFonts w:ascii="Times New Roman" w:hAnsi="Times New Roman"/>
                <w:sz w:val="22"/>
                <w:szCs w:val="22"/>
              </w:rPr>
            </w:pPr>
            <w:r>
              <w:rPr>
                <w:rFonts w:ascii="Times New Roman" w:hAnsi="Times New Roman"/>
                <w:sz w:val="22"/>
                <w:szCs w:val="22"/>
              </w:rPr>
              <w:t>CUCHILLETE OFTALMOLOGIC</w:t>
            </w:r>
            <w:r w:rsidR="000D5A48">
              <w:rPr>
                <w:rFonts w:ascii="Times New Roman" w:hAnsi="Times New Roman"/>
                <w:sz w:val="22"/>
                <w:szCs w:val="22"/>
              </w:rPr>
              <w:t>O SLIT ANGLED 3.2 MM</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48</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32</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CUCHILLETE USO OFTALMOLOGICO 22.5º</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42</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33</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DISPOSITIVO INTRAUTERINO CON LEVONOGESTREL 20 MGC/DIA</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18</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34</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ESPATULA AYRE DE MADERA</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6.000</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35</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FIBRA LASER REUSABLE HOLMIUM 940 MM P/EQ. ODYSSEY 30</w:t>
            </w:r>
          </w:p>
        </w:tc>
        <w:tc>
          <w:tcPr>
            <w:tcW w:w="1134" w:type="dxa"/>
            <w:vAlign w:val="center"/>
          </w:tcPr>
          <w:p w:rsidR="000D5A48" w:rsidRPr="00C2133E" w:rsidRDefault="000D5A48" w:rsidP="003D6716">
            <w:pPr>
              <w:jc w:val="center"/>
              <w:rPr>
                <w:sz w:val="22"/>
                <w:szCs w:val="22"/>
              </w:rPr>
            </w:pPr>
            <w:r>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36</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FIBRA LASER REUSABLE HOLMIUM DIAMETRO 273 MM P/EQ. ODYSSEY 30</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37</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FIBRA LASER REUSABLE HOLMIUM DIAMETRO 365 MM P/EQ ODYSSEY 30</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38</w:t>
            </w:r>
          </w:p>
        </w:tc>
        <w:tc>
          <w:tcPr>
            <w:tcW w:w="3969" w:type="dxa"/>
            <w:vAlign w:val="center"/>
          </w:tcPr>
          <w:p w:rsidR="000D5A48" w:rsidRPr="00C2133E" w:rsidRDefault="000D5A48" w:rsidP="003D6716">
            <w:pPr>
              <w:jc w:val="both"/>
              <w:rPr>
                <w:rFonts w:ascii="Times New Roman" w:hAnsi="Times New Roman"/>
                <w:sz w:val="22"/>
                <w:szCs w:val="22"/>
              </w:rPr>
            </w:pPr>
            <w:r>
              <w:rPr>
                <w:rFonts w:ascii="Times New Roman" w:hAnsi="Times New Roman"/>
                <w:sz w:val="22"/>
                <w:szCs w:val="22"/>
              </w:rPr>
              <w:t>FIBRA LASER REUSABLE HOLMIUM DIAMETRO 550 MM P/EQ. ODYSSEY 30</w:t>
            </w:r>
          </w:p>
        </w:tc>
        <w:tc>
          <w:tcPr>
            <w:tcW w:w="1134" w:type="dxa"/>
            <w:vAlign w:val="center"/>
          </w:tcPr>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Pr="00C2133E" w:rsidRDefault="000D5A48" w:rsidP="003D6716">
            <w:pPr>
              <w:jc w:val="center"/>
              <w:rPr>
                <w:rFonts w:ascii="Times New Roman" w:hAnsi="Times New Roman"/>
                <w:sz w:val="22"/>
                <w:szCs w:val="22"/>
              </w:rPr>
            </w:pPr>
            <w:r>
              <w:rPr>
                <w:rFonts w:ascii="Times New Roman" w:hAnsi="Times New Roman"/>
                <w:sz w:val="22"/>
                <w:szCs w:val="22"/>
              </w:rPr>
              <w:t>UNIDAD</w:t>
            </w:r>
          </w:p>
        </w:tc>
      </w:tr>
      <w:tr w:rsidR="000D5A48" w:rsidTr="003D6716">
        <w:tc>
          <w:tcPr>
            <w:tcW w:w="1242" w:type="dxa"/>
            <w:vAlign w:val="center"/>
          </w:tcPr>
          <w:p w:rsidR="000D5A48" w:rsidRPr="00F115DB" w:rsidRDefault="000D5A48" w:rsidP="003D6716">
            <w:pPr>
              <w:jc w:val="center"/>
              <w:rPr>
                <w:rFonts w:ascii="Times New Roman" w:hAnsi="Times New Roman"/>
                <w:sz w:val="22"/>
                <w:szCs w:val="22"/>
              </w:rPr>
            </w:pPr>
          </w:p>
          <w:p w:rsidR="000D5A48" w:rsidRPr="00F115DB" w:rsidRDefault="000D5A48" w:rsidP="003D6716">
            <w:pPr>
              <w:jc w:val="center"/>
              <w:rPr>
                <w:rFonts w:ascii="Times New Roman" w:hAnsi="Times New Roman"/>
                <w:sz w:val="22"/>
                <w:szCs w:val="22"/>
              </w:rPr>
            </w:pPr>
            <w:r w:rsidRPr="00F115DB">
              <w:rPr>
                <w:rFonts w:ascii="Times New Roman" w:hAnsi="Times New Roman"/>
                <w:sz w:val="22"/>
                <w:szCs w:val="22"/>
              </w:rPr>
              <w:t>39</w:t>
            </w:r>
          </w:p>
        </w:tc>
        <w:tc>
          <w:tcPr>
            <w:tcW w:w="3969" w:type="dxa"/>
            <w:vAlign w:val="center"/>
          </w:tcPr>
          <w:p w:rsidR="000D5A48" w:rsidRDefault="000D5A48" w:rsidP="003D6716">
            <w:pPr>
              <w:jc w:val="both"/>
              <w:rPr>
                <w:rFonts w:ascii="Times New Roman" w:hAnsi="Times New Roman"/>
                <w:sz w:val="22"/>
                <w:szCs w:val="22"/>
              </w:rPr>
            </w:pPr>
            <w:r>
              <w:rPr>
                <w:rFonts w:ascii="Times New Roman" w:hAnsi="Times New Roman"/>
                <w:sz w:val="22"/>
                <w:szCs w:val="22"/>
              </w:rPr>
              <w:t>GLUCONATO DE CLORHEXIDINA AL 2% EN VEHICULO HIDROALCOHOLICO CON COLOR, ENVASE DE 500 ML CON TAPON GOTERO, CON ROTULO DE FECHA DE VENCIMIENTO. LAS EMPRESAS OFERENTES DEBEN PRESENTAR CONSTANCIA DE HABILITACION DEL MSP COMO ELABORADORA Y/O FRACCIONADORA DE ANTISEPTICOS</w:t>
            </w:r>
          </w:p>
          <w:p w:rsidR="00BE3C02" w:rsidRDefault="00BE3C02" w:rsidP="003D6716">
            <w:pPr>
              <w:jc w:val="both"/>
              <w:rPr>
                <w:rFonts w:ascii="Times New Roman" w:hAnsi="Times New Roman"/>
                <w:sz w:val="22"/>
                <w:szCs w:val="22"/>
              </w:rPr>
            </w:pPr>
          </w:p>
          <w:p w:rsidR="00BE3C02" w:rsidRDefault="00BE3C02" w:rsidP="003D6716">
            <w:pPr>
              <w:jc w:val="both"/>
              <w:rPr>
                <w:rFonts w:ascii="Times New Roman" w:hAnsi="Times New Roman"/>
                <w:sz w:val="22"/>
                <w:szCs w:val="22"/>
              </w:rPr>
            </w:pPr>
          </w:p>
          <w:p w:rsidR="00BE3C02" w:rsidRDefault="00BE3C02" w:rsidP="003D6716">
            <w:pPr>
              <w:jc w:val="both"/>
              <w:rPr>
                <w:rFonts w:ascii="Times New Roman" w:hAnsi="Times New Roman"/>
                <w:sz w:val="22"/>
                <w:szCs w:val="22"/>
              </w:rPr>
            </w:pPr>
          </w:p>
          <w:p w:rsidR="00BE3C02" w:rsidRPr="00C2133E" w:rsidRDefault="00BE3C02" w:rsidP="003D6716">
            <w:pPr>
              <w:jc w:val="both"/>
              <w:rPr>
                <w:rFonts w:ascii="Times New Roman" w:hAnsi="Times New Roman"/>
                <w:sz w:val="22"/>
                <w:szCs w:val="22"/>
              </w:rPr>
            </w:pPr>
          </w:p>
        </w:tc>
        <w:tc>
          <w:tcPr>
            <w:tcW w:w="1134"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Pr="00C2133E" w:rsidRDefault="000D5A48" w:rsidP="003D6716">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Pr="00C2133E" w:rsidRDefault="000D5A48" w:rsidP="003D6716">
            <w:pPr>
              <w:jc w:val="center"/>
              <w:rPr>
                <w:rFonts w:ascii="Times New Roman" w:hAnsi="Times New Roman"/>
                <w:sz w:val="22"/>
                <w:szCs w:val="22"/>
              </w:rPr>
            </w:pPr>
            <w:r>
              <w:rPr>
                <w:rFonts w:ascii="Times New Roman" w:hAnsi="Times New Roman"/>
                <w:sz w:val="22"/>
                <w:szCs w:val="22"/>
              </w:rPr>
              <w:t>500</w:t>
            </w:r>
          </w:p>
        </w:tc>
        <w:tc>
          <w:tcPr>
            <w:tcW w:w="1559" w:type="dxa"/>
            <w:vAlign w:val="center"/>
          </w:tcPr>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p>
          <w:p w:rsidR="000D5A48" w:rsidRDefault="000D5A48" w:rsidP="003D6716">
            <w:pPr>
              <w:jc w:val="center"/>
              <w:rPr>
                <w:rFonts w:ascii="Times New Roman" w:hAnsi="Times New Roman"/>
                <w:sz w:val="22"/>
                <w:szCs w:val="22"/>
              </w:rPr>
            </w:pPr>
            <w:r>
              <w:rPr>
                <w:rFonts w:ascii="Times New Roman" w:hAnsi="Times New Roman"/>
                <w:sz w:val="22"/>
                <w:szCs w:val="22"/>
              </w:rPr>
              <w:t>FRASCO</w:t>
            </w:r>
          </w:p>
          <w:p w:rsidR="000D5A48" w:rsidRPr="00C2133E" w:rsidRDefault="000D5A48" w:rsidP="003D6716">
            <w:pPr>
              <w:jc w:val="center"/>
              <w:rPr>
                <w:rFonts w:ascii="Times New Roman" w:hAnsi="Times New Roman"/>
                <w:sz w:val="22"/>
                <w:szCs w:val="22"/>
              </w:rPr>
            </w:pPr>
            <w:r>
              <w:rPr>
                <w:rFonts w:ascii="Times New Roman" w:hAnsi="Times New Roman"/>
                <w:sz w:val="22"/>
                <w:szCs w:val="22"/>
              </w:rPr>
              <w:t>500 ML.</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40</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GLUCONATO DE CLORHEXIDINA AL 2% EN VEHICULO HIDROALCOHOLICO SIN COLOR, ENVASE DE 500 ML CON TAPON GOTERO, CON ROTULO DE FECHA DE VENCIMIENTO EN EL MISMO. LAS EMPRESAS OFERENTES DEBEN PRESENTAR CONSTANCIA DE HABILITACION DEL MSP COMO ELABORADORA Y/O FRACCIONADORA DE ANTISEPTICOS</w:t>
            </w:r>
          </w:p>
        </w:tc>
        <w:tc>
          <w:tcPr>
            <w:tcW w:w="1134" w:type="dxa"/>
            <w:vAlign w:val="center"/>
          </w:tcPr>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600</w:t>
            </w:r>
          </w:p>
        </w:tc>
        <w:tc>
          <w:tcPr>
            <w:tcW w:w="1559" w:type="dxa"/>
            <w:vAlign w:val="center"/>
          </w:tcPr>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p>
          <w:p w:rsidR="000D5A48" w:rsidRDefault="000D5A48" w:rsidP="00BE48CC">
            <w:pPr>
              <w:jc w:val="center"/>
              <w:rPr>
                <w:rFonts w:ascii="Times New Roman" w:hAnsi="Times New Roman"/>
                <w:sz w:val="22"/>
                <w:szCs w:val="22"/>
              </w:rPr>
            </w:pPr>
            <w:r>
              <w:rPr>
                <w:rFonts w:ascii="Times New Roman" w:hAnsi="Times New Roman"/>
                <w:sz w:val="22"/>
                <w:szCs w:val="22"/>
              </w:rPr>
              <w:t>FRASCO</w:t>
            </w:r>
          </w:p>
          <w:p w:rsidR="000D5A48" w:rsidRPr="00C2133E" w:rsidRDefault="000D5A48" w:rsidP="00BE48CC">
            <w:pPr>
              <w:jc w:val="center"/>
              <w:rPr>
                <w:rFonts w:ascii="Times New Roman" w:hAnsi="Times New Roman"/>
                <w:sz w:val="22"/>
                <w:szCs w:val="22"/>
              </w:rPr>
            </w:pPr>
            <w:r>
              <w:rPr>
                <w:rFonts w:ascii="Times New Roman" w:hAnsi="Times New Roman"/>
                <w:sz w:val="22"/>
                <w:szCs w:val="22"/>
              </w:rPr>
              <w:t>500 ML</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41</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INSTRODUCTOR PARA INTUBACION DIFICULTOSA C/ADMINISTRACION DE OXIGENO ADULTO</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8</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42</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INTRODUCTOR PARA INTUBACION DIFICULTOSA C/ADMINISTRACION DE OXIGENO PEDIATRICO</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43</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INTRODUCTOR PARA INTUBACION DIFICULTOSA C/ADMINISTRACION DE OXIGENO NEONATAL</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44</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JARRA DE PLÁSTICO GRADUADA 0.5 L</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45</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MACRONEBULIZADOR FRASCO C/ SALIDA P/CORRUGADO ROSCA PLASTICA C/Fi02 REGULABLE</w:t>
            </w:r>
          </w:p>
        </w:tc>
        <w:tc>
          <w:tcPr>
            <w:tcW w:w="1134"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60</w:t>
            </w:r>
          </w:p>
        </w:tc>
        <w:tc>
          <w:tcPr>
            <w:tcW w:w="1559"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46</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MALLA ELASTICA DE FIJACION EN RED Nº</w:t>
            </w:r>
            <w:r w:rsidR="00860F85">
              <w:rPr>
                <w:rFonts w:ascii="Times New Roman" w:hAnsi="Times New Roman"/>
                <w:sz w:val="22"/>
                <w:szCs w:val="22"/>
              </w:rPr>
              <w:t xml:space="preserve"> 3 (PRESENTACION CAJA POR 20 MT</w:t>
            </w:r>
            <w:r>
              <w:rPr>
                <w:rFonts w:ascii="Times New Roman" w:hAnsi="Times New Roman"/>
                <w:sz w:val="22"/>
                <w:szCs w:val="22"/>
              </w:rPr>
              <w:t>)</w:t>
            </w:r>
          </w:p>
        </w:tc>
        <w:tc>
          <w:tcPr>
            <w:tcW w:w="1134"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2.000</w:t>
            </w:r>
          </w:p>
        </w:tc>
        <w:tc>
          <w:tcPr>
            <w:tcW w:w="1559"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M</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47</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MALLA ELASTICA DE FIJACION EN RED Nº</w:t>
            </w:r>
            <w:r w:rsidR="00860F85">
              <w:rPr>
                <w:rFonts w:ascii="Times New Roman" w:hAnsi="Times New Roman"/>
                <w:sz w:val="22"/>
                <w:szCs w:val="22"/>
              </w:rPr>
              <w:t xml:space="preserve"> 4 (PRESENTACION CAJA POR 20 MT</w:t>
            </w:r>
            <w:r>
              <w:rPr>
                <w:rFonts w:ascii="Times New Roman" w:hAnsi="Times New Roman"/>
                <w:sz w:val="22"/>
                <w:szCs w:val="22"/>
              </w:rPr>
              <w:t>)</w:t>
            </w:r>
          </w:p>
        </w:tc>
        <w:tc>
          <w:tcPr>
            <w:tcW w:w="1134"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1.200</w:t>
            </w:r>
          </w:p>
        </w:tc>
        <w:tc>
          <w:tcPr>
            <w:tcW w:w="1559"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M</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48</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MALLA ELASTICA DE FIJACION EN RED Nº</w:t>
            </w:r>
            <w:r w:rsidR="006E59CF">
              <w:rPr>
                <w:rFonts w:ascii="Times New Roman" w:hAnsi="Times New Roman"/>
                <w:sz w:val="22"/>
                <w:szCs w:val="22"/>
              </w:rPr>
              <w:t xml:space="preserve"> 5 (PRESENTACION CAJA POR 20 MT</w:t>
            </w:r>
            <w:r>
              <w:rPr>
                <w:rFonts w:ascii="Times New Roman" w:hAnsi="Times New Roman"/>
                <w:sz w:val="22"/>
                <w:szCs w:val="22"/>
              </w:rPr>
              <w:t>)</w:t>
            </w:r>
          </w:p>
        </w:tc>
        <w:tc>
          <w:tcPr>
            <w:tcW w:w="1134"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760</w:t>
            </w:r>
          </w:p>
        </w:tc>
        <w:tc>
          <w:tcPr>
            <w:tcW w:w="1559"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M</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p>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49</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 xml:space="preserve">MALLA ELASTICA DE FIJACION EN RED Nº 6 (PRESENTACION CAJA POR 20 </w:t>
            </w:r>
            <w:r w:rsidR="006E59CF">
              <w:rPr>
                <w:rFonts w:ascii="Times New Roman" w:hAnsi="Times New Roman"/>
                <w:sz w:val="22"/>
                <w:szCs w:val="22"/>
              </w:rPr>
              <w:t>MT</w:t>
            </w:r>
            <w:r>
              <w:rPr>
                <w:rFonts w:ascii="Times New Roman" w:hAnsi="Times New Roman"/>
                <w:sz w:val="22"/>
                <w:szCs w:val="22"/>
              </w:rPr>
              <w:t>)</w:t>
            </w:r>
          </w:p>
        </w:tc>
        <w:tc>
          <w:tcPr>
            <w:tcW w:w="1134"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1.200</w:t>
            </w:r>
          </w:p>
        </w:tc>
        <w:tc>
          <w:tcPr>
            <w:tcW w:w="1559" w:type="dxa"/>
            <w:vAlign w:val="center"/>
          </w:tcPr>
          <w:p w:rsidR="000D5A48" w:rsidRDefault="000D5A48" w:rsidP="00BE48CC">
            <w:pPr>
              <w:jc w:val="center"/>
              <w:rPr>
                <w:rFonts w:ascii="Times New Roman" w:hAnsi="Times New Roman"/>
                <w:sz w:val="22"/>
                <w:szCs w:val="22"/>
              </w:rPr>
            </w:pPr>
          </w:p>
          <w:p w:rsidR="000D5A48" w:rsidRPr="00C2133E" w:rsidRDefault="000D5A48" w:rsidP="00BE48CC">
            <w:pPr>
              <w:jc w:val="center"/>
              <w:rPr>
                <w:rFonts w:ascii="Times New Roman" w:hAnsi="Times New Roman"/>
                <w:sz w:val="22"/>
                <w:szCs w:val="22"/>
              </w:rPr>
            </w:pPr>
            <w:r>
              <w:rPr>
                <w:rFonts w:ascii="Times New Roman" w:hAnsi="Times New Roman"/>
                <w:sz w:val="22"/>
                <w:szCs w:val="22"/>
              </w:rPr>
              <w:t>M</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50</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MANTA CALENTADA POR AIRE ADULTO. MANTA TERMICA PARA EQUIPO DE CALENTAMIENTO POR AIRE WARM AIR ADULTO</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60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51</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MANTA CALENTADA POR AIRE PEDIATRICO. MANTA TERMICA PARA EQUIPO DE CALENTAMIENTO POR AIRE WARM AIR PEDIATRICA</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52</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MARTILLO DE REFLEJO</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8</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53</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PILA ALCALINA AA (CHICA)</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1.500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54</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PILA ALCALINA AAA</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420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55</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PILA ALCALINA C (MEDIANA)</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56</w:t>
            </w:r>
          </w:p>
        </w:tc>
        <w:tc>
          <w:tcPr>
            <w:tcW w:w="3969" w:type="dxa"/>
            <w:vAlign w:val="center"/>
          </w:tcPr>
          <w:p w:rsidR="000D5A48" w:rsidRPr="00C2133E" w:rsidRDefault="000D5A48" w:rsidP="00BE48CC">
            <w:pPr>
              <w:jc w:val="both"/>
              <w:rPr>
                <w:rFonts w:ascii="Times New Roman" w:hAnsi="Times New Roman"/>
                <w:sz w:val="22"/>
                <w:szCs w:val="22"/>
              </w:rPr>
            </w:pPr>
            <w:r>
              <w:rPr>
                <w:rFonts w:ascii="Times New Roman" w:hAnsi="Times New Roman"/>
                <w:sz w:val="22"/>
                <w:szCs w:val="22"/>
              </w:rPr>
              <w:t>PILA PARA TERMOMETRO CLINICO DIGITAL</w:t>
            </w: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25</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BE48CC">
        <w:tc>
          <w:tcPr>
            <w:tcW w:w="1242" w:type="dxa"/>
            <w:vAlign w:val="center"/>
          </w:tcPr>
          <w:p w:rsidR="000D5A48" w:rsidRPr="00F115DB" w:rsidRDefault="000D5A48" w:rsidP="00BE48CC">
            <w:pPr>
              <w:jc w:val="center"/>
              <w:rPr>
                <w:rFonts w:ascii="Times New Roman" w:hAnsi="Times New Roman"/>
                <w:sz w:val="22"/>
                <w:szCs w:val="22"/>
              </w:rPr>
            </w:pPr>
            <w:r w:rsidRPr="00F115DB">
              <w:rPr>
                <w:rFonts w:ascii="Times New Roman" w:hAnsi="Times New Roman"/>
                <w:sz w:val="22"/>
                <w:szCs w:val="22"/>
              </w:rPr>
              <w:t>57</w:t>
            </w:r>
          </w:p>
        </w:tc>
        <w:tc>
          <w:tcPr>
            <w:tcW w:w="3969" w:type="dxa"/>
            <w:vAlign w:val="center"/>
          </w:tcPr>
          <w:p w:rsidR="00A77A03" w:rsidRDefault="00A77A03" w:rsidP="00BE48CC">
            <w:pPr>
              <w:jc w:val="both"/>
              <w:rPr>
                <w:rFonts w:ascii="Times New Roman" w:hAnsi="Times New Roman"/>
                <w:sz w:val="22"/>
                <w:szCs w:val="22"/>
              </w:rPr>
            </w:pPr>
          </w:p>
          <w:p w:rsidR="000D5A48" w:rsidRDefault="000D5A48" w:rsidP="00BE48CC">
            <w:pPr>
              <w:jc w:val="both"/>
              <w:rPr>
                <w:rFonts w:ascii="Times New Roman" w:hAnsi="Times New Roman"/>
                <w:sz w:val="22"/>
                <w:szCs w:val="22"/>
              </w:rPr>
            </w:pPr>
            <w:r>
              <w:rPr>
                <w:rFonts w:ascii="Times New Roman" w:hAnsi="Times New Roman"/>
                <w:sz w:val="22"/>
                <w:szCs w:val="22"/>
              </w:rPr>
              <w:t>PINZA MAGILLE ADULTO</w:t>
            </w:r>
          </w:p>
          <w:p w:rsidR="000D5A48" w:rsidRPr="00C2133E" w:rsidRDefault="000D5A48" w:rsidP="00BE48CC">
            <w:pPr>
              <w:jc w:val="both"/>
              <w:rPr>
                <w:rFonts w:ascii="Times New Roman" w:hAnsi="Times New Roman"/>
                <w:sz w:val="22"/>
                <w:szCs w:val="22"/>
              </w:rPr>
            </w:pPr>
          </w:p>
        </w:tc>
        <w:tc>
          <w:tcPr>
            <w:tcW w:w="1134" w:type="dxa"/>
            <w:vAlign w:val="center"/>
          </w:tcPr>
          <w:p w:rsidR="000D5A48" w:rsidRPr="00C2133E" w:rsidRDefault="000D5A48" w:rsidP="00BE48C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BE48CC">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p>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58</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RECIPIENTE CON LOGO PARA DESCARTE DE MATERIAL CORTOPUNZANTE 1 L</w:t>
            </w:r>
          </w:p>
        </w:tc>
        <w:tc>
          <w:tcPr>
            <w:tcW w:w="1134"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rFonts w:ascii="Times New Roman" w:hAnsi="Times New Roman"/>
                <w:sz w:val="22"/>
                <w:szCs w:val="22"/>
              </w:rPr>
            </w:pPr>
            <w:r>
              <w:rPr>
                <w:rFonts w:ascii="Times New Roman" w:hAnsi="Times New Roman"/>
                <w:sz w:val="22"/>
                <w:szCs w:val="22"/>
              </w:rPr>
              <w:t>1.000</w:t>
            </w:r>
          </w:p>
        </w:tc>
        <w:tc>
          <w:tcPr>
            <w:tcW w:w="1559"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59</w:t>
            </w:r>
          </w:p>
          <w:p w:rsidR="000D5A48" w:rsidRPr="00F115DB" w:rsidRDefault="000D5A48" w:rsidP="001664EB">
            <w:pPr>
              <w:jc w:val="center"/>
              <w:rPr>
                <w:rFonts w:ascii="Times New Roman" w:hAnsi="Times New Roman"/>
                <w:sz w:val="22"/>
                <w:szCs w:val="22"/>
              </w:rPr>
            </w:pP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REGULADOR DE PARED PARA VACIO CONTINUO DE 3 MODOS (FULL/CERO/REGULABLE DE 0-200 MM HG)</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5</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p>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60</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DE ELECTROBISTURI CHAPA BILOBULADA ADULTO DESCARTABLE P/ELECTROBISTURI CONMED (CON LA BONIFICACIÓN DE 1 CABLE CADA 100 CHAPAS COMO MÍNIMO)</w:t>
            </w:r>
          </w:p>
        </w:tc>
        <w:tc>
          <w:tcPr>
            <w:tcW w:w="1134"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rFonts w:ascii="Times New Roman" w:hAnsi="Times New Roman"/>
                <w:sz w:val="22"/>
                <w:szCs w:val="22"/>
              </w:rPr>
            </w:pPr>
            <w:r>
              <w:rPr>
                <w:rFonts w:ascii="Times New Roman" w:hAnsi="Times New Roman"/>
                <w:sz w:val="22"/>
                <w:szCs w:val="22"/>
              </w:rPr>
              <w:t>2.800</w:t>
            </w:r>
          </w:p>
        </w:tc>
        <w:tc>
          <w:tcPr>
            <w:tcW w:w="1559" w:type="dxa"/>
            <w:vAlign w:val="center"/>
          </w:tcPr>
          <w:p w:rsidR="000D5A48" w:rsidRDefault="000D5A48" w:rsidP="001664EB">
            <w:pPr>
              <w:jc w:val="center"/>
              <w:rPr>
                <w:rFonts w:ascii="Times New Roman" w:hAnsi="Times New Roman"/>
                <w:sz w:val="22"/>
                <w:szCs w:val="22"/>
              </w:rPr>
            </w:pPr>
          </w:p>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61</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DE ELECTROBISTURI CHAPA BILOBULADA ADULTO DESCARTABLE P/ELECTROBISTURI FORCETRIADE</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400</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62</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10BA10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63</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10BA20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64</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10BA20D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65</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10BA30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66</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10BA30D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67</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10BA40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68</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10BA50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69</w:t>
            </w:r>
          </w:p>
        </w:tc>
        <w:tc>
          <w:tcPr>
            <w:tcW w:w="3969" w:type="dxa"/>
            <w:vAlign w:val="center"/>
          </w:tcPr>
          <w:p w:rsidR="000D5A48" w:rsidRPr="00C2133E"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10BA60 (PARA NEUROCIRUGIA)</w:t>
            </w: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1664EB">
        <w:tc>
          <w:tcPr>
            <w:tcW w:w="1242" w:type="dxa"/>
            <w:vAlign w:val="center"/>
          </w:tcPr>
          <w:p w:rsidR="000D5A48" w:rsidRPr="00F115DB" w:rsidRDefault="000D5A48" w:rsidP="001664EB">
            <w:pPr>
              <w:jc w:val="center"/>
              <w:rPr>
                <w:rFonts w:ascii="Times New Roman" w:hAnsi="Times New Roman"/>
                <w:sz w:val="22"/>
                <w:szCs w:val="22"/>
              </w:rPr>
            </w:pPr>
            <w:r w:rsidRPr="00F115DB">
              <w:rPr>
                <w:rFonts w:ascii="Times New Roman" w:hAnsi="Times New Roman"/>
                <w:sz w:val="22"/>
                <w:szCs w:val="22"/>
              </w:rPr>
              <w:t>70</w:t>
            </w:r>
          </w:p>
        </w:tc>
        <w:tc>
          <w:tcPr>
            <w:tcW w:w="3969" w:type="dxa"/>
            <w:vAlign w:val="center"/>
          </w:tcPr>
          <w:p w:rsidR="000D5A48" w:rsidRDefault="000D5A48" w:rsidP="001664EB">
            <w:pPr>
              <w:jc w:val="both"/>
              <w:rPr>
                <w:rFonts w:ascii="Times New Roman" w:hAnsi="Times New Roman"/>
                <w:sz w:val="22"/>
                <w:szCs w:val="22"/>
              </w:rPr>
            </w:pPr>
            <w:r>
              <w:rPr>
                <w:rFonts w:ascii="Times New Roman" w:hAnsi="Times New Roman"/>
                <w:sz w:val="22"/>
                <w:szCs w:val="22"/>
              </w:rPr>
              <w:t>REPUESTO Y/O ACCESORIO P/CRANEOTOMO MIDAS REX MECHA F2/8TA23S (PARA NEUROCIRUGIA)</w:t>
            </w:r>
          </w:p>
          <w:p w:rsidR="000D5A48" w:rsidRDefault="000D5A48" w:rsidP="001664EB">
            <w:pPr>
              <w:jc w:val="both"/>
              <w:rPr>
                <w:rFonts w:ascii="Times New Roman" w:hAnsi="Times New Roman"/>
                <w:sz w:val="22"/>
                <w:szCs w:val="22"/>
              </w:rPr>
            </w:pPr>
          </w:p>
          <w:p w:rsidR="000D5A48" w:rsidRPr="00C2133E" w:rsidRDefault="000D5A48" w:rsidP="001664EB">
            <w:pPr>
              <w:jc w:val="both"/>
              <w:rPr>
                <w:rFonts w:ascii="Times New Roman" w:hAnsi="Times New Roman"/>
                <w:sz w:val="22"/>
                <w:szCs w:val="22"/>
              </w:rPr>
            </w:pPr>
          </w:p>
        </w:tc>
        <w:tc>
          <w:tcPr>
            <w:tcW w:w="1134" w:type="dxa"/>
            <w:vAlign w:val="center"/>
          </w:tcPr>
          <w:p w:rsidR="000D5A48" w:rsidRPr="00C2133E" w:rsidRDefault="000D5A48" w:rsidP="001664EB">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1664EB">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lastRenderedPageBreak/>
              <w:t>71</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MECHA PERFORADOR HUDSON 9 MM</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72</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MECHA PERFORADOR HUDSON 14 MM</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8</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73</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7BA05-MN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74</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7BA10D-MN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75</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7BA10-MN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76</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7BA15D-MN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77</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7BA15-MN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78</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7BA20D-MN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79</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7BA20-MN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80</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7BA25D-MN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81</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7BA25-MN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82</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7BA30D-MN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83</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7BA30-MN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84</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7BA40D-MN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85</w:t>
            </w:r>
          </w:p>
        </w:tc>
        <w:tc>
          <w:tcPr>
            <w:tcW w:w="3969" w:type="dxa"/>
            <w:vAlign w:val="center"/>
          </w:tcPr>
          <w:p w:rsidR="000D5A48"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7BA40-MN</w:t>
            </w:r>
          </w:p>
          <w:p w:rsidR="000D5A48" w:rsidRPr="00C2133E" w:rsidRDefault="000D5A48" w:rsidP="00DF508C">
            <w:pPr>
              <w:jc w:val="both"/>
              <w:rPr>
                <w:rFonts w:ascii="Times New Roman" w:hAnsi="Times New Roman"/>
                <w:sz w:val="22"/>
                <w:szCs w:val="22"/>
              </w:rPr>
            </w:pP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86</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7BA50D-MN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87</w:t>
            </w:r>
          </w:p>
        </w:tc>
        <w:tc>
          <w:tcPr>
            <w:tcW w:w="3969" w:type="dxa"/>
            <w:vAlign w:val="center"/>
          </w:tcPr>
          <w:p w:rsidR="000D5A48"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7BA50-MN</w:t>
            </w:r>
          </w:p>
          <w:p w:rsidR="000D5A48" w:rsidRDefault="000D5A48" w:rsidP="00DF508C">
            <w:pPr>
              <w:jc w:val="both"/>
              <w:rPr>
                <w:rFonts w:ascii="Times New Roman" w:hAnsi="Times New Roman"/>
                <w:sz w:val="22"/>
                <w:szCs w:val="22"/>
              </w:rPr>
            </w:pPr>
          </w:p>
          <w:p w:rsidR="000D5A48" w:rsidRPr="00C2133E" w:rsidRDefault="000D5A48" w:rsidP="00DF508C">
            <w:pPr>
              <w:jc w:val="both"/>
              <w:rPr>
                <w:rFonts w:ascii="Times New Roman" w:hAnsi="Times New Roman"/>
                <w:sz w:val="22"/>
                <w:szCs w:val="22"/>
              </w:rPr>
            </w:pP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lastRenderedPageBreak/>
              <w:t>88</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7BA60D-MN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89</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P/CRANEOTOMO MIDAS REX ORL MECHA 7BA60-MN</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90</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CABLE ECG 5 DERIVACIONES ENTERIZO ORIGINAL P/EQUIPO MINDRAY IMEC 10</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91</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CABLE INTERMEDIARIO ECG, ORIGINAL, P/NIHON KOHDEN BSM</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92</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CABLE INTERMEDIARIO SP02, ORIGINAL, P/MINDRAY MEC 1200</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93</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CABLE INTERMEDIARIO SATUROMETRIA, ORIGINAL, P/MONITOR MINDRAY IMEC 10</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1</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94</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CABLE PACIENTE ECG 3 DERIVACIONES, ORIGINAL, P/NIHON KOHDEN BSM</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95</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SENSOR SATUROMETRIA ADULTO TIPO PINZA, ORIGINAL, P/MINDRAY MEC 1200 - IMEC 10</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96</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P/MONITOR DE SIGNOS VITALES SENSOR SP02 PEDIATRICO TIPO PINZA P/MINDRAY MEC 1200 - IMEC 10.</w:t>
            </w:r>
            <w:r w:rsidR="00524892">
              <w:rPr>
                <w:rFonts w:ascii="Times New Roman" w:hAnsi="Times New Roman"/>
                <w:sz w:val="22"/>
                <w:szCs w:val="22"/>
              </w:rPr>
              <w:t xml:space="preserve"> SENSOR DE SATUROMETRIA PEDIATRICA ORIGINAL (PINZA)</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p>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97</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PARA ASPIRADOR DE VIA AEREA PORTATIL FRASCO DE VIDRIO 1 LT P/SILFAB N33V</w:t>
            </w:r>
          </w:p>
        </w:tc>
        <w:tc>
          <w:tcPr>
            <w:tcW w:w="1134"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98</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PARA ASPIRADOR DE VIA AEREA PORTATIL TAPA COMPLETA P/FRASCO DE VIDRIO DE 1 LITRO P/SILFAB N33V</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99</w:t>
            </w:r>
          </w:p>
        </w:tc>
        <w:tc>
          <w:tcPr>
            <w:tcW w:w="3969" w:type="dxa"/>
            <w:vAlign w:val="center"/>
          </w:tcPr>
          <w:p w:rsidR="000D5A48" w:rsidRPr="00C2133E" w:rsidRDefault="000D5A48" w:rsidP="00DF508C">
            <w:pPr>
              <w:jc w:val="both"/>
              <w:rPr>
                <w:rFonts w:ascii="Times New Roman" w:hAnsi="Times New Roman"/>
                <w:sz w:val="22"/>
                <w:szCs w:val="22"/>
              </w:rPr>
            </w:pPr>
            <w:r>
              <w:rPr>
                <w:rFonts w:ascii="Times New Roman" w:hAnsi="Times New Roman"/>
                <w:sz w:val="22"/>
                <w:szCs w:val="22"/>
              </w:rPr>
              <w:t>REPUESTO Y/O ACCESORIO PARA LARINGOSCOPIO LAMPARA P/PALA ADULTO</w:t>
            </w:r>
          </w:p>
        </w:tc>
        <w:tc>
          <w:tcPr>
            <w:tcW w:w="1134" w:type="dxa"/>
            <w:vAlign w:val="center"/>
          </w:tcPr>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5</w:t>
            </w:r>
          </w:p>
        </w:tc>
        <w:tc>
          <w:tcPr>
            <w:tcW w:w="1559" w:type="dxa"/>
            <w:vAlign w:val="center"/>
          </w:tcPr>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DF508C">
        <w:tc>
          <w:tcPr>
            <w:tcW w:w="1242" w:type="dxa"/>
            <w:vAlign w:val="center"/>
          </w:tcPr>
          <w:p w:rsidR="000D5A48" w:rsidRPr="00F115DB" w:rsidRDefault="000D5A48" w:rsidP="00DF508C">
            <w:pPr>
              <w:jc w:val="center"/>
              <w:rPr>
                <w:rFonts w:ascii="Times New Roman" w:hAnsi="Times New Roman"/>
                <w:sz w:val="22"/>
                <w:szCs w:val="22"/>
              </w:rPr>
            </w:pPr>
          </w:p>
          <w:p w:rsidR="000D5A48" w:rsidRPr="00F115DB" w:rsidRDefault="000D5A48" w:rsidP="00DF508C">
            <w:pPr>
              <w:jc w:val="center"/>
              <w:rPr>
                <w:rFonts w:ascii="Times New Roman" w:hAnsi="Times New Roman"/>
                <w:sz w:val="22"/>
                <w:szCs w:val="22"/>
              </w:rPr>
            </w:pPr>
            <w:r w:rsidRPr="00F115DB">
              <w:rPr>
                <w:rFonts w:ascii="Times New Roman" w:hAnsi="Times New Roman"/>
                <w:sz w:val="22"/>
                <w:szCs w:val="22"/>
              </w:rPr>
              <w:t>100</w:t>
            </w:r>
          </w:p>
        </w:tc>
        <w:tc>
          <w:tcPr>
            <w:tcW w:w="3969" w:type="dxa"/>
            <w:vAlign w:val="center"/>
          </w:tcPr>
          <w:p w:rsidR="000D5A48" w:rsidRDefault="000D5A48" w:rsidP="00DF508C">
            <w:pPr>
              <w:jc w:val="both"/>
              <w:rPr>
                <w:rFonts w:ascii="Times New Roman" w:hAnsi="Times New Roman"/>
                <w:sz w:val="22"/>
                <w:szCs w:val="22"/>
              </w:rPr>
            </w:pPr>
            <w:r>
              <w:rPr>
                <w:rFonts w:ascii="Times New Roman" w:hAnsi="Times New Roman"/>
                <w:sz w:val="22"/>
                <w:szCs w:val="22"/>
              </w:rPr>
              <w:t>REPUESTO Y/O ACCESORIO PARA MICROSCOPIO QUIRUGICO MARCA ZEISS MODELO PENTERO 900 - FUNDA ESTERIL</w:t>
            </w:r>
          </w:p>
          <w:p w:rsidR="000D5A48" w:rsidRPr="00C2133E" w:rsidRDefault="000D5A48" w:rsidP="00DF508C">
            <w:pPr>
              <w:jc w:val="both"/>
              <w:rPr>
                <w:rFonts w:ascii="Times New Roman" w:hAnsi="Times New Roman"/>
                <w:sz w:val="22"/>
                <w:szCs w:val="22"/>
              </w:rPr>
            </w:pPr>
          </w:p>
        </w:tc>
        <w:tc>
          <w:tcPr>
            <w:tcW w:w="1134"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rFonts w:ascii="Times New Roman" w:hAnsi="Times New Roman"/>
                <w:sz w:val="22"/>
                <w:szCs w:val="22"/>
              </w:rPr>
            </w:pPr>
            <w:r>
              <w:rPr>
                <w:rFonts w:ascii="Times New Roman" w:hAnsi="Times New Roman"/>
                <w:sz w:val="22"/>
                <w:szCs w:val="22"/>
              </w:rPr>
              <w:t>130</w:t>
            </w:r>
          </w:p>
        </w:tc>
        <w:tc>
          <w:tcPr>
            <w:tcW w:w="1559" w:type="dxa"/>
            <w:vAlign w:val="center"/>
          </w:tcPr>
          <w:p w:rsidR="000D5A48" w:rsidRDefault="000D5A48" w:rsidP="00DF508C">
            <w:pPr>
              <w:jc w:val="center"/>
              <w:rPr>
                <w:rFonts w:ascii="Times New Roman" w:hAnsi="Times New Roman"/>
                <w:sz w:val="22"/>
                <w:szCs w:val="22"/>
              </w:rPr>
            </w:pPr>
          </w:p>
          <w:p w:rsidR="000D5A48" w:rsidRPr="00C2133E" w:rsidRDefault="000D5A48" w:rsidP="00DF508C">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lastRenderedPageBreak/>
              <w:t>101</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CABLE ECG 3 DERIVACIONES, ORIGINAL, PARA MINDRAY MEC1200</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102</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CABLE PARA PANI (PRESION ARTERIAL NO INVASIVA), ORIGINAL, P/NIHON KOHDEN BSM</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103</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MANGUERA PARA PRESION ARTERIAL NO INVASIVA, ORIGINAL, PARA MINDRAY MEC 1200</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104</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MANGUERA PARA PRESION ARTERIAL NO INVASIVA, ORIGINAL, P/MINDRAY IMEC 10</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5</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105</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P/PANI REUTILIZABLE ADULTO 21 A 30 CM., ORIGINAL, P/NIHON KOHDEN PVM Y BSM</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106</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PANI DESCARTABLE NEONATAL 4 A 8 CM P/NIHON KOHDEN PVM Y BSM</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p>
          <w:p w:rsidR="000D5A48" w:rsidRPr="00F115DB" w:rsidRDefault="000D5A48" w:rsidP="003553E7">
            <w:pPr>
              <w:jc w:val="center"/>
              <w:rPr>
                <w:rFonts w:ascii="Times New Roman" w:hAnsi="Times New Roman"/>
                <w:sz w:val="22"/>
                <w:szCs w:val="22"/>
              </w:rPr>
            </w:pPr>
          </w:p>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107</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PANI DESCARTABLE NEONATAL 6 A 11 CM P/NIHON KOHDEN PVM Y BSM</w:t>
            </w:r>
          </w:p>
        </w:tc>
        <w:tc>
          <w:tcPr>
            <w:tcW w:w="1134"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p>
          <w:p w:rsidR="000D5A48" w:rsidRPr="00F115DB" w:rsidRDefault="000D5A48" w:rsidP="003553E7">
            <w:pPr>
              <w:jc w:val="center"/>
              <w:rPr>
                <w:rFonts w:ascii="Times New Roman" w:hAnsi="Times New Roman"/>
                <w:sz w:val="22"/>
                <w:szCs w:val="22"/>
              </w:rPr>
            </w:pPr>
          </w:p>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108</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PANI DESCARTABLE NEONATAL 7 A 13 CM P/NIHON KOHDEN PVM Y BSM</w:t>
            </w:r>
          </w:p>
        </w:tc>
        <w:tc>
          <w:tcPr>
            <w:tcW w:w="1134"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3553E7">
            <w:pPr>
              <w:jc w:val="center"/>
              <w:rPr>
                <w:rFonts w:ascii="Times New Roman" w:hAnsi="Times New Roman"/>
                <w:sz w:val="22"/>
                <w:szCs w:val="22"/>
              </w:rPr>
            </w:pPr>
          </w:p>
          <w:p w:rsidR="000D5A48" w:rsidRDefault="000D5A48" w:rsidP="003553E7">
            <w:pPr>
              <w:jc w:val="center"/>
              <w:rPr>
                <w:rFonts w:ascii="Times New Roman" w:hAnsi="Times New Roman"/>
                <w:sz w:val="22"/>
                <w:szCs w:val="22"/>
              </w:rPr>
            </w:pPr>
          </w:p>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109</w:t>
            </w:r>
          </w:p>
        </w:tc>
        <w:tc>
          <w:tcPr>
            <w:tcW w:w="3969" w:type="dxa"/>
            <w:vAlign w:val="center"/>
          </w:tcPr>
          <w:p w:rsidR="000D5A48" w:rsidRPr="00C2133E"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PARA PRESION ARTERIAL NO INVASIVA REUTILIZABLE ADULTO, ORIGINAL, P/MINDRAY MEC 1200 - IMEC 10 (CIRCUNF. BRAZO 25 - 35 CM)</w:t>
            </w: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3553E7">
        <w:tc>
          <w:tcPr>
            <w:tcW w:w="1242" w:type="dxa"/>
            <w:vAlign w:val="center"/>
          </w:tcPr>
          <w:p w:rsidR="000D5A48" w:rsidRPr="00F115DB" w:rsidRDefault="000D5A48" w:rsidP="003553E7">
            <w:pPr>
              <w:jc w:val="center"/>
              <w:rPr>
                <w:rFonts w:ascii="Times New Roman" w:hAnsi="Times New Roman"/>
                <w:sz w:val="22"/>
                <w:szCs w:val="22"/>
              </w:rPr>
            </w:pPr>
            <w:r w:rsidRPr="00F115DB">
              <w:rPr>
                <w:rFonts w:ascii="Times New Roman" w:hAnsi="Times New Roman"/>
                <w:sz w:val="22"/>
                <w:szCs w:val="22"/>
              </w:rPr>
              <w:t>110</w:t>
            </w:r>
          </w:p>
        </w:tc>
        <w:tc>
          <w:tcPr>
            <w:tcW w:w="3969" w:type="dxa"/>
            <w:vAlign w:val="center"/>
          </w:tcPr>
          <w:p w:rsidR="000D5A48" w:rsidRDefault="000D5A48" w:rsidP="003553E7">
            <w:pPr>
              <w:jc w:val="both"/>
              <w:rPr>
                <w:rFonts w:ascii="Times New Roman" w:hAnsi="Times New Roman"/>
                <w:sz w:val="22"/>
                <w:szCs w:val="22"/>
              </w:rPr>
            </w:pPr>
            <w:r>
              <w:rPr>
                <w:rFonts w:ascii="Times New Roman" w:hAnsi="Times New Roman"/>
                <w:sz w:val="22"/>
                <w:szCs w:val="22"/>
              </w:rPr>
              <w:t>REPUESTO Y/O ACCESORIO PARA MONITOR DE SIGNOS VITALES MANGUITO PARA PRESION ARTERIAL NO INVASIVA REUTILIZABLE PEDIATRICO, ORIGINAL, P/MINDRAY MEC 1200 - IMEC 10 (CIRCUNF. BRAZO 18 - 26 CM)</w:t>
            </w:r>
          </w:p>
          <w:p w:rsidR="003553E7" w:rsidRPr="00C2133E" w:rsidRDefault="003553E7" w:rsidP="003553E7">
            <w:pPr>
              <w:jc w:val="both"/>
              <w:rPr>
                <w:rFonts w:ascii="Times New Roman" w:hAnsi="Times New Roman"/>
                <w:sz w:val="22"/>
                <w:szCs w:val="22"/>
              </w:rPr>
            </w:pPr>
          </w:p>
        </w:tc>
        <w:tc>
          <w:tcPr>
            <w:tcW w:w="1134" w:type="dxa"/>
            <w:vAlign w:val="center"/>
          </w:tcPr>
          <w:p w:rsidR="000D5A48" w:rsidRPr="00C2133E" w:rsidRDefault="000D5A48" w:rsidP="003553E7">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3</w:t>
            </w:r>
          </w:p>
        </w:tc>
        <w:tc>
          <w:tcPr>
            <w:tcW w:w="1559" w:type="dxa"/>
            <w:vAlign w:val="center"/>
          </w:tcPr>
          <w:p w:rsidR="000D5A48" w:rsidRPr="00C2133E" w:rsidRDefault="000D5A48" w:rsidP="003553E7">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lastRenderedPageBreak/>
              <w:t>111</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MONITOR DE SIGNOS VITALES MANGUITO PARA PRESION ARTERIAL NO INVASIVA REUTILIZABLE INFANTIL, ORIGINAL, P/MINDRAY MEC 1200 - IMEC 10 (CIRCUNF. BRAZO 10 - 19 CM)</w:t>
            </w:r>
          </w:p>
        </w:tc>
        <w:tc>
          <w:tcPr>
            <w:tcW w:w="1134" w:type="dxa"/>
            <w:vAlign w:val="center"/>
          </w:tcPr>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E97DF1">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112</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w:t>
            </w:r>
            <w:r w:rsidR="00315105">
              <w:rPr>
                <w:rFonts w:ascii="Times New Roman" w:hAnsi="Times New Roman"/>
                <w:sz w:val="22"/>
                <w:szCs w:val="22"/>
              </w:rPr>
              <w:t>P</w:t>
            </w:r>
            <w:r>
              <w:rPr>
                <w:rFonts w:ascii="Times New Roman" w:hAnsi="Times New Roman"/>
                <w:sz w:val="22"/>
                <w:szCs w:val="22"/>
              </w:rPr>
              <w:t>IRADOR SENSOR DE OXIGENO, CELDA OXOVOLTAICA PARA RESPIRADOR P/MAQUET SERVO-1 Y SERVO-S</w:t>
            </w:r>
          </w:p>
        </w:tc>
        <w:tc>
          <w:tcPr>
            <w:tcW w:w="1134" w:type="dxa"/>
            <w:vAlign w:val="center"/>
          </w:tcPr>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E97DF1">
            <w:pPr>
              <w:jc w:val="center"/>
              <w:rPr>
                <w:rFonts w:ascii="Times New Roman" w:hAnsi="Times New Roman"/>
                <w:sz w:val="22"/>
                <w:szCs w:val="22"/>
              </w:rPr>
            </w:pPr>
            <w:r>
              <w:rPr>
                <w:rFonts w:ascii="Times New Roman" w:hAnsi="Times New Roman"/>
                <w:sz w:val="22"/>
                <w:szCs w:val="22"/>
              </w:rPr>
              <w:t>6</w:t>
            </w:r>
          </w:p>
        </w:tc>
        <w:tc>
          <w:tcPr>
            <w:tcW w:w="1559" w:type="dxa"/>
            <w:vAlign w:val="center"/>
          </w:tcPr>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113</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CAMARA DE HUMIDIFICACION C/AUTOLLENADO DESCARTABLE C/FLOTADOR Y DOBLE VALVULA DE SEGURIDAD COMPATIBLE C/TERMOHUMIDIFICADOR FISHER &amp; PAYKEL</w:t>
            </w:r>
          </w:p>
        </w:tc>
        <w:tc>
          <w:tcPr>
            <w:tcW w:w="1134"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200</w:t>
            </w:r>
          </w:p>
        </w:tc>
        <w:tc>
          <w:tcPr>
            <w:tcW w:w="1559"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114</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CANULA INFANTIL COMPATIBLE CON CIRCUITO DE OXIGENOTERAPIA DE ALTO FLUJO FISHER &amp; PAYKEL RT330</w:t>
            </w:r>
          </w:p>
        </w:tc>
        <w:tc>
          <w:tcPr>
            <w:tcW w:w="1134"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30</w:t>
            </w:r>
          </w:p>
        </w:tc>
        <w:tc>
          <w:tcPr>
            <w:tcW w:w="1559"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115</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CANULA NEONATAL COMPATIBLE CON CIRCUITO DE OXIGENOTERAPIA DE ALTO FLUJO FISHER &amp; PAYKEL RT330</w:t>
            </w:r>
          </w:p>
        </w:tc>
        <w:tc>
          <w:tcPr>
            <w:tcW w:w="1134"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116</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CANULA PEDIATRICA COMPATIBLE CON CIRCUITO DE OXIGENOTERAPIA DE ALTO FLUJO FISHER &amp; PYKEL RT330</w:t>
            </w:r>
          </w:p>
        </w:tc>
        <w:tc>
          <w:tcPr>
            <w:tcW w:w="1134"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117</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CIRCUITO COMPLETO PARA OXIGENOTERAPIA DE ALTO FLUJO COMPATIBLE CON TERMOHUMIDIFICADOR FISHER &amp; PAYKEL MR850</w:t>
            </w:r>
          </w:p>
        </w:tc>
        <w:tc>
          <w:tcPr>
            <w:tcW w:w="1134"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Default="000D5A48" w:rsidP="00E97DF1">
            <w:pPr>
              <w:jc w:val="center"/>
              <w:rPr>
                <w:rFonts w:ascii="Times New Roman" w:hAnsi="Times New Roman"/>
                <w:sz w:val="22"/>
                <w:szCs w:val="22"/>
              </w:rPr>
            </w:pPr>
          </w:p>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p>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118</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CIRCUITO DOBLE CALEFACCIONADO NEONATAL COMPLETO CON SISTEMA DE AUTOCONDENSACION COMPATIBLE CON TERMOHUMIDIFICADOR FISHER &amp; PAYKEL MR 850</w:t>
            </w:r>
          </w:p>
        </w:tc>
        <w:tc>
          <w:tcPr>
            <w:tcW w:w="1134"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Pr>
                <w:rFonts w:ascii="Times New Roman" w:hAnsi="Times New Roman"/>
                <w:sz w:val="22"/>
                <w:szCs w:val="22"/>
              </w:rPr>
              <w:t>.</w:t>
            </w: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200</w:t>
            </w:r>
          </w:p>
        </w:tc>
        <w:tc>
          <w:tcPr>
            <w:tcW w:w="1559"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119</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CONECTOR EN Y AUTOCLAVABLE PARA CIRCUITO DE TUBULADURA CORRUGADA</w:t>
            </w:r>
          </w:p>
        </w:tc>
        <w:tc>
          <w:tcPr>
            <w:tcW w:w="1134"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E97DF1">
        <w:tc>
          <w:tcPr>
            <w:tcW w:w="1242" w:type="dxa"/>
            <w:vAlign w:val="center"/>
          </w:tcPr>
          <w:p w:rsidR="000D5A48" w:rsidRPr="00F115DB" w:rsidRDefault="000D5A48" w:rsidP="00E97DF1">
            <w:pPr>
              <w:jc w:val="center"/>
              <w:rPr>
                <w:rFonts w:ascii="Times New Roman" w:hAnsi="Times New Roman"/>
                <w:sz w:val="22"/>
                <w:szCs w:val="22"/>
              </w:rPr>
            </w:pPr>
            <w:r w:rsidRPr="00F115DB">
              <w:rPr>
                <w:rFonts w:ascii="Times New Roman" w:hAnsi="Times New Roman"/>
                <w:sz w:val="22"/>
                <w:szCs w:val="22"/>
              </w:rPr>
              <w:t>120</w:t>
            </w:r>
          </w:p>
        </w:tc>
        <w:tc>
          <w:tcPr>
            <w:tcW w:w="3969" w:type="dxa"/>
            <w:vAlign w:val="center"/>
          </w:tcPr>
          <w:p w:rsidR="000D5A48" w:rsidRPr="00C2133E" w:rsidRDefault="000D5A48" w:rsidP="00E97DF1">
            <w:pPr>
              <w:jc w:val="both"/>
              <w:rPr>
                <w:rFonts w:ascii="Times New Roman" w:hAnsi="Times New Roman"/>
                <w:sz w:val="22"/>
                <w:szCs w:val="22"/>
              </w:rPr>
            </w:pPr>
            <w:r>
              <w:rPr>
                <w:rFonts w:ascii="Times New Roman" w:hAnsi="Times New Roman"/>
                <w:sz w:val="22"/>
                <w:szCs w:val="22"/>
              </w:rPr>
              <w:t>REPUESTO Y/O ACCESORIO PARA RESPIRADOR CONECTOR RECTO AUTOCLAVABLE DE 22 x 22 MM</w:t>
            </w:r>
          </w:p>
        </w:tc>
        <w:tc>
          <w:tcPr>
            <w:tcW w:w="1134"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20</w:t>
            </w:r>
          </w:p>
        </w:tc>
        <w:tc>
          <w:tcPr>
            <w:tcW w:w="1559" w:type="dxa"/>
            <w:vAlign w:val="center"/>
          </w:tcPr>
          <w:p w:rsidR="000D5A48" w:rsidRDefault="000D5A48" w:rsidP="00E97DF1">
            <w:pPr>
              <w:jc w:val="center"/>
              <w:rPr>
                <w:rFonts w:ascii="Times New Roman" w:hAnsi="Times New Roman"/>
                <w:sz w:val="22"/>
                <w:szCs w:val="22"/>
              </w:rPr>
            </w:pPr>
          </w:p>
          <w:p w:rsidR="000D5A48" w:rsidRPr="00C2133E" w:rsidRDefault="000D5A48" w:rsidP="00E97DF1">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lastRenderedPageBreak/>
              <w:t>121</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SENSOR DE OXIGENO, CELDA OXOVOLTAICA P/NEUMOVENT GRAPH Y GRAPH NET</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122</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TRAMPA DE AGUA AUTOCLAVABLE P/CIRCUITO DE TUBULADURA CORRUGADA</w:t>
            </w:r>
          </w:p>
        </w:tc>
        <w:tc>
          <w:tcPr>
            <w:tcW w:w="1134"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15</w:t>
            </w:r>
          </w:p>
        </w:tc>
        <w:tc>
          <w:tcPr>
            <w:tcW w:w="1559"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123</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TUBULADURA CORRUGADA SILICONADA</w:t>
            </w:r>
            <w:r w:rsidR="00315105">
              <w:rPr>
                <w:rFonts w:ascii="Times New Roman" w:hAnsi="Times New Roman"/>
                <w:sz w:val="22"/>
                <w:szCs w:val="22"/>
              </w:rPr>
              <w:t xml:space="preserve"> AUTOCLAVABLE P/ADULTO 0.60 MT </w:t>
            </w:r>
            <w:r>
              <w:rPr>
                <w:rFonts w:ascii="Times New Roman" w:hAnsi="Times New Roman"/>
                <w:sz w:val="22"/>
                <w:szCs w:val="22"/>
              </w:rPr>
              <w:t>(LUZ INTERIOR LISA)</w:t>
            </w:r>
          </w:p>
        </w:tc>
        <w:tc>
          <w:tcPr>
            <w:tcW w:w="1134"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30</w:t>
            </w:r>
          </w:p>
        </w:tc>
        <w:tc>
          <w:tcPr>
            <w:tcW w:w="1559"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124</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TUBULADURA CORRUGADA SILICONADA AUTOCLAVABLE P/ADULTO 1.20 MTS (LUZ INTERIOR LISA)</w:t>
            </w:r>
          </w:p>
        </w:tc>
        <w:tc>
          <w:tcPr>
            <w:tcW w:w="1134"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10</w:t>
            </w:r>
          </w:p>
        </w:tc>
        <w:tc>
          <w:tcPr>
            <w:tcW w:w="1559"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125</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VALVULA ESPIRATORIA P/NEUMOVENT GRAPH</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126</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REPUESTO Y/O ACCESORIO PARA RESPIRADOR VALVULA ESPIRATORIA PARA NEUMOVENT GRAPH NET</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127</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ROPA CAMPO DE POLIPROPILENO 100% DE 60 G/M2 1M x 1M (LIBRE DE CELULOSA)</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4.800</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128</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SENSOR SPO2 PARA OXÍMETRO DE PULSO REUTILIZABLE TIPO PINZA ADULTO P/SATUROMETRO PORTATIL MEK MP 110</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4</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129</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SET DE TUBOS DE BOMBA PARA IRRIGACION DE HISTEROSCOPIA - TUBULADURA DIARIO PARA HAMOU ENDOMAT PARA HISTEROSCOPIA</w:t>
            </w:r>
          </w:p>
        </w:tc>
        <w:tc>
          <w:tcPr>
            <w:tcW w:w="1134"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170</w:t>
            </w:r>
          </w:p>
        </w:tc>
        <w:tc>
          <w:tcPr>
            <w:tcW w:w="1559" w:type="dxa"/>
            <w:vAlign w:val="center"/>
          </w:tcPr>
          <w:p w:rsidR="000D5A48" w:rsidRDefault="000D5A48" w:rsidP="004A49B5">
            <w:pPr>
              <w:jc w:val="center"/>
              <w:rPr>
                <w:rFonts w:ascii="Times New Roman" w:hAnsi="Times New Roman"/>
                <w:sz w:val="22"/>
                <w:szCs w:val="22"/>
              </w:rPr>
            </w:pPr>
          </w:p>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130</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SISTEMA DE DERIVACION LUMBO PERITONEAL SET CATETER LUMBOPERITONEAL</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2</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131</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SUTURA POLIDIOXANONA MONOFILAMENTO 6-0 2 AGUJAS AHUSADA 3/8 CIRCULO 13 MM</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36</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132</w:t>
            </w:r>
          </w:p>
        </w:tc>
        <w:tc>
          <w:tcPr>
            <w:tcW w:w="3969" w:type="dxa"/>
            <w:vAlign w:val="center"/>
          </w:tcPr>
          <w:p w:rsidR="000D5A48" w:rsidRPr="00C2133E" w:rsidRDefault="00315105" w:rsidP="004A49B5">
            <w:pPr>
              <w:jc w:val="both"/>
              <w:rPr>
                <w:rFonts w:ascii="Times New Roman" w:hAnsi="Times New Roman"/>
                <w:sz w:val="22"/>
                <w:szCs w:val="22"/>
              </w:rPr>
            </w:pPr>
            <w:r>
              <w:rPr>
                <w:rFonts w:ascii="Times New Roman" w:hAnsi="Times New Roman"/>
                <w:sz w:val="22"/>
                <w:szCs w:val="22"/>
              </w:rPr>
              <w:t xml:space="preserve">SUTURA SEDA 0: 1/2 </w:t>
            </w:r>
            <w:r w:rsidR="000D5A48">
              <w:rPr>
                <w:rFonts w:ascii="Times New Roman" w:hAnsi="Times New Roman"/>
                <w:sz w:val="22"/>
                <w:szCs w:val="22"/>
              </w:rPr>
              <w:t>CIRCULO 26 MM AHUSADA</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36</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133</w:t>
            </w:r>
          </w:p>
        </w:tc>
        <w:tc>
          <w:tcPr>
            <w:tcW w:w="3969" w:type="dxa"/>
            <w:vAlign w:val="center"/>
          </w:tcPr>
          <w:p w:rsidR="000D5A48" w:rsidRPr="00C2133E" w:rsidRDefault="00315105" w:rsidP="004A49B5">
            <w:pPr>
              <w:jc w:val="both"/>
              <w:rPr>
                <w:rFonts w:ascii="Times New Roman" w:hAnsi="Times New Roman"/>
                <w:sz w:val="22"/>
                <w:szCs w:val="22"/>
              </w:rPr>
            </w:pPr>
            <w:r>
              <w:rPr>
                <w:rFonts w:ascii="Times New Roman" w:hAnsi="Times New Roman"/>
                <w:sz w:val="22"/>
                <w:szCs w:val="22"/>
              </w:rPr>
              <w:t>SUTURA SEDA 4-0 1/2</w:t>
            </w:r>
            <w:r w:rsidR="000D5A48">
              <w:rPr>
                <w:rFonts w:ascii="Times New Roman" w:hAnsi="Times New Roman"/>
                <w:sz w:val="22"/>
                <w:szCs w:val="22"/>
              </w:rPr>
              <w:t xml:space="preserve"> CIRCULO AHUSADA 17 MM RB-1</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96</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p>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134</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TUBO PARA PACIENTE PARA IRRIGACIÓN EN HISTEROSCOPIA DESCARTABLE ESTERIL, PARA HAMOU ENDOMAT</w:t>
            </w:r>
          </w:p>
        </w:tc>
        <w:tc>
          <w:tcPr>
            <w:tcW w:w="1134"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170</w:t>
            </w:r>
          </w:p>
        </w:tc>
        <w:tc>
          <w:tcPr>
            <w:tcW w:w="1559" w:type="dxa"/>
            <w:vAlign w:val="center"/>
          </w:tcPr>
          <w:p w:rsidR="000D5A48" w:rsidRDefault="000D5A48" w:rsidP="004A49B5">
            <w:pPr>
              <w:jc w:val="center"/>
              <w:rPr>
                <w:rFonts w:ascii="Times New Roman" w:hAnsi="Times New Roman"/>
                <w:sz w:val="22"/>
                <w:szCs w:val="22"/>
              </w:rPr>
            </w:pPr>
          </w:p>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r w:rsidR="000D5A48" w:rsidTr="004A49B5">
        <w:tc>
          <w:tcPr>
            <w:tcW w:w="1242" w:type="dxa"/>
            <w:vAlign w:val="center"/>
          </w:tcPr>
          <w:p w:rsidR="000D5A48" w:rsidRPr="00F115DB" w:rsidRDefault="000D5A48" w:rsidP="004A49B5">
            <w:pPr>
              <w:jc w:val="center"/>
              <w:rPr>
                <w:rFonts w:ascii="Times New Roman" w:hAnsi="Times New Roman"/>
                <w:sz w:val="22"/>
                <w:szCs w:val="22"/>
              </w:rPr>
            </w:pPr>
            <w:r w:rsidRPr="00F115DB">
              <w:rPr>
                <w:rFonts w:ascii="Times New Roman" w:hAnsi="Times New Roman"/>
                <w:sz w:val="22"/>
                <w:szCs w:val="22"/>
              </w:rPr>
              <w:t>135</w:t>
            </w:r>
          </w:p>
        </w:tc>
        <w:tc>
          <w:tcPr>
            <w:tcW w:w="3969" w:type="dxa"/>
            <w:vAlign w:val="center"/>
          </w:tcPr>
          <w:p w:rsidR="000D5A48" w:rsidRPr="00C2133E" w:rsidRDefault="000D5A48" w:rsidP="004A49B5">
            <w:pPr>
              <w:jc w:val="both"/>
              <w:rPr>
                <w:rFonts w:ascii="Times New Roman" w:hAnsi="Times New Roman"/>
                <w:sz w:val="22"/>
                <w:szCs w:val="22"/>
              </w:rPr>
            </w:pPr>
            <w:r>
              <w:rPr>
                <w:rFonts w:ascii="Times New Roman" w:hAnsi="Times New Roman"/>
                <w:sz w:val="22"/>
                <w:szCs w:val="22"/>
              </w:rPr>
              <w:t>VASO DESCARTABLE PLASTICO DE 300 CC</w:t>
            </w:r>
          </w:p>
        </w:tc>
        <w:tc>
          <w:tcPr>
            <w:tcW w:w="1134" w:type="dxa"/>
            <w:vAlign w:val="center"/>
          </w:tcPr>
          <w:p w:rsidR="000D5A48" w:rsidRPr="00C2133E" w:rsidRDefault="000D5A48" w:rsidP="004A49B5">
            <w:pPr>
              <w:jc w:val="center"/>
              <w:rPr>
                <w:sz w:val="22"/>
                <w:szCs w:val="22"/>
              </w:rPr>
            </w:pPr>
            <w:r w:rsidRPr="00C2133E">
              <w:rPr>
                <w:rFonts w:ascii="Times New Roman" w:hAnsi="Times New Roman"/>
                <w:sz w:val="22"/>
                <w:szCs w:val="22"/>
              </w:rPr>
              <w:t>HASTA</w:t>
            </w:r>
          </w:p>
        </w:tc>
        <w:tc>
          <w:tcPr>
            <w:tcW w:w="1701"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3.600</w:t>
            </w:r>
          </w:p>
        </w:tc>
        <w:tc>
          <w:tcPr>
            <w:tcW w:w="1559" w:type="dxa"/>
            <w:vAlign w:val="center"/>
          </w:tcPr>
          <w:p w:rsidR="000D5A48" w:rsidRPr="00C2133E" w:rsidRDefault="000D5A48" w:rsidP="004A49B5">
            <w:pPr>
              <w:jc w:val="center"/>
              <w:rPr>
                <w:rFonts w:ascii="Times New Roman" w:hAnsi="Times New Roman"/>
                <w:sz w:val="22"/>
                <w:szCs w:val="22"/>
              </w:rPr>
            </w:pPr>
            <w:r>
              <w:rPr>
                <w:rFonts w:ascii="Times New Roman" w:hAnsi="Times New Roman"/>
                <w:sz w:val="22"/>
                <w:szCs w:val="22"/>
              </w:rPr>
              <w:t>UNIDAD</w:t>
            </w:r>
          </w:p>
        </w:tc>
      </w:tr>
    </w:tbl>
    <w:p w:rsidR="000D5A48" w:rsidRDefault="000D5A48" w:rsidP="000D5A48"/>
    <w:sectPr w:rsidR="000D5A48" w:rsidSect="00E60D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C0F" w:rsidRDefault="00EA0C0F" w:rsidP="00F37F4B">
      <w:r>
        <w:separator/>
      </w:r>
    </w:p>
  </w:endnote>
  <w:endnote w:type="continuationSeparator" w:id="1">
    <w:p w:rsidR="00EA0C0F" w:rsidRDefault="00EA0C0F" w:rsidP="00F3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C0F" w:rsidRDefault="00EA0C0F" w:rsidP="00F37F4B">
      <w:r>
        <w:separator/>
      </w:r>
    </w:p>
  </w:footnote>
  <w:footnote w:type="continuationSeparator" w:id="1">
    <w:p w:rsidR="00EA0C0F" w:rsidRDefault="00EA0C0F" w:rsidP="00F37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2A2"/>
    <w:multiLevelType w:val="hybridMultilevel"/>
    <w:tmpl w:val="5EE848F0"/>
    <w:lvl w:ilvl="0" w:tplc="4FE69E32">
      <w:numFmt w:val="bullet"/>
      <w:lvlText w:val="-"/>
      <w:lvlJc w:val="left"/>
      <w:pPr>
        <w:ind w:left="360" w:hanging="360"/>
      </w:pPr>
      <w:rPr>
        <w:rFonts w:ascii="Times New Roman" w:eastAsia="Times New Roman"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nsid w:val="32576828"/>
    <w:multiLevelType w:val="singleLevel"/>
    <w:tmpl w:val="76E6CAC8"/>
    <w:lvl w:ilvl="0">
      <w:start w:val="1"/>
      <w:numFmt w:val="upperLetter"/>
      <w:lvlText w:val="%1)"/>
      <w:lvlJc w:val="left"/>
      <w:pPr>
        <w:tabs>
          <w:tab w:val="num" w:pos="360"/>
        </w:tabs>
        <w:ind w:left="360" w:hanging="360"/>
      </w:pPr>
      <w:rPr>
        <w:rFonts w:hint="default"/>
        <w:b/>
      </w:rPr>
    </w:lvl>
  </w:abstractNum>
  <w:abstractNum w:abstractNumId="2">
    <w:nsid w:val="33B447A9"/>
    <w:multiLevelType w:val="hybridMultilevel"/>
    <w:tmpl w:val="D27A10F6"/>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nsid w:val="43CF206E"/>
    <w:multiLevelType w:val="singleLevel"/>
    <w:tmpl w:val="F424926A"/>
    <w:lvl w:ilvl="0">
      <w:start w:val="1"/>
      <w:numFmt w:val="lowerLetter"/>
      <w:lvlText w:val="%1)"/>
      <w:lvlJc w:val="left"/>
      <w:pPr>
        <w:tabs>
          <w:tab w:val="num" w:pos="840"/>
        </w:tabs>
        <w:ind w:left="840" w:hanging="840"/>
      </w:pPr>
      <w:rPr>
        <w:rFonts w:hint="default"/>
        <w:b/>
      </w:rPr>
    </w:lvl>
  </w:abstractNum>
  <w:abstractNum w:abstractNumId="4">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5">
    <w:nsid w:val="4B472A53"/>
    <w:multiLevelType w:val="hybridMultilevel"/>
    <w:tmpl w:val="B5C86004"/>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nsid w:val="552F20D6"/>
    <w:multiLevelType w:val="hybridMultilevel"/>
    <w:tmpl w:val="A1F4B652"/>
    <w:lvl w:ilvl="0" w:tplc="380A0011">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8">
    <w:nsid w:val="6D5A5F84"/>
    <w:multiLevelType w:val="singleLevel"/>
    <w:tmpl w:val="2C18D908"/>
    <w:lvl w:ilvl="0">
      <w:start w:val="1"/>
      <w:numFmt w:val="decimal"/>
      <w:lvlText w:val="%1."/>
      <w:lvlJc w:val="left"/>
      <w:pPr>
        <w:tabs>
          <w:tab w:val="num" w:pos="360"/>
        </w:tabs>
        <w:ind w:left="360" w:hanging="360"/>
      </w:pPr>
      <w:rPr>
        <w:b/>
      </w:rPr>
    </w:lvl>
  </w:abstractNum>
  <w:abstractNum w:abstractNumId="9">
    <w:nsid w:val="6D8C686F"/>
    <w:multiLevelType w:val="hybridMultilevel"/>
    <w:tmpl w:val="0E1C972E"/>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nsid w:val="6DC31AEF"/>
    <w:multiLevelType w:val="singleLevel"/>
    <w:tmpl w:val="07F46AD8"/>
    <w:lvl w:ilvl="0">
      <w:start w:val="1"/>
      <w:numFmt w:val="lowerLetter"/>
      <w:lvlText w:val="%1)"/>
      <w:lvlJc w:val="left"/>
      <w:pPr>
        <w:tabs>
          <w:tab w:val="num" w:pos="1068"/>
        </w:tabs>
        <w:ind w:left="1068" w:hanging="360"/>
      </w:pPr>
      <w:rPr>
        <w:rFonts w:hint="default"/>
        <w:b/>
      </w:rPr>
    </w:lvl>
  </w:abstractNum>
  <w:abstractNum w:abstractNumId="11">
    <w:nsid w:val="783A2999"/>
    <w:multiLevelType w:val="singleLevel"/>
    <w:tmpl w:val="5A889DF8"/>
    <w:lvl w:ilvl="0">
      <w:start w:val="1"/>
      <w:numFmt w:val="lowerLetter"/>
      <w:lvlText w:val="%1)"/>
      <w:lvlJc w:val="left"/>
      <w:pPr>
        <w:tabs>
          <w:tab w:val="num" w:pos="1778"/>
        </w:tabs>
        <w:ind w:left="1778" w:hanging="360"/>
      </w:pPr>
      <w:rPr>
        <w:rFonts w:hint="default"/>
        <w:b/>
      </w:rPr>
    </w:lvl>
  </w:abstractNum>
  <w:num w:numId="1">
    <w:abstractNumId w:val="7"/>
  </w:num>
  <w:num w:numId="2">
    <w:abstractNumId w:val="4"/>
  </w:num>
  <w:num w:numId="3">
    <w:abstractNumId w:val="8"/>
  </w:num>
  <w:num w:numId="4">
    <w:abstractNumId w:val="11"/>
  </w:num>
  <w:num w:numId="5">
    <w:abstractNumId w:val="3"/>
    <w:lvlOverride w:ilvl="0">
      <w:startOverride w:val="1"/>
    </w:lvlOverride>
  </w:num>
  <w:num w:numId="6">
    <w:abstractNumId w:val="10"/>
    <w:lvlOverride w:ilvl="0">
      <w:startOverride w:val="1"/>
    </w:lvlOverride>
  </w:num>
  <w:num w:numId="7">
    <w:abstractNumId w:val="1"/>
    <w:lvlOverride w:ilvl="0">
      <w:startOverride w:val="1"/>
    </w:lvlOverride>
  </w:num>
  <w:num w:numId="8">
    <w:abstractNumId w:val="2"/>
  </w:num>
  <w:num w:numId="9">
    <w:abstractNumId w:val="5"/>
  </w:num>
  <w:num w:numId="10">
    <w:abstractNumId w:val="0"/>
  </w:num>
  <w:num w:numId="11">
    <w:abstractNumId w:val="9"/>
  </w:num>
  <w:num w:numId="1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3A25A4"/>
    <w:rsid w:val="000054EE"/>
    <w:rsid w:val="00016B79"/>
    <w:rsid w:val="000228BB"/>
    <w:rsid w:val="00025EFC"/>
    <w:rsid w:val="00031206"/>
    <w:rsid w:val="0003299D"/>
    <w:rsid w:val="00034BED"/>
    <w:rsid w:val="00036A04"/>
    <w:rsid w:val="00042E2C"/>
    <w:rsid w:val="0004539B"/>
    <w:rsid w:val="00051E93"/>
    <w:rsid w:val="000524A1"/>
    <w:rsid w:val="00052701"/>
    <w:rsid w:val="0005457A"/>
    <w:rsid w:val="00054E16"/>
    <w:rsid w:val="00066D07"/>
    <w:rsid w:val="00082A63"/>
    <w:rsid w:val="00082C35"/>
    <w:rsid w:val="00087726"/>
    <w:rsid w:val="00090B14"/>
    <w:rsid w:val="00091DA7"/>
    <w:rsid w:val="00092A52"/>
    <w:rsid w:val="000A1BC1"/>
    <w:rsid w:val="000A219F"/>
    <w:rsid w:val="000A5134"/>
    <w:rsid w:val="000A78C8"/>
    <w:rsid w:val="000B0A02"/>
    <w:rsid w:val="000B0C85"/>
    <w:rsid w:val="000B25B6"/>
    <w:rsid w:val="000B29B5"/>
    <w:rsid w:val="000B2F70"/>
    <w:rsid w:val="000C63C6"/>
    <w:rsid w:val="000C6EFE"/>
    <w:rsid w:val="000D1017"/>
    <w:rsid w:val="000D2B75"/>
    <w:rsid w:val="000D2E67"/>
    <w:rsid w:val="000D3F87"/>
    <w:rsid w:val="000D5A48"/>
    <w:rsid w:val="000D792D"/>
    <w:rsid w:val="000E0656"/>
    <w:rsid w:val="000E4510"/>
    <w:rsid w:val="000E5C9C"/>
    <w:rsid w:val="000F247F"/>
    <w:rsid w:val="000F4888"/>
    <w:rsid w:val="000F74AA"/>
    <w:rsid w:val="000F7DA3"/>
    <w:rsid w:val="00114B55"/>
    <w:rsid w:val="00117943"/>
    <w:rsid w:val="00120FF8"/>
    <w:rsid w:val="00122A67"/>
    <w:rsid w:val="00123E5F"/>
    <w:rsid w:val="00130A2E"/>
    <w:rsid w:val="00141714"/>
    <w:rsid w:val="001502A2"/>
    <w:rsid w:val="001664EB"/>
    <w:rsid w:val="001713B7"/>
    <w:rsid w:val="00173562"/>
    <w:rsid w:val="00184859"/>
    <w:rsid w:val="00184B92"/>
    <w:rsid w:val="001908C1"/>
    <w:rsid w:val="00191F63"/>
    <w:rsid w:val="00195453"/>
    <w:rsid w:val="001A20B8"/>
    <w:rsid w:val="001A4505"/>
    <w:rsid w:val="001A4D85"/>
    <w:rsid w:val="001A64CF"/>
    <w:rsid w:val="001A7177"/>
    <w:rsid w:val="001C1A8A"/>
    <w:rsid w:val="001C229E"/>
    <w:rsid w:val="001D5B58"/>
    <w:rsid w:val="001E0F36"/>
    <w:rsid w:val="001E1E69"/>
    <w:rsid w:val="001E547F"/>
    <w:rsid w:val="001E7E6E"/>
    <w:rsid w:val="00204C39"/>
    <w:rsid w:val="00216684"/>
    <w:rsid w:val="00217C2C"/>
    <w:rsid w:val="00220FEF"/>
    <w:rsid w:val="002215A7"/>
    <w:rsid w:val="00221707"/>
    <w:rsid w:val="002218E5"/>
    <w:rsid w:val="0023398D"/>
    <w:rsid w:val="002407D3"/>
    <w:rsid w:val="00264435"/>
    <w:rsid w:val="00270FC3"/>
    <w:rsid w:val="00273352"/>
    <w:rsid w:val="00274E03"/>
    <w:rsid w:val="00276916"/>
    <w:rsid w:val="002815E4"/>
    <w:rsid w:val="00284A5C"/>
    <w:rsid w:val="00287DC0"/>
    <w:rsid w:val="002904AA"/>
    <w:rsid w:val="00296CCE"/>
    <w:rsid w:val="002A0D35"/>
    <w:rsid w:val="002A35E7"/>
    <w:rsid w:val="002A3998"/>
    <w:rsid w:val="002A4A82"/>
    <w:rsid w:val="002B36B1"/>
    <w:rsid w:val="002B628D"/>
    <w:rsid w:val="002B6622"/>
    <w:rsid w:val="002C161B"/>
    <w:rsid w:val="002C3CF4"/>
    <w:rsid w:val="002C4991"/>
    <w:rsid w:val="002E00EB"/>
    <w:rsid w:val="002E19D9"/>
    <w:rsid w:val="002E4EB6"/>
    <w:rsid w:val="002F32D9"/>
    <w:rsid w:val="002F340C"/>
    <w:rsid w:val="00300D7D"/>
    <w:rsid w:val="00302761"/>
    <w:rsid w:val="003055D0"/>
    <w:rsid w:val="00305E85"/>
    <w:rsid w:val="00306525"/>
    <w:rsid w:val="00310CDC"/>
    <w:rsid w:val="00312E97"/>
    <w:rsid w:val="00312ED2"/>
    <w:rsid w:val="00314BF8"/>
    <w:rsid w:val="00315105"/>
    <w:rsid w:val="00316FC2"/>
    <w:rsid w:val="003177CA"/>
    <w:rsid w:val="0032305E"/>
    <w:rsid w:val="00330CDD"/>
    <w:rsid w:val="00336A63"/>
    <w:rsid w:val="00340610"/>
    <w:rsid w:val="0034505F"/>
    <w:rsid w:val="00345919"/>
    <w:rsid w:val="00351199"/>
    <w:rsid w:val="003553E7"/>
    <w:rsid w:val="00380B33"/>
    <w:rsid w:val="003819AA"/>
    <w:rsid w:val="003832C3"/>
    <w:rsid w:val="00384CF9"/>
    <w:rsid w:val="00390374"/>
    <w:rsid w:val="00391E00"/>
    <w:rsid w:val="00392001"/>
    <w:rsid w:val="00392448"/>
    <w:rsid w:val="00392B0C"/>
    <w:rsid w:val="00392FE2"/>
    <w:rsid w:val="00396515"/>
    <w:rsid w:val="00396541"/>
    <w:rsid w:val="00397316"/>
    <w:rsid w:val="003A25A4"/>
    <w:rsid w:val="003A4DCA"/>
    <w:rsid w:val="003A7C64"/>
    <w:rsid w:val="003A7DF2"/>
    <w:rsid w:val="003B30E1"/>
    <w:rsid w:val="003B6AF8"/>
    <w:rsid w:val="003B6DAC"/>
    <w:rsid w:val="003C1088"/>
    <w:rsid w:val="003C52EF"/>
    <w:rsid w:val="003D043C"/>
    <w:rsid w:val="003D0BD1"/>
    <w:rsid w:val="003D12A8"/>
    <w:rsid w:val="003D21BF"/>
    <w:rsid w:val="003D569B"/>
    <w:rsid w:val="003D6716"/>
    <w:rsid w:val="003E06B3"/>
    <w:rsid w:val="003E61D8"/>
    <w:rsid w:val="003E7423"/>
    <w:rsid w:val="004009F6"/>
    <w:rsid w:val="004058DC"/>
    <w:rsid w:val="00406A46"/>
    <w:rsid w:val="00410E61"/>
    <w:rsid w:val="00414965"/>
    <w:rsid w:val="00415D0A"/>
    <w:rsid w:val="00424064"/>
    <w:rsid w:val="00434D86"/>
    <w:rsid w:val="00436D99"/>
    <w:rsid w:val="00441AD5"/>
    <w:rsid w:val="00446B78"/>
    <w:rsid w:val="00447FAE"/>
    <w:rsid w:val="00453402"/>
    <w:rsid w:val="00457D01"/>
    <w:rsid w:val="00471385"/>
    <w:rsid w:val="00483E93"/>
    <w:rsid w:val="00487637"/>
    <w:rsid w:val="0049368D"/>
    <w:rsid w:val="00494DFE"/>
    <w:rsid w:val="004A2ADB"/>
    <w:rsid w:val="004A2E89"/>
    <w:rsid w:val="004A3240"/>
    <w:rsid w:val="004A49B5"/>
    <w:rsid w:val="004D2334"/>
    <w:rsid w:val="004D2EA4"/>
    <w:rsid w:val="004D5E21"/>
    <w:rsid w:val="004D5F8B"/>
    <w:rsid w:val="004D7A86"/>
    <w:rsid w:val="004E583A"/>
    <w:rsid w:val="004E6BD6"/>
    <w:rsid w:val="004F46CD"/>
    <w:rsid w:val="004F6681"/>
    <w:rsid w:val="00500DB4"/>
    <w:rsid w:val="0050195A"/>
    <w:rsid w:val="005032A0"/>
    <w:rsid w:val="0051218B"/>
    <w:rsid w:val="0051273B"/>
    <w:rsid w:val="00512C7B"/>
    <w:rsid w:val="0051486D"/>
    <w:rsid w:val="0052126D"/>
    <w:rsid w:val="00523193"/>
    <w:rsid w:val="00524892"/>
    <w:rsid w:val="00532ACF"/>
    <w:rsid w:val="005361CD"/>
    <w:rsid w:val="00537819"/>
    <w:rsid w:val="00540915"/>
    <w:rsid w:val="0054101A"/>
    <w:rsid w:val="005469B3"/>
    <w:rsid w:val="00547168"/>
    <w:rsid w:val="00547817"/>
    <w:rsid w:val="00552471"/>
    <w:rsid w:val="00553799"/>
    <w:rsid w:val="005607E1"/>
    <w:rsid w:val="0056163C"/>
    <w:rsid w:val="005656E7"/>
    <w:rsid w:val="00573180"/>
    <w:rsid w:val="00577EB3"/>
    <w:rsid w:val="0058235F"/>
    <w:rsid w:val="00582DCD"/>
    <w:rsid w:val="00590153"/>
    <w:rsid w:val="00594DB1"/>
    <w:rsid w:val="005A0CC1"/>
    <w:rsid w:val="005A460B"/>
    <w:rsid w:val="005A7055"/>
    <w:rsid w:val="005B1612"/>
    <w:rsid w:val="005C1AEC"/>
    <w:rsid w:val="005C3A98"/>
    <w:rsid w:val="005C6EFA"/>
    <w:rsid w:val="005C7CF8"/>
    <w:rsid w:val="005E6DD5"/>
    <w:rsid w:val="0060384F"/>
    <w:rsid w:val="00604CF6"/>
    <w:rsid w:val="0061086D"/>
    <w:rsid w:val="00614DFB"/>
    <w:rsid w:val="006201E3"/>
    <w:rsid w:val="00624667"/>
    <w:rsid w:val="00627A34"/>
    <w:rsid w:val="00633271"/>
    <w:rsid w:val="0063408B"/>
    <w:rsid w:val="00640E41"/>
    <w:rsid w:val="006447AE"/>
    <w:rsid w:val="006506BB"/>
    <w:rsid w:val="00656164"/>
    <w:rsid w:val="006838F0"/>
    <w:rsid w:val="0068475C"/>
    <w:rsid w:val="00686BDC"/>
    <w:rsid w:val="00687699"/>
    <w:rsid w:val="006A0B3A"/>
    <w:rsid w:val="006A1177"/>
    <w:rsid w:val="006A160F"/>
    <w:rsid w:val="006A31FA"/>
    <w:rsid w:val="006A44ED"/>
    <w:rsid w:val="006A4F22"/>
    <w:rsid w:val="006B048A"/>
    <w:rsid w:val="006B6923"/>
    <w:rsid w:val="006C0533"/>
    <w:rsid w:val="006C3459"/>
    <w:rsid w:val="006D45B6"/>
    <w:rsid w:val="006D6EF1"/>
    <w:rsid w:val="006E1482"/>
    <w:rsid w:val="006E59CF"/>
    <w:rsid w:val="006F03CF"/>
    <w:rsid w:val="006F1288"/>
    <w:rsid w:val="00700135"/>
    <w:rsid w:val="00704DD3"/>
    <w:rsid w:val="007136C8"/>
    <w:rsid w:val="0071714C"/>
    <w:rsid w:val="00726485"/>
    <w:rsid w:val="007269B5"/>
    <w:rsid w:val="00733512"/>
    <w:rsid w:val="00744F64"/>
    <w:rsid w:val="00750B50"/>
    <w:rsid w:val="0075507B"/>
    <w:rsid w:val="00755446"/>
    <w:rsid w:val="00757C59"/>
    <w:rsid w:val="00760F2C"/>
    <w:rsid w:val="00761533"/>
    <w:rsid w:val="00764116"/>
    <w:rsid w:val="007652B5"/>
    <w:rsid w:val="00765311"/>
    <w:rsid w:val="007712BC"/>
    <w:rsid w:val="007763AE"/>
    <w:rsid w:val="00780569"/>
    <w:rsid w:val="00787480"/>
    <w:rsid w:val="007876E7"/>
    <w:rsid w:val="00795957"/>
    <w:rsid w:val="00796032"/>
    <w:rsid w:val="007A375A"/>
    <w:rsid w:val="007A4BDF"/>
    <w:rsid w:val="007B6B1A"/>
    <w:rsid w:val="007D586E"/>
    <w:rsid w:val="007E1E40"/>
    <w:rsid w:val="007F2729"/>
    <w:rsid w:val="007F6145"/>
    <w:rsid w:val="00801788"/>
    <w:rsid w:val="00807060"/>
    <w:rsid w:val="00816152"/>
    <w:rsid w:val="008230D7"/>
    <w:rsid w:val="0082459F"/>
    <w:rsid w:val="00826E05"/>
    <w:rsid w:val="00830264"/>
    <w:rsid w:val="00833608"/>
    <w:rsid w:val="008428D5"/>
    <w:rsid w:val="00843C8E"/>
    <w:rsid w:val="00843EEF"/>
    <w:rsid w:val="00853E87"/>
    <w:rsid w:val="00860F85"/>
    <w:rsid w:val="00861259"/>
    <w:rsid w:val="00863642"/>
    <w:rsid w:val="00865043"/>
    <w:rsid w:val="0086550B"/>
    <w:rsid w:val="008720C9"/>
    <w:rsid w:val="00873D9E"/>
    <w:rsid w:val="008771DF"/>
    <w:rsid w:val="00877375"/>
    <w:rsid w:val="0088089E"/>
    <w:rsid w:val="0088413E"/>
    <w:rsid w:val="00885F06"/>
    <w:rsid w:val="00895C00"/>
    <w:rsid w:val="00896CEE"/>
    <w:rsid w:val="008A01BE"/>
    <w:rsid w:val="008A3F7F"/>
    <w:rsid w:val="008A7160"/>
    <w:rsid w:val="008B29D8"/>
    <w:rsid w:val="008B568A"/>
    <w:rsid w:val="008B5796"/>
    <w:rsid w:val="008B60D5"/>
    <w:rsid w:val="008B6CB9"/>
    <w:rsid w:val="008C159D"/>
    <w:rsid w:val="008C1937"/>
    <w:rsid w:val="008D0515"/>
    <w:rsid w:val="008D3715"/>
    <w:rsid w:val="008D6FFC"/>
    <w:rsid w:val="008E4354"/>
    <w:rsid w:val="008E4C73"/>
    <w:rsid w:val="008E6A33"/>
    <w:rsid w:val="008F0C98"/>
    <w:rsid w:val="008F23CF"/>
    <w:rsid w:val="008F25B0"/>
    <w:rsid w:val="008F4913"/>
    <w:rsid w:val="008F5DB4"/>
    <w:rsid w:val="009017BA"/>
    <w:rsid w:val="00905EBB"/>
    <w:rsid w:val="00914621"/>
    <w:rsid w:val="00916E84"/>
    <w:rsid w:val="00916FD8"/>
    <w:rsid w:val="00927AFB"/>
    <w:rsid w:val="00927C3F"/>
    <w:rsid w:val="00933FF2"/>
    <w:rsid w:val="009357E2"/>
    <w:rsid w:val="00944918"/>
    <w:rsid w:val="00944DE4"/>
    <w:rsid w:val="00956D77"/>
    <w:rsid w:val="00974BF0"/>
    <w:rsid w:val="00976BFD"/>
    <w:rsid w:val="0097788B"/>
    <w:rsid w:val="00977D3E"/>
    <w:rsid w:val="009804BE"/>
    <w:rsid w:val="009851F5"/>
    <w:rsid w:val="00987437"/>
    <w:rsid w:val="009945E9"/>
    <w:rsid w:val="00997E79"/>
    <w:rsid w:val="009A0CF1"/>
    <w:rsid w:val="009A1781"/>
    <w:rsid w:val="009A2DF1"/>
    <w:rsid w:val="009A2F52"/>
    <w:rsid w:val="009A430A"/>
    <w:rsid w:val="009A7198"/>
    <w:rsid w:val="009B061F"/>
    <w:rsid w:val="009B2702"/>
    <w:rsid w:val="009D2094"/>
    <w:rsid w:val="009D6484"/>
    <w:rsid w:val="009E2FF6"/>
    <w:rsid w:val="009E4DBC"/>
    <w:rsid w:val="009F20D2"/>
    <w:rsid w:val="00A00B6D"/>
    <w:rsid w:val="00A017D4"/>
    <w:rsid w:val="00A07303"/>
    <w:rsid w:val="00A131EC"/>
    <w:rsid w:val="00A144B5"/>
    <w:rsid w:val="00A174BF"/>
    <w:rsid w:val="00A2263B"/>
    <w:rsid w:val="00A32C14"/>
    <w:rsid w:val="00A34C2D"/>
    <w:rsid w:val="00A36E3C"/>
    <w:rsid w:val="00A3763D"/>
    <w:rsid w:val="00A424B7"/>
    <w:rsid w:val="00A44F6A"/>
    <w:rsid w:val="00A5237F"/>
    <w:rsid w:val="00A604AE"/>
    <w:rsid w:val="00A60FA0"/>
    <w:rsid w:val="00A65D4F"/>
    <w:rsid w:val="00A73EB0"/>
    <w:rsid w:val="00A77A03"/>
    <w:rsid w:val="00A82430"/>
    <w:rsid w:val="00A82600"/>
    <w:rsid w:val="00A92D31"/>
    <w:rsid w:val="00A9618D"/>
    <w:rsid w:val="00A9741F"/>
    <w:rsid w:val="00AB302C"/>
    <w:rsid w:val="00AC1307"/>
    <w:rsid w:val="00AD2294"/>
    <w:rsid w:val="00AD35C0"/>
    <w:rsid w:val="00AE0512"/>
    <w:rsid w:val="00AF2635"/>
    <w:rsid w:val="00AF3ED3"/>
    <w:rsid w:val="00B01210"/>
    <w:rsid w:val="00B01981"/>
    <w:rsid w:val="00B02B51"/>
    <w:rsid w:val="00B03E94"/>
    <w:rsid w:val="00B14DCB"/>
    <w:rsid w:val="00B3029D"/>
    <w:rsid w:val="00B305FB"/>
    <w:rsid w:val="00B363BB"/>
    <w:rsid w:val="00B4118A"/>
    <w:rsid w:val="00B4205D"/>
    <w:rsid w:val="00B505C3"/>
    <w:rsid w:val="00B522D6"/>
    <w:rsid w:val="00B54B92"/>
    <w:rsid w:val="00B55723"/>
    <w:rsid w:val="00B66F87"/>
    <w:rsid w:val="00B67BD1"/>
    <w:rsid w:val="00B7011E"/>
    <w:rsid w:val="00B74B03"/>
    <w:rsid w:val="00B800D8"/>
    <w:rsid w:val="00B801B8"/>
    <w:rsid w:val="00B84ED5"/>
    <w:rsid w:val="00B9727A"/>
    <w:rsid w:val="00BA5902"/>
    <w:rsid w:val="00BA6055"/>
    <w:rsid w:val="00BA6F40"/>
    <w:rsid w:val="00BB473A"/>
    <w:rsid w:val="00BB510C"/>
    <w:rsid w:val="00BB7606"/>
    <w:rsid w:val="00BC0A7B"/>
    <w:rsid w:val="00BD2496"/>
    <w:rsid w:val="00BD2AD7"/>
    <w:rsid w:val="00BD4A4E"/>
    <w:rsid w:val="00BD74A3"/>
    <w:rsid w:val="00BD7816"/>
    <w:rsid w:val="00BE1CB6"/>
    <w:rsid w:val="00BE3C02"/>
    <w:rsid w:val="00BE48CC"/>
    <w:rsid w:val="00BE6D10"/>
    <w:rsid w:val="00C2133E"/>
    <w:rsid w:val="00C2321E"/>
    <w:rsid w:val="00C23A9E"/>
    <w:rsid w:val="00C24472"/>
    <w:rsid w:val="00C26E40"/>
    <w:rsid w:val="00C367CA"/>
    <w:rsid w:val="00C45C07"/>
    <w:rsid w:val="00C466B1"/>
    <w:rsid w:val="00C52752"/>
    <w:rsid w:val="00C54BBB"/>
    <w:rsid w:val="00C566EE"/>
    <w:rsid w:val="00C613BF"/>
    <w:rsid w:val="00C65217"/>
    <w:rsid w:val="00C66E49"/>
    <w:rsid w:val="00C74153"/>
    <w:rsid w:val="00C75786"/>
    <w:rsid w:val="00C77714"/>
    <w:rsid w:val="00C836C8"/>
    <w:rsid w:val="00C83D23"/>
    <w:rsid w:val="00C90CEF"/>
    <w:rsid w:val="00C94381"/>
    <w:rsid w:val="00C97D67"/>
    <w:rsid w:val="00CA5BF5"/>
    <w:rsid w:val="00CA6475"/>
    <w:rsid w:val="00CC290D"/>
    <w:rsid w:val="00CC52C8"/>
    <w:rsid w:val="00CD1873"/>
    <w:rsid w:val="00CD7DEE"/>
    <w:rsid w:val="00CE0CE1"/>
    <w:rsid w:val="00CE3DE9"/>
    <w:rsid w:val="00CE3E57"/>
    <w:rsid w:val="00CF0FB8"/>
    <w:rsid w:val="00CF2C5D"/>
    <w:rsid w:val="00CF366A"/>
    <w:rsid w:val="00D06BDB"/>
    <w:rsid w:val="00D11282"/>
    <w:rsid w:val="00D15A49"/>
    <w:rsid w:val="00D17E0C"/>
    <w:rsid w:val="00D20AB0"/>
    <w:rsid w:val="00D2587B"/>
    <w:rsid w:val="00D2788F"/>
    <w:rsid w:val="00D279A3"/>
    <w:rsid w:val="00D31C29"/>
    <w:rsid w:val="00D34331"/>
    <w:rsid w:val="00D3775D"/>
    <w:rsid w:val="00D401C4"/>
    <w:rsid w:val="00D4080E"/>
    <w:rsid w:val="00D4100D"/>
    <w:rsid w:val="00D418AB"/>
    <w:rsid w:val="00D43CD8"/>
    <w:rsid w:val="00D45CAE"/>
    <w:rsid w:val="00D46C47"/>
    <w:rsid w:val="00D471BC"/>
    <w:rsid w:val="00D527C2"/>
    <w:rsid w:val="00D53D43"/>
    <w:rsid w:val="00D565F0"/>
    <w:rsid w:val="00D571E9"/>
    <w:rsid w:val="00D6157C"/>
    <w:rsid w:val="00D77104"/>
    <w:rsid w:val="00D83185"/>
    <w:rsid w:val="00D84F75"/>
    <w:rsid w:val="00D8602B"/>
    <w:rsid w:val="00D9207C"/>
    <w:rsid w:val="00D95484"/>
    <w:rsid w:val="00D95BE7"/>
    <w:rsid w:val="00D97551"/>
    <w:rsid w:val="00DA555B"/>
    <w:rsid w:val="00DB4C14"/>
    <w:rsid w:val="00DB6247"/>
    <w:rsid w:val="00DB7AE9"/>
    <w:rsid w:val="00DB7FE1"/>
    <w:rsid w:val="00DC05C9"/>
    <w:rsid w:val="00DC0E7C"/>
    <w:rsid w:val="00DC18F0"/>
    <w:rsid w:val="00DD0974"/>
    <w:rsid w:val="00DD1D86"/>
    <w:rsid w:val="00DD7312"/>
    <w:rsid w:val="00DE3F3C"/>
    <w:rsid w:val="00DF42E8"/>
    <w:rsid w:val="00DF508C"/>
    <w:rsid w:val="00E019D1"/>
    <w:rsid w:val="00E022FD"/>
    <w:rsid w:val="00E07DAA"/>
    <w:rsid w:val="00E1610D"/>
    <w:rsid w:val="00E24278"/>
    <w:rsid w:val="00E320CC"/>
    <w:rsid w:val="00E33467"/>
    <w:rsid w:val="00E41345"/>
    <w:rsid w:val="00E413B8"/>
    <w:rsid w:val="00E419EE"/>
    <w:rsid w:val="00E472A5"/>
    <w:rsid w:val="00E50DAC"/>
    <w:rsid w:val="00E51FBA"/>
    <w:rsid w:val="00E54F22"/>
    <w:rsid w:val="00E5772C"/>
    <w:rsid w:val="00E6071F"/>
    <w:rsid w:val="00E60DFE"/>
    <w:rsid w:val="00E6163F"/>
    <w:rsid w:val="00E65424"/>
    <w:rsid w:val="00E657D8"/>
    <w:rsid w:val="00E668DD"/>
    <w:rsid w:val="00E66B45"/>
    <w:rsid w:val="00E67C89"/>
    <w:rsid w:val="00E73CFC"/>
    <w:rsid w:val="00E74149"/>
    <w:rsid w:val="00E76E39"/>
    <w:rsid w:val="00E82AA4"/>
    <w:rsid w:val="00E86C07"/>
    <w:rsid w:val="00E9158D"/>
    <w:rsid w:val="00E95412"/>
    <w:rsid w:val="00E97DF1"/>
    <w:rsid w:val="00EA0C0F"/>
    <w:rsid w:val="00EA25CA"/>
    <w:rsid w:val="00EA280C"/>
    <w:rsid w:val="00EA2811"/>
    <w:rsid w:val="00EA2B14"/>
    <w:rsid w:val="00EA3AB1"/>
    <w:rsid w:val="00EA5BF1"/>
    <w:rsid w:val="00EA7DDE"/>
    <w:rsid w:val="00EB2E7D"/>
    <w:rsid w:val="00EC6458"/>
    <w:rsid w:val="00EC6D55"/>
    <w:rsid w:val="00EE04FF"/>
    <w:rsid w:val="00EE6C05"/>
    <w:rsid w:val="00EF1F80"/>
    <w:rsid w:val="00EF3068"/>
    <w:rsid w:val="00F04AEC"/>
    <w:rsid w:val="00F05EE6"/>
    <w:rsid w:val="00F07996"/>
    <w:rsid w:val="00F115DB"/>
    <w:rsid w:val="00F134A6"/>
    <w:rsid w:val="00F1389E"/>
    <w:rsid w:val="00F14F7B"/>
    <w:rsid w:val="00F1691F"/>
    <w:rsid w:val="00F1754C"/>
    <w:rsid w:val="00F20B94"/>
    <w:rsid w:val="00F23A03"/>
    <w:rsid w:val="00F3194E"/>
    <w:rsid w:val="00F31981"/>
    <w:rsid w:val="00F31A2A"/>
    <w:rsid w:val="00F37F4B"/>
    <w:rsid w:val="00F44D60"/>
    <w:rsid w:val="00F51C5C"/>
    <w:rsid w:val="00F71A53"/>
    <w:rsid w:val="00FA4FF2"/>
    <w:rsid w:val="00FB05CA"/>
    <w:rsid w:val="00FB13E4"/>
    <w:rsid w:val="00FB4391"/>
    <w:rsid w:val="00FB6C99"/>
    <w:rsid w:val="00FB7801"/>
    <w:rsid w:val="00FC4088"/>
    <w:rsid w:val="00FD265F"/>
    <w:rsid w:val="00FE4C70"/>
    <w:rsid w:val="00FE67AF"/>
    <w:rsid w:val="00FF2CC7"/>
    <w:rsid w:val="00FF5A2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rPr>
      <w:rFonts w:ascii="Arial" w:eastAsia="Times New Roman" w:hAnsi="Arial" w:cs="Arial"/>
      <w:sz w:val="24"/>
      <w:szCs w:val="24"/>
      <w:lang w:eastAsia="es-ES"/>
    </w:rPr>
  </w:style>
  <w:style w:type="paragraph" w:styleId="Ttulo1">
    <w:name w:val="heading 1"/>
    <w:basedOn w:val="Normal"/>
    <w:next w:val="Textoindependiente"/>
    <w:link w:val="Ttulo1Car"/>
    <w:qFormat/>
    <w:rsid w:val="009851F5"/>
    <w:pPr>
      <w:keepNext/>
      <w:widowControl w:val="0"/>
      <w:tabs>
        <w:tab w:val="num" w:pos="1800"/>
      </w:tabs>
      <w:suppressAutoHyphens/>
      <w:spacing w:before="240" w:after="120"/>
      <w:ind w:left="1800" w:hanging="360"/>
      <w:outlineLvl w:val="0"/>
    </w:pPr>
    <w:rPr>
      <w:rFonts w:ascii="Verdana" w:eastAsia="Microsoft YaHei" w:hAnsi="Verdana" w:cs="Mangal"/>
      <w:b/>
      <w:bCs/>
      <w:kern w:val="1"/>
      <w:sz w:val="32"/>
      <w:szCs w:val="32"/>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5A4"/>
    <w:pPr>
      <w:jc w:val="both"/>
    </w:pPr>
    <w:rPr>
      <w:sz w:val="22"/>
      <w:szCs w:val="22"/>
      <w:lang w:val="es-ES_tradnl"/>
    </w:rPr>
  </w:style>
  <w:style w:type="character" w:customStyle="1" w:styleId="TextoindependienteCar">
    <w:name w:val="Texto independiente Car"/>
    <w:basedOn w:val="Fuentedeprrafopredeter"/>
    <w:link w:val="Textoindependiente"/>
    <w:rsid w:val="003A25A4"/>
    <w:rPr>
      <w:rFonts w:ascii="Arial" w:eastAsia="Times New Roman" w:hAnsi="Arial" w:cs="Arial"/>
      <w:lang w:val="es-ES_tradnl" w:eastAsia="es-ES"/>
    </w:rPr>
  </w:style>
  <w:style w:type="paragraph" w:styleId="Textoindependiente2">
    <w:name w:val="Body Text 2"/>
    <w:basedOn w:val="Normal"/>
    <w:link w:val="Textoindependiente2Car"/>
    <w:rsid w:val="003A25A4"/>
    <w:pPr>
      <w:jc w:val="both"/>
    </w:pPr>
  </w:style>
  <w:style w:type="character" w:customStyle="1" w:styleId="Textoindependiente2Car">
    <w:name w:val="Texto independiente 2 Car"/>
    <w:basedOn w:val="Fuentedeprrafopredeter"/>
    <w:link w:val="Textoindependiente2"/>
    <w:rsid w:val="003A25A4"/>
    <w:rPr>
      <w:rFonts w:ascii="Arial" w:eastAsia="Times New Roman" w:hAnsi="Arial" w:cs="Arial"/>
      <w:sz w:val="24"/>
      <w:szCs w:val="24"/>
      <w:lang w:eastAsia="es-ES"/>
    </w:rPr>
  </w:style>
  <w:style w:type="paragraph" w:styleId="Textoindependiente3">
    <w:name w:val="Body Text 3"/>
    <w:basedOn w:val="Normal"/>
    <w:link w:val="Textoindependiente3Car"/>
    <w:rsid w:val="003A25A4"/>
    <w:pPr>
      <w:jc w:val="both"/>
    </w:pPr>
    <w:rPr>
      <w:b/>
      <w:bCs/>
      <w:u w:val="single"/>
    </w:rPr>
  </w:style>
  <w:style w:type="character" w:customStyle="1" w:styleId="Textoindependiente3Car">
    <w:name w:val="Texto independiente 3 Car"/>
    <w:basedOn w:val="Fuentedeprrafopredeter"/>
    <w:link w:val="Textoindependiente3"/>
    <w:rsid w:val="003A25A4"/>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3A25A4"/>
    <w:pPr>
      <w:ind w:left="567"/>
      <w:jc w:val="both"/>
    </w:pPr>
    <w:rPr>
      <w:b/>
      <w:bCs/>
      <w:i/>
      <w:iCs/>
      <w:sz w:val="20"/>
      <w:szCs w:val="20"/>
    </w:rPr>
  </w:style>
  <w:style w:type="character" w:customStyle="1" w:styleId="Sangra2detindependienteCar">
    <w:name w:val="Sangría 2 de t. independiente Car"/>
    <w:basedOn w:val="Fuentedeprrafopredeter"/>
    <w:link w:val="Sangra2detindependiente"/>
    <w:rsid w:val="003A25A4"/>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3A25A4"/>
    <w:pPr>
      <w:ind w:left="567"/>
      <w:jc w:val="both"/>
    </w:pPr>
    <w:rPr>
      <w:sz w:val="20"/>
      <w:szCs w:val="20"/>
    </w:rPr>
  </w:style>
  <w:style w:type="character" w:customStyle="1" w:styleId="Sangra3detindependienteCar">
    <w:name w:val="Sangría 3 de t. independiente Car"/>
    <w:basedOn w:val="Fuentedeprrafopredeter"/>
    <w:link w:val="Sangra3detindependiente"/>
    <w:rsid w:val="003A25A4"/>
    <w:rPr>
      <w:rFonts w:ascii="Arial" w:eastAsia="Times New Roman" w:hAnsi="Arial" w:cs="Arial"/>
      <w:sz w:val="20"/>
      <w:szCs w:val="20"/>
      <w:lang w:eastAsia="es-ES"/>
    </w:rPr>
  </w:style>
  <w:style w:type="paragraph" w:styleId="Textosinformato">
    <w:name w:val="Plain Text"/>
    <w:basedOn w:val="Normal"/>
    <w:link w:val="TextosinformatoCar"/>
    <w:rsid w:val="003A25A4"/>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3A25A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174B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914621"/>
    <w:pPr>
      <w:spacing w:before="100" w:beforeAutospacing="1" w:after="100" w:afterAutospacing="1"/>
    </w:pPr>
    <w:rPr>
      <w:rFonts w:ascii="Times New Roman" w:hAnsi="Times New Roman" w:cs="Times New Roman"/>
      <w:lang w:eastAsia="es-UY"/>
    </w:rPr>
  </w:style>
  <w:style w:type="paragraph" w:styleId="z-Principiodelformulario">
    <w:name w:val="HTML Top of Form"/>
    <w:basedOn w:val="Normal"/>
    <w:next w:val="Normal"/>
    <w:link w:val="z-PrincipiodelformularioCar"/>
    <w:hidden/>
    <w:uiPriority w:val="99"/>
    <w:semiHidden/>
    <w:unhideWhenUsed/>
    <w:rsid w:val="00914621"/>
    <w:pPr>
      <w:pBdr>
        <w:bottom w:val="single" w:sz="6" w:space="1" w:color="auto"/>
      </w:pBdr>
      <w:jc w:val="center"/>
    </w:pPr>
    <w:rPr>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91462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914621"/>
    <w:pPr>
      <w:pBdr>
        <w:top w:val="single" w:sz="6" w:space="1" w:color="auto"/>
      </w:pBdr>
      <w:jc w:val="center"/>
    </w:pPr>
    <w:rPr>
      <w:vanish/>
      <w:sz w:val="16"/>
      <w:szCs w:val="16"/>
      <w:lang w:eastAsia="es-UY"/>
    </w:rPr>
  </w:style>
  <w:style w:type="character" w:customStyle="1" w:styleId="z-FinaldelformularioCar">
    <w:name w:val="z-Final del formulario Car"/>
    <w:basedOn w:val="Fuentedeprrafopredeter"/>
    <w:link w:val="z-Finaldelformulario"/>
    <w:uiPriority w:val="99"/>
    <w:semiHidden/>
    <w:rsid w:val="00914621"/>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FC40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88"/>
    <w:rPr>
      <w:rFonts w:ascii="Tahoma" w:eastAsia="Times New Roman" w:hAnsi="Tahoma" w:cs="Tahoma"/>
      <w:sz w:val="16"/>
      <w:szCs w:val="16"/>
      <w:lang w:eastAsia="es-ES"/>
    </w:rPr>
  </w:style>
  <w:style w:type="character" w:styleId="Hipervnculo">
    <w:name w:val="Hyperlink"/>
    <w:basedOn w:val="Fuentedeprrafopredeter"/>
    <w:uiPriority w:val="99"/>
    <w:unhideWhenUsed/>
    <w:rsid w:val="0005457A"/>
    <w:rPr>
      <w:color w:val="0000FF"/>
      <w:u w:val="single"/>
    </w:rPr>
  </w:style>
  <w:style w:type="character" w:customStyle="1" w:styleId="Ttulo1Car">
    <w:name w:val="Título 1 Car"/>
    <w:basedOn w:val="Fuentedeprrafopredeter"/>
    <w:link w:val="Ttulo1"/>
    <w:rsid w:val="009851F5"/>
    <w:rPr>
      <w:rFonts w:ascii="Verdana" w:eastAsia="Microsoft YaHei" w:hAnsi="Verdana" w:cs="Mangal"/>
      <w:b/>
      <w:bCs/>
      <w:kern w:val="1"/>
      <w:sz w:val="32"/>
      <w:szCs w:val="32"/>
      <w:lang w:eastAsia="hi-IN" w:bidi="hi-IN"/>
    </w:rPr>
  </w:style>
  <w:style w:type="paragraph" w:styleId="Encabezado">
    <w:name w:val="header"/>
    <w:basedOn w:val="Normal"/>
    <w:link w:val="EncabezadoCar"/>
    <w:uiPriority w:val="99"/>
    <w:semiHidden/>
    <w:unhideWhenUsed/>
    <w:rsid w:val="00F37F4B"/>
    <w:pPr>
      <w:tabs>
        <w:tab w:val="center" w:pos="4252"/>
        <w:tab w:val="right" w:pos="8504"/>
      </w:tabs>
    </w:pPr>
  </w:style>
  <w:style w:type="character" w:customStyle="1" w:styleId="EncabezadoCar">
    <w:name w:val="Encabezado Car"/>
    <w:basedOn w:val="Fuentedeprrafopredeter"/>
    <w:link w:val="Encabezado"/>
    <w:uiPriority w:val="99"/>
    <w:semiHidden/>
    <w:rsid w:val="00F37F4B"/>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F37F4B"/>
    <w:pPr>
      <w:tabs>
        <w:tab w:val="center" w:pos="4252"/>
        <w:tab w:val="right" w:pos="8504"/>
      </w:tabs>
    </w:pPr>
  </w:style>
  <w:style w:type="character" w:customStyle="1" w:styleId="PiedepginaCar">
    <w:name w:val="Pie de página Car"/>
    <w:basedOn w:val="Fuentedeprrafopredeter"/>
    <w:link w:val="Piedepgina"/>
    <w:uiPriority w:val="99"/>
    <w:semiHidden/>
    <w:rsid w:val="00F37F4B"/>
    <w:rPr>
      <w:rFonts w:ascii="Arial" w:eastAsia="Times New Roman" w:hAnsi="Arial" w:cs="Arial"/>
      <w:sz w:val="24"/>
      <w:szCs w:val="24"/>
      <w:lang w:eastAsia="es-ES"/>
    </w:rPr>
  </w:style>
  <w:style w:type="table" w:styleId="Tablaconcuadrcula">
    <w:name w:val="Table Grid"/>
    <w:basedOn w:val="Tablanormal"/>
    <w:uiPriority w:val="59"/>
    <w:rsid w:val="00B66F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12850">
      <w:bodyDiv w:val="1"/>
      <w:marLeft w:val="0"/>
      <w:marRight w:val="0"/>
      <w:marTop w:val="0"/>
      <w:marBottom w:val="0"/>
      <w:divBdr>
        <w:top w:val="none" w:sz="0" w:space="0" w:color="auto"/>
        <w:left w:val="none" w:sz="0" w:space="0" w:color="auto"/>
        <w:bottom w:val="none" w:sz="0" w:space="0" w:color="auto"/>
        <w:right w:val="none" w:sz="0" w:space="0" w:color="auto"/>
      </w:divBdr>
    </w:div>
    <w:div w:id="182063528">
      <w:bodyDiv w:val="1"/>
      <w:marLeft w:val="0"/>
      <w:marRight w:val="0"/>
      <w:marTop w:val="0"/>
      <w:marBottom w:val="0"/>
      <w:divBdr>
        <w:top w:val="none" w:sz="0" w:space="0" w:color="auto"/>
        <w:left w:val="none" w:sz="0" w:space="0" w:color="auto"/>
        <w:bottom w:val="none" w:sz="0" w:space="0" w:color="auto"/>
        <w:right w:val="none" w:sz="0" w:space="0" w:color="auto"/>
      </w:divBdr>
    </w:div>
    <w:div w:id="839394119">
      <w:bodyDiv w:val="1"/>
      <w:marLeft w:val="0"/>
      <w:marRight w:val="0"/>
      <w:marTop w:val="0"/>
      <w:marBottom w:val="0"/>
      <w:divBdr>
        <w:top w:val="none" w:sz="0" w:space="0" w:color="auto"/>
        <w:left w:val="none" w:sz="0" w:space="0" w:color="auto"/>
        <w:bottom w:val="none" w:sz="0" w:space="0" w:color="auto"/>
        <w:right w:val="none" w:sz="0" w:space="0" w:color="auto"/>
      </w:divBdr>
    </w:div>
    <w:div w:id="971984719">
      <w:bodyDiv w:val="1"/>
      <w:marLeft w:val="0"/>
      <w:marRight w:val="0"/>
      <w:marTop w:val="0"/>
      <w:marBottom w:val="0"/>
      <w:divBdr>
        <w:top w:val="none" w:sz="0" w:space="0" w:color="auto"/>
        <w:left w:val="none" w:sz="0" w:space="0" w:color="auto"/>
        <w:bottom w:val="none" w:sz="0" w:space="0" w:color="auto"/>
        <w:right w:val="none" w:sz="0" w:space="0" w:color="auto"/>
      </w:divBdr>
    </w:div>
    <w:div w:id="1110658892">
      <w:bodyDiv w:val="1"/>
      <w:marLeft w:val="0"/>
      <w:marRight w:val="0"/>
      <w:marTop w:val="0"/>
      <w:marBottom w:val="0"/>
      <w:divBdr>
        <w:top w:val="none" w:sz="0" w:space="0" w:color="auto"/>
        <w:left w:val="none" w:sz="0" w:space="0" w:color="auto"/>
        <w:bottom w:val="none" w:sz="0" w:space="0" w:color="auto"/>
        <w:right w:val="none" w:sz="0" w:space="0" w:color="auto"/>
      </w:divBdr>
    </w:div>
    <w:div w:id="1665011650">
      <w:bodyDiv w:val="1"/>
      <w:marLeft w:val="0"/>
      <w:marRight w:val="0"/>
      <w:marTop w:val="0"/>
      <w:marBottom w:val="0"/>
      <w:divBdr>
        <w:top w:val="none" w:sz="0" w:space="0" w:color="auto"/>
        <w:left w:val="none" w:sz="0" w:space="0" w:color="auto"/>
        <w:bottom w:val="none" w:sz="0" w:space="0" w:color="auto"/>
        <w:right w:val="none" w:sz="0" w:space="0" w:color="auto"/>
      </w:divBdr>
    </w:div>
    <w:div w:id="1871256195">
      <w:bodyDiv w:val="1"/>
      <w:marLeft w:val="0"/>
      <w:marRight w:val="0"/>
      <w:marTop w:val="0"/>
      <w:marBottom w:val="0"/>
      <w:divBdr>
        <w:top w:val="none" w:sz="0" w:space="0" w:color="auto"/>
        <w:left w:val="none" w:sz="0" w:space="0" w:color="auto"/>
        <w:bottom w:val="none" w:sz="0" w:space="0" w:color="auto"/>
        <w:right w:val="none" w:sz="0" w:space="0" w:color="auto"/>
      </w:divBdr>
    </w:div>
    <w:div w:id="21250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0101-F1C2-459C-9184-83F1E7B9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23</Pages>
  <Words>8452</Words>
  <Characters>46490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Ma.Cecilia Ferreira</dc:creator>
  <cp:keywords/>
  <dc:description/>
  <cp:lastModifiedBy>Ma.Cecilia Ferreira</cp:lastModifiedBy>
  <cp:revision>237</cp:revision>
  <cp:lastPrinted>2016-09-20T14:59:00Z</cp:lastPrinted>
  <dcterms:created xsi:type="dcterms:W3CDTF">2016-04-15T14:26:00Z</dcterms:created>
  <dcterms:modified xsi:type="dcterms:W3CDTF">2016-09-20T15:00:00Z</dcterms:modified>
</cp:coreProperties>
</file>