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29" w:rsidRPr="00797629" w:rsidRDefault="00797629" w:rsidP="00797629">
      <w:pPr>
        <w:jc w:val="center"/>
        <w:rPr>
          <w:rFonts w:asciiTheme="majorHAnsi" w:hAnsiTheme="majorHAnsi"/>
          <w:b/>
          <w:sz w:val="28"/>
          <w:szCs w:val="28"/>
        </w:rPr>
      </w:pPr>
      <w:r w:rsidRPr="00797629">
        <w:rPr>
          <w:rFonts w:asciiTheme="majorHAnsi" w:hAnsiTheme="majorHAnsi"/>
          <w:b/>
          <w:sz w:val="28"/>
          <w:szCs w:val="28"/>
        </w:rPr>
        <w:t>COMPRA DIRECTA N°</w:t>
      </w:r>
      <w:r>
        <w:rPr>
          <w:rFonts w:asciiTheme="majorHAnsi" w:hAnsiTheme="majorHAnsi"/>
          <w:b/>
          <w:sz w:val="28"/>
          <w:szCs w:val="28"/>
        </w:rPr>
        <w:t xml:space="preserve"> </w:t>
      </w:r>
      <w:r w:rsidR="00BD121F">
        <w:rPr>
          <w:rFonts w:asciiTheme="majorHAnsi" w:hAnsiTheme="majorHAnsi"/>
          <w:b/>
          <w:sz w:val="28"/>
          <w:szCs w:val="28"/>
        </w:rPr>
        <w:t>53</w:t>
      </w:r>
      <w:r>
        <w:rPr>
          <w:rFonts w:asciiTheme="majorHAnsi" w:hAnsiTheme="majorHAnsi"/>
          <w:b/>
          <w:sz w:val="28"/>
          <w:szCs w:val="28"/>
        </w:rPr>
        <w:t>/2022</w:t>
      </w:r>
    </w:p>
    <w:p w:rsidR="00797629" w:rsidRPr="00797629" w:rsidRDefault="00797629" w:rsidP="00797629">
      <w:pPr>
        <w:jc w:val="center"/>
        <w:rPr>
          <w:rFonts w:asciiTheme="majorHAnsi" w:hAnsiTheme="majorHAnsi"/>
          <w:b/>
          <w:sz w:val="28"/>
          <w:szCs w:val="28"/>
        </w:rPr>
      </w:pPr>
    </w:p>
    <w:p w:rsidR="00797629" w:rsidRPr="00797629" w:rsidRDefault="00797629" w:rsidP="00797629">
      <w:pPr>
        <w:jc w:val="center"/>
        <w:rPr>
          <w:rFonts w:asciiTheme="majorHAnsi" w:hAnsiTheme="majorHAnsi"/>
          <w:b/>
          <w:u w:val="single"/>
        </w:rPr>
      </w:pPr>
      <w:r w:rsidRPr="00797629">
        <w:rPr>
          <w:rFonts w:asciiTheme="majorHAnsi" w:hAnsiTheme="majorHAnsi"/>
          <w:b/>
          <w:sz w:val="28"/>
          <w:szCs w:val="28"/>
          <w:u w:val="single"/>
        </w:rPr>
        <w:t>REQUERIMIENTOS</w:t>
      </w:r>
    </w:p>
    <w:p w:rsidR="00797629" w:rsidRPr="00797629" w:rsidRDefault="00797629" w:rsidP="00797629">
      <w:pPr>
        <w:rPr>
          <w:rFonts w:asciiTheme="majorHAnsi" w:hAnsiTheme="majorHAnsi"/>
        </w:rPr>
      </w:pPr>
    </w:p>
    <w:p w:rsidR="00797629" w:rsidRDefault="00797629" w:rsidP="00177B79">
      <w:pPr>
        <w:widowControl w:val="0"/>
        <w:autoSpaceDE w:val="0"/>
        <w:autoSpaceDN w:val="0"/>
        <w:adjustRightInd w:val="0"/>
        <w:spacing w:line="276" w:lineRule="auto"/>
        <w:jc w:val="both"/>
        <w:rPr>
          <w:rFonts w:asciiTheme="majorHAnsi" w:hAnsiTheme="majorHAnsi" w:cs="Arial"/>
          <w:lang w:val="es-UY"/>
        </w:rPr>
      </w:pPr>
      <w:r w:rsidRPr="00177B79">
        <w:rPr>
          <w:rFonts w:asciiTheme="majorHAnsi" w:hAnsiTheme="majorHAnsi" w:cs="Arial"/>
          <w:b/>
        </w:rPr>
        <w:t xml:space="preserve">OBJETO: </w:t>
      </w:r>
      <w:r w:rsidR="00177B79" w:rsidRPr="00177B79">
        <w:rPr>
          <w:rFonts w:asciiTheme="majorHAnsi" w:hAnsiTheme="majorHAnsi" w:cs="Arial"/>
          <w:lang w:val="es-UY"/>
        </w:rPr>
        <w:t xml:space="preserve">Adquisición de Jabón Neutro Líquido de Tocador </w:t>
      </w:r>
      <w:r w:rsidR="00177B79">
        <w:rPr>
          <w:rFonts w:asciiTheme="majorHAnsi" w:hAnsiTheme="majorHAnsi" w:cs="Arial"/>
          <w:lang w:val="es-UY"/>
        </w:rPr>
        <w:t xml:space="preserve">y </w:t>
      </w:r>
      <w:r w:rsidR="00177B79" w:rsidRPr="00177B79">
        <w:rPr>
          <w:rFonts w:asciiTheme="majorHAnsi" w:hAnsiTheme="majorHAnsi" w:cs="Arial"/>
          <w:lang w:val="es-UY"/>
        </w:rPr>
        <w:t>A</w:t>
      </w:r>
      <w:r w:rsidR="00177B79">
        <w:rPr>
          <w:rFonts w:asciiTheme="majorHAnsi" w:hAnsiTheme="majorHAnsi" w:cs="Arial"/>
          <w:lang w:val="es-UY"/>
        </w:rPr>
        <w:t>dquisición</w:t>
      </w:r>
      <w:r w:rsidR="00177B79" w:rsidRPr="00177B79">
        <w:rPr>
          <w:rFonts w:asciiTheme="majorHAnsi" w:hAnsiTheme="majorHAnsi" w:cs="Arial"/>
          <w:lang w:val="es-UY"/>
        </w:rPr>
        <w:t xml:space="preserve"> </w:t>
      </w:r>
      <w:r w:rsidR="00177B79">
        <w:rPr>
          <w:rFonts w:asciiTheme="majorHAnsi" w:hAnsiTheme="majorHAnsi" w:cs="Arial"/>
          <w:lang w:val="es-UY"/>
        </w:rPr>
        <w:t>de</w:t>
      </w:r>
      <w:r w:rsidR="00177B79" w:rsidRPr="00177B79">
        <w:rPr>
          <w:rFonts w:asciiTheme="majorHAnsi" w:hAnsiTheme="majorHAnsi" w:cs="Arial"/>
          <w:lang w:val="es-UY"/>
        </w:rPr>
        <w:t xml:space="preserve"> P</w:t>
      </w:r>
      <w:r w:rsidR="00177B79">
        <w:rPr>
          <w:rFonts w:asciiTheme="majorHAnsi" w:hAnsiTheme="majorHAnsi" w:cs="Arial"/>
          <w:lang w:val="es-UY"/>
        </w:rPr>
        <w:t>apel</w:t>
      </w:r>
      <w:r w:rsidR="00177B79" w:rsidRPr="00177B79">
        <w:rPr>
          <w:rFonts w:asciiTheme="majorHAnsi" w:hAnsiTheme="majorHAnsi" w:cs="Arial"/>
          <w:lang w:val="es-UY"/>
        </w:rPr>
        <w:t xml:space="preserve"> H</w:t>
      </w:r>
      <w:r w:rsidR="00177B79">
        <w:rPr>
          <w:rFonts w:asciiTheme="majorHAnsi" w:hAnsiTheme="majorHAnsi" w:cs="Arial"/>
          <w:lang w:val="es-UY"/>
        </w:rPr>
        <w:t>igiénico</w:t>
      </w:r>
      <w:r w:rsidR="00177B79" w:rsidRPr="00177B79">
        <w:rPr>
          <w:rFonts w:asciiTheme="majorHAnsi" w:hAnsiTheme="majorHAnsi" w:cs="Arial"/>
          <w:lang w:val="es-UY"/>
        </w:rPr>
        <w:t xml:space="preserve"> </w:t>
      </w:r>
      <w:r w:rsidR="00177B79">
        <w:rPr>
          <w:rFonts w:asciiTheme="majorHAnsi" w:hAnsiTheme="majorHAnsi" w:cs="Arial"/>
          <w:lang w:val="es-UY"/>
        </w:rPr>
        <w:t>en</w:t>
      </w:r>
      <w:r w:rsidR="00177B79" w:rsidRPr="00177B79">
        <w:rPr>
          <w:rFonts w:asciiTheme="majorHAnsi" w:hAnsiTheme="majorHAnsi" w:cs="Arial"/>
          <w:lang w:val="es-UY"/>
        </w:rPr>
        <w:t xml:space="preserve"> R</w:t>
      </w:r>
      <w:r w:rsidR="00177B79">
        <w:rPr>
          <w:rFonts w:asciiTheme="majorHAnsi" w:hAnsiTheme="majorHAnsi" w:cs="Arial"/>
          <w:lang w:val="es-UY"/>
        </w:rPr>
        <w:t>ollos</w:t>
      </w:r>
      <w:r w:rsidR="00177B79" w:rsidRPr="00177B79">
        <w:rPr>
          <w:rFonts w:asciiTheme="majorHAnsi" w:hAnsiTheme="majorHAnsi" w:cs="Arial"/>
          <w:lang w:val="es-UY"/>
        </w:rPr>
        <w:t xml:space="preserve"> </w:t>
      </w:r>
      <w:r w:rsidR="00177B79">
        <w:rPr>
          <w:rFonts w:asciiTheme="majorHAnsi" w:hAnsiTheme="majorHAnsi" w:cs="Arial"/>
          <w:lang w:val="es-UY"/>
        </w:rPr>
        <w:t>de</w:t>
      </w:r>
      <w:r w:rsidR="00177B79" w:rsidRPr="00177B79">
        <w:rPr>
          <w:rFonts w:asciiTheme="majorHAnsi" w:hAnsiTheme="majorHAnsi" w:cs="Arial"/>
          <w:lang w:val="es-UY"/>
        </w:rPr>
        <w:t xml:space="preserve"> 50 Y 500 </w:t>
      </w:r>
      <w:r w:rsidR="00177B79">
        <w:rPr>
          <w:rFonts w:asciiTheme="majorHAnsi" w:hAnsiTheme="majorHAnsi" w:cs="Arial"/>
          <w:lang w:val="es-UY"/>
        </w:rPr>
        <w:t>mt.</w:t>
      </w:r>
      <w:r w:rsidR="00177B79" w:rsidRPr="00177B79">
        <w:rPr>
          <w:rFonts w:asciiTheme="majorHAnsi" w:hAnsiTheme="majorHAnsi" w:cs="Arial"/>
          <w:lang w:val="es-UY"/>
        </w:rPr>
        <w:t xml:space="preserve"> </w:t>
      </w:r>
    </w:p>
    <w:p w:rsidR="00177B79" w:rsidRPr="00177B79" w:rsidRDefault="00177B79" w:rsidP="00177B79">
      <w:pPr>
        <w:widowControl w:val="0"/>
        <w:autoSpaceDE w:val="0"/>
        <w:autoSpaceDN w:val="0"/>
        <w:adjustRightInd w:val="0"/>
        <w:spacing w:line="276" w:lineRule="auto"/>
        <w:jc w:val="both"/>
        <w:rPr>
          <w:rFonts w:asciiTheme="majorHAnsi" w:hAnsiTheme="majorHAnsi" w:cs="Arial"/>
          <w:lang w:val="es-UY"/>
        </w:rPr>
      </w:pPr>
    </w:p>
    <w:p w:rsidR="00797629" w:rsidRDefault="0082253E" w:rsidP="00797629">
      <w:pPr>
        <w:spacing w:line="276" w:lineRule="auto"/>
        <w:jc w:val="both"/>
        <w:rPr>
          <w:rFonts w:asciiTheme="majorHAnsi" w:hAnsiTheme="majorHAnsi" w:cs="Arial"/>
          <w:b/>
        </w:rPr>
      </w:pPr>
      <w:r>
        <w:rPr>
          <w:rFonts w:asciiTheme="majorHAnsi" w:hAnsiTheme="majorHAnsi" w:cs="Arial"/>
          <w:b/>
        </w:rPr>
        <w:t>ITEM</w:t>
      </w:r>
      <w:r w:rsidR="00797629" w:rsidRPr="00797629">
        <w:rPr>
          <w:rFonts w:asciiTheme="majorHAnsi" w:hAnsiTheme="majorHAnsi" w:cs="Arial"/>
          <w:b/>
        </w:rPr>
        <w:t xml:space="preserve"> A COTIZAR</w:t>
      </w:r>
      <w:r>
        <w:rPr>
          <w:rFonts w:asciiTheme="majorHAnsi" w:hAnsiTheme="majorHAnsi" w:cs="Arial"/>
          <w:b/>
        </w:rPr>
        <w:t>:</w:t>
      </w:r>
    </w:p>
    <w:p w:rsidR="00797629" w:rsidRDefault="00BA11D7" w:rsidP="00814847">
      <w:pPr>
        <w:spacing w:line="276" w:lineRule="auto"/>
        <w:jc w:val="both"/>
        <w:rPr>
          <w:rFonts w:asciiTheme="majorHAnsi" w:hAnsiTheme="majorHAnsi" w:cs="Arial"/>
        </w:rPr>
      </w:pPr>
      <w:r>
        <w:rPr>
          <w:rFonts w:asciiTheme="majorHAnsi" w:hAnsiTheme="majorHAnsi" w:cs="Arial"/>
        </w:rPr>
        <w:t xml:space="preserve"> </w:t>
      </w:r>
      <w:bookmarkStart w:id="0" w:name="_MON_1716798604"/>
      <w:bookmarkStart w:id="1" w:name="_MON_1716798830"/>
      <w:bookmarkStart w:id="2" w:name="_MON_1716798914"/>
      <w:bookmarkStart w:id="3" w:name="_MON_1716800956"/>
      <w:bookmarkStart w:id="4" w:name="_MON_1716801185"/>
      <w:bookmarkStart w:id="5" w:name="_MON_1716801284"/>
      <w:bookmarkStart w:id="6" w:name="_MON_1716801344"/>
      <w:bookmarkStart w:id="7" w:name="_MON_1716801483"/>
      <w:bookmarkStart w:id="8" w:name="_MON_1716801683"/>
      <w:bookmarkStart w:id="9" w:name="_MON_1716801692"/>
      <w:bookmarkStart w:id="10" w:name="_MON_1621939563"/>
      <w:bookmarkStart w:id="11" w:name="_MON_1716801784"/>
      <w:bookmarkStart w:id="12" w:name="_MON_1716801819"/>
      <w:bookmarkStart w:id="13" w:name="_MON_1716798045"/>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716798172"/>
      <w:bookmarkEnd w:id="14"/>
      <w:r w:rsidR="00E30CF2" w:rsidRPr="00797629">
        <w:rPr>
          <w:rFonts w:asciiTheme="majorHAnsi" w:hAnsiTheme="majorHAnsi" w:cs="Arial"/>
        </w:rPr>
        <w:object w:dxaOrig="8532" w:dyaOrig="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07.25pt" o:ole="">
            <v:imagedata r:id="rId8" o:title=""/>
          </v:shape>
          <o:OLEObject Type="Embed" ProgID="Excel.Sheet.12" ShapeID="_x0000_i1025" DrawAspect="Content" ObjectID="_1717225348" r:id="rId9"/>
        </w:object>
      </w:r>
    </w:p>
    <w:p w:rsidR="00BA2AD3" w:rsidRDefault="00BA2AD3" w:rsidP="0082253E">
      <w:pPr>
        <w:spacing w:line="276" w:lineRule="auto"/>
        <w:jc w:val="both"/>
        <w:rPr>
          <w:rFonts w:asciiTheme="majorHAnsi" w:hAnsiTheme="majorHAnsi" w:cs="Arial"/>
          <w:b/>
        </w:rPr>
      </w:pPr>
    </w:p>
    <w:p w:rsidR="0082253E" w:rsidRPr="0082253E" w:rsidRDefault="0082253E" w:rsidP="0082253E">
      <w:pPr>
        <w:spacing w:line="276" w:lineRule="auto"/>
        <w:jc w:val="both"/>
        <w:rPr>
          <w:rFonts w:asciiTheme="majorHAnsi" w:hAnsiTheme="majorHAnsi" w:cs="Arial"/>
          <w:b/>
        </w:rPr>
      </w:pPr>
      <w:r w:rsidRPr="0082253E">
        <w:rPr>
          <w:rFonts w:asciiTheme="majorHAnsi" w:hAnsiTheme="majorHAnsi" w:cs="Arial"/>
          <w:b/>
        </w:rPr>
        <w:t>APERTURA ELECTRÓNICA DE OFERTAS</w:t>
      </w:r>
      <w:r w:rsidRPr="0082253E">
        <w:rPr>
          <w:rFonts w:asciiTheme="majorHAnsi" w:hAnsiTheme="majorHAnsi" w:cs="Arial"/>
        </w:rPr>
        <w:t xml:space="preserve">: </w:t>
      </w:r>
      <w:r w:rsidRPr="0082253E">
        <w:rPr>
          <w:rFonts w:asciiTheme="majorHAnsi" w:hAnsiTheme="majorHAnsi" w:cs="Arial"/>
          <w:b/>
        </w:rPr>
        <w:t>Martes</w:t>
      </w:r>
      <w:r w:rsidR="00BD121F">
        <w:rPr>
          <w:rFonts w:asciiTheme="majorHAnsi" w:hAnsiTheme="majorHAnsi" w:cs="Arial"/>
          <w:b/>
        </w:rPr>
        <w:t>,</w:t>
      </w:r>
      <w:r w:rsidRPr="0082253E">
        <w:rPr>
          <w:rFonts w:asciiTheme="majorHAnsi" w:hAnsiTheme="majorHAnsi" w:cs="Arial"/>
          <w:b/>
        </w:rPr>
        <w:t xml:space="preserve"> </w:t>
      </w:r>
      <w:r w:rsidR="00BD121F">
        <w:rPr>
          <w:rFonts w:asciiTheme="majorHAnsi" w:hAnsiTheme="majorHAnsi" w:cs="Arial"/>
          <w:b/>
        </w:rPr>
        <w:t>28</w:t>
      </w:r>
      <w:r w:rsidRPr="0082253E">
        <w:rPr>
          <w:rFonts w:asciiTheme="majorHAnsi" w:hAnsiTheme="majorHAnsi" w:cs="Arial"/>
          <w:b/>
        </w:rPr>
        <w:t xml:space="preserve"> de junio de 2022 hora 10:00</w:t>
      </w:r>
    </w:p>
    <w:p w:rsidR="0082253E" w:rsidRPr="0082253E" w:rsidRDefault="0082253E" w:rsidP="0082253E">
      <w:pPr>
        <w:spacing w:line="276" w:lineRule="auto"/>
        <w:jc w:val="both"/>
        <w:rPr>
          <w:rFonts w:asciiTheme="majorHAnsi" w:hAnsiTheme="majorHAnsi" w:cs="Arial"/>
          <w:b/>
        </w:rPr>
      </w:pPr>
    </w:p>
    <w:p w:rsidR="00BA11D7" w:rsidRPr="00C37437" w:rsidRDefault="00BA11D7" w:rsidP="00BA11D7">
      <w:pPr>
        <w:pStyle w:val="Ttulo1"/>
        <w:numPr>
          <w:ilvl w:val="0"/>
          <w:numId w:val="7"/>
        </w:numPr>
        <w:shd w:val="clear" w:color="auto" w:fill="D9E2F3"/>
        <w:rPr>
          <w:rFonts w:asciiTheme="majorHAnsi" w:hAnsiTheme="majorHAnsi" w:cs="Arial"/>
          <w:bCs w:val="0"/>
          <w:kern w:val="0"/>
          <w:sz w:val="24"/>
          <w:szCs w:val="24"/>
          <w:lang w:val="es-UY"/>
        </w:rPr>
      </w:pPr>
      <w:bookmarkStart w:id="15" w:name="_Toc72912410"/>
      <w:r w:rsidRPr="00C37437">
        <w:rPr>
          <w:rFonts w:asciiTheme="majorHAnsi" w:hAnsiTheme="majorHAnsi" w:cs="Arial"/>
          <w:bCs w:val="0"/>
          <w:kern w:val="0"/>
          <w:sz w:val="24"/>
          <w:szCs w:val="24"/>
          <w:lang w:val="es-UY"/>
        </w:rPr>
        <w:t>ESPECIFICACIONES</w:t>
      </w:r>
      <w:bookmarkEnd w:id="15"/>
    </w:p>
    <w:p w:rsidR="00BA11D7" w:rsidRPr="00077A98" w:rsidRDefault="00BA11D7" w:rsidP="00077A98">
      <w:pPr>
        <w:pStyle w:val="Prrafodelista"/>
        <w:widowControl w:val="0"/>
        <w:numPr>
          <w:ilvl w:val="0"/>
          <w:numId w:val="9"/>
        </w:numPr>
        <w:autoSpaceDE w:val="0"/>
        <w:autoSpaceDN w:val="0"/>
        <w:adjustRightInd w:val="0"/>
        <w:spacing w:line="276" w:lineRule="auto"/>
        <w:jc w:val="both"/>
        <w:rPr>
          <w:rFonts w:asciiTheme="majorHAnsi" w:hAnsiTheme="majorHAnsi" w:cs="Arial"/>
          <w:b/>
          <w:lang w:val="es-UY"/>
        </w:rPr>
      </w:pPr>
      <w:r w:rsidRPr="00BA11D7">
        <w:rPr>
          <w:rFonts w:asciiTheme="majorHAnsi" w:hAnsiTheme="majorHAnsi" w:cs="Arial"/>
          <w:b/>
          <w:lang w:val="es-UY"/>
        </w:rPr>
        <w:t xml:space="preserve"> Ítem 1, </w:t>
      </w:r>
      <w:r w:rsidR="00077A98">
        <w:rPr>
          <w:rFonts w:asciiTheme="majorHAnsi" w:hAnsiTheme="majorHAnsi" w:cs="Arial"/>
          <w:b/>
          <w:lang w:val="es-UY"/>
        </w:rPr>
        <w:t>Jabón neutro para lavado de manos. C</w:t>
      </w:r>
      <w:r w:rsidRPr="00077A98">
        <w:rPr>
          <w:rFonts w:asciiTheme="majorHAnsi" w:hAnsiTheme="majorHAnsi" w:cs="Arial"/>
          <w:b/>
          <w:lang w:val="es-UY"/>
        </w:rPr>
        <w:t>antidad 550 litros</w:t>
      </w:r>
    </w:p>
    <w:p w:rsidR="00BA11D7" w:rsidRPr="00BA11D7" w:rsidRDefault="00BA11D7" w:rsidP="00077A98">
      <w:pPr>
        <w:pStyle w:val="Prrafodelista"/>
        <w:numPr>
          <w:ilvl w:val="0"/>
          <w:numId w:val="14"/>
        </w:numPr>
        <w:spacing w:before="60" w:after="60" w:line="276" w:lineRule="auto"/>
        <w:jc w:val="both"/>
        <w:rPr>
          <w:rFonts w:asciiTheme="majorHAnsi" w:hAnsiTheme="majorHAnsi" w:cs="Arial"/>
          <w:lang w:val="es-UY"/>
        </w:rPr>
      </w:pPr>
      <w:r w:rsidRPr="00BA11D7">
        <w:rPr>
          <w:rFonts w:asciiTheme="majorHAnsi" w:hAnsiTheme="majorHAnsi" w:cs="Arial"/>
          <w:lang w:val="es-UY"/>
        </w:rPr>
        <w:t xml:space="preserve">Se deberán indicar la fecha límite de uso del producto, debiendo ser igual o superior a dos años a partir de la fecha de entrega. </w:t>
      </w:r>
    </w:p>
    <w:p w:rsidR="009A6C62" w:rsidRDefault="00BA11D7" w:rsidP="00077A98">
      <w:pPr>
        <w:pStyle w:val="Prrafodelista"/>
        <w:numPr>
          <w:ilvl w:val="0"/>
          <w:numId w:val="14"/>
        </w:numPr>
        <w:spacing w:before="60" w:after="60" w:line="276" w:lineRule="auto"/>
        <w:jc w:val="both"/>
        <w:rPr>
          <w:rFonts w:asciiTheme="majorHAnsi" w:hAnsiTheme="majorHAnsi" w:cs="Arial"/>
          <w:lang w:val="es-UY"/>
        </w:rPr>
      </w:pPr>
      <w:r w:rsidRPr="00BA11D7">
        <w:rPr>
          <w:rFonts w:asciiTheme="majorHAnsi" w:hAnsiTheme="majorHAnsi" w:cs="Arial"/>
          <w:lang w:val="es-UY"/>
        </w:rPr>
        <w:t xml:space="preserve">Se debe acreditar </w:t>
      </w:r>
      <w:r w:rsidR="00077A98">
        <w:rPr>
          <w:rFonts w:asciiTheme="majorHAnsi" w:hAnsiTheme="majorHAnsi" w:cs="Arial"/>
          <w:lang w:val="es-UY"/>
        </w:rPr>
        <w:t>el r</w:t>
      </w:r>
      <w:r w:rsidRPr="00077A98">
        <w:rPr>
          <w:rFonts w:asciiTheme="majorHAnsi" w:hAnsiTheme="majorHAnsi" w:cs="Arial"/>
          <w:lang w:val="es-UY"/>
        </w:rPr>
        <w:t>egistro y autorización de venta de cosmétic</w:t>
      </w:r>
      <w:r w:rsidR="00077A98">
        <w:rPr>
          <w:rFonts w:asciiTheme="majorHAnsi" w:hAnsiTheme="majorHAnsi" w:cs="Arial"/>
          <w:lang w:val="es-UY"/>
        </w:rPr>
        <w:t>o</w:t>
      </w:r>
      <w:r w:rsidR="00077A98" w:rsidRPr="00077A98">
        <w:rPr>
          <w:rFonts w:asciiTheme="majorHAnsi" w:hAnsiTheme="majorHAnsi" w:cs="Arial"/>
          <w:lang w:val="es-UY"/>
        </w:rPr>
        <w:t xml:space="preserve"> </w:t>
      </w:r>
      <w:r w:rsidR="00077A98" w:rsidRPr="00BA11D7">
        <w:rPr>
          <w:rFonts w:asciiTheme="majorHAnsi" w:hAnsiTheme="majorHAnsi" w:cs="Arial"/>
          <w:lang w:val="es-UY"/>
        </w:rPr>
        <w:t>del Ministerio de Salud Pública</w:t>
      </w:r>
      <w:r w:rsidR="00077A98">
        <w:rPr>
          <w:rFonts w:asciiTheme="majorHAnsi" w:hAnsiTheme="majorHAnsi" w:cs="Arial"/>
          <w:lang w:val="es-UY"/>
        </w:rPr>
        <w:t>.</w:t>
      </w:r>
    </w:p>
    <w:p w:rsidR="00077A98" w:rsidRPr="00077A98" w:rsidRDefault="00077A98" w:rsidP="00077A98">
      <w:pPr>
        <w:pStyle w:val="Prrafodelista"/>
        <w:numPr>
          <w:ilvl w:val="0"/>
          <w:numId w:val="14"/>
        </w:numPr>
        <w:spacing w:before="60" w:after="60" w:line="276" w:lineRule="auto"/>
        <w:jc w:val="both"/>
        <w:rPr>
          <w:rFonts w:asciiTheme="majorHAnsi" w:hAnsiTheme="majorHAnsi" w:cs="Arial"/>
          <w:lang w:val="es-UY"/>
        </w:rPr>
      </w:pPr>
      <w:r>
        <w:rPr>
          <w:rFonts w:asciiTheme="majorHAnsi" w:hAnsiTheme="majorHAnsi" w:cs="Arial"/>
          <w:lang w:val="es-UY"/>
        </w:rPr>
        <w:t>PH. 5,5-6,5</w:t>
      </w:r>
    </w:p>
    <w:p w:rsidR="00077A98" w:rsidRPr="00BA11D7" w:rsidRDefault="00077A98" w:rsidP="00077A98">
      <w:pPr>
        <w:pStyle w:val="Prrafodelista"/>
        <w:numPr>
          <w:ilvl w:val="0"/>
          <w:numId w:val="14"/>
        </w:numPr>
        <w:spacing w:before="60" w:after="60" w:line="276" w:lineRule="auto"/>
        <w:jc w:val="both"/>
        <w:rPr>
          <w:rFonts w:asciiTheme="majorHAnsi" w:hAnsiTheme="majorHAnsi" w:cs="Arial"/>
          <w:lang w:val="es-UY"/>
        </w:rPr>
      </w:pPr>
      <w:r w:rsidRPr="00BA11D7">
        <w:rPr>
          <w:rFonts w:asciiTheme="majorHAnsi" w:hAnsiTheme="majorHAnsi" w:cs="Arial"/>
          <w:lang w:val="es-UY"/>
        </w:rPr>
        <w:t>Presentación en envase de 5 litros.</w:t>
      </w:r>
    </w:p>
    <w:p w:rsidR="00077A98" w:rsidRDefault="00077A98" w:rsidP="00077A98">
      <w:pPr>
        <w:pStyle w:val="Prrafodelista"/>
        <w:spacing w:before="60" w:after="60" w:line="276" w:lineRule="auto"/>
        <w:ind w:left="720"/>
        <w:jc w:val="both"/>
        <w:rPr>
          <w:rFonts w:asciiTheme="majorHAnsi" w:hAnsiTheme="majorHAnsi" w:cs="Arial"/>
          <w:lang w:val="es-UY"/>
        </w:rPr>
      </w:pPr>
    </w:p>
    <w:p w:rsidR="009A6C62" w:rsidRDefault="009A6C62" w:rsidP="009A6C62">
      <w:pPr>
        <w:jc w:val="both"/>
        <w:rPr>
          <w:rFonts w:asciiTheme="majorHAnsi" w:hAnsiTheme="majorHAnsi" w:cs="Arial"/>
          <w:lang w:val="es-UY"/>
        </w:rPr>
      </w:pPr>
    </w:p>
    <w:p w:rsidR="009A6C62" w:rsidRDefault="009A6C62" w:rsidP="009A6C62">
      <w:pPr>
        <w:jc w:val="both"/>
        <w:rPr>
          <w:rFonts w:asciiTheme="majorHAnsi" w:hAnsiTheme="majorHAnsi" w:cs="Arial"/>
          <w:lang w:val="es-UY"/>
        </w:rPr>
      </w:pPr>
    </w:p>
    <w:p w:rsidR="009A6C62" w:rsidRDefault="009A6C62" w:rsidP="009A6C62">
      <w:pPr>
        <w:jc w:val="both"/>
        <w:rPr>
          <w:rFonts w:asciiTheme="majorHAnsi" w:hAnsiTheme="majorHAnsi" w:cs="Arial"/>
          <w:lang w:val="es-UY"/>
        </w:rPr>
      </w:pPr>
    </w:p>
    <w:p w:rsidR="009A6C62" w:rsidRDefault="009A6C62" w:rsidP="009A6C62">
      <w:pPr>
        <w:jc w:val="both"/>
        <w:rPr>
          <w:rFonts w:asciiTheme="majorHAnsi" w:hAnsiTheme="majorHAnsi" w:cs="Arial"/>
          <w:lang w:val="es-UY"/>
        </w:rPr>
      </w:pPr>
    </w:p>
    <w:p w:rsidR="009A6C62" w:rsidRDefault="009A6C62" w:rsidP="009A6C62">
      <w:pPr>
        <w:jc w:val="both"/>
        <w:rPr>
          <w:rFonts w:asciiTheme="majorHAnsi" w:hAnsiTheme="majorHAnsi" w:cs="Arial"/>
          <w:lang w:val="es-UY"/>
        </w:rPr>
      </w:pPr>
    </w:p>
    <w:p w:rsidR="009A6C62" w:rsidRPr="009A6C62" w:rsidRDefault="009A6C62" w:rsidP="009A6C62">
      <w:pPr>
        <w:jc w:val="both"/>
        <w:rPr>
          <w:rFonts w:asciiTheme="majorHAnsi" w:hAnsiTheme="majorHAnsi" w:cs="Arial"/>
          <w:lang w:val="es-UY"/>
        </w:rPr>
      </w:pPr>
    </w:p>
    <w:p w:rsidR="00E30CF2" w:rsidRDefault="00E30CF2" w:rsidP="00E30CF2">
      <w:pPr>
        <w:pStyle w:val="Prrafodelista"/>
        <w:numPr>
          <w:ilvl w:val="0"/>
          <w:numId w:val="9"/>
        </w:numPr>
        <w:spacing w:before="60" w:after="60" w:line="276" w:lineRule="auto"/>
        <w:jc w:val="both"/>
        <w:rPr>
          <w:rFonts w:asciiTheme="majorHAnsi" w:hAnsiTheme="majorHAnsi" w:cs="Arial"/>
          <w:b/>
          <w:bCs/>
        </w:rPr>
      </w:pPr>
      <w:r w:rsidRPr="00BA11D7">
        <w:rPr>
          <w:rFonts w:asciiTheme="majorHAnsi" w:hAnsiTheme="majorHAnsi" w:cs="Arial"/>
          <w:b/>
          <w:lang w:val="es-UY"/>
        </w:rPr>
        <w:t xml:space="preserve">Ítem </w:t>
      </w:r>
      <w:r>
        <w:rPr>
          <w:rFonts w:asciiTheme="majorHAnsi" w:hAnsiTheme="majorHAnsi" w:cs="Arial"/>
          <w:b/>
          <w:lang w:val="es-UY"/>
        </w:rPr>
        <w:t>2 Papel higiénico de 50 metros.</w:t>
      </w:r>
    </w:p>
    <w:p w:rsidR="00E30CF2" w:rsidRPr="0096195F" w:rsidRDefault="00E30CF2" w:rsidP="00E30CF2">
      <w:pPr>
        <w:pStyle w:val="Prrafodelista"/>
        <w:numPr>
          <w:ilvl w:val="0"/>
          <w:numId w:val="14"/>
        </w:numPr>
        <w:spacing w:before="60" w:after="60" w:line="276" w:lineRule="auto"/>
        <w:jc w:val="both"/>
        <w:rPr>
          <w:rFonts w:asciiTheme="majorHAnsi" w:hAnsiTheme="majorHAnsi" w:cs="Arial"/>
          <w:lang w:val="es-UY"/>
        </w:rPr>
      </w:pPr>
      <w:r>
        <w:rPr>
          <w:rFonts w:asciiTheme="majorHAnsi" w:hAnsiTheme="majorHAnsi" w:cs="Arial"/>
          <w:lang w:val="es-UY"/>
        </w:rPr>
        <w:t>Longitud 5</w:t>
      </w:r>
      <w:r w:rsidRPr="0096195F">
        <w:rPr>
          <w:rFonts w:asciiTheme="majorHAnsi" w:hAnsiTheme="majorHAnsi" w:cs="Arial"/>
          <w:lang w:val="es-UY"/>
        </w:rPr>
        <w:t>0 metros</w:t>
      </w:r>
    </w:p>
    <w:p w:rsidR="00E30CF2" w:rsidRDefault="00E30CF2" w:rsidP="00E30CF2">
      <w:pPr>
        <w:pStyle w:val="Prrafodelista"/>
        <w:numPr>
          <w:ilvl w:val="0"/>
          <w:numId w:val="14"/>
        </w:numPr>
        <w:spacing w:before="60" w:after="60" w:line="276" w:lineRule="auto"/>
        <w:jc w:val="both"/>
        <w:rPr>
          <w:rFonts w:asciiTheme="majorHAnsi" w:hAnsiTheme="majorHAnsi" w:cs="Arial"/>
          <w:lang w:val="es-UY"/>
        </w:rPr>
      </w:pPr>
      <w:r w:rsidRPr="0096195F">
        <w:rPr>
          <w:rFonts w:asciiTheme="majorHAnsi" w:hAnsiTheme="majorHAnsi" w:cs="Arial"/>
          <w:lang w:val="es-UY"/>
        </w:rPr>
        <w:t>Buje 7,5 cm</w:t>
      </w:r>
    </w:p>
    <w:p w:rsidR="00E30CF2" w:rsidRPr="0096195F" w:rsidRDefault="00E30CF2" w:rsidP="00E30CF2">
      <w:pPr>
        <w:pStyle w:val="Prrafodelista"/>
        <w:numPr>
          <w:ilvl w:val="0"/>
          <w:numId w:val="14"/>
        </w:numPr>
        <w:spacing w:before="60" w:after="60" w:line="276" w:lineRule="auto"/>
        <w:jc w:val="both"/>
        <w:rPr>
          <w:rFonts w:asciiTheme="majorHAnsi" w:hAnsiTheme="majorHAnsi" w:cs="Arial"/>
          <w:lang w:val="es-UY"/>
        </w:rPr>
      </w:pPr>
      <w:r>
        <w:rPr>
          <w:rFonts w:asciiTheme="majorHAnsi" w:hAnsiTheme="majorHAnsi" w:cs="Arial"/>
          <w:lang w:val="es-UY"/>
        </w:rPr>
        <w:t>Hojas 1</w:t>
      </w:r>
    </w:p>
    <w:p w:rsidR="00E30CF2" w:rsidRPr="0096195F" w:rsidRDefault="00E30CF2" w:rsidP="00E30CF2">
      <w:pPr>
        <w:pStyle w:val="Prrafodelista"/>
        <w:numPr>
          <w:ilvl w:val="0"/>
          <w:numId w:val="14"/>
        </w:numPr>
        <w:spacing w:before="60" w:after="60" w:line="276" w:lineRule="auto"/>
        <w:jc w:val="both"/>
        <w:rPr>
          <w:rFonts w:asciiTheme="majorHAnsi" w:hAnsiTheme="majorHAnsi" w:cs="Arial"/>
          <w:lang w:val="es-UY"/>
        </w:rPr>
      </w:pPr>
      <w:r w:rsidRPr="0096195F">
        <w:rPr>
          <w:rFonts w:asciiTheme="majorHAnsi" w:hAnsiTheme="majorHAnsi" w:cs="Arial"/>
          <w:lang w:val="es-UY"/>
        </w:rPr>
        <w:t>Blancura mayor al 60%</w:t>
      </w:r>
    </w:p>
    <w:p w:rsidR="00E30CF2" w:rsidRDefault="00E30CF2" w:rsidP="00E30CF2">
      <w:pPr>
        <w:pStyle w:val="Prrafodelista"/>
        <w:numPr>
          <w:ilvl w:val="0"/>
          <w:numId w:val="14"/>
        </w:numPr>
        <w:spacing w:before="60" w:after="60" w:line="276" w:lineRule="auto"/>
        <w:jc w:val="both"/>
        <w:rPr>
          <w:rFonts w:asciiTheme="majorHAnsi" w:hAnsiTheme="majorHAnsi" w:cs="Arial"/>
          <w:lang w:val="es-UY"/>
        </w:rPr>
      </w:pPr>
      <w:r w:rsidRPr="0096195F">
        <w:rPr>
          <w:rFonts w:asciiTheme="majorHAnsi" w:hAnsiTheme="majorHAnsi" w:cs="Arial"/>
          <w:lang w:val="es-UY"/>
        </w:rPr>
        <w:t xml:space="preserve">Gramaje mayor o igual a 15 </w:t>
      </w:r>
      <w:proofErr w:type="spellStart"/>
      <w:r w:rsidRPr="0096195F">
        <w:rPr>
          <w:rFonts w:asciiTheme="majorHAnsi" w:hAnsiTheme="majorHAnsi" w:cs="Arial"/>
          <w:lang w:val="es-UY"/>
        </w:rPr>
        <w:t>gms</w:t>
      </w:r>
      <w:proofErr w:type="spellEnd"/>
      <w:r>
        <w:rPr>
          <w:rFonts w:asciiTheme="majorHAnsi" w:hAnsiTheme="majorHAnsi" w:cs="Arial"/>
          <w:lang w:val="es-UY"/>
        </w:rPr>
        <w:t>/m2</w:t>
      </w:r>
    </w:p>
    <w:p w:rsidR="00E30CF2" w:rsidRDefault="00E30CF2" w:rsidP="00E30CF2">
      <w:pPr>
        <w:pStyle w:val="Prrafodelista"/>
        <w:numPr>
          <w:ilvl w:val="0"/>
          <w:numId w:val="14"/>
        </w:numPr>
        <w:spacing w:before="60" w:after="60" w:line="276" w:lineRule="auto"/>
        <w:jc w:val="both"/>
        <w:rPr>
          <w:rFonts w:asciiTheme="majorHAnsi" w:hAnsiTheme="majorHAnsi" w:cs="Arial"/>
          <w:lang w:val="es-UY"/>
        </w:rPr>
      </w:pPr>
      <w:r>
        <w:rPr>
          <w:rFonts w:asciiTheme="majorHAnsi" w:hAnsiTheme="majorHAnsi" w:cs="Arial"/>
          <w:lang w:val="es-UY"/>
        </w:rPr>
        <w:t>Presentación en paquetes de 4 u 6 rollos.</w:t>
      </w:r>
    </w:p>
    <w:p w:rsidR="00E30CF2" w:rsidRDefault="00E30CF2" w:rsidP="00E30CF2">
      <w:pPr>
        <w:pStyle w:val="Prrafodelista"/>
        <w:spacing w:before="60" w:after="60" w:line="276" w:lineRule="auto"/>
        <w:ind w:left="720"/>
        <w:jc w:val="both"/>
        <w:rPr>
          <w:rFonts w:asciiTheme="majorHAnsi" w:hAnsiTheme="majorHAnsi" w:cs="Arial"/>
          <w:lang w:val="es-UY"/>
        </w:rPr>
      </w:pPr>
    </w:p>
    <w:p w:rsidR="0096195F" w:rsidRDefault="004374E3" w:rsidP="0096195F">
      <w:pPr>
        <w:pStyle w:val="Prrafodelista"/>
        <w:numPr>
          <w:ilvl w:val="0"/>
          <w:numId w:val="9"/>
        </w:numPr>
        <w:spacing w:before="60" w:after="60" w:line="276" w:lineRule="auto"/>
        <w:jc w:val="both"/>
        <w:rPr>
          <w:rFonts w:asciiTheme="majorHAnsi" w:hAnsiTheme="majorHAnsi" w:cs="Arial"/>
          <w:b/>
          <w:bCs/>
        </w:rPr>
      </w:pPr>
      <w:r w:rsidRPr="00BA11D7">
        <w:rPr>
          <w:rFonts w:asciiTheme="majorHAnsi" w:hAnsiTheme="majorHAnsi" w:cs="Arial"/>
          <w:b/>
          <w:lang w:val="es-UY"/>
        </w:rPr>
        <w:t xml:space="preserve">Ítem </w:t>
      </w:r>
      <w:r w:rsidR="009A6C62">
        <w:rPr>
          <w:rFonts w:asciiTheme="majorHAnsi" w:hAnsiTheme="majorHAnsi" w:cs="Arial"/>
          <w:b/>
          <w:lang w:val="es-UY"/>
        </w:rPr>
        <w:t>3 Papel higiénico de 500 metros.</w:t>
      </w:r>
    </w:p>
    <w:p w:rsidR="0096195F" w:rsidRPr="0096195F" w:rsidRDefault="0096195F" w:rsidP="0096195F">
      <w:pPr>
        <w:pStyle w:val="Prrafodelista"/>
        <w:numPr>
          <w:ilvl w:val="0"/>
          <w:numId w:val="14"/>
        </w:numPr>
        <w:spacing w:before="60" w:after="60" w:line="276" w:lineRule="auto"/>
        <w:jc w:val="both"/>
        <w:rPr>
          <w:rFonts w:asciiTheme="majorHAnsi" w:hAnsiTheme="majorHAnsi" w:cs="Arial"/>
          <w:lang w:val="es-UY"/>
        </w:rPr>
      </w:pPr>
      <w:r w:rsidRPr="0096195F">
        <w:rPr>
          <w:rFonts w:asciiTheme="majorHAnsi" w:hAnsiTheme="majorHAnsi" w:cs="Arial"/>
          <w:lang w:val="es-UY"/>
        </w:rPr>
        <w:t>Longitud 500 metros</w:t>
      </w:r>
    </w:p>
    <w:p w:rsidR="0096195F" w:rsidRDefault="0096195F" w:rsidP="0096195F">
      <w:pPr>
        <w:pStyle w:val="Prrafodelista"/>
        <w:numPr>
          <w:ilvl w:val="0"/>
          <w:numId w:val="14"/>
        </w:numPr>
        <w:spacing w:before="60" w:after="60" w:line="276" w:lineRule="auto"/>
        <w:jc w:val="both"/>
        <w:rPr>
          <w:rFonts w:asciiTheme="majorHAnsi" w:hAnsiTheme="majorHAnsi" w:cs="Arial"/>
          <w:lang w:val="es-UY"/>
        </w:rPr>
      </w:pPr>
      <w:r w:rsidRPr="0096195F">
        <w:rPr>
          <w:rFonts w:asciiTheme="majorHAnsi" w:hAnsiTheme="majorHAnsi" w:cs="Arial"/>
          <w:lang w:val="es-UY"/>
        </w:rPr>
        <w:t>Buje 7,5 cm</w:t>
      </w:r>
    </w:p>
    <w:p w:rsidR="009A6C62" w:rsidRPr="0096195F" w:rsidRDefault="009A6C62" w:rsidP="0096195F">
      <w:pPr>
        <w:pStyle w:val="Prrafodelista"/>
        <w:numPr>
          <w:ilvl w:val="0"/>
          <w:numId w:val="14"/>
        </w:numPr>
        <w:spacing w:before="60" w:after="60" w:line="276" w:lineRule="auto"/>
        <w:jc w:val="both"/>
        <w:rPr>
          <w:rFonts w:asciiTheme="majorHAnsi" w:hAnsiTheme="majorHAnsi" w:cs="Arial"/>
          <w:lang w:val="es-UY"/>
        </w:rPr>
      </w:pPr>
      <w:r>
        <w:rPr>
          <w:rFonts w:asciiTheme="majorHAnsi" w:hAnsiTheme="majorHAnsi" w:cs="Arial"/>
          <w:lang w:val="es-UY"/>
        </w:rPr>
        <w:t>Hojas 1</w:t>
      </w:r>
    </w:p>
    <w:p w:rsidR="0096195F" w:rsidRPr="0096195F" w:rsidRDefault="0096195F" w:rsidP="0096195F">
      <w:pPr>
        <w:pStyle w:val="Prrafodelista"/>
        <w:numPr>
          <w:ilvl w:val="0"/>
          <w:numId w:val="14"/>
        </w:numPr>
        <w:spacing w:before="60" w:after="60" w:line="276" w:lineRule="auto"/>
        <w:jc w:val="both"/>
        <w:rPr>
          <w:rFonts w:asciiTheme="majorHAnsi" w:hAnsiTheme="majorHAnsi" w:cs="Arial"/>
          <w:lang w:val="es-UY"/>
        </w:rPr>
      </w:pPr>
      <w:r w:rsidRPr="0096195F">
        <w:rPr>
          <w:rFonts w:asciiTheme="majorHAnsi" w:hAnsiTheme="majorHAnsi" w:cs="Arial"/>
          <w:lang w:val="es-UY"/>
        </w:rPr>
        <w:t>Blancura mayor al 60%</w:t>
      </w:r>
    </w:p>
    <w:p w:rsidR="0096195F" w:rsidRDefault="0096195F" w:rsidP="0096195F">
      <w:pPr>
        <w:pStyle w:val="Prrafodelista"/>
        <w:numPr>
          <w:ilvl w:val="0"/>
          <w:numId w:val="14"/>
        </w:numPr>
        <w:spacing w:before="60" w:after="60" w:line="276" w:lineRule="auto"/>
        <w:jc w:val="both"/>
        <w:rPr>
          <w:rFonts w:asciiTheme="majorHAnsi" w:hAnsiTheme="majorHAnsi" w:cs="Arial"/>
          <w:lang w:val="es-UY"/>
        </w:rPr>
      </w:pPr>
      <w:r w:rsidRPr="0096195F">
        <w:rPr>
          <w:rFonts w:asciiTheme="majorHAnsi" w:hAnsiTheme="majorHAnsi" w:cs="Arial"/>
          <w:lang w:val="es-UY"/>
        </w:rPr>
        <w:t xml:space="preserve">Gramaje mayor o igual a 15 </w:t>
      </w:r>
      <w:proofErr w:type="spellStart"/>
      <w:r w:rsidRPr="0096195F">
        <w:rPr>
          <w:rFonts w:asciiTheme="majorHAnsi" w:hAnsiTheme="majorHAnsi" w:cs="Arial"/>
          <w:lang w:val="es-UY"/>
        </w:rPr>
        <w:t>gms</w:t>
      </w:r>
      <w:proofErr w:type="spellEnd"/>
      <w:r w:rsidR="009A6C62">
        <w:rPr>
          <w:rFonts w:asciiTheme="majorHAnsi" w:hAnsiTheme="majorHAnsi" w:cs="Arial"/>
          <w:lang w:val="es-UY"/>
        </w:rPr>
        <w:t>/m2</w:t>
      </w:r>
    </w:p>
    <w:p w:rsidR="0096195F" w:rsidRDefault="009A6C62" w:rsidP="0096195F">
      <w:pPr>
        <w:pStyle w:val="Prrafodelista"/>
        <w:numPr>
          <w:ilvl w:val="0"/>
          <w:numId w:val="14"/>
        </w:numPr>
        <w:spacing w:before="60" w:after="60" w:line="276" w:lineRule="auto"/>
        <w:jc w:val="both"/>
        <w:rPr>
          <w:rFonts w:asciiTheme="majorHAnsi" w:hAnsiTheme="majorHAnsi" w:cs="Arial"/>
          <w:lang w:val="es-UY"/>
        </w:rPr>
      </w:pPr>
      <w:r>
        <w:rPr>
          <w:rFonts w:asciiTheme="majorHAnsi" w:hAnsiTheme="majorHAnsi" w:cs="Arial"/>
          <w:lang w:val="es-UY"/>
        </w:rPr>
        <w:t>Presentación en paquetes de 6 u 8 rollos.</w:t>
      </w:r>
    </w:p>
    <w:p w:rsidR="009A6C62" w:rsidRPr="009A6C62" w:rsidRDefault="009A6C62" w:rsidP="009A6C62">
      <w:pPr>
        <w:pStyle w:val="Prrafodelista"/>
        <w:spacing w:before="60" w:after="60" w:line="276" w:lineRule="auto"/>
        <w:ind w:left="720"/>
        <w:jc w:val="both"/>
        <w:rPr>
          <w:rFonts w:asciiTheme="majorHAnsi" w:hAnsiTheme="majorHAnsi" w:cs="Arial"/>
          <w:lang w:val="es-UY"/>
        </w:rPr>
      </w:pPr>
    </w:p>
    <w:p w:rsidR="009A6C62" w:rsidRDefault="009A6C62" w:rsidP="004374E3">
      <w:pPr>
        <w:tabs>
          <w:tab w:val="left" w:pos="3240"/>
        </w:tabs>
        <w:spacing w:line="360" w:lineRule="auto"/>
        <w:jc w:val="both"/>
        <w:rPr>
          <w:rFonts w:asciiTheme="majorHAnsi" w:hAnsiTheme="majorHAnsi" w:cs="Arial"/>
          <w:lang w:val="es-UY"/>
        </w:rPr>
      </w:pPr>
      <w:r>
        <w:rPr>
          <w:rFonts w:asciiTheme="majorHAnsi" w:hAnsiTheme="majorHAnsi" w:cs="Arial"/>
          <w:lang w:val="es-UY"/>
        </w:rPr>
        <w:t>Se debe presentar ficha o link donde el Organismo pueda corroborar el cumplimiento de los requisitos.</w:t>
      </w:r>
      <w:r w:rsidR="00E30CF2">
        <w:rPr>
          <w:rFonts w:asciiTheme="majorHAnsi" w:hAnsiTheme="majorHAnsi" w:cs="Arial"/>
          <w:lang w:val="es-UY"/>
        </w:rPr>
        <w:t xml:space="preserve"> Debe indicar marca del producto.</w:t>
      </w:r>
    </w:p>
    <w:p w:rsidR="004374E3" w:rsidRPr="004374E3" w:rsidRDefault="004374E3" w:rsidP="004374E3">
      <w:pPr>
        <w:tabs>
          <w:tab w:val="left" w:pos="3240"/>
        </w:tabs>
        <w:spacing w:line="360" w:lineRule="auto"/>
        <w:jc w:val="both"/>
        <w:rPr>
          <w:rFonts w:asciiTheme="majorHAnsi" w:hAnsiTheme="majorHAnsi" w:cs="Arial"/>
          <w:lang w:val="es-UY"/>
        </w:rPr>
      </w:pPr>
      <w:r w:rsidRPr="004374E3">
        <w:rPr>
          <w:rFonts w:asciiTheme="majorHAnsi" w:hAnsiTheme="majorHAnsi" w:cs="Arial"/>
          <w:lang w:val="es-UY"/>
        </w:rPr>
        <w:t>Las medidas requeridas de buje para los ítem 2 y 3, son las indicadas en la columna de características, dado que s</w:t>
      </w:r>
      <w:r w:rsidR="009A6C62">
        <w:rPr>
          <w:rFonts w:asciiTheme="majorHAnsi" w:hAnsiTheme="majorHAnsi" w:cs="Arial"/>
          <w:lang w:val="es-UY"/>
        </w:rPr>
        <w:t>on las necesarias para colocar</w:t>
      </w:r>
      <w:r w:rsidRPr="004374E3">
        <w:rPr>
          <w:rFonts w:asciiTheme="majorHAnsi" w:hAnsiTheme="majorHAnsi" w:cs="Arial"/>
          <w:lang w:val="es-UY"/>
        </w:rPr>
        <w:t xml:space="preserve"> en los dispensadores que se encuentran instalados</w:t>
      </w:r>
      <w:r w:rsidR="009A6C62">
        <w:rPr>
          <w:rFonts w:asciiTheme="majorHAnsi" w:hAnsiTheme="majorHAnsi" w:cs="Arial"/>
          <w:lang w:val="es-UY"/>
        </w:rPr>
        <w:t xml:space="preserve"> en el Organismo</w:t>
      </w:r>
      <w:r w:rsidRPr="004374E3">
        <w:rPr>
          <w:rFonts w:asciiTheme="majorHAnsi" w:hAnsiTheme="majorHAnsi" w:cs="Arial"/>
          <w:lang w:val="es-UY"/>
        </w:rPr>
        <w:t>.</w:t>
      </w:r>
    </w:p>
    <w:p w:rsidR="004374E3" w:rsidRDefault="004374E3" w:rsidP="004374E3">
      <w:pPr>
        <w:tabs>
          <w:tab w:val="left" w:pos="3240"/>
        </w:tabs>
        <w:spacing w:line="360" w:lineRule="auto"/>
        <w:jc w:val="both"/>
        <w:rPr>
          <w:rFonts w:asciiTheme="majorHAnsi" w:hAnsiTheme="majorHAnsi" w:cs="Arial"/>
          <w:lang w:val="es-UY"/>
        </w:rPr>
      </w:pPr>
      <w:r w:rsidRPr="004374E3">
        <w:rPr>
          <w:rFonts w:asciiTheme="majorHAnsi" w:hAnsiTheme="majorHAnsi" w:cs="Arial"/>
          <w:lang w:val="es-UY"/>
        </w:rPr>
        <w:t xml:space="preserve">No se acepta variaciones de ofertas para un mismo ítem, aquellas ofertas que lo </w:t>
      </w:r>
      <w:r w:rsidR="009A6C62" w:rsidRPr="004374E3">
        <w:rPr>
          <w:rFonts w:asciiTheme="majorHAnsi" w:hAnsiTheme="majorHAnsi" w:cs="Arial"/>
          <w:lang w:val="es-UY"/>
        </w:rPr>
        <w:t>realicen serán</w:t>
      </w:r>
      <w:r w:rsidRPr="004374E3">
        <w:rPr>
          <w:rFonts w:asciiTheme="majorHAnsi" w:hAnsiTheme="majorHAnsi" w:cs="Arial"/>
          <w:lang w:val="es-UY"/>
        </w:rPr>
        <w:t xml:space="preserve"> descalificadas en el referido ítem.</w:t>
      </w:r>
    </w:p>
    <w:p w:rsidR="004374E3" w:rsidRDefault="009A6C62" w:rsidP="009A6C62">
      <w:pPr>
        <w:tabs>
          <w:tab w:val="left" w:pos="3240"/>
        </w:tabs>
        <w:spacing w:line="360" w:lineRule="auto"/>
        <w:jc w:val="both"/>
        <w:rPr>
          <w:rFonts w:asciiTheme="majorHAnsi" w:hAnsiTheme="majorHAnsi" w:cs="Arial"/>
          <w:lang w:val="es-UY"/>
        </w:rPr>
      </w:pPr>
      <w:r>
        <w:rPr>
          <w:rFonts w:asciiTheme="majorHAnsi" w:hAnsiTheme="majorHAnsi" w:cs="Arial"/>
          <w:lang w:val="es-UY"/>
        </w:rPr>
        <w:t>Se solicitará muestras del producto previo a la adjudicación. Quien no las presente en un plazo de 48 horas de solicitadas quedará descalificado.</w:t>
      </w:r>
    </w:p>
    <w:p w:rsidR="00E30CF2" w:rsidRDefault="00E30CF2" w:rsidP="009A6C62">
      <w:pPr>
        <w:tabs>
          <w:tab w:val="left" w:pos="3240"/>
        </w:tabs>
        <w:spacing w:line="360" w:lineRule="auto"/>
        <w:jc w:val="both"/>
        <w:rPr>
          <w:rFonts w:asciiTheme="majorHAnsi" w:hAnsiTheme="majorHAnsi" w:cs="Arial"/>
          <w:lang w:val="es-UY"/>
        </w:rPr>
      </w:pPr>
    </w:p>
    <w:p w:rsidR="00E30CF2" w:rsidRPr="004374E3" w:rsidRDefault="00E30CF2" w:rsidP="009A6C62">
      <w:pPr>
        <w:tabs>
          <w:tab w:val="left" w:pos="3240"/>
        </w:tabs>
        <w:spacing w:line="360" w:lineRule="auto"/>
        <w:jc w:val="both"/>
        <w:rPr>
          <w:rFonts w:asciiTheme="majorHAnsi" w:hAnsiTheme="majorHAnsi" w:cs="Arial"/>
          <w:lang w:val="es-UY"/>
        </w:rPr>
      </w:pPr>
    </w:p>
    <w:p w:rsidR="006813D9" w:rsidRPr="00C37437" w:rsidRDefault="006813D9" w:rsidP="00C37437">
      <w:pPr>
        <w:pStyle w:val="Ttulo1"/>
        <w:numPr>
          <w:ilvl w:val="0"/>
          <w:numId w:val="7"/>
        </w:numPr>
        <w:shd w:val="clear" w:color="auto" w:fill="D9E2F3"/>
        <w:rPr>
          <w:rFonts w:asciiTheme="majorHAnsi" w:hAnsiTheme="majorHAnsi" w:cs="Arial"/>
          <w:bCs w:val="0"/>
          <w:kern w:val="0"/>
          <w:sz w:val="24"/>
          <w:szCs w:val="24"/>
          <w:lang w:val="es-UY"/>
        </w:rPr>
      </w:pPr>
      <w:r w:rsidRPr="00C37437">
        <w:rPr>
          <w:rFonts w:asciiTheme="majorHAnsi" w:hAnsiTheme="majorHAnsi" w:cs="Arial"/>
          <w:bCs w:val="0"/>
          <w:kern w:val="0"/>
          <w:sz w:val="24"/>
          <w:szCs w:val="24"/>
          <w:lang w:val="es-UY"/>
        </w:rPr>
        <w:lastRenderedPageBreak/>
        <w:t>COTIZACIÓN Y FORMA DE PAGO</w:t>
      </w:r>
    </w:p>
    <w:p w:rsidR="006813D9" w:rsidRDefault="006813D9" w:rsidP="006813D9">
      <w:pPr>
        <w:widowControl w:val="0"/>
        <w:autoSpaceDE w:val="0"/>
        <w:autoSpaceDN w:val="0"/>
        <w:adjustRightInd w:val="0"/>
        <w:spacing w:line="276" w:lineRule="auto"/>
        <w:jc w:val="both"/>
        <w:rPr>
          <w:rFonts w:ascii="Arial" w:hAnsi="Arial" w:cs="Arial"/>
          <w:i/>
          <w:sz w:val="22"/>
          <w:szCs w:val="22"/>
          <w:lang w:val="en-US" w:eastAsia="en-US"/>
        </w:rPr>
      </w:pPr>
    </w:p>
    <w:p w:rsidR="006813D9" w:rsidRPr="00C37437" w:rsidRDefault="00C37437" w:rsidP="00C37437">
      <w:pPr>
        <w:spacing w:before="60" w:after="60" w:line="276" w:lineRule="auto"/>
        <w:contextualSpacing/>
        <w:jc w:val="both"/>
        <w:rPr>
          <w:rFonts w:asciiTheme="majorHAnsi" w:hAnsiTheme="majorHAnsi" w:cs="Arial"/>
        </w:rPr>
      </w:pPr>
      <w:r w:rsidRPr="00797629">
        <w:rPr>
          <w:rFonts w:asciiTheme="majorHAnsi" w:hAnsiTheme="majorHAnsi" w:cs="Arial"/>
        </w:rPr>
        <w:t>La cotización se realizará en línea en e</w:t>
      </w:r>
      <w:r>
        <w:rPr>
          <w:rFonts w:asciiTheme="majorHAnsi" w:hAnsiTheme="majorHAnsi" w:cs="Arial"/>
        </w:rPr>
        <w:t xml:space="preserve">l Sitio de Compras del Estado. </w:t>
      </w:r>
      <w:r w:rsidRPr="00797629">
        <w:rPr>
          <w:rFonts w:asciiTheme="majorHAnsi" w:hAnsiTheme="majorHAnsi" w:cs="Arial"/>
        </w:rPr>
        <w:t>La misma deberá ser en moneda nacional</w:t>
      </w:r>
      <w:r w:rsidR="006813D9" w:rsidRPr="006813D9">
        <w:rPr>
          <w:rFonts w:asciiTheme="majorHAnsi" w:hAnsiTheme="majorHAnsi" w:cs="Arial"/>
          <w:lang w:val="es-UY"/>
        </w:rPr>
        <w:t xml:space="preserve">. </w:t>
      </w:r>
    </w:p>
    <w:p w:rsidR="006813D9" w:rsidRDefault="006813D9" w:rsidP="00C37437">
      <w:pPr>
        <w:spacing w:before="60" w:after="60" w:line="276" w:lineRule="auto"/>
        <w:contextualSpacing/>
        <w:jc w:val="both"/>
        <w:rPr>
          <w:rFonts w:asciiTheme="majorHAnsi" w:hAnsiTheme="majorHAnsi" w:cs="Arial"/>
          <w:lang w:val="es-UY"/>
        </w:rPr>
      </w:pPr>
      <w:r w:rsidRPr="006813D9">
        <w:rPr>
          <w:rFonts w:asciiTheme="majorHAnsi" w:hAnsiTheme="majorHAnsi" w:cs="Arial"/>
          <w:lang w:val="es-UY"/>
        </w:rPr>
        <w:t>Crédito SIIF 60 días,</w:t>
      </w:r>
      <w:r w:rsidR="00C37437">
        <w:rPr>
          <w:rFonts w:asciiTheme="majorHAnsi" w:hAnsiTheme="majorHAnsi" w:cs="Arial"/>
          <w:lang w:val="es-UY"/>
        </w:rPr>
        <w:t xml:space="preserve"> </w:t>
      </w:r>
      <w:r w:rsidR="00C37437" w:rsidRPr="00797629">
        <w:rPr>
          <w:rFonts w:asciiTheme="majorHAnsi" w:hAnsiTheme="majorHAnsi" w:cs="Arial"/>
        </w:rPr>
        <w:t>una vez conformada la factura por el</w:t>
      </w:r>
      <w:r w:rsidR="00C37437">
        <w:rPr>
          <w:rFonts w:asciiTheme="majorHAnsi" w:hAnsiTheme="majorHAnsi" w:cs="Arial"/>
        </w:rPr>
        <w:t xml:space="preserve"> responsable de recibir la</w:t>
      </w:r>
      <w:r w:rsidRPr="006813D9">
        <w:rPr>
          <w:rFonts w:asciiTheme="majorHAnsi" w:hAnsiTheme="majorHAnsi" w:cs="Arial"/>
          <w:lang w:val="es-UY"/>
        </w:rPr>
        <w:t xml:space="preserve"> mercadería. </w:t>
      </w:r>
    </w:p>
    <w:p w:rsidR="006813D9" w:rsidRPr="00C37437" w:rsidRDefault="006813D9" w:rsidP="00C37437">
      <w:pPr>
        <w:pStyle w:val="Ttulo1"/>
        <w:numPr>
          <w:ilvl w:val="0"/>
          <w:numId w:val="7"/>
        </w:numPr>
        <w:shd w:val="clear" w:color="auto" w:fill="D9E2F3"/>
        <w:rPr>
          <w:rFonts w:asciiTheme="majorHAnsi" w:hAnsiTheme="majorHAnsi" w:cs="Arial"/>
          <w:bCs w:val="0"/>
          <w:kern w:val="0"/>
          <w:sz w:val="24"/>
          <w:szCs w:val="24"/>
          <w:lang w:val="es-UY"/>
        </w:rPr>
      </w:pPr>
      <w:r w:rsidRPr="00C37437">
        <w:rPr>
          <w:rFonts w:asciiTheme="majorHAnsi" w:hAnsiTheme="majorHAnsi" w:cs="Arial"/>
          <w:bCs w:val="0"/>
          <w:kern w:val="0"/>
          <w:sz w:val="24"/>
          <w:szCs w:val="24"/>
          <w:lang w:val="es-UY"/>
        </w:rPr>
        <w:t>ANTECEDENTES</w:t>
      </w:r>
    </w:p>
    <w:p w:rsidR="006813D9" w:rsidRDefault="006813D9" w:rsidP="006813D9">
      <w:pPr>
        <w:spacing w:line="276" w:lineRule="auto"/>
        <w:jc w:val="both"/>
        <w:rPr>
          <w:rFonts w:ascii="Arial" w:hAnsi="Arial" w:cs="Arial"/>
          <w:iCs/>
          <w:sz w:val="22"/>
          <w:szCs w:val="22"/>
          <w:lang w:val="es-UY" w:eastAsia="en-US"/>
        </w:rPr>
      </w:pPr>
    </w:p>
    <w:p w:rsidR="00E30CF2" w:rsidRDefault="00E30CF2" w:rsidP="00E30CF2">
      <w:pPr>
        <w:widowControl w:val="0"/>
        <w:autoSpaceDE w:val="0"/>
        <w:autoSpaceDN w:val="0"/>
        <w:adjustRightInd w:val="0"/>
        <w:spacing w:line="276" w:lineRule="auto"/>
        <w:jc w:val="both"/>
        <w:rPr>
          <w:rFonts w:asciiTheme="majorHAnsi" w:hAnsiTheme="majorHAnsi" w:cs="Arial"/>
          <w:lang w:val="es-UY"/>
        </w:rPr>
      </w:pPr>
      <w:r>
        <w:rPr>
          <w:rFonts w:asciiTheme="majorHAnsi" w:hAnsiTheme="majorHAnsi" w:cs="Arial"/>
          <w:lang w:val="es-UY"/>
        </w:rPr>
        <w:t>Los proveedores que coticen deberán tener al menos 2 antecedentes en el Estado de adjudicaciones del producto que oferta. Este extremo será controlado por la Administración a través, de la página web de ARCE</w:t>
      </w:r>
      <w:r w:rsidR="006813D9" w:rsidRPr="006813D9">
        <w:rPr>
          <w:rFonts w:asciiTheme="majorHAnsi" w:hAnsiTheme="majorHAnsi" w:cs="Arial"/>
          <w:lang w:val="es-UY"/>
        </w:rPr>
        <w:t xml:space="preserve">. </w:t>
      </w:r>
      <w:bookmarkStart w:id="16" w:name="_Toc72912411"/>
    </w:p>
    <w:p w:rsidR="00E30CF2" w:rsidRDefault="00E30CF2" w:rsidP="00E30CF2">
      <w:pPr>
        <w:widowControl w:val="0"/>
        <w:autoSpaceDE w:val="0"/>
        <w:autoSpaceDN w:val="0"/>
        <w:adjustRightInd w:val="0"/>
        <w:spacing w:line="276" w:lineRule="auto"/>
        <w:jc w:val="both"/>
        <w:rPr>
          <w:rFonts w:asciiTheme="majorHAnsi" w:hAnsiTheme="majorHAnsi" w:cs="Arial"/>
          <w:lang w:val="es-UY"/>
        </w:rPr>
      </w:pPr>
    </w:p>
    <w:p w:rsidR="00C37437" w:rsidRPr="00C37437" w:rsidRDefault="00C37437" w:rsidP="00E30CF2">
      <w:pPr>
        <w:pStyle w:val="Ttulo1"/>
        <w:numPr>
          <w:ilvl w:val="0"/>
          <w:numId w:val="7"/>
        </w:numPr>
        <w:shd w:val="clear" w:color="auto" w:fill="D9E2F3"/>
        <w:rPr>
          <w:rFonts w:asciiTheme="majorHAnsi" w:hAnsiTheme="majorHAnsi" w:cs="Arial"/>
          <w:bCs w:val="0"/>
          <w:kern w:val="0"/>
          <w:sz w:val="24"/>
          <w:szCs w:val="24"/>
          <w:lang w:val="es-UY"/>
        </w:rPr>
      </w:pPr>
      <w:r w:rsidRPr="00C37437">
        <w:rPr>
          <w:rFonts w:asciiTheme="majorHAnsi" w:hAnsiTheme="majorHAnsi" w:cs="Arial"/>
          <w:bCs w:val="0"/>
          <w:kern w:val="0"/>
          <w:sz w:val="24"/>
          <w:szCs w:val="24"/>
          <w:lang w:val="es-UY"/>
        </w:rPr>
        <w:t>ENTREGA</w:t>
      </w:r>
      <w:bookmarkEnd w:id="16"/>
    </w:p>
    <w:p w:rsidR="00C37437" w:rsidRDefault="00C37437" w:rsidP="00C37437">
      <w:pPr>
        <w:spacing w:line="276" w:lineRule="auto"/>
        <w:rPr>
          <w:rFonts w:asciiTheme="majorHAnsi" w:hAnsiTheme="majorHAnsi" w:cs="Arial"/>
          <w:lang w:val="es-UY"/>
        </w:rPr>
      </w:pPr>
    </w:p>
    <w:p w:rsidR="00C37437" w:rsidRPr="00C37437" w:rsidRDefault="00E30CF2" w:rsidP="00E30CF2">
      <w:pPr>
        <w:spacing w:line="276" w:lineRule="auto"/>
        <w:jc w:val="both"/>
        <w:rPr>
          <w:rFonts w:asciiTheme="majorHAnsi" w:hAnsiTheme="majorHAnsi" w:cs="Arial"/>
          <w:lang w:val="es-UY"/>
        </w:rPr>
      </w:pPr>
      <w:r>
        <w:rPr>
          <w:rFonts w:asciiTheme="majorHAnsi" w:hAnsiTheme="majorHAnsi" w:cs="Arial"/>
          <w:lang w:val="es-UY"/>
        </w:rPr>
        <w:t xml:space="preserve">La entrega deberá realizarse dentro de los 5 </w:t>
      </w:r>
      <w:r w:rsidR="00C37437" w:rsidRPr="00C37437">
        <w:rPr>
          <w:rFonts w:asciiTheme="majorHAnsi" w:hAnsiTheme="majorHAnsi" w:cs="Arial"/>
          <w:lang w:val="es-UY"/>
        </w:rPr>
        <w:t xml:space="preserve">días </w:t>
      </w:r>
      <w:r>
        <w:rPr>
          <w:rFonts w:asciiTheme="majorHAnsi" w:hAnsiTheme="majorHAnsi" w:cs="Arial"/>
          <w:lang w:val="es-UY"/>
        </w:rPr>
        <w:t>hábiles luego de notificada la orden de compra.</w:t>
      </w:r>
    </w:p>
    <w:p w:rsidR="00C37437" w:rsidRDefault="00C37437" w:rsidP="00E30CF2">
      <w:pPr>
        <w:spacing w:line="276" w:lineRule="auto"/>
        <w:jc w:val="both"/>
        <w:rPr>
          <w:rFonts w:asciiTheme="majorHAnsi" w:hAnsiTheme="majorHAnsi" w:cs="Arial"/>
          <w:lang w:val="es-UY"/>
        </w:rPr>
      </w:pPr>
      <w:r w:rsidRPr="00C37437">
        <w:rPr>
          <w:rFonts w:asciiTheme="majorHAnsi" w:hAnsiTheme="majorHAnsi" w:cs="Arial"/>
          <w:lang w:val="es-UY"/>
        </w:rPr>
        <w:t>Las entregas se realizaran en la Oficina de Control de Stock Nro. 107 en el primer piso del Edificio Central de la DNA.</w:t>
      </w:r>
    </w:p>
    <w:p w:rsidR="00C37437" w:rsidRDefault="00C37437" w:rsidP="00C37437">
      <w:pPr>
        <w:spacing w:line="276" w:lineRule="auto"/>
        <w:rPr>
          <w:rFonts w:asciiTheme="majorHAnsi" w:hAnsiTheme="majorHAnsi" w:cs="Arial"/>
          <w:lang w:val="es-UY"/>
        </w:rPr>
      </w:pPr>
    </w:p>
    <w:p w:rsidR="00C37437" w:rsidRPr="00C37437" w:rsidRDefault="00C37437" w:rsidP="00C37437">
      <w:pPr>
        <w:pStyle w:val="Ttulo1"/>
        <w:numPr>
          <w:ilvl w:val="0"/>
          <w:numId w:val="7"/>
        </w:numPr>
        <w:shd w:val="clear" w:color="auto" w:fill="D9E2F3"/>
        <w:rPr>
          <w:rFonts w:asciiTheme="majorHAnsi" w:hAnsiTheme="majorHAnsi" w:cs="Arial"/>
          <w:bCs w:val="0"/>
          <w:kern w:val="0"/>
          <w:sz w:val="24"/>
          <w:szCs w:val="24"/>
          <w:lang w:val="es-UY"/>
        </w:rPr>
      </w:pPr>
      <w:bookmarkStart w:id="17" w:name="_Toc72912412"/>
      <w:r w:rsidRPr="00C37437">
        <w:rPr>
          <w:rFonts w:asciiTheme="majorHAnsi" w:hAnsiTheme="majorHAnsi" w:cs="Arial"/>
          <w:bCs w:val="0"/>
          <w:kern w:val="0"/>
          <w:sz w:val="24"/>
          <w:szCs w:val="24"/>
          <w:lang w:val="es-UY"/>
        </w:rPr>
        <w:t>RESERVA DE LA ADMINISTRACION</w:t>
      </w:r>
      <w:bookmarkEnd w:id="17"/>
    </w:p>
    <w:p w:rsidR="00C37437" w:rsidRDefault="00C37437" w:rsidP="00C37437">
      <w:pPr>
        <w:spacing w:line="276" w:lineRule="auto"/>
        <w:jc w:val="both"/>
        <w:rPr>
          <w:rFonts w:asciiTheme="majorHAnsi" w:hAnsiTheme="majorHAnsi" w:cs="Arial"/>
        </w:rPr>
      </w:pPr>
    </w:p>
    <w:p w:rsidR="00C37437" w:rsidRPr="00797629" w:rsidRDefault="00C37437" w:rsidP="00C37437">
      <w:pPr>
        <w:spacing w:line="276" w:lineRule="auto"/>
        <w:jc w:val="both"/>
        <w:rPr>
          <w:rFonts w:asciiTheme="majorHAnsi" w:hAnsiTheme="majorHAnsi" w:cs="Arial"/>
        </w:rPr>
      </w:pPr>
      <w:r w:rsidRPr="00797629">
        <w:rPr>
          <w:rFonts w:asciiTheme="majorHAnsi" w:hAnsiTheme="majorHAnsi" w:cs="Arial"/>
        </w:rPr>
        <w:t xml:space="preserve">La Administración se reserva el derecho de desestimar todas las ofertas o de adjudicar parcialmente la misma. Esta decisión no generará derecho alguno de los participantes a reclamar por gastos, honorarios o indemnizaciones por daños y perjuicios. </w:t>
      </w:r>
    </w:p>
    <w:p w:rsidR="00C37437" w:rsidRPr="00797629" w:rsidRDefault="00C37437" w:rsidP="00C37437">
      <w:pPr>
        <w:spacing w:line="276" w:lineRule="auto"/>
        <w:jc w:val="both"/>
        <w:rPr>
          <w:rFonts w:asciiTheme="majorHAnsi" w:hAnsiTheme="majorHAnsi" w:cs="Arial"/>
        </w:rPr>
      </w:pPr>
      <w:r w:rsidRPr="00797629">
        <w:rPr>
          <w:rFonts w:asciiTheme="majorHAnsi" w:hAnsiTheme="majorHAnsi" w:cs="Arial"/>
        </w:rPr>
        <w:t xml:space="preserve">   </w:t>
      </w:r>
    </w:p>
    <w:p w:rsidR="00C37437" w:rsidRPr="00797629" w:rsidRDefault="00C37437" w:rsidP="00C37437">
      <w:pPr>
        <w:spacing w:line="276" w:lineRule="auto"/>
        <w:jc w:val="both"/>
        <w:rPr>
          <w:rFonts w:asciiTheme="majorHAnsi" w:hAnsiTheme="majorHAnsi" w:cs="Arial"/>
          <w:lang w:val="es-ES_tradnl"/>
        </w:rPr>
      </w:pPr>
      <w:r w:rsidRPr="00797629">
        <w:rPr>
          <w:rFonts w:asciiTheme="majorHAnsi" w:hAnsiTheme="majorHAnsi" w:cs="Arial"/>
          <w:lang w:val="es-ES_tradnl"/>
        </w:rPr>
        <w:t xml:space="preserve">Las consultas deberán realizarse por escrito, al email </w:t>
      </w:r>
      <w:hyperlink r:id="rId10" w:history="1">
        <w:r w:rsidRPr="00797629">
          <w:rPr>
            <w:rFonts w:asciiTheme="majorHAnsi" w:hAnsiTheme="majorHAnsi" w:cs="Arial"/>
            <w:color w:val="0563C1" w:themeColor="hyperlink"/>
            <w:u w:val="single"/>
            <w:lang w:val="es-ES_tradnl"/>
          </w:rPr>
          <w:t>compras@aduanas.gub.uy</w:t>
        </w:r>
      </w:hyperlink>
      <w:r w:rsidRPr="00797629">
        <w:rPr>
          <w:rFonts w:asciiTheme="majorHAnsi" w:hAnsiTheme="majorHAnsi" w:cs="Arial"/>
          <w:lang w:val="es-ES_tradnl"/>
        </w:rPr>
        <w:t xml:space="preserve"> hasta las 16 horas del día anterior a la apertura de ofertas. En el asunto del email deberá indicarse el número de procedimiento por el cual consulta.</w:t>
      </w:r>
    </w:p>
    <w:p w:rsidR="006813D9" w:rsidRPr="006813D9" w:rsidRDefault="006813D9" w:rsidP="006813D9">
      <w:pPr>
        <w:widowControl w:val="0"/>
        <w:autoSpaceDE w:val="0"/>
        <w:autoSpaceDN w:val="0"/>
        <w:adjustRightInd w:val="0"/>
        <w:spacing w:line="276" w:lineRule="auto"/>
        <w:jc w:val="both"/>
        <w:rPr>
          <w:rFonts w:asciiTheme="majorHAnsi" w:hAnsiTheme="majorHAnsi" w:cs="Arial"/>
          <w:lang w:val="es-UY"/>
        </w:rPr>
      </w:pPr>
    </w:p>
    <w:p w:rsidR="00797629" w:rsidRDefault="00797629" w:rsidP="00797629">
      <w:pPr>
        <w:spacing w:line="276" w:lineRule="auto"/>
        <w:jc w:val="both"/>
        <w:rPr>
          <w:rFonts w:asciiTheme="majorHAnsi" w:hAnsiTheme="majorHAnsi" w:cs="Arial"/>
        </w:rPr>
      </w:pPr>
    </w:p>
    <w:p w:rsidR="00C37437" w:rsidRDefault="00C37437" w:rsidP="00797629">
      <w:pPr>
        <w:spacing w:line="276" w:lineRule="auto"/>
        <w:jc w:val="both"/>
        <w:rPr>
          <w:rFonts w:asciiTheme="majorHAnsi" w:hAnsiTheme="majorHAnsi" w:cs="Arial"/>
        </w:rPr>
      </w:pPr>
    </w:p>
    <w:p w:rsidR="00814847" w:rsidRDefault="00814847" w:rsidP="00797629">
      <w:pPr>
        <w:spacing w:line="276" w:lineRule="auto"/>
        <w:jc w:val="both"/>
        <w:rPr>
          <w:rFonts w:asciiTheme="majorHAnsi" w:hAnsiTheme="majorHAnsi" w:cs="Arial"/>
        </w:rPr>
      </w:pPr>
    </w:p>
    <w:p w:rsidR="00814847" w:rsidRDefault="00814847" w:rsidP="00797629">
      <w:pPr>
        <w:spacing w:line="276" w:lineRule="auto"/>
        <w:jc w:val="both"/>
        <w:rPr>
          <w:rFonts w:asciiTheme="majorHAnsi" w:hAnsiTheme="majorHAnsi" w:cs="Arial"/>
        </w:rPr>
      </w:pPr>
    </w:p>
    <w:p w:rsidR="00797629" w:rsidRPr="00797629" w:rsidRDefault="00797629" w:rsidP="000E3B64">
      <w:pPr>
        <w:spacing w:after="120"/>
        <w:jc w:val="center"/>
        <w:rPr>
          <w:rFonts w:asciiTheme="majorHAnsi" w:hAnsiTheme="majorHAnsi"/>
        </w:rPr>
      </w:pPr>
      <w:r w:rsidRPr="00797629">
        <w:rPr>
          <w:rFonts w:asciiTheme="majorHAnsi" w:eastAsiaTheme="majorEastAsia" w:hAnsiTheme="majorHAnsi" w:cs="Arial"/>
          <w:b/>
        </w:rPr>
        <w:t>ANEXO I: OFERTA</w:t>
      </w:r>
      <w:r w:rsidR="000E3B64">
        <w:rPr>
          <w:rFonts w:asciiTheme="majorHAnsi" w:eastAsiaTheme="majorEastAsia" w:hAnsiTheme="majorHAnsi" w:cs="Arial"/>
          <w:b/>
        </w:rPr>
        <w:t xml:space="preserve"> COMPRA DIRECTA N° </w:t>
      </w:r>
      <w:r w:rsidR="00BD121F">
        <w:rPr>
          <w:rFonts w:asciiTheme="majorHAnsi" w:eastAsiaTheme="majorEastAsia" w:hAnsiTheme="majorHAnsi" w:cs="Arial"/>
          <w:b/>
        </w:rPr>
        <w:t>53</w:t>
      </w:r>
      <w:r w:rsidR="00C37437">
        <w:rPr>
          <w:rFonts w:asciiTheme="majorHAnsi" w:eastAsiaTheme="majorEastAsia" w:hAnsiTheme="majorHAnsi" w:cs="Arial"/>
          <w:b/>
        </w:rPr>
        <w:t>/</w:t>
      </w:r>
      <w:r w:rsidR="000E3B64">
        <w:rPr>
          <w:rFonts w:asciiTheme="majorHAnsi" w:eastAsiaTheme="majorEastAsia" w:hAnsiTheme="majorHAnsi" w:cs="Arial"/>
          <w:b/>
        </w:rPr>
        <w:t>2022</w:t>
      </w:r>
    </w:p>
    <w:p w:rsidR="00797629" w:rsidRDefault="00797629" w:rsidP="00797629">
      <w:pPr>
        <w:jc w:val="center"/>
        <w:rPr>
          <w:rFonts w:asciiTheme="majorHAnsi" w:hAnsiTheme="majorHAnsi"/>
        </w:rPr>
      </w:pPr>
      <w:bookmarkStart w:id="18" w:name="_GoBack"/>
      <w:bookmarkEnd w:id="18"/>
    </w:p>
    <w:p w:rsidR="00C37437" w:rsidRPr="00797629" w:rsidRDefault="00C37437" w:rsidP="00797629">
      <w:pPr>
        <w:jc w:val="center"/>
        <w:rPr>
          <w:rFonts w:asciiTheme="majorHAnsi" w:hAnsiTheme="majorHAnsi"/>
        </w:rPr>
      </w:pPr>
    </w:p>
    <w:p w:rsidR="00797629" w:rsidRPr="00797629" w:rsidRDefault="00797629" w:rsidP="00797629">
      <w:pPr>
        <w:spacing w:line="276" w:lineRule="auto"/>
        <w:jc w:val="both"/>
        <w:rPr>
          <w:rFonts w:asciiTheme="majorHAnsi" w:hAnsiTheme="majorHAnsi" w:cs="Arial"/>
        </w:rPr>
      </w:pPr>
      <w:r w:rsidRPr="00797629">
        <w:rPr>
          <w:rFonts w:asciiTheme="majorHAnsi" w:hAnsiTheme="majorHAnsi" w:cs="Arial"/>
        </w:rPr>
        <w:t xml:space="preserve">El/Los que suscribe/n_________________________________________________ (nombre de quien firme y tenga poderes suficientes para representar a la empresa oferente acreditados en RUPE) en representación de________________________________________________ (nombre de la Empresa oferente) declara/n bajo juramento que la oferta ingresada en línea a través del sitio web </w:t>
      </w:r>
      <w:hyperlink r:id="rId11" w:history="1">
        <w:r w:rsidRPr="00797629">
          <w:rPr>
            <w:rFonts w:asciiTheme="majorHAnsi" w:hAnsiTheme="majorHAnsi" w:cs="Arial"/>
          </w:rPr>
          <w:t>www.comprasestatales.gub.uy</w:t>
        </w:r>
      </w:hyperlink>
      <w:r w:rsidRPr="00797629">
        <w:rPr>
          <w:rFonts w:asciiTheme="majorHAnsi" w:hAnsiTheme="majorHAnsi" w:cs="Arial"/>
        </w:rPr>
        <w:t xml:space="preserve"> vincula a la empresa en todos sus términos y que acepta sin condiciones las di</w:t>
      </w:r>
      <w:r w:rsidR="007E2946">
        <w:rPr>
          <w:rFonts w:asciiTheme="majorHAnsi" w:hAnsiTheme="majorHAnsi" w:cs="Arial"/>
        </w:rPr>
        <w:t xml:space="preserve">sposiciones del llamado Compra Directa N° </w:t>
      </w:r>
      <w:r w:rsidR="00BD121F">
        <w:rPr>
          <w:rFonts w:asciiTheme="majorHAnsi" w:hAnsiTheme="majorHAnsi" w:cs="Arial"/>
        </w:rPr>
        <w:t>53</w:t>
      </w:r>
      <w:r w:rsidR="007E2946">
        <w:rPr>
          <w:rFonts w:asciiTheme="majorHAnsi" w:hAnsiTheme="majorHAnsi" w:cs="Arial"/>
        </w:rPr>
        <w:t>/2022</w:t>
      </w:r>
      <w:r w:rsidRPr="00797629">
        <w:rPr>
          <w:rFonts w:asciiTheme="majorHAnsi" w:hAnsiTheme="majorHAnsi" w:cs="Arial"/>
        </w:rPr>
        <w:t>, así como las restantes normas que rigen la contratación.</w:t>
      </w:r>
    </w:p>
    <w:p w:rsidR="00797629" w:rsidRDefault="00797629" w:rsidP="00797629">
      <w:pPr>
        <w:spacing w:line="276" w:lineRule="auto"/>
        <w:jc w:val="both"/>
        <w:rPr>
          <w:rFonts w:asciiTheme="majorHAnsi" w:hAnsiTheme="majorHAnsi" w:cs="Arial"/>
        </w:rPr>
      </w:pPr>
      <w:r w:rsidRPr="00797629">
        <w:rPr>
          <w:rFonts w:asciiTheme="majorHAnsi" w:hAnsiTheme="majorHAnsi"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814847" w:rsidRPr="00797629" w:rsidRDefault="00814847" w:rsidP="00797629">
      <w:pPr>
        <w:spacing w:line="276" w:lineRule="auto"/>
        <w:jc w:val="both"/>
        <w:rPr>
          <w:rFonts w:asciiTheme="majorHAnsi" w:hAnsiTheme="majorHAnsi" w:cs="Arial"/>
        </w:rPr>
      </w:pPr>
    </w:p>
    <w:p w:rsidR="00797629" w:rsidRPr="00797629" w:rsidRDefault="00797629" w:rsidP="00797629"/>
    <w:bookmarkStart w:id="19" w:name="_MON_1716801137"/>
    <w:bookmarkStart w:id="20" w:name="_MON_1716801200"/>
    <w:bookmarkStart w:id="21" w:name="_MON_1716801295"/>
    <w:bookmarkStart w:id="22" w:name="_MON_1716801316"/>
    <w:bookmarkStart w:id="23" w:name="_MON_1716801358"/>
    <w:bookmarkStart w:id="24" w:name="_MON_1716801371"/>
    <w:bookmarkStart w:id="25" w:name="_MON_1716801497"/>
    <w:bookmarkStart w:id="26" w:name="_MON_1716801603"/>
    <w:bookmarkStart w:id="27" w:name="_MON_1716801647"/>
    <w:bookmarkStart w:id="28" w:name="_MON_1716801658"/>
    <w:bookmarkStart w:id="29" w:name="_MON_1523877595"/>
    <w:bookmarkStart w:id="30" w:name="_MON_1716801850"/>
    <w:bookmarkStart w:id="31" w:name="_MON_1716800972"/>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716801110"/>
    <w:bookmarkEnd w:id="32"/>
    <w:p w:rsidR="00797629" w:rsidRDefault="00AC1D18" w:rsidP="00797629">
      <w:pPr>
        <w:jc w:val="center"/>
      </w:pPr>
      <w:r w:rsidRPr="00797629">
        <w:object w:dxaOrig="10344" w:dyaOrig="3972">
          <v:shape id="_x0000_i1026" type="#_x0000_t75" style="width:478.5pt;height:165pt" o:ole="">
            <v:imagedata r:id="rId12" o:title=""/>
          </v:shape>
          <o:OLEObject Type="Embed" ProgID="Excel.Sheet.12" ShapeID="_x0000_i1026" DrawAspect="Content" ObjectID="_1717225349" r:id="rId13"/>
        </w:object>
      </w:r>
    </w:p>
    <w:p w:rsidR="007E2946" w:rsidRPr="00797629" w:rsidRDefault="007E2946" w:rsidP="00797629">
      <w:pPr>
        <w:jc w:val="center"/>
      </w:pPr>
    </w:p>
    <w:p w:rsidR="00797629" w:rsidRPr="00797629" w:rsidRDefault="00797629" w:rsidP="00797629">
      <w:pPr>
        <w:spacing w:line="276" w:lineRule="auto"/>
        <w:ind w:firstLine="142"/>
        <w:jc w:val="right"/>
        <w:rPr>
          <w:rFonts w:asciiTheme="majorHAnsi" w:hAnsiTheme="majorHAnsi" w:cs="Arial"/>
          <w:spacing w:val="-10"/>
          <w:kern w:val="28"/>
          <w:lang w:val="es-ES_tradnl"/>
        </w:rPr>
      </w:pPr>
      <w:r w:rsidRPr="00797629">
        <w:rPr>
          <w:rFonts w:asciiTheme="majorHAnsi" w:hAnsiTheme="majorHAnsi" w:cs="Arial"/>
          <w:spacing w:val="-10"/>
          <w:kern w:val="28"/>
          <w:lang w:val="es-ES_tradnl"/>
        </w:rPr>
        <w:t>FIRMA/S: _____________________________________</w:t>
      </w:r>
    </w:p>
    <w:p w:rsidR="00797629" w:rsidRPr="00797629" w:rsidRDefault="00797629" w:rsidP="00797629">
      <w:pPr>
        <w:spacing w:line="276" w:lineRule="auto"/>
        <w:ind w:firstLine="142"/>
        <w:jc w:val="right"/>
        <w:rPr>
          <w:rFonts w:asciiTheme="majorHAnsi" w:hAnsiTheme="majorHAnsi" w:cs="Arial"/>
          <w:spacing w:val="-10"/>
          <w:kern w:val="28"/>
          <w:lang w:val="es-ES_tradnl"/>
        </w:rPr>
      </w:pPr>
    </w:p>
    <w:p w:rsidR="00797629" w:rsidRPr="00797629" w:rsidRDefault="00797629" w:rsidP="00797629">
      <w:pPr>
        <w:spacing w:line="276" w:lineRule="auto"/>
        <w:ind w:firstLine="142"/>
        <w:jc w:val="right"/>
        <w:rPr>
          <w:rFonts w:asciiTheme="majorHAnsi" w:hAnsiTheme="majorHAnsi" w:cs="Arial"/>
          <w:spacing w:val="-10"/>
          <w:kern w:val="28"/>
          <w:lang w:val="es-ES_tradnl"/>
        </w:rPr>
      </w:pPr>
      <w:r w:rsidRPr="00797629">
        <w:rPr>
          <w:rFonts w:asciiTheme="majorHAnsi" w:hAnsiTheme="majorHAnsi" w:cs="Arial"/>
          <w:spacing w:val="-10"/>
          <w:kern w:val="28"/>
          <w:lang w:val="es-ES_tradnl"/>
        </w:rPr>
        <w:t>ACLARACION: __________________________________</w:t>
      </w:r>
    </w:p>
    <w:p w:rsidR="00797629" w:rsidRPr="00797629" w:rsidRDefault="00797629" w:rsidP="00797629">
      <w:pPr>
        <w:spacing w:line="276" w:lineRule="auto"/>
        <w:ind w:firstLine="142"/>
        <w:jc w:val="right"/>
        <w:rPr>
          <w:rFonts w:asciiTheme="majorHAnsi" w:hAnsiTheme="majorHAnsi" w:cs="Arial"/>
          <w:spacing w:val="-10"/>
          <w:kern w:val="28"/>
          <w:lang w:val="es-ES_tradnl"/>
        </w:rPr>
      </w:pPr>
    </w:p>
    <w:p w:rsidR="00797629" w:rsidRPr="00797629" w:rsidRDefault="00797629" w:rsidP="00797629">
      <w:pPr>
        <w:spacing w:line="276" w:lineRule="auto"/>
        <w:ind w:firstLine="142"/>
        <w:jc w:val="right"/>
        <w:rPr>
          <w:rFonts w:asciiTheme="majorHAnsi" w:hAnsiTheme="majorHAnsi" w:cs="Arial"/>
          <w:spacing w:val="-10"/>
          <w:kern w:val="28"/>
          <w:lang w:val="es-ES_tradnl"/>
        </w:rPr>
      </w:pPr>
      <w:r w:rsidRPr="00797629">
        <w:rPr>
          <w:rFonts w:asciiTheme="majorHAnsi" w:hAnsiTheme="majorHAnsi" w:cs="Arial"/>
          <w:spacing w:val="-10"/>
          <w:kern w:val="28"/>
          <w:lang w:val="es-ES_tradnl"/>
        </w:rPr>
        <w:t>C.I: _______________________________</w:t>
      </w:r>
    </w:p>
    <w:sectPr w:rsidR="00797629" w:rsidRPr="00797629" w:rsidSect="009A0092">
      <w:headerReference w:type="default" r:id="rId14"/>
      <w:footerReference w:type="default" r:id="rId15"/>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47" w:rsidRDefault="00814847" w:rsidP="009A0092">
      <w:r>
        <w:separator/>
      </w:r>
    </w:p>
  </w:endnote>
  <w:endnote w:type="continuationSeparator" w:id="0">
    <w:p w:rsidR="00814847" w:rsidRDefault="00814847"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47" w:rsidRDefault="00814847">
    <w:pPr>
      <w:pStyle w:val="Piedepgina"/>
    </w:pPr>
    <w:r>
      <w:rPr>
        <w:noProof/>
        <w:lang w:val="es-UY" w:eastAsia="es-UY"/>
      </w:rPr>
      <w:drawing>
        <wp:anchor distT="0" distB="0" distL="114300" distR="114300" simplePos="0" relativeHeight="251659264" behindDoc="0" locked="0" layoutInCell="1" allowOverlap="0" wp14:anchorId="78960039" wp14:editId="2D93921B">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14:anchorId="1158D1FB" wp14:editId="177C3831">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47" w:rsidRDefault="00814847" w:rsidP="009A0092">
      <w:r>
        <w:separator/>
      </w:r>
    </w:p>
  </w:footnote>
  <w:footnote w:type="continuationSeparator" w:id="0">
    <w:p w:rsidR="00814847" w:rsidRDefault="00814847"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47" w:rsidRDefault="00814847">
    <w:pPr>
      <w:pStyle w:val="Encabezado"/>
    </w:pPr>
  </w:p>
  <w:p w:rsidR="00814847" w:rsidRDefault="00814847">
    <w:pPr>
      <w:pStyle w:val="Encabezado"/>
    </w:pPr>
  </w:p>
  <w:p w:rsidR="00814847" w:rsidRDefault="00814847">
    <w:pPr>
      <w:pStyle w:val="Encabezado"/>
    </w:pPr>
  </w:p>
  <w:p w:rsidR="00814847" w:rsidRDefault="00814847">
    <w:pPr>
      <w:pStyle w:val="Encabezado"/>
    </w:pPr>
  </w:p>
  <w:p w:rsidR="00814847" w:rsidRDefault="00814847">
    <w:pPr>
      <w:pStyle w:val="Encabezado"/>
    </w:pPr>
  </w:p>
  <w:p w:rsidR="00814847" w:rsidRDefault="00814847" w:rsidP="006707E7">
    <w:pPr>
      <w:pStyle w:val="Encabezado"/>
      <w:jc w:val="center"/>
    </w:pPr>
    <w:r>
      <w:rPr>
        <w:noProof/>
        <w:lang w:val="es-UY" w:eastAsia="es-UY"/>
      </w:rPr>
      <w:drawing>
        <wp:anchor distT="0" distB="0" distL="114300" distR="114300" simplePos="0" relativeHeight="251661312" behindDoc="0" locked="0" layoutInCell="1" allowOverlap="1" wp14:anchorId="5A863077" wp14:editId="68FE231D">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r>
      <w:t>ÁREA ADMINISTRACIÓN GENERAL</w:t>
    </w:r>
  </w:p>
  <w:p w:rsidR="00814847" w:rsidRDefault="00814847" w:rsidP="006707E7">
    <w:pPr>
      <w:pStyle w:val="Encabezado"/>
      <w:jc w:val="center"/>
    </w:pPr>
    <w:r>
      <w:t>DIVISIÓN GESTIÓN DE RECURSOS</w:t>
    </w:r>
  </w:p>
  <w:p w:rsidR="00814847" w:rsidRDefault="00814847" w:rsidP="00FC2C9C">
    <w:pPr>
      <w:pStyle w:val="Encabezado"/>
      <w:pBdr>
        <w:bottom w:val="single" w:sz="4" w:space="1" w:color="auto"/>
      </w:pBdr>
      <w:jc w:val="center"/>
    </w:pPr>
    <w:r>
      <w:t>DEPARTAMENTO CONTRATACIONES Y SUMINISTROS</w:t>
    </w:r>
  </w:p>
  <w:p w:rsidR="00814847" w:rsidRDefault="00814847" w:rsidP="006707E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479"/>
    <w:multiLevelType w:val="hybridMultilevel"/>
    <w:tmpl w:val="AF64092E"/>
    <w:lvl w:ilvl="0" w:tplc="C694B15E">
      <w:start w:val="1"/>
      <w:numFmt w:val="decimal"/>
      <w:lvlText w:val="%1)"/>
      <w:lvlJc w:val="left"/>
      <w:pPr>
        <w:ind w:left="720" w:hanging="360"/>
      </w:pPr>
      <w:rPr>
        <w:rFonts w:hint="default"/>
        <w:b/>
        <w:i w:val="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EF6762"/>
    <w:multiLevelType w:val="hybridMultilevel"/>
    <w:tmpl w:val="FCF02826"/>
    <w:lvl w:ilvl="0" w:tplc="882A19C8">
      <w:start w:val="1"/>
      <w:numFmt w:val="upperRoman"/>
      <w:lvlText w:val="%1."/>
      <w:lvlJc w:val="right"/>
      <w:pPr>
        <w:ind w:left="501" w:hanging="360"/>
      </w:pPr>
      <w:rPr>
        <w:rFonts w:ascii="Times New Roman" w:hAnsi="Times New Roman" w:cs="Times New Roman" w:hint="default"/>
        <w:b/>
        <w:bCs/>
        <w:sz w:val="24"/>
        <w:szCs w:val="24"/>
      </w:rPr>
    </w:lvl>
    <w:lvl w:ilvl="1" w:tplc="380A0019">
      <w:start w:val="1"/>
      <w:numFmt w:val="lowerLetter"/>
      <w:lvlText w:val="%2."/>
      <w:lvlJc w:val="left"/>
      <w:pPr>
        <w:ind w:left="1363" w:hanging="360"/>
      </w:pPr>
    </w:lvl>
    <w:lvl w:ilvl="2" w:tplc="380A001B">
      <w:start w:val="1"/>
      <w:numFmt w:val="lowerRoman"/>
      <w:lvlText w:val="%3."/>
      <w:lvlJc w:val="right"/>
      <w:pPr>
        <w:ind w:left="2083" w:hanging="180"/>
      </w:pPr>
    </w:lvl>
    <w:lvl w:ilvl="3" w:tplc="380A000F">
      <w:start w:val="1"/>
      <w:numFmt w:val="decimal"/>
      <w:lvlText w:val="%4."/>
      <w:lvlJc w:val="left"/>
      <w:pPr>
        <w:ind w:left="2803" w:hanging="360"/>
      </w:pPr>
    </w:lvl>
    <w:lvl w:ilvl="4" w:tplc="380A0019">
      <w:start w:val="1"/>
      <w:numFmt w:val="lowerLetter"/>
      <w:lvlText w:val="%5."/>
      <w:lvlJc w:val="left"/>
      <w:pPr>
        <w:ind w:left="3523" w:hanging="360"/>
      </w:pPr>
    </w:lvl>
    <w:lvl w:ilvl="5" w:tplc="380A001B">
      <w:start w:val="1"/>
      <w:numFmt w:val="lowerRoman"/>
      <w:lvlText w:val="%6."/>
      <w:lvlJc w:val="right"/>
      <w:pPr>
        <w:ind w:left="4243" w:hanging="180"/>
      </w:pPr>
    </w:lvl>
    <w:lvl w:ilvl="6" w:tplc="380A000F">
      <w:start w:val="1"/>
      <w:numFmt w:val="decimal"/>
      <w:lvlText w:val="%7."/>
      <w:lvlJc w:val="left"/>
      <w:pPr>
        <w:ind w:left="4963" w:hanging="360"/>
      </w:pPr>
    </w:lvl>
    <w:lvl w:ilvl="7" w:tplc="380A0019">
      <w:start w:val="1"/>
      <w:numFmt w:val="lowerLetter"/>
      <w:lvlText w:val="%8."/>
      <w:lvlJc w:val="left"/>
      <w:pPr>
        <w:ind w:left="5683" w:hanging="360"/>
      </w:pPr>
    </w:lvl>
    <w:lvl w:ilvl="8" w:tplc="380A001B">
      <w:start w:val="1"/>
      <w:numFmt w:val="lowerRoman"/>
      <w:lvlText w:val="%9."/>
      <w:lvlJc w:val="right"/>
      <w:pPr>
        <w:ind w:left="6403" w:hanging="180"/>
      </w:pPr>
    </w:lvl>
  </w:abstractNum>
  <w:abstractNum w:abstractNumId="2">
    <w:nsid w:val="227474A1"/>
    <w:multiLevelType w:val="hybridMultilevel"/>
    <w:tmpl w:val="B46AE6A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DE9792F"/>
    <w:multiLevelType w:val="hybridMultilevel"/>
    <w:tmpl w:val="BC161FAE"/>
    <w:lvl w:ilvl="0" w:tplc="AF6E82F6">
      <w:start w:val="2"/>
      <w:numFmt w:val="bullet"/>
      <w:lvlText w:val="-"/>
      <w:lvlJc w:val="left"/>
      <w:pPr>
        <w:ind w:left="720" w:hanging="360"/>
      </w:pPr>
      <w:rPr>
        <w:rFonts w:ascii="Calibri Light" w:eastAsia="Times New Roman" w:hAnsi="Calibri Light"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E922CBA"/>
    <w:multiLevelType w:val="hybridMultilevel"/>
    <w:tmpl w:val="11041FAC"/>
    <w:lvl w:ilvl="0" w:tplc="882A19C8">
      <w:start w:val="1"/>
      <w:numFmt w:val="upperRoman"/>
      <w:lvlText w:val="%1."/>
      <w:lvlJc w:val="right"/>
      <w:pPr>
        <w:ind w:left="501" w:hanging="360"/>
      </w:pPr>
      <w:rPr>
        <w:rFonts w:ascii="Times New Roman" w:hAnsi="Times New Roman" w:cs="Times New Roman" w:hint="default"/>
        <w:b/>
        <w:bCs/>
        <w:sz w:val="24"/>
        <w:szCs w:val="24"/>
      </w:rPr>
    </w:lvl>
    <w:lvl w:ilvl="1" w:tplc="380A0019">
      <w:start w:val="1"/>
      <w:numFmt w:val="lowerLetter"/>
      <w:lvlText w:val="%2."/>
      <w:lvlJc w:val="left"/>
      <w:pPr>
        <w:ind w:left="1363" w:hanging="360"/>
      </w:pPr>
    </w:lvl>
    <w:lvl w:ilvl="2" w:tplc="380A001B">
      <w:start w:val="1"/>
      <w:numFmt w:val="lowerRoman"/>
      <w:lvlText w:val="%3."/>
      <w:lvlJc w:val="right"/>
      <w:pPr>
        <w:ind w:left="2083" w:hanging="180"/>
      </w:pPr>
    </w:lvl>
    <w:lvl w:ilvl="3" w:tplc="380A000F">
      <w:start w:val="1"/>
      <w:numFmt w:val="decimal"/>
      <w:lvlText w:val="%4."/>
      <w:lvlJc w:val="left"/>
      <w:pPr>
        <w:ind w:left="2803" w:hanging="360"/>
      </w:pPr>
    </w:lvl>
    <w:lvl w:ilvl="4" w:tplc="380A0019">
      <w:start w:val="1"/>
      <w:numFmt w:val="lowerLetter"/>
      <w:lvlText w:val="%5."/>
      <w:lvlJc w:val="left"/>
      <w:pPr>
        <w:ind w:left="3523" w:hanging="360"/>
      </w:pPr>
    </w:lvl>
    <w:lvl w:ilvl="5" w:tplc="380A001B">
      <w:start w:val="1"/>
      <w:numFmt w:val="lowerRoman"/>
      <w:lvlText w:val="%6."/>
      <w:lvlJc w:val="right"/>
      <w:pPr>
        <w:ind w:left="4243" w:hanging="180"/>
      </w:pPr>
    </w:lvl>
    <w:lvl w:ilvl="6" w:tplc="380A000F">
      <w:start w:val="1"/>
      <w:numFmt w:val="decimal"/>
      <w:lvlText w:val="%7."/>
      <w:lvlJc w:val="left"/>
      <w:pPr>
        <w:ind w:left="4963" w:hanging="360"/>
      </w:pPr>
    </w:lvl>
    <w:lvl w:ilvl="7" w:tplc="380A0019">
      <w:start w:val="1"/>
      <w:numFmt w:val="lowerLetter"/>
      <w:lvlText w:val="%8."/>
      <w:lvlJc w:val="left"/>
      <w:pPr>
        <w:ind w:left="5683" w:hanging="360"/>
      </w:pPr>
    </w:lvl>
    <w:lvl w:ilvl="8" w:tplc="380A001B">
      <w:start w:val="1"/>
      <w:numFmt w:val="lowerRoman"/>
      <w:lvlText w:val="%9."/>
      <w:lvlJc w:val="right"/>
      <w:pPr>
        <w:ind w:left="6403" w:hanging="180"/>
      </w:pPr>
    </w:lvl>
  </w:abstractNum>
  <w:abstractNum w:abstractNumId="5">
    <w:nsid w:val="4A096DDC"/>
    <w:multiLevelType w:val="hybridMultilevel"/>
    <w:tmpl w:val="C5AE50F4"/>
    <w:lvl w:ilvl="0" w:tplc="380A0005">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511E43F0"/>
    <w:multiLevelType w:val="hybridMultilevel"/>
    <w:tmpl w:val="03C639D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57AC3AE4"/>
    <w:multiLevelType w:val="hybridMultilevel"/>
    <w:tmpl w:val="D4545C26"/>
    <w:lvl w:ilvl="0" w:tplc="380A0001">
      <w:start w:val="1"/>
      <w:numFmt w:val="bullet"/>
      <w:lvlText w:val=""/>
      <w:lvlJc w:val="left"/>
      <w:pPr>
        <w:ind w:left="1352" w:hanging="360"/>
      </w:pPr>
      <w:rPr>
        <w:rFonts w:ascii="Symbol" w:hAnsi="Symbol" w:hint="default"/>
      </w:rPr>
    </w:lvl>
    <w:lvl w:ilvl="1" w:tplc="380A0003">
      <w:start w:val="1"/>
      <w:numFmt w:val="bullet"/>
      <w:lvlText w:val="o"/>
      <w:lvlJc w:val="left"/>
      <w:pPr>
        <w:ind w:left="2072" w:hanging="360"/>
      </w:pPr>
      <w:rPr>
        <w:rFonts w:ascii="Courier New" w:hAnsi="Courier New" w:cs="Courier New" w:hint="default"/>
      </w:rPr>
    </w:lvl>
    <w:lvl w:ilvl="2" w:tplc="380A0005" w:tentative="1">
      <w:start w:val="1"/>
      <w:numFmt w:val="bullet"/>
      <w:lvlText w:val=""/>
      <w:lvlJc w:val="left"/>
      <w:pPr>
        <w:ind w:left="2792" w:hanging="360"/>
      </w:pPr>
      <w:rPr>
        <w:rFonts w:ascii="Wingdings" w:hAnsi="Wingdings" w:hint="default"/>
      </w:rPr>
    </w:lvl>
    <w:lvl w:ilvl="3" w:tplc="380A0001" w:tentative="1">
      <w:start w:val="1"/>
      <w:numFmt w:val="bullet"/>
      <w:lvlText w:val=""/>
      <w:lvlJc w:val="left"/>
      <w:pPr>
        <w:ind w:left="3512" w:hanging="360"/>
      </w:pPr>
      <w:rPr>
        <w:rFonts w:ascii="Symbol" w:hAnsi="Symbol" w:hint="default"/>
      </w:rPr>
    </w:lvl>
    <w:lvl w:ilvl="4" w:tplc="380A0003" w:tentative="1">
      <w:start w:val="1"/>
      <w:numFmt w:val="bullet"/>
      <w:lvlText w:val="o"/>
      <w:lvlJc w:val="left"/>
      <w:pPr>
        <w:ind w:left="4232" w:hanging="360"/>
      </w:pPr>
      <w:rPr>
        <w:rFonts w:ascii="Courier New" w:hAnsi="Courier New" w:cs="Courier New" w:hint="default"/>
      </w:rPr>
    </w:lvl>
    <w:lvl w:ilvl="5" w:tplc="380A0005" w:tentative="1">
      <w:start w:val="1"/>
      <w:numFmt w:val="bullet"/>
      <w:lvlText w:val=""/>
      <w:lvlJc w:val="left"/>
      <w:pPr>
        <w:ind w:left="4952" w:hanging="360"/>
      </w:pPr>
      <w:rPr>
        <w:rFonts w:ascii="Wingdings" w:hAnsi="Wingdings" w:hint="default"/>
      </w:rPr>
    </w:lvl>
    <w:lvl w:ilvl="6" w:tplc="380A0001" w:tentative="1">
      <w:start w:val="1"/>
      <w:numFmt w:val="bullet"/>
      <w:lvlText w:val=""/>
      <w:lvlJc w:val="left"/>
      <w:pPr>
        <w:ind w:left="5672" w:hanging="360"/>
      </w:pPr>
      <w:rPr>
        <w:rFonts w:ascii="Symbol" w:hAnsi="Symbol" w:hint="default"/>
      </w:rPr>
    </w:lvl>
    <w:lvl w:ilvl="7" w:tplc="380A0003" w:tentative="1">
      <w:start w:val="1"/>
      <w:numFmt w:val="bullet"/>
      <w:lvlText w:val="o"/>
      <w:lvlJc w:val="left"/>
      <w:pPr>
        <w:ind w:left="6392" w:hanging="360"/>
      </w:pPr>
      <w:rPr>
        <w:rFonts w:ascii="Courier New" w:hAnsi="Courier New" w:cs="Courier New" w:hint="default"/>
      </w:rPr>
    </w:lvl>
    <w:lvl w:ilvl="8" w:tplc="380A0005" w:tentative="1">
      <w:start w:val="1"/>
      <w:numFmt w:val="bullet"/>
      <w:lvlText w:val=""/>
      <w:lvlJc w:val="left"/>
      <w:pPr>
        <w:ind w:left="7112" w:hanging="360"/>
      </w:pPr>
      <w:rPr>
        <w:rFonts w:ascii="Wingdings" w:hAnsi="Wingdings" w:hint="default"/>
      </w:rPr>
    </w:lvl>
  </w:abstractNum>
  <w:abstractNum w:abstractNumId="8">
    <w:nsid w:val="60DB7783"/>
    <w:multiLevelType w:val="hybridMultilevel"/>
    <w:tmpl w:val="61C8C6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22F7128"/>
    <w:multiLevelType w:val="hybridMultilevel"/>
    <w:tmpl w:val="11041FAC"/>
    <w:lvl w:ilvl="0" w:tplc="882A19C8">
      <w:start w:val="1"/>
      <w:numFmt w:val="upperRoman"/>
      <w:lvlText w:val="%1."/>
      <w:lvlJc w:val="right"/>
      <w:pPr>
        <w:ind w:left="501" w:hanging="360"/>
      </w:pPr>
      <w:rPr>
        <w:rFonts w:ascii="Times New Roman" w:hAnsi="Times New Roman" w:cs="Times New Roman" w:hint="default"/>
        <w:b/>
        <w:bCs/>
        <w:sz w:val="24"/>
        <w:szCs w:val="24"/>
      </w:rPr>
    </w:lvl>
    <w:lvl w:ilvl="1" w:tplc="380A0019">
      <w:start w:val="1"/>
      <w:numFmt w:val="lowerLetter"/>
      <w:lvlText w:val="%2."/>
      <w:lvlJc w:val="left"/>
      <w:pPr>
        <w:ind w:left="1363" w:hanging="360"/>
      </w:pPr>
    </w:lvl>
    <w:lvl w:ilvl="2" w:tplc="380A001B">
      <w:start w:val="1"/>
      <w:numFmt w:val="lowerRoman"/>
      <w:lvlText w:val="%3."/>
      <w:lvlJc w:val="right"/>
      <w:pPr>
        <w:ind w:left="2083" w:hanging="180"/>
      </w:pPr>
    </w:lvl>
    <w:lvl w:ilvl="3" w:tplc="380A000F">
      <w:start w:val="1"/>
      <w:numFmt w:val="decimal"/>
      <w:lvlText w:val="%4."/>
      <w:lvlJc w:val="left"/>
      <w:pPr>
        <w:ind w:left="2803" w:hanging="360"/>
      </w:pPr>
    </w:lvl>
    <w:lvl w:ilvl="4" w:tplc="380A0019">
      <w:start w:val="1"/>
      <w:numFmt w:val="lowerLetter"/>
      <w:lvlText w:val="%5."/>
      <w:lvlJc w:val="left"/>
      <w:pPr>
        <w:ind w:left="3523" w:hanging="360"/>
      </w:pPr>
    </w:lvl>
    <w:lvl w:ilvl="5" w:tplc="380A001B">
      <w:start w:val="1"/>
      <w:numFmt w:val="lowerRoman"/>
      <w:lvlText w:val="%6."/>
      <w:lvlJc w:val="right"/>
      <w:pPr>
        <w:ind w:left="4243" w:hanging="180"/>
      </w:pPr>
    </w:lvl>
    <w:lvl w:ilvl="6" w:tplc="380A000F">
      <w:start w:val="1"/>
      <w:numFmt w:val="decimal"/>
      <w:lvlText w:val="%7."/>
      <w:lvlJc w:val="left"/>
      <w:pPr>
        <w:ind w:left="4963" w:hanging="360"/>
      </w:pPr>
    </w:lvl>
    <w:lvl w:ilvl="7" w:tplc="380A0019">
      <w:start w:val="1"/>
      <w:numFmt w:val="lowerLetter"/>
      <w:lvlText w:val="%8."/>
      <w:lvlJc w:val="left"/>
      <w:pPr>
        <w:ind w:left="5683" w:hanging="360"/>
      </w:pPr>
    </w:lvl>
    <w:lvl w:ilvl="8" w:tplc="380A001B">
      <w:start w:val="1"/>
      <w:numFmt w:val="lowerRoman"/>
      <w:lvlText w:val="%9."/>
      <w:lvlJc w:val="right"/>
      <w:pPr>
        <w:ind w:left="6403" w:hanging="180"/>
      </w:pPr>
    </w:lvl>
  </w:abstractNum>
  <w:abstractNum w:abstractNumId="10">
    <w:nsid w:val="7E920D28"/>
    <w:multiLevelType w:val="hybridMultilevel"/>
    <w:tmpl w:val="9B186C2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7E974D25"/>
    <w:multiLevelType w:val="hybridMultilevel"/>
    <w:tmpl w:val="7E7E472C"/>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0"/>
  </w:num>
  <w:num w:numId="6">
    <w:abstractNumId w:val="7"/>
  </w:num>
  <w:num w:numId="7">
    <w:abstractNumId w:val="1"/>
  </w:num>
  <w:num w:numId="8">
    <w:abstractNumId w:val="10"/>
  </w:num>
  <w:num w:numId="9">
    <w:abstractNumId w:val="3"/>
  </w:num>
  <w:num w:numId="10">
    <w:abstractNumId w:val="1"/>
  </w:num>
  <w:num w:numId="11">
    <w:abstractNumId w:val="9"/>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92"/>
    <w:rsid w:val="00025D56"/>
    <w:rsid w:val="00031F31"/>
    <w:rsid w:val="000428A5"/>
    <w:rsid w:val="00077A98"/>
    <w:rsid w:val="00082666"/>
    <w:rsid w:val="000A5901"/>
    <w:rsid w:val="000C4FCE"/>
    <w:rsid w:val="000C79E4"/>
    <w:rsid w:val="000D169F"/>
    <w:rsid w:val="000E3B64"/>
    <w:rsid w:val="00113187"/>
    <w:rsid w:val="00113A0E"/>
    <w:rsid w:val="0012076A"/>
    <w:rsid w:val="00130154"/>
    <w:rsid w:val="00137976"/>
    <w:rsid w:val="0014018E"/>
    <w:rsid w:val="00164D85"/>
    <w:rsid w:val="001702AD"/>
    <w:rsid w:val="00177B79"/>
    <w:rsid w:val="0018035D"/>
    <w:rsid w:val="001C1BD6"/>
    <w:rsid w:val="001C22D0"/>
    <w:rsid w:val="001C6DDA"/>
    <w:rsid w:val="001D0AB0"/>
    <w:rsid w:val="001D2CE2"/>
    <w:rsid w:val="001E2F37"/>
    <w:rsid w:val="001F709E"/>
    <w:rsid w:val="001F7A9B"/>
    <w:rsid w:val="00204664"/>
    <w:rsid w:val="00205943"/>
    <w:rsid w:val="002074B7"/>
    <w:rsid w:val="00225F8C"/>
    <w:rsid w:val="00236665"/>
    <w:rsid w:val="00237088"/>
    <w:rsid w:val="00274DB3"/>
    <w:rsid w:val="00286229"/>
    <w:rsid w:val="0029124F"/>
    <w:rsid w:val="00293754"/>
    <w:rsid w:val="002B3A18"/>
    <w:rsid w:val="002B502B"/>
    <w:rsid w:val="002F3F4F"/>
    <w:rsid w:val="00303991"/>
    <w:rsid w:val="00345409"/>
    <w:rsid w:val="00360275"/>
    <w:rsid w:val="0038330F"/>
    <w:rsid w:val="0039705C"/>
    <w:rsid w:val="003B2FA4"/>
    <w:rsid w:val="003D4E79"/>
    <w:rsid w:val="003E37C3"/>
    <w:rsid w:val="004374E3"/>
    <w:rsid w:val="00442E5F"/>
    <w:rsid w:val="004560E6"/>
    <w:rsid w:val="00457276"/>
    <w:rsid w:val="004931B3"/>
    <w:rsid w:val="004A6D3B"/>
    <w:rsid w:val="004D7131"/>
    <w:rsid w:val="004E799B"/>
    <w:rsid w:val="004F19EC"/>
    <w:rsid w:val="00517F4E"/>
    <w:rsid w:val="00525B9D"/>
    <w:rsid w:val="0054646A"/>
    <w:rsid w:val="005841AB"/>
    <w:rsid w:val="005A6455"/>
    <w:rsid w:val="005E2C51"/>
    <w:rsid w:val="005F19B1"/>
    <w:rsid w:val="006011A5"/>
    <w:rsid w:val="00617C35"/>
    <w:rsid w:val="006639A5"/>
    <w:rsid w:val="00663B5D"/>
    <w:rsid w:val="006707E7"/>
    <w:rsid w:val="00675CCA"/>
    <w:rsid w:val="006813D9"/>
    <w:rsid w:val="006E1CAB"/>
    <w:rsid w:val="006E5254"/>
    <w:rsid w:val="00700B40"/>
    <w:rsid w:val="00734DA6"/>
    <w:rsid w:val="00741CF7"/>
    <w:rsid w:val="0075197A"/>
    <w:rsid w:val="00766B41"/>
    <w:rsid w:val="0079100E"/>
    <w:rsid w:val="0079640B"/>
    <w:rsid w:val="00797629"/>
    <w:rsid w:val="007A741D"/>
    <w:rsid w:val="007C608B"/>
    <w:rsid w:val="007D3A21"/>
    <w:rsid w:val="007E2946"/>
    <w:rsid w:val="007E3B92"/>
    <w:rsid w:val="007F5E7D"/>
    <w:rsid w:val="007F7515"/>
    <w:rsid w:val="00812AA4"/>
    <w:rsid w:val="00814847"/>
    <w:rsid w:val="0082253E"/>
    <w:rsid w:val="0083433E"/>
    <w:rsid w:val="00835321"/>
    <w:rsid w:val="008402EF"/>
    <w:rsid w:val="00864803"/>
    <w:rsid w:val="00871816"/>
    <w:rsid w:val="00872699"/>
    <w:rsid w:val="00876012"/>
    <w:rsid w:val="00884DE0"/>
    <w:rsid w:val="008A733F"/>
    <w:rsid w:val="00942150"/>
    <w:rsid w:val="00942657"/>
    <w:rsid w:val="00955621"/>
    <w:rsid w:val="0096195F"/>
    <w:rsid w:val="0096758D"/>
    <w:rsid w:val="009962F9"/>
    <w:rsid w:val="009A0092"/>
    <w:rsid w:val="009A4B80"/>
    <w:rsid w:val="009A6C62"/>
    <w:rsid w:val="009B3574"/>
    <w:rsid w:val="009C1A3F"/>
    <w:rsid w:val="009E4364"/>
    <w:rsid w:val="009F754D"/>
    <w:rsid w:val="00A23E21"/>
    <w:rsid w:val="00A31B22"/>
    <w:rsid w:val="00A36654"/>
    <w:rsid w:val="00A5288E"/>
    <w:rsid w:val="00A657A1"/>
    <w:rsid w:val="00A77EC1"/>
    <w:rsid w:val="00A87A82"/>
    <w:rsid w:val="00AB52B2"/>
    <w:rsid w:val="00AC1D18"/>
    <w:rsid w:val="00B00C74"/>
    <w:rsid w:val="00B048AA"/>
    <w:rsid w:val="00B058DA"/>
    <w:rsid w:val="00B10866"/>
    <w:rsid w:val="00B52810"/>
    <w:rsid w:val="00B52C54"/>
    <w:rsid w:val="00B63035"/>
    <w:rsid w:val="00B72E2D"/>
    <w:rsid w:val="00B77DDA"/>
    <w:rsid w:val="00B82F74"/>
    <w:rsid w:val="00BA11D7"/>
    <w:rsid w:val="00BA2AD3"/>
    <w:rsid w:val="00BA591A"/>
    <w:rsid w:val="00BA6056"/>
    <w:rsid w:val="00BD121F"/>
    <w:rsid w:val="00BE0C9A"/>
    <w:rsid w:val="00BE56B3"/>
    <w:rsid w:val="00C01F00"/>
    <w:rsid w:val="00C257BF"/>
    <w:rsid w:val="00C37437"/>
    <w:rsid w:val="00C41ABF"/>
    <w:rsid w:val="00C65035"/>
    <w:rsid w:val="00C72FF9"/>
    <w:rsid w:val="00C74041"/>
    <w:rsid w:val="00C8706B"/>
    <w:rsid w:val="00CF6BF2"/>
    <w:rsid w:val="00D00EC3"/>
    <w:rsid w:val="00D3117A"/>
    <w:rsid w:val="00D65145"/>
    <w:rsid w:val="00D67F33"/>
    <w:rsid w:val="00D83FFE"/>
    <w:rsid w:val="00D9559F"/>
    <w:rsid w:val="00DB454A"/>
    <w:rsid w:val="00DC6C5A"/>
    <w:rsid w:val="00DD3DBD"/>
    <w:rsid w:val="00DE2513"/>
    <w:rsid w:val="00DE3FA9"/>
    <w:rsid w:val="00DF3074"/>
    <w:rsid w:val="00E03FFF"/>
    <w:rsid w:val="00E30CF2"/>
    <w:rsid w:val="00E87401"/>
    <w:rsid w:val="00EA4021"/>
    <w:rsid w:val="00EC3CCC"/>
    <w:rsid w:val="00EC76E8"/>
    <w:rsid w:val="00EF1B66"/>
    <w:rsid w:val="00EF2B23"/>
    <w:rsid w:val="00EF579E"/>
    <w:rsid w:val="00F83FDA"/>
    <w:rsid w:val="00FA1729"/>
    <w:rsid w:val="00FC2C9C"/>
    <w:rsid w:val="00FD0271"/>
    <w:rsid w:val="00FD5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A11D7"/>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next w:val="Normal"/>
    <w:link w:val="TtuloCar"/>
    <w:uiPriority w:val="10"/>
    <w:qFormat/>
    <w:rsid w:val="00BA605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A6056"/>
    <w:rPr>
      <w:rFonts w:asciiTheme="majorHAnsi" w:eastAsiaTheme="majorEastAsia" w:hAnsiTheme="majorHAnsi" w:cstheme="majorBidi"/>
      <w:spacing w:val="-10"/>
      <w:kern w:val="28"/>
      <w:sz w:val="56"/>
      <w:szCs w:val="56"/>
      <w:lang w:eastAsia="es-ES"/>
    </w:rPr>
  </w:style>
  <w:style w:type="paragraph" w:styleId="Textoindependiente">
    <w:name w:val="Body Text"/>
    <w:basedOn w:val="Normal"/>
    <w:link w:val="TextoindependienteCar"/>
    <w:uiPriority w:val="99"/>
    <w:unhideWhenUsed/>
    <w:rsid w:val="00BA6056"/>
    <w:pPr>
      <w:spacing w:after="120"/>
    </w:pPr>
  </w:style>
  <w:style w:type="character" w:customStyle="1" w:styleId="TextoindependienteCar">
    <w:name w:val="Texto independiente Car"/>
    <w:basedOn w:val="Fuentedeprrafopredeter"/>
    <w:link w:val="Textoindependiente"/>
    <w:uiPriority w:val="99"/>
    <w:rsid w:val="00BA6056"/>
    <w:rPr>
      <w:rFonts w:ascii="Times New Roman" w:eastAsia="Times New Roman" w:hAnsi="Times New Roman" w:cs="Times New Roman"/>
      <w:sz w:val="24"/>
      <w:szCs w:val="24"/>
      <w:lang w:eastAsia="es-ES"/>
    </w:rPr>
  </w:style>
  <w:style w:type="character" w:styleId="Hipervnculo">
    <w:name w:val="Hyperlink"/>
    <w:rsid w:val="00871816"/>
    <w:rPr>
      <w:color w:val="0000FF"/>
      <w:u w:val="single"/>
    </w:rPr>
  </w:style>
  <w:style w:type="paragraph" w:styleId="Prrafodelista">
    <w:name w:val="List Paragraph"/>
    <w:basedOn w:val="Normal"/>
    <w:uiPriority w:val="34"/>
    <w:qFormat/>
    <w:rsid w:val="00871816"/>
    <w:pPr>
      <w:ind w:left="708"/>
    </w:pPr>
  </w:style>
  <w:style w:type="character" w:customStyle="1" w:styleId="Ttulo1Car">
    <w:name w:val="Título 1 Car"/>
    <w:basedOn w:val="Fuentedeprrafopredeter"/>
    <w:link w:val="Ttulo1"/>
    <w:uiPriority w:val="9"/>
    <w:rsid w:val="00BA11D7"/>
    <w:rPr>
      <w:rFonts w:ascii="Calibri Light" w:eastAsia="Times New Roman" w:hAnsi="Calibri Light" w:cs="Times New Roman"/>
      <w:b/>
      <w:bCs/>
      <w:kern w:val="32"/>
      <w:sz w:val="32"/>
      <w:szCs w:val="32"/>
      <w:lang w:eastAsia="es-ES"/>
    </w:rPr>
  </w:style>
  <w:style w:type="paragraph" w:styleId="Sinespaciado">
    <w:name w:val="No Spacing"/>
    <w:uiPriority w:val="1"/>
    <w:qFormat/>
    <w:rsid w:val="006813D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A11D7"/>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next w:val="Normal"/>
    <w:link w:val="TtuloCar"/>
    <w:uiPriority w:val="10"/>
    <w:qFormat/>
    <w:rsid w:val="00BA605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A6056"/>
    <w:rPr>
      <w:rFonts w:asciiTheme="majorHAnsi" w:eastAsiaTheme="majorEastAsia" w:hAnsiTheme="majorHAnsi" w:cstheme="majorBidi"/>
      <w:spacing w:val="-10"/>
      <w:kern w:val="28"/>
      <w:sz w:val="56"/>
      <w:szCs w:val="56"/>
      <w:lang w:eastAsia="es-ES"/>
    </w:rPr>
  </w:style>
  <w:style w:type="paragraph" w:styleId="Textoindependiente">
    <w:name w:val="Body Text"/>
    <w:basedOn w:val="Normal"/>
    <w:link w:val="TextoindependienteCar"/>
    <w:uiPriority w:val="99"/>
    <w:unhideWhenUsed/>
    <w:rsid w:val="00BA6056"/>
    <w:pPr>
      <w:spacing w:after="120"/>
    </w:pPr>
  </w:style>
  <w:style w:type="character" w:customStyle="1" w:styleId="TextoindependienteCar">
    <w:name w:val="Texto independiente Car"/>
    <w:basedOn w:val="Fuentedeprrafopredeter"/>
    <w:link w:val="Textoindependiente"/>
    <w:uiPriority w:val="99"/>
    <w:rsid w:val="00BA6056"/>
    <w:rPr>
      <w:rFonts w:ascii="Times New Roman" w:eastAsia="Times New Roman" w:hAnsi="Times New Roman" w:cs="Times New Roman"/>
      <w:sz w:val="24"/>
      <w:szCs w:val="24"/>
      <w:lang w:eastAsia="es-ES"/>
    </w:rPr>
  </w:style>
  <w:style w:type="character" w:styleId="Hipervnculo">
    <w:name w:val="Hyperlink"/>
    <w:rsid w:val="00871816"/>
    <w:rPr>
      <w:color w:val="0000FF"/>
      <w:u w:val="single"/>
    </w:rPr>
  </w:style>
  <w:style w:type="paragraph" w:styleId="Prrafodelista">
    <w:name w:val="List Paragraph"/>
    <w:basedOn w:val="Normal"/>
    <w:uiPriority w:val="34"/>
    <w:qFormat/>
    <w:rsid w:val="00871816"/>
    <w:pPr>
      <w:ind w:left="708"/>
    </w:pPr>
  </w:style>
  <w:style w:type="character" w:customStyle="1" w:styleId="Ttulo1Car">
    <w:name w:val="Título 1 Car"/>
    <w:basedOn w:val="Fuentedeprrafopredeter"/>
    <w:link w:val="Ttulo1"/>
    <w:uiPriority w:val="9"/>
    <w:rsid w:val="00BA11D7"/>
    <w:rPr>
      <w:rFonts w:ascii="Calibri Light" w:eastAsia="Times New Roman" w:hAnsi="Calibri Light" w:cs="Times New Roman"/>
      <w:b/>
      <w:bCs/>
      <w:kern w:val="32"/>
      <w:sz w:val="32"/>
      <w:szCs w:val="32"/>
      <w:lang w:eastAsia="es-ES"/>
    </w:rPr>
  </w:style>
  <w:style w:type="paragraph" w:styleId="Sinespaciado">
    <w:name w:val="No Spacing"/>
    <w:uiPriority w:val="1"/>
    <w:qFormat/>
    <w:rsid w:val="006813D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7483">
      <w:bodyDiv w:val="1"/>
      <w:marLeft w:val="0"/>
      <w:marRight w:val="0"/>
      <w:marTop w:val="0"/>
      <w:marBottom w:val="0"/>
      <w:divBdr>
        <w:top w:val="none" w:sz="0" w:space="0" w:color="auto"/>
        <w:left w:val="none" w:sz="0" w:space="0" w:color="auto"/>
        <w:bottom w:val="none" w:sz="0" w:space="0" w:color="auto"/>
        <w:right w:val="none" w:sz="0" w:space="0" w:color="auto"/>
      </w:divBdr>
    </w:div>
    <w:div w:id="271253736">
      <w:bodyDiv w:val="1"/>
      <w:marLeft w:val="0"/>
      <w:marRight w:val="0"/>
      <w:marTop w:val="0"/>
      <w:marBottom w:val="0"/>
      <w:divBdr>
        <w:top w:val="none" w:sz="0" w:space="0" w:color="auto"/>
        <w:left w:val="none" w:sz="0" w:space="0" w:color="auto"/>
        <w:bottom w:val="none" w:sz="0" w:space="0" w:color="auto"/>
        <w:right w:val="none" w:sz="0" w:space="0" w:color="auto"/>
      </w:divBdr>
    </w:div>
    <w:div w:id="644164850">
      <w:bodyDiv w:val="1"/>
      <w:marLeft w:val="0"/>
      <w:marRight w:val="0"/>
      <w:marTop w:val="0"/>
      <w:marBottom w:val="0"/>
      <w:divBdr>
        <w:top w:val="none" w:sz="0" w:space="0" w:color="auto"/>
        <w:left w:val="none" w:sz="0" w:space="0" w:color="auto"/>
        <w:bottom w:val="none" w:sz="0" w:space="0" w:color="auto"/>
        <w:right w:val="none" w:sz="0" w:space="0" w:color="auto"/>
      </w:divBdr>
    </w:div>
    <w:div w:id="817190642">
      <w:bodyDiv w:val="1"/>
      <w:marLeft w:val="0"/>
      <w:marRight w:val="0"/>
      <w:marTop w:val="0"/>
      <w:marBottom w:val="0"/>
      <w:divBdr>
        <w:top w:val="none" w:sz="0" w:space="0" w:color="auto"/>
        <w:left w:val="none" w:sz="0" w:space="0" w:color="auto"/>
        <w:bottom w:val="none" w:sz="0" w:space="0" w:color="auto"/>
        <w:right w:val="none" w:sz="0" w:space="0" w:color="auto"/>
      </w:divBdr>
    </w:div>
    <w:div w:id="957832854">
      <w:bodyDiv w:val="1"/>
      <w:marLeft w:val="0"/>
      <w:marRight w:val="0"/>
      <w:marTop w:val="0"/>
      <w:marBottom w:val="0"/>
      <w:divBdr>
        <w:top w:val="none" w:sz="0" w:space="0" w:color="auto"/>
        <w:left w:val="none" w:sz="0" w:space="0" w:color="auto"/>
        <w:bottom w:val="none" w:sz="0" w:space="0" w:color="auto"/>
        <w:right w:val="none" w:sz="0" w:space="0" w:color="auto"/>
      </w:divBdr>
    </w:div>
    <w:div w:id="1106657690">
      <w:bodyDiv w:val="1"/>
      <w:marLeft w:val="0"/>
      <w:marRight w:val="0"/>
      <w:marTop w:val="0"/>
      <w:marBottom w:val="0"/>
      <w:divBdr>
        <w:top w:val="none" w:sz="0" w:space="0" w:color="auto"/>
        <w:left w:val="none" w:sz="0" w:space="0" w:color="auto"/>
        <w:bottom w:val="none" w:sz="0" w:space="0" w:color="auto"/>
        <w:right w:val="none" w:sz="0" w:space="0" w:color="auto"/>
      </w:divBdr>
    </w:div>
    <w:div w:id="1110052708">
      <w:bodyDiv w:val="1"/>
      <w:marLeft w:val="0"/>
      <w:marRight w:val="0"/>
      <w:marTop w:val="0"/>
      <w:marBottom w:val="0"/>
      <w:divBdr>
        <w:top w:val="none" w:sz="0" w:space="0" w:color="auto"/>
        <w:left w:val="none" w:sz="0" w:space="0" w:color="auto"/>
        <w:bottom w:val="none" w:sz="0" w:space="0" w:color="auto"/>
        <w:right w:val="none" w:sz="0" w:space="0" w:color="auto"/>
      </w:divBdr>
    </w:div>
    <w:div w:id="1465778369">
      <w:bodyDiv w:val="1"/>
      <w:marLeft w:val="0"/>
      <w:marRight w:val="0"/>
      <w:marTop w:val="0"/>
      <w:marBottom w:val="0"/>
      <w:divBdr>
        <w:top w:val="none" w:sz="0" w:space="0" w:color="auto"/>
        <w:left w:val="none" w:sz="0" w:space="0" w:color="auto"/>
        <w:bottom w:val="none" w:sz="0" w:space="0" w:color="auto"/>
        <w:right w:val="none" w:sz="0" w:space="0" w:color="auto"/>
      </w:divBdr>
    </w:div>
    <w:div w:id="1824809691">
      <w:bodyDiv w:val="1"/>
      <w:marLeft w:val="0"/>
      <w:marRight w:val="0"/>
      <w:marTop w:val="0"/>
      <w:marBottom w:val="0"/>
      <w:divBdr>
        <w:top w:val="none" w:sz="0" w:space="0" w:color="auto"/>
        <w:left w:val="none" w:sz="0" w:space="0" w:color="auto"/>
        <w:bottom w:val="none" w:sz="0" w:space="0" w:color="auto"/>
        <w:right w:val="none" w:sz="0" w:space="0" w:color="auto"/>
      </w:divBdr>
    </w:div>
    <w:div w:id="1896967907">
      <w:bodyDiv w:val="1"/>
      <w:marLeft w:val="0"/>
      <w:marRight w:val="0"/>
      <w:marTop w:val="0"/>
      <w:marBottom w:val="0"/>
      <w:divBdr>
        <w:top w:val="none" w:sz="0" w:space="0" w:color="auto"/>
        <w:left w:val="none" w:sz="0" w:space="0" w:color="auto"/>
        <w:bottom w:val="none" w:sz="0" w:space="0" w:color="auto"/>
        <w:right w:val="none" w:sz="0" w:space="0" w:color="auto"/>
      </w:divBdr>
    </w:div>
    <w:div w:id="20608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aduanas.gub.uy"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daniel.flecchia</dc:creator>
  <cp:lastModifiedBy>Diaz, Giovanna</cp:lastModifiedBy>
  <cp:revision>4</cp:revision>
  <cp:lastPrinted>2022-05-02T14:56:00Z</cp:lastPrinted>
  <dcterms:created xsi:type="dcterms:W3CDTF">2022-06-20T12:38:00Z</dcterms:created>
  <dcterms:modified xsi:type="dcterms:W3CDTF">2022-06-20T13:16:00Z</dcterms:modified>
</cp:coreProperties>
</file>