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0" w:rsidRDefault="00750BD0" w:rsidP="00750BD0">
      <w:pPr>
        <w:jc w:val="center"/>
        <w:rPr>
          <w:rFonts w:asciiTheme="majorHAnsi" w:hAnsiTheme="majorHAnsi"/>
          <w:b/>
        </w:rPr>
      </w:pPr>
    </w:p>
    <w:p w:rsidR="00750BD0" w:rsidRPr="00C6096A" w:rsidRDefault="00C6096A" w:rsidP="00C6096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Compra Directa </w:t>
      </w:r>
      <w:r w:rsidR="00750BD0" w:rsidRPr="00C6096A">
        <w:rPr>
          <w:rFonts w:asciiTheme="majorHAnsi" w:hAnsiTheme="majorHAnsi"/>
          <w:b/>
          <w:sz w:val="28"/>
          <w:szCs w:val="28"/>
          <w:u w:val="single"/>
        </w:rPr>
        <w:t>Nº</w:t>
      </w:r>
      <w:r w:rsidR="00742396">
        <w:rPr>
          <w:rFonts w:asciiTheme="majorHAnsi" w:hAnsiTheme="majorHAnsi"/>
          <w:b/>
          <w:sz w:val="28"/>
          <w:szCs w:val="28"/>
          <w:u w:val="single"/>
        </w:rPr>
        <w:t>138</w:t>
      </w:r>
      <w:r w:rsidR="00750BD0" w:rsidRPr="00C6096A">
        <w:rPr>
          <w:rFonts w:asciiTheme="majorHAnsi" w:hAnsiTheme="majorHAnsi"/>
          <w:b/>
          <w:sz w:val="28"/>
          <w:szCs w:val="28"/>
          <w:u w:val="single"/>
        </w:rPr>
        <w:t xml:space="preserve"> /</w:t>
      </w:r>
      <w:r w:rsidR="00D7759D" w:rsidRPr="00C6096A">
        <w:rPr>
          <w:rFonts w:asciiTheme="majorHAnsi" w:hAnsiTheme="majorHAnsi"/>
          <w:b/>
          <w:sz w:val="28"/>
          <w:szCs w:val="28"/>
          <w:u w:val="single"/>
        </w:rPr>
        <w:t>2021</w:t>
      </w:r>
    </w:p>
    <w:p w:rsidR="00750BD0" w:rsidRPr="00C6096A" w:rsidRDefault="00750BD0" w:rsidP="00750BD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50BD0" w:rsidRPr="00750BD0" w:rsidRDefault="00750BD0" w:rsidP="00750BD0">
      <w:pPr>
        <w:rPr>
          <w:rFonts w:asciiTheme="majorHAnsi" w:hAnsiTheme="majorHAnsi"/>
          <w:b/>
        </w:rPr>
      </w:pPr>
    </w:p>
    <w:p w:rsidR="00243BFE" w:rsidRDefault="00750BD0" w:rsidP="00243BFE">
      <w:pPr>
        <w:jc w:val="both"/>
        <w:rPr>
          <w:rFonts w:ascii="Calibri Light" w:hAnsi="Calibri Light"/>
        </w:rPr>
      </w:pPr>
      <w:r w:rsidRPr="00750BD0">
        <w:rPr>
          <w:rFonts w:asciiTheme="majorHAnsi" w:hAnsiTheme="majorHAnsi"/>
          <w:b/>
        </w:rPr>
        <w:t>OBJETO</w:t>
      </w:r>
      <w:r w:rsidRPr="00750BD0">
        <w:rPr>
          <w:rFonts w:asciiTheme="majorHAnsi" w:hAnsiTheme="majorHAnsi"/>
        </w:rPr>
        <w:t>:</w:t>
      </w:r>
      <w:r w:rsidR="00243BFE" w:rsidRPr="00243BFE">
        <w:rPr>
          <w:rFonts w:ascii="Calibri Light" w:hAnsi="Calibri Light"/>
        </w:rPr>
        <w:t xml:space="preserve"> </w:t>
      </w:r>
    </w:p>
    <w:p w:rsidR="00243BFE" w:rsidRPr="00243BFE" w:rsidRDefault="00243BFE" w:rsidP="00243BFE">
      <w:pPr>
        <w:jc w:val="both"/>
        <w:rPr>
          <w:rFonts w:asciiTheme="majorHAnsi" w:hAnsiTheme="majorHAnsi"/>
        </w:rPr>
      </w:pPr>
      <w:r w:rsidRPr="00243BFE">
        <w:rPr>
          <w:rFonts w:asciiTheme="majorHAnsi" w:hAnsiTheme="majorHAnsi"/>
        </w:rPr>
        <w:t>Adquisición de licencia del paquete Adobe Creative Cloud (Plan Anual).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102508" w:rsidRPr="00102508" w:rsidRDefault="008A1824" w:rsidP="00EA2BB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APERTURA DE OFERTAS ELECTRÓNICA</w:t>
      </w:r>
    </w:p>
    <w:p w:rsidR="00102508" w:rsidRPr="00102508" w:rsidRDefault="00742396" w:rsidP="00EA2B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Jueves,</w:t>
      </w:r>
      <w:bookmarkStart w:id="0" w:name="_GoBack"/>
      <w:bookmarkEnd w:id="0"/>
      <w:r w:rsidR="00102508" w:rsidRPr="001025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30</w:t>
      </w:r>
      <w:r w:rsidR="00102508" w:rsidRPr="00102508">
        <w:rPr>
          <w:rFonts w:asciiTheme="majorHAnsi" w:hAnsiTheme="majorHAnsi"/>
        </w:rPr>
        <w:t xml:space="preserve"> de setiembre de 2021, hora 10:00</w:t>
      </w:r>
      <w:r w:rsidR="008A1824">
        <w:rPr>
          <w:rFonts w:asciiTheme="majorHAnsi" w:hAnsiTheme="majorHAnsi"/>
        </w:rPr>
        <w:t>.</w:t>
      </w:r>
    </w:p>
    <w:p w:rsidR="00750BD0" w:rsidRPr="00750BD0" w:rsidRDefault="00750BD0" w:rsidP="00EA2BB2">
      <w:pPr>
        <w:jc w:val="both"/>
        <w:rPr>
          <w:rFonts w:asciiTheme="majorHAnsi" w:hAnsiTheme="majorHAnsi"/>
          <w:b/>
        </w:rPr>
      </w:pPr>
    </w:p>
    <w:p w:rsidR="008A1824" w:rsidRPr="008A1824" w:rsidRDefault="008A1824" w:rsidP="00EA2BB2">
      <w:pPr>
        <w:jc w:val="both"/>
        <w:rPr>
          <w:rFonts w:asciiTheme="majorHAnsi" w:hAnsiTheme="majorHAnsi"/>
          <w:b/>
        </w:rPr>
      </w:pPr>
      <w:r w:rsidRPr="008A1824">
        <w:rPr>
          <w:rFonts w:asciiTheme="majorHAnsi" w:hAnsiTheme="majorHAnsi"/>
          <w:b/>
        </w:rPr>
        <w:t>REQUISITO</w:t>
      </w:r>
      <w:r>
        <w:rPr>
          <w:rFonts w:asciiTheme="majorHAnsi" w:hAnsiTheme="majorHAnsi"/>
          <w:b/>
        </w:rPr>
        <w:t>S</w:t>
      </w:r>
      <w:r w:rsidRPr="008A1824">
        <w:rPr>
          <w:rFonts w:asciiTheme="majorHAnsi" w:hAnsiTheme="majorHAnsi"/>
          <w:b/>
        </w:rPr>
        <w:t xml:space="preserve"> DE ADMISIBILIDAD</w:t>
      </w:r>
    </w:p>
    <w:p w:rsidR="008A1824" w:rsidRPr="008A1824" w:rsidRDefault="008A1824" w:rsidP="00EA2BB2">
      <w:pPr>
        <w:jc w:val="both"/>
        <w:rPr>
          <w:rFonts w:asciiTheme="majorHAnsi" w:hAnsiTheme="majorHAnsi"/>
          <w:bCs/>
        </w:rPr>
      </w:pPr>
      <w:r w:rsidRPr="008A1824">
        <w:rPr>
          <w:rFonts w:asciiTheme="majorHAnsi" w:hAnsiTheme="majorHAnsi"/>
          <w:bCs/>
        </w:rPr>
        <w:t>Ser desarrollador del software o distribuidor autorizado.</w:t>
      </w:r>
    </w:p>
    <w:p w:rsidR="00750BD0" w:rsidRPr="00750BD0" w:rsidRDefault="00750BD0" w:rsidP="00EA2BB2">
      <w:pPr>
        <w:jc w:val="both"/>
        <w:rPr>
          <w:rFonts w:asciiTheme="majorHAnsi" w:hAnsiTheme="majorHAnsi"/>
          <w:b/>
        </w:rPr>
      </w:pPr>
    </w:p>
    <w:p w:rsidR="00750BD0" w:rsidRPr="00243BFE" w:rsidRDefault="00750BD0" w:rsidP="00EA2BB2">
      <w:pPr>
        <w:jc w:val="both"/>
        <w:rPr>
          <w:rFonts w:asciiTheme="majorHAnsi" w:hAnsiTheme="majorHAnsi"/>
        </w:rPr>
      </w:pPr>
      <w:r w:rsidRPr="00750BD0">
        <w:rPr>
          <w:rFonts w:asciiTheme="majorHAnsi" w:hAnsiTheme="majorHAnsi"/>
          <w:b/>
        </w:rPr>
        <w:t>ESPECIFICACIONES</w:t>
      </w:r>
      <w:r>
        <w:rPr>
          <w:rFonts w:asciiTheme="majorHAnsi" w:hAnsiTheme="majorHAnsi"/>
          <w:b/>
        </w:rPr>
        <w:t>:</w:t>
      </w:r>
      <w:r w:rsidR="00243BFE" w:rsidRPr="00243BFE">
        <w:rPr>
          <w:rFonts w:ascii="Calibri Light" w:hAnsi="Calibri Light"/>
        </w:rPr>
        <w:t xml:space="preserve"> </w:t>
      </w:r>
      <w:r w:rsidR="00243BFE" w:rsidRPr="00243BFE">
        <w:rPr>
          <w:rFonts w:asciiTheme="majorHAnsi" w:hAnsiTheme="majorHAnsi"/>
        </w:rPr>
        <w:t>Licencia del paquete Adobe Creative Cloud que contiene los siguientes programas y herramientas: Adobe InDesign, Adobe Photoshop, Adobe Illustrator, Adobe Premiere, Adobe Reader, Adobe Acrobat, Adobe Creative Cloud, Adobe Acrobat Distiller, Adobe Media Encoder</w:t>
      </w:r>
      <w:r w:rsidR="00243BFE" w:rsidRPr="00243BFE">
        <w:rPr>
          <w:rFonts w:asciiTheme="majorHAnsi" w:hAnsiTheme="majorHAnsi"/>
        </w:rPr>
        <w:t>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EVALUACIÓN DE OFERTAS: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Só</w:t>
      </w:r>
      <w:r w:rsidRPr="00750BD0">
        <w:rPr>
          <w:rFonts w:asciiTheme="majorHAnsi" w:hAnsiTheme="majorHAnsi"/>
        </w:rPr>
        <w:t>lo califica</w:t>
      </w:r>
      <w:r w:rsidR="008A1824">
        <w:rPr>
          <w:rFonts w:asciiTheme="majorHAnsi" w:hAnsiTheme="majorHAnsi"/>
        </w:rPr>
        <w:t>rán aquellas ofertas que cumplan con los requisitos de admisibilidad. Dentro de las que califiquen</w:t>
      </w:r>
      <w:r w:rsidRPr="00750BD0">
        <w:rPr>
          <w:rFonts w:asciiTheme="majorHAnsi" w:hAnsiTheme="majorHAnsi"/>
        </w:rPr>
        <w:t xml:space="preserve"> se adjudicará a la de menor precio.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  <w:b/>
        </w:rPr>
      </w:pPr>
      <w:r w:rsidRPr="00750BD0">
        <w:rPr>
          <w:rFonts w:asciiTheme="majorHAnsi" w:hAnsiTheme="majorHAnsi"/>
          <w:b/>
        </w:rPr>
        <w:t>CONDICIONES DE ENTREGA</w:t>
      </w:r>
      <w:r w:rsidR="00F53505">
        <w:rPr>
          <w:rFonts w:asciiTheme="majorHAnsi" w:hAnsiTheme="majorHAnsi"/>
          <w:b/>
        </w:rPr>
        <w:t xml:space="preserve"> DE LICENCIA</w:t>
      </w:r>
      <w:r>
        <w:rPr>
          <w:rFonts w:asciiTheme="majorHAnsi" w:hAnsiTheme="majorHAnsi"/>
          <w:b/>
        </w:rPr>
        <w:t>: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  <w:r w:rsidRPr="00750BD0">
        <w:rPr>
          <w:rFonts w:asciiTheme="majorHAnsi" w:hAnsiTheme="majorHAnsi"/>
        </w:rPr>
        <w:t xml:space="preserve">Inmediata, en la oficina Asesoría de Comunicación Institucional, oficina 240, </w:t>
      </w:r>
      <w:proofErr w:type="spellStart"/>
      <w:r w:rsidRPr="00750BD0">
        <w:rPr>
          <w:rFonts w:asciiTheme="majorHAnsi" w:hAnsiTheme="majorHAnsi"/>
        </w:rPr>
        <w:t>tel</w:t>
      </w:r>
      <w:proofErr w:type="spellEnd"/>
      <w:r w:rsidRPr="00750BD0">
        <w:rPr>
          <w:rFonts w:asciiTheme="majorHAnsi" w:hAnsiTheme="majorHAnsi"/>
        </w:rPr>
        <w:t xml:space="preserve">: 29150007 </w:t>
      </w:r>
      <w:proofErr w:type="spellStart"/>
      <w:r w:rsidRPr="00750BD0">
        <w:rPr>
          <w:rFonts w:asciiTheme="majorHAnsi" w:hAnsiTheme="majorHAnsi"/>
        </w:rPr>
        <w:t>int</w:t>
      </w:r>
      <w:proofErr w:type="spellEnd"/>
      <w:r w:rsidRPr="00750BD0">
        <w:rPr>
          <w:rFonts w:asciiTheme="majorHAnsi" w:hAnsiTheme="majorHAnsi"/>
        </w:rPr>
        <w:t>. 7514.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  <w:b/>
        </w:rPr>
      </w:pPr>
      <w:r w:rsidRPr="00750BD0">
        <w:rPr>
          <w:rFonts w:asciiTheme="majorHAnsi" w:hAnsiTheme="majorHAnsi"/>
          <w:b/>
        </w:rPr>
        <w:t>CONDICIONES DE PAGO</w:t>
      </w:r>
      <w:r w:rsidR="00100ECA">
        <w:rPr>
          <w:rFonts w:asciiTheme="majorHAnsi" w:hAnsiTheme="majorHAnsi"/>
          <w:b/>
        </w:rPr>
        <w:t>: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  <w:r w:rsidRPr="00750BD0">
        <w:rPr>
          <w:rFonts w:asciiTheme="majorHAnsi" w:hAnsiTheme="majorHAnsi"/>
        </w:rPr>
        <w:t xml:space="preserve">Crédito </w:t>
      </w:r>
      <w:proofErr w:type="spellStart"/>
      <w:r w:rsidRPr="00750BD0">
        <w:rPr>
          <w:rFonts w:asciiTheme="majorHAnsi" w:hAnsiTheme="majorHAnsi"/>
        </w:rPr>
        <w:t>Siif</w:t>
      </w:r>
      <w:proofErr w:type="spellEnd"/>
      <w:r w:rsidRPr="00750BD0">
        <w:rPr>
          <w:rFonts w:asciiTheme="majorHAnsi" w:hAnsiTheme="majorHAnsi"/>
        </w:rPr>
        <w:t xml:space="preserve"> 60 días, una vez conformada la factura.</w:t>
      </w:r>
    </w:p>
    <w:p w:rsidR="00750BD0" w:rsidRPr="00750BD0" w:rsidRDefault="00750BD0" w:rsidP="00EA2BB2">
      <w:pPr>
        <w:jc w:val="both"/>
        <w:rPr>
          <w:rFonts w:asciiTheme="majorHAnsi" w:hAnsiTheme="majorHAnsi"/>
          <w:u w:val="single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</w:rPr>
      </w:pPr>
      <w:r w:rsidRPr="00750BD0">
        <w:rPr>
          <w:rFonts w:asciiTheme="majorHAnsi" w:hAnsiTheme="majorHAnsi"/>
        </w:rPr>
        <w:t xml:space="preserve">El adjudicatario deberá estar inscripto en el RUPE (Registro Único de Proveedores del Estado) en estado </w:t>
      </w:r>
      <w:r w:rsidRPr="00750BD0">
        <w:rPr>
          <w:rFonts w:asciiTheme="majorHAnsi" w:hAnsiTheme="majorHAnsi"/>
          <w:b/>
        </w:rPr>
        <w:t>ACTIVO</w:t>
      </w:r>
      <w:r w:rsidRPr="00750BD0">
        <w:rPr>
          <w:rFonts w:asciiTheme="majorHAnsi" w:hAnsiTheme="majorHAnsi"/>
        </w:rPr>
        <w:t>, según Decreto Nº 155/2013, de fecha 21 de mayo de 2013.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</w:rPr>
      </w:pPr>
      <w:r w:rsidRPr="00750BD0">
        <w:rPr>
          <w:rFonts w:asciiTheme="majorHAnsi" w:hAnsiTheme="majorHAnsi"/>
          <w:b/>
        </w:rPr>
        <w:t>CONSULTAS:</w:t>
      </w:r>
      <w:r w:rsidRPr="00750BD0">
        <w:rPr>
          <w:rFonts w:asciiTheme="majorHAnsi" w:hAnsiTheme="majorHAnsi"/>
        </w:rPr>
        <w:t xml:space="preserve"> Hasta las 13:00 del día anterior a la apertura de ofertas,                                          Email: </w:t>
      </w:r>
      <w:hyperlink r:id="rId8" w:history="1">
        <w:r w:rsidRPr="00750BD0">
          <w:rPr>
            <w:rStyle w:val="Hipervnculo"/>
            <w:rFonts w:asciiTheme="majorHAnsi" w:hAnsiTheme="majorHAnsi"/>
          </w:rPr>
          <w:t>compras@aduanas.gub.uy</w:t>
        </w:r>
      </w:hyperlink>
      <w:r w:rsidRPr="00750BD0">
        <w:rPr>
          <w:rFonts w:asciiTheme="majorHAnsi" w:hAnsiTheme="majorHAnsi"/>
          <w:u w:val="single"/>
        </w:rPr>
        <w:t>,</w:t>
      </w:r>
      <w:r w:rsidRPr="00750BD0">
        <w:rPr>
          <w:rFonts w:asciiTheme="majorHAnsi" w:hAnsiTheme="majorHAnsi"/>
        </w:rPr>
        <w:t xml:space="preserve"> indicando número de procedimiento y objeto del llamado.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p w:rsidR="00750BD0" w:rsidRPr="00750BD0" w:rsidRDefault="00750BD0" w:rsidP="00EA2BB2">
      <w:pPr>
        <w:jc w:val="both"/>
        <w:rPr>
          <w:rFonts w:asciiTheme="majorHAnsi" w:hAnsiTheme="majorHAnsi"/>
        </w:rPr>
      </w:pPr>
      <w:r w:rsidRPr="00750BD0">
        <w:rPr>
          <w:rFonts w:asciiTheme="majorHAnsi" w:hAnsiTheme="majorHAnsi"/>
        </w:rPr>
        <w:t>La Administración se reserva el derecho de desestimar todas las ofertas. Esta decisión no generará derecho alguno de los participantes a reclamar por gastos, honorarios o indemnizaciones por daños y perjuicios.</w:t>
      </w:r>
    </w:p>
    <w:p w:rsidR="00750BD0" w:rsidRPr="00750BD0" w:rsidRDefault="00750BD0" w:rsidP="00EA2BB2">
      <w:pPr>
        <w:jc w:val="both"/>
        <w:rPr>
          <w:rFonts w:asciiTheme="majorHAnsi" w:hAnsiTheme="majorHAnsi"/>
        </w:rPr>
      </w:pPr>
    </w:p>
    <w:sectPr w:rsidR="00750BD0" w:rsidRPr="00750BD0" w:rsidSect="009A0092">
      <w:headerReference w:type="default" r:id="rId9"/>
      <w:footerReference w:type="default" r:id="rId10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7C081132" wp14:editId="5C88B601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03BB3489" wp14:editId="3FDB1C06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BD" w:rsidRDefault="00010EBD">
    <w:pPr>
      <w:pStyle w:val="Encabezado"/>
    </w:pPr>
  </w:p>
  <w:p w:rsidR="00010EBD" w:rsidRDefault="00010EBD">
    <w:pPr>
      <w:pStyle w:val="Encabezado"/>
    </w:pPr>
  </w:p>
  <w:p w:rsidR="00010EBD" w:rsidRDefault="00010EBD">
    <w:pPr>
      <w:pStyle w:val="Encabezado"/>
    </w:pPr>
  </w:p>
  <w:p w:rsidR="00010EBD" w:rsidRDefault="00010EBD">
    <w:pPr>
      <w:pStyle w:val="Encabezado"/>
    </w:pPr>
  </w:p>
  <w:p w:rsidR="00010EBD" w:rsidRDefault="00010EBD">
    <w:pPr>
      <w:pStyle w:val="Encabezado"/>
    </w:pPr>
  </w:p>
  <w:p w:rsidR="00010EBD" w:rsidRPr="00010EBD" w:rsidRDefault="00010EBD" w:rsidP="00010EBD">
    <w:pPr>
      <w:pStyle w:val="Encabezado"/>
      <w:jc w:val="center"/>
      <w:rPr>
        <w:rFonts w:ascii="Tahoma" w:hAnsi="Tahoma" w:cs="Tahoma"/>
        <w:noProof/>
      </w:rPr>
    </w:pPr>
    <w:r>
      <w:rPr>
        <w:rFonts w:ascii="Tahoma" w:hAnsi="Tahoma" w:cs="Tahoma"/>
        <w:b/>
        <w:sz w:val="28"/>
      </w:rPr>
      <w:t>Departamento de Contrataciones y Suministros</w:t>
    </w:r>
  </w:p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4D432D67" wp14:editId="2531A15C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F60"/>
    <w:multiLevelType w:val="hybridMultilevel"/>
    <w:tmpl w:val="CA98E7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455B"/>
    <w:multiLevelType w:val="hybridMultilevel"/>
    <w:tmpl w:val="85CEBFEA"/>
    <w:lvl w:ilvl="0" w:tplc="D3AAA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78A5"/>
    <w:multiLevelType w:val="hybridMultilevel"/>
    <w:tmpl w:val="02141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6270D"/>
    <w:multiLevelType w:val="hybridMultilevel"/>
    <w:tmpl w:val="D048DC7C"/>
    <w:lvl w:ilvl="0" w:tplc="380A0017">
      <w:start w:val="1"/>
      <w:numFmt w:val="lowerLetter"/>
      <w:lvlText w:val="%1)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B5C509F"/>
    <w:multiLevelType w:val="hybridMultilevel"/>
    <w:tmpl w:val="2056D6F6"/>
    <w:lvl w:ilvl="0" w:tplc="380A000F">
      <w:start w:val="1"/>
      <w:numFmt w:val="decimal"/>
      <w:lvlText w:val="%1."/>
      <w:lvlJc w:val="left"/>
      <w:pPr>
        <w:ind w:left="785" w:hanging="360"/>
      </w:pPr>
    </w:lvl>
    <w:lvl w:ilvl="1" w:tplc="380A0019" w:tentative="1">
      <w:start w:val="1"/>
      <w:numFmt w:val="lowerLetter"/>
      <w:lvlText w:val="%2."/>
      <w:lvlJc w:val="left"/>
      <w:pPr>
        <w:ind w:left="1505" w:hanging="360"/>
      </w:pPr>
    </w:lvl>
    <w:lvl w:ilvl="2" w:tplc="380A001B" w:tentative="1">
      <w:start w:val="1"/>
      <w:numFmt w:val="lowerRoman"/>
      <w:lvlText w:val="%3."/>
      <w:lvlJc w:val="right"/>
      <w:pPr>
        <w:ind w:left="2225" w:hanging="180"/>
      </w:pPr>
    </w:lvl>
    <w:lvl w:ilvl="3" w:tplc="380A000F" w:tentative="1">
      <w:start w:val="1"/>
      <w:numFmt w:val="decimal"/>
      <w:lvlText w:val="%4."/>
      <w:lvlJc w:val="left"/>
      <w:pPr>
        <w:ind w:left="2945" w:hanging="360"/>
      </w:pPr>
    </w:lvl>
    <w:lvl w:ilvl="4" w:tplc="380A0019" w:tentative="1">
      <w:start w:val="1"/>
      <w:numFmt w:val="lowerLetter"/>
      <w:lvlText w:val="%5."/>
      <w:lvlJc w:val="left"/>
      <w:pPr>
        <w:ind w:left="3665" w:hanging="360"/>
      </w:pPr>
    </w:lvl>
    <w:lvl w:ilvl="5" w:tplc="380A001B" w:tentative="1">
      <w:start w:val="1"/>
      <w:numFmt w:val="lowerRoman"/>
      <w:lvlText w:val="%6."/>
      <w:lvlJc w:val="right"/>
      <w:pPr>
        <w:ind w:left="4385" w:hanging="180"/>
      </w:pPr>
    </w:lvl>
    <w:lvl w:ilvl="6" w:tplc="380A000F" w:tentative="1">
      <w:start w:val="1"/>
      <w:numFmt w:val="decimal"/>
      <w:lvlText w:val="%7."/>
      <w:lvlJc w:val="left"/>
      <w:pPr>
        <w:ind w:left="5105" w:hanging="360"/>
      </w:pPr>
    </w:lvl>
    <w:lvl w:ilvl="7" w:tplc="380A0019" w:tentative="1">
      <w:start w:val="1"/>
      <w:numFmt w:val="lowerLetter"/>
      <w:lvlText w:val="%8."/>
      <w:lvlJc w:val="left"/>
      <w:pPr>
        <w:ind w:left="5825" w:hanging="360"/>
      </w:pPr>
    </w:lvl>
    <w:lvl w:ilvl="8" w:tplc="3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10EBD"/>
    <w:rsid w:val="00025D56"/>
    <w:rsid w:val="00100ECA"/>
    <w:rsid w:val="00102508"/>
    <w:rsid w:val="00164D85"/>
    <w:rsid w:val="001D2CE2"/>
    <w:rsid w:val="00243BFE"/>
    <w:rsid w:val="002B41C3"/>
    <w:rsid w:val="002B502B"/>
    <w:rsid w:val="00334021"/>
    <w:rsid w:val="0039705C"/>
    <w:rsid w:val="003E023F"/>
    <w:rsid w:val="004037AE"/>
    <w:rsid w:val="005370AB"/>
    <w:rsid w:val="0071377B"/>
    <w:rsid w:val="00742396"/>
    <w:rsid w:val="00750BD0"/>
    <w:rsid w:val="0079640B"/>
    <w:rsid w:val="008A1824"/>
    <w:rsid w:val="0098550C"/>
    <w:rsid w:val="009A0092"/>
    <w:rsid w:val="009B3574"/>
    <w:rsid w:val="009C3A55"/>
    <w:rsid w:val="00A31B22"/>
    <w:rsid w:val="00A41E18"/>
    <w:rsid w:val="00A5288E"/>
    <w:rsid w:val="00A657A1"/>
    <w:rsid w:val="00AB52B2"/>
    <w:rsid w:val="00AD7950"/>
    <w:rsid w:val="00B63035"/>
    <w:rsid w:val="00BA16A1"/>
    <w:rsid w:val="00BB048B"/>
    <w:rsid w:val="00BE0C9A"/>
    <w:rsid w:val="00C01F00"/>
    <w:rsid w:val="00C6096A"/>
    <w:rsid w:val="00C62B2B"/>
    <w:rsid w:val="00D7759D"/>
    <w:rsid w:val="00EA2BB2"/>
    <w:rsid w:val="00EA4021"/>
    <w:rsid w:val="00F53505"/>
    <w:rsid w:val="00F83FDA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E02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0B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E02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0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duana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Diaz, Giovanna</cp:lastModifiedBy>
  <cp:revision>6</cp:revision>
  <cp:lastPrinted>2020-03-11T20:00:00Z</cp:lastPrinted>
  <dcterms:created xsi:type="dcterms:W3CDTF">2021-09-16T18:35:00Z</dcterms:created>
  <dcterms:modified xsi:type="dcterms:W3CDTF">2021-09-23T11:56:00Z</dcterms:modified>
</cp:coreProperties>
</file>