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7D" w:rsidRPr="00B6327D" w:rsidRDefault="00B6327D" w:rsidP="00B6327D">
      <w:pPr>
        <w:spacing w:after="0" w:line="240" w:lineRule="auto"/>
        <w:ind w:left="540" w:right="286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Montevideo,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27</w:t>
      </w: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julio de 2021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lang w:val="es-ES" w:eastAsia="es-ES"/>
        </w:rPr>
        <w:t>ARCHIVO GENERAL DE LA NACIÓN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Compra Directa Nº ______________ 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Servicio de </w:t>
      </w:r>
      <w:proofErr w:type="spellStart"/>
      <w:r w:rsidRPr="00B6327D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Cadetería</w:t>
      </w:r>
      <w:proofErr w:type="spellEnd"/>
      <w:r w:rsidRPr="00B6327D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para el Archivo Judicial – AGN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B6327D" w:rsidRPr="00B6327D" w:rsidRDefault="00B6327D" w:rsidP="00B6327D">
      <w:pPr>
        <w:tabs>
          <w:tab w:val="left" w:pos="975"/>
        </w:tabs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Objeto: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Servicio de </w:t>
      </w:r>
      <w:proofErr w:type="spellStart"/>
      <w:r w:rsidRPr="00B6327D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Cadetería</w:t>
      </w:r>
      <w:proofErr w:type="spellEnd"/>
      <w:r w:rsidRPr="00B6327D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con destino a los depósitos documentales del Archivo Judicial dependiente del Archivo General de la </w:t>
      </w:r>
      <w:proofErr w:type="spellStart"/>
      <w:r w:rsidRPr="00B6327D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Naión</w:t>
      </w:r>
      <w:proofErr w:type="spellEnd"/>
      <w:r w:rsidRPr="00B6327D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, sito en Avenida San Martín 2400 esq. Blandengues.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lang w:val="es-ES" w:eastAsia="es-ES"/>
        </w:rPr>
        <w:t>Cantidad y periodo:</w:t>
      </w:r>
    </w:p>
    <w:p w:rsidR="00B6327D" w:rsidRPr="00EE6906" w:rsidRDefault="00B6327D" w:rsidP="00B632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Hasta 345</w:t>
      </w: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horas.</w:t>
      </w:r>
    </w:p>
    <w:p w:rsidR="00EE6906" w:rsidRPr="00B6327D" w:rsidRDefault="00EE6906" w:rsidP="00B632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2 personas, 2 veces por semana, 4hs diarias cada uno.</w:t>
      </w:r>
    </w:p>
    <w:p w:rsidR="00B6327D" w:rsidRPr="00B6327D" w:rsidRDefault="00B6327D" w:rsidP="00B632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Periodo: Agosto a Diciembre de 2021</w:t>
      </w: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B6327D" w:rsidRPr="00B6327D" w:rsidRDefault="00B6327D" w:rsidP="00B632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Horario a coordinar.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</w:pPr>
      <w:r w:rsidRPr="00B6327D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Especificar en la oferta: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B6327D" w:rsidRPr="00B6327D" w:rsidRDefault="00B6327D" w:rsidP="00B6327D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Características.</w:t>
      </w:r>
    </w:p>
    <w:p w:rsidR="00B6327D" w:rsidRPr="00B6327D" w:rsidRDefault="00B6327D" w:rsidP="00B6327D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Recursos humanos.</w:t>
      </w:r>
    </w:p>
    <w:p w:rsidR="00B6327D" w:rsidRPr="00B6327D" w:rsidRDefault="00B6327D" w:rsidP="00B6327D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Validez de la oferta.</w:t>
      </w:r>
    </w:p>
    <w:p w:rsidR="00B6327D" w:rsidRPr="00B6327D" w:rsidRDefault="00B6327D" w:rsidP="00B6327D">
      <w:pPr>
        <w:spacing w:after="0" w:line="240" w:lineRule="auto"/>
        <w:ind w:left="540"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 w:right="286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</w:pPr>
      <w:r w:rsidRPr="00B6327D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Cotización:</w:t>
      </w:r>
    </w:p>
    <w:p w:rsidR="00B6327D" w:rsidRPr="00B6327D" w:rsidRDefault="00B6327D" w:rsidP="00B6327D">
      <w:pPr>
        <w:spacing w:after="0" w:line="240" w:lineRule="auto"/>
        <w:ind w:left="540"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6327D" w:rsidRPr="00B6327D" w:rsidRDefault="00B6327D" w:rsidP="00B6327D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Cotizar en pesos uruguayos e incluir todos los impuestos.</w:t>
      </w:r>
    </w:p>
    <w:p w:rsidR="00B6327D" w:rsidRPr="00B6327D" w:rsidRDefault="00B6327D" w:rsidP="00B6327D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Forma de pago: Crédito SIIF 60 días.</w:t>
      </w:r>
    </w:p>
    <w:p w:rsidR="00B6327D" w:rsidRPr="00B6327D" w:rsidRDefault="00B6327D" w:rsidP="00B6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</w:pPr>
      <w:r w:rsidRPr="00B6327D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Consultas:</w:t>
      </w:r>
    </w:p>
    <w:p w:rsidR="00B6327D" w:rsidRPr="00B6327D" w:rsidRDefault="00B6327D" w:rsidP="00B6327D">
      <w:pPr>
        <w:spacing w:after="0" w:line="240" w:lineRule="auto"/>
        <w:ind w:left="90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6327D" w:rsidRPr="00B6327D" w:rsidRDefault="00B6327D" w:rsidP="00B632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Administrativas:</w:t>
      </w:r>
    </w:p>
    <w:p w:rsidR="00B6327D" w:rsidRPr="00B6327D" w:rsidRDefault="00B6327D" w:rsidP="00B6327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Sr. Roberto González – Sección Compras: 2900.7232 – 2900.7998 </w:t>
      </w:r>
      <w:proofErr w:type="spellStart"/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Int</w:t>
      </w:r>
      <w:proofErr w:type="spellEnd"/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107. E-mail: </w:t>
      </w:r>
      <w:hyperlink r:id="rId7" w:history="1">
        <w:r w:rsidRPr="00B6327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ES"/>
          </w:rPr>
          <w:t>compras@agn.gub.uy</w:t>
        </w:r>
      </w:hyperlink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B6327D" w:rsidRPr="00B6327D" w:rsidRDefault="00B6327D" w:rsidP="00B6327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Sra. Cecilia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Campiotti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Administración 2900.3257</w:t>
      </w: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hyperlink r:id="rId8" w:history="1">
        <w:r w:rsidRPr="00B6327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ES"/>
          </w:rPr>
          <w:t>administracion@agn.gub.uy</w:t>
        </w:r>
      </w:hyperlink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B6327D" w:rsidRPr="00B6327D" w:rsidRDefault="00B6327D" w:rsidP="00B6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50221" w:rsidRPr="00B6327D" w:rsidRDefault="00950221" w:rsidP="00B6327D"/>
    <w:sectPr w:rsidR="00950221" w:rsidRPr="00B6327D" w:rsidSect="004F4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3C" w:rsidRDefault="00622E3C" w:rsidP="008D2CE4">
      <w:pPr>
        <w:spacing w:after="0" w:line="240" w:lineRule="auto"/>
      </w:pPr>
      <w:r>
        <w:separator/>
      </w:r>
    </w:p>
  </w:endnote>
  <w:endnote w:type="continuationSeparator" w:id="0">
    <w:p w:rsidR="00622E3C" w:rsidRDefault="00622E3C" w:rsidP="008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3C" w:rsidRDefault="00622E3C" w:rsidP="008D2CE4">
      <w:pPr>
        <w:spacing w:after="0" w:line="240" w:lineRule="auto"/>
      </w:pPr>
      <w:r>
        <w:separator/>
      </w:r>
    </w:p>
  </w:footnote>
  <w:footnote w:type="continuationSeparator" w:id="0">
    <w:p w:rsidR="00622E3C" w:rsidRDefault="00622E3C" w:rsidP="008D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Pr="00F24449" w:rsidRDefault="008D2CE4">
    <w:pPr>
      <w:pStyle w:val="Encabezado"/>
      <w:rPr>
        <w:rFonts w:ascii="Arial" w:hAnsi="Arial" w:cs="Arial"/>
      </w:rPr>
    </w:pPr>
    <w:r>
      <w:rPr>
        <w:noProof/>
      </w:rPr>
      <w:drawing>
        <wp:inline distT="0" distB="0" distL="0" distR="0">
          <wp:extent cx="5398770" cy="1304290"/>
          <wp:effectExtent l="19050" t="0" r="0" b="0"/>
          <wp:docPr id="1" name="Imagen 1" descr="C:\Users\mauriciov\Desktop\DIRECCION AGN 2020-2025\AGN_Logo 2020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v\Desktop\DIRECCION AGN 2020-2025\AGN_Logo 2020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051A6"/>
    <w:multiLevelType w:val="hybridMultilevel"/>
    <w:tmpl w:val="C2B42DAE"/>
    <w:lvl w:ilvl="0" w:tplc="E2DED8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678C2"/>
    <w:multiLevelType w:val="hybridMultilevel"/>
    <w:tmpl w:val="C30082EC"/>
    <w:lvl w:ilvl="0" w:tplc="E15AF5F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E4"/>
    <w:rsid w:val="0003433A"/>
    <w:rsid w:val="00061C1C"/>
    <w:rsid w:val="001254C3"/>
    <w:rsid w:val="00306717"/>
    <w:rsid w:val="00402AAA"/>
    <w:rsid w:val="00413E49"/>
    <w:rsid w:val="004B7CC1"/>
    <w:rsid w:val="004D0657"/>
    <w:rsid w:val="004F4FF5"/>
    <w:rsid w:val="00584F77"/>
    <w:rsid w:val="00622E3C"/>
    <w:rsid w:val="007928F1"/>
    <w:rsid w:val="008D2CE4"/>
    <w:rsid w:val="00950221"/>
    <w:rsid w:val="009E5C8E"/>
    <w:rsid w:val="00B6327D"/>
    <w:rsid w:val="00BD10BC"/>
    <w:rsid w:val="00D00EC2"/>
    <w:rsid w:val="00D26326"/>
    <w:rsid w:val="00D504B1"/>
    <w:rsid w:val="00DD0621"/>
    <w:rsid w:val="00EE6906"/>
    <w:rsid w:val="00F24449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8FD61-74DD-4897-95F3-A1B916B0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agn.gub.u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pras@agn.gub.u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mauriciov</dc:creator>
  <cp:lastModifiedBy>Roberto Gonzalez</cp:lastModifiedBy>
  <cp:revision>2</cp:revision>
  <cp:lastPrinted>2021-07-27T17:29:00Z</cp:lastPrinted>
  <dcterms:created xsi:type="dcterms:W3CDTF">2021-07-28T11:05:00Z</dcterms:created>
  <dcterms:modified xsi:type="dcterms:W3CDTF">2021-07-28T11:05:00Z</dcterms:modified>
</cp:coreProperties>
</file>