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3" w:rsidRPr="000F2BAA" w:rsidRDefault="00FA687D" w:rsidP="00FA687D">
      <w:pPr>
        <w:jc w:val="right"/>
        <w:rPr>
          <w:sz w:val="28"/>
          <w:szCs w:val="24"/>
        </w:rPr>
      </w:pPr>
      <w:bookmarkStart w:id="0" w:name="_GoBack"/>
      <w:bookmarkEnd w:id="0"/>
      <w:r w:rsidRPr="000F2BAA">
        <w:rPr>
          <w:sz w:val="28"/>
          <w:szCs w:val="24"/>
        </w:rPr>
        <w:t xml:space="preserve">Montevideo, </w:t>
      </w:r>
      <w:r w:rsidR="00635FFE">
        <w:rPr>
          <w:sz w:val="28"/>
          <w:szCs w:val="24"/>
        </w:rPr>
        <w:t>1</w:t>
      </w:r>
      <w:r w:rsidR="00EC5909">
        <w:rPr>
          <w:sz w:val="28"/>
          <w:szCs w:val="24"/>
        </w:rPr>
        <w:t>6</w:t>
      </w:r>
      <w:r w:rsidR="000F2BAA">
        <w:rPr>
          <w:sz w:val="28"/>
          <w:szCs w:val="24"/>
        </w:rPr>
        <w:t xml:space="preserve"> de </w:t>
      </w:r>
      <w:r w:rsidR="00D75686">
        <w:rPr>
          <w:sz w:val="28"/>
          <w:szCs w:val="24"/>
        </w:rPr>
        <w:t>octu</w:t>
      </w:r>
      <w:r w:rsidR="00370A1D">
        <w:rPr>
          <w:sz w:val="28"/>
          <w:szCs w:val="24"/>
        </w:rPr>
        <w:t>bre</w:t>
      </w:r>
      <w:r w:rsidRPr="000F2BAA">
        <w:rPr>
          <w:sz w:val="28"/>
          <w:szCs w:val="24"/>
        </w:rPr>
        <w:t xml:space="preserve"> de 2020</w:t>
      </w:r>
    </w:p>
    <w:p w:rsidR="00B359D3" w:rsidRPr="00B359D3" w:rsidRDefault="00B359D3" w:rsidP="00B359D3">
      <w:pPr>
        <w:rPr>
          <w:sz w:val="24"/>
          <w:szCs w:val="24"/>
        </w:rPr>
      </w:pPr>
    </w:p>
    <w:p w:rsidR="00655ACF" w:rsidRDefault="00655ACF" w:rsidP="00655ACF">
      <w:pPr>
        <w:pStyle w:val="Prrafodelista"/>
        <w:spacing w:line="360" w:lineRule="auto"/>
        <w:jc w:val="both"/>
        <w:rPr>
          <w:b/>
          <w:sz w:val="28"/>
          <w:szCs w:val="24"/>
        </w:rPr>
      </w:pPr>
      <w:r w:rsidRPr="005B39C2">
        <w:rPr>
          <w:b/>
          <w:sz w:val="28"/>
          <w:szCs w:val="24"/>
        </w:rPr>
        <w:t xml:space="preserve">Objeto del llamado:  </w:t>
      </w:r>
    </w:p>
    <w:p w:rsidR="00B359D3" w:rsidRPr="00B359D3" w:rsidRDefault="00B359D3" w:rsidP="00B359D3">
      <w:pPr>
        <w:rPr>
          <w:sz w:val="24"/>
          <w:szCs w:val="24"/>
        </w:rPr>
      </w:pPr>
    </w:p>
    <w:p w:rsidR="00B359D3" w:rsidRDefault="000F2BAA" w:rsidP="00F44712">
      <w:pPr>
        <w:spacing w:line="360" w:lineRule="auto"/>
        <w:jc w:val="both"/>
        <w:rPr>
          <w:sz w:val="28"/>
          <w:szCs w:val="24"/>
        </w:rPr>
      </w:pPr>
      <w:r>
        <w:rPr>
          <w:sz w:val="24"/>
          <w:szCs w:val="24"/>
        </w:rPr>
        <w:tab/>
      </w:r>
      <w:r w:rsidR="00631C11">
        <w:rPr>
          <w:sz w:val="28"/>
          <w:szCs w:val="24"/>
        </w:rPr>
        <w:t>E</w:t>
      </w:r>
      <w:r w:rsidR="00370A1D">
        <w:rPr>
          <w:sz w:val="28"/>
          <w:szCs w:val="24"/>
        </w:rPr>
        <w:t>l</w:t>
      </w:r>
      <w:r w:rsidR="005B39C2">
        <w:rPr>
          <w:sz w:val="28"/>
          <w:szCs w:val="24"/>
        </w:rPr>
        <w:t xml:space="preserve"> presente llamado convoca a los oferentes a presentar propuestas por:</w:t>
      </w:r>
    </w:p>
    <w:p w:rsidR="00655ACF" w:rsidRDefault="005B39C2" w:rsidP="00655ACF">
      <w:pPr>
        <w:pStyle w:val="Prrafodelista"/>
        <w:spacing w:line="360" w:lineRule="auto"/>
        <w:jc w:val="both"/>
        <w:rPr>
          <w:b/>
          <w:sz w:val="28"/>
          <w:szCs w:val="24"/>
        </w:rPr>
      </w:pPr>
      <w:r w:rsidRPr="005B39C2">
        <w:rPr>
          <w:b/>
          <w:sz w:val="28"/>
          <w:szCs w:val="24"/>
        </w:rPr>
        <w:t xml:space="preserve">MANTENIMIENTO INTEGRAL DE </w:t>
      </w:r>
      <w:r w:rsidR="00D75686">
        <w:rPr>
          <w:b/>
          <w:sz w:val="28"/>
          <w:szCs w:val="24"/>
        </w:rPr>
        <w:t xml:space="preserve">2 GRUPOS ELECTRÓGENOS DE EMERGENCIA </w:t>
      </w:r>
      <w:r w:rsidR="00655ACF">
        <w:rPr>
          <w:b/>
          <w:sz w:val="28"/>
          <w:szCs w:val="24"/>
        </w:rPr>
        <w:t>(En edificios sede del MTOP: Rincón 561 y Rincón 575)</w:t>
      </w:r>
    </w:p>
    <w:p w:rsidR="00196EAB" w:rsidRDefault="00196EAB" w:rsidP="00F44712">
      <w:pPr>
        <w:spacing w:line="360" w:lineRule="auto"/>
        <w:jc w:val="both"/>
        <w:rPr>
          <w:b/>
          <w:sz w:val="28"/>
          <w:szCs w:val="24"/>
        </w:rPr>
      </w:pPr>
    </w:p>
    <w:p w:rsidR="005B39C2" w:rsidRPr="005B39C2" w:rsidRDefault="005B39C2" w:rsidP="00F44712">
      <w:pPr>
        <w:spacing w:line="360" w:lineRule="auto"/>
        <w:jc w:val="both"/>
        <w:rPr>
          <w:sz w:val="28"/>
          <w:szCs w:val="24"/>
        </w:rPr>
      </w:pPr>
      <w:r w:rsidRPr="005B39C2">
        <w:rPr>
          <w:sz w:val="28"/>
          <w:szCs w:val="24"/>
        </w:rPr>
        <w:t>ALCANCE</w:t>
      </w:r>
      <w:r>
        <w:rPr>
          <w:sz w:val="28"/>
          <w:szCs w:val="24"/>
        </w:rPr>
        <w:t xml:space="preserve"> DE LAS TAREAS:</w:t>
      </w:r>
    </w:p>
    <w:p w:rsidR="005B39C2" w:rsidRDefault="005B39C2" w:rsidP="005B39C2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4"/>
        </w:rPr>
      </w:pPr>
      <w:r w:rsidRPr="005B39C2">
        <w:rPr>
          <w:b/>
          <w:sz w:val="28"/>
          <w:szCs w:val="24"/>
        </w:rPr>
        <w:t xml:space="preserve">MANTENIMIENTO </w:t>
      </w:r>
      <w:r w:rsidR="00896A27">
        <w:rPr>
          <w:b/>
          <w:sz w:val="28"/>
          <w:szCs w:val="24"/>
        </w:rPr>
        <w:t>PREVENTIVO Y CORRECTIVO</w:t>
      </w:r>
    </w:p>
    <w:p w:rsidR="00196EAB" w:rsidRDefault="00196EAB" w:rsidP="00196EAB">
      <w:pPr>
        <w:pStyle w:val="Prrafodelista"/>
        <w:spacing w:line="360" w:lineRule="auto"/>
        <w:jc w:val="both"/>
        <w:rPr>
          <w:b/>
          <w:sz w:val="28"/>
          <w:szCs w:val="24"/>
        </w:rPr>
      </w:pPr>
    </w:p>
    <w:p w:rsidR="005B39C2" w:rsidRDefault="00FA7CF9" w:rsidP="00FA7CF9">
      <w:pPr>
        <w:pStyle w:val="Prrafodelista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Se realizará al menos una visita </w:t>
      </w:r>
      <w:r w:rsidR="00896A27">
        <w:rPr>
          <w:sz w:val="28"/>
          <w:szCs w:val="24"/>
        </w:rPr>
        <w:t xml:space="preserve">de inspección general por mes </w:t>
      </w:r>
      <w:r w:rsidR="005006AA">
        <w:rPr>
          <w:sz w:val="28"/>
          <w:szCs w:val="24"/>
        </w:rPr>
        <w:t>(</w:t>
      </w:r>
      <w:r>
        <w:rPr>
          <w:sz w:val="28"/>
          <w:szCs w:val="24"/>
        </w:rPr>
        <w:t>sin perjuicio de otras visitas que se requieran</w:t>
      </w:r>
      <w:r w:rsidR="005006AA">
        <w:rPr>
          <w:sz w:val="28"/>
          <w:szCs w:val="24"/>
        </w:rPr>
        <w:t>)</w:t>
      </w:r>
      <w:r>
        <w:rPr>
          <w:sz w:val="28"/>
          <w:szCs w:val="24"/>
        </w:rPr>
        <w:t xml:space="preserve"> cumpliéndose con las siguientes tareas:</w:t>
      </w:r>
    </w:p>
    <w:p w:rsidR="004B3C4F" w:rsidRDefault="004B3C4F" w:rsidP="00FA7CF9">
      <w:pPr>
        <w:pStyle w:val="Prrafodelista"/>
        <w:spacing w:line="360" w:lineRule="auto"/>
        <w:jc w:val="both"/>
        <w:rPr>
          <w:sz w:val="28"/>
          <w:szCs w:val="24"/>
        </w:rPr>
      </w:pPr>
    </w:p>
    <w:p w:rsidR="00631C11" w:rsidRDefault="00EC5909" w:rsidP="00896A27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P</w:t>
      </w:r>
      <w:r w:rsidR="004058E7">
        <w:rPr>
          <w:sz w:val="28"/>
          <w:szCs w:val="24"/>
        </w:rPr>
        <w:t xml:space="preserve">uesta en marcha a modo de prueba, efectuándose todas las operaciones de arranque con su correspondiente revisión y eventual calibración o ajuste de todos los sistemas, circuitos y temporizadores. </w:t>
      </w:r>
    </w:p>
    <w:p w:rsidR="004058E7" w:rsidRDefault="004058E7" w:rsidP="00896A27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Revisión y eventual calibración de todos los instrumentos de medición y control así como los sistemas de protección con alarmas de disfunción. </w:t>
      </w:r>
    </w:p>
    <w:p w:rsidR="004058E7" w:rsidRDefault="004058E7" w:rsidP="00896A27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Inspección visual y eventual ajuste de conexiones, correas de transmisión, uniones de cañerías, mangueras y demás elementos externos susceptibles de exponer fugas, desgastes o desajustes.</w:t>
      </w:r>
    </w:p>
    <w:p w:rsidR="004058E7" w:rsidRDefault="004058E7" w:rsidP="00896A27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En los períodos prescriptos por los manuales </w:t>
      </w:r>
      <w:r w:rsidR="00201FC9">
        <w:rPr>
          <w:sz w:val="28"/>
          <w:szCs w:val="24"/>
        </w:rPr>
        <w:t xml:space="preserve">y las instrucciones de fábrica -ya sea por horas de funcionamiento o por el tiempo transcurrido- se realizarán todos los repasos de tornillos, regulación de válvulas, revisión de inyectores y toberas, control de limpieza o cambio de los elementos de filtro de lubricante, agua, combustible y aire del motor </w:t>
      </w:r>
      <w:proofErr w:type="spellStart"/>
      <w:r w:rsidR="00201FC9">
        <w:rPr>
          <w:sz w:val="28"/>
          <w:szCs w:val="24"/>
        </w:rPr>
        <w:t>diesel</w:t>
      </w:r>
      <w:proofErr w:type="spellEnd"/>
      <w:r w:rsidR="00201FC9">
        <w:rPr>
          <w:sz w:val="28"/>
          <w:szCs w:val="24"/>
        </w:rPr>
        <w:t>, ajuste de niveles</w:t>
      </w:r>
      <w:r w:rsidR="007851F6">
        <w:rPr>
          <w:sz w:val="28"/>
          <w:szCs w:val="24"/>
        </w:rPr>
        <w:t xml:space="preserve">, control del estado de lubricantes y otros fluidos </w:t>
      </w:r>
      <w:r w:rsidR="00E34274">
        <w:rPr>
          <w:sz w:val="28"/>
          <w:szCs w:val="24"/>
        </w:rPr>
        <w:t>(efectuándose los cambios de los mismos cuando corresponda, ya sea por haber permanecido meses en el sistema o por haberse cumplido las correspondientes horas en marcha).</w:t>
      </w:r>
    </w:p>
    <w:p w:rsidR="00E34274" w:rsidRDefault="00E34274" w:rsidP="00896A27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Contralor en los tableros alimentados por el servicio de emergencia del estado de las cargas con la evolución de los picos y eventuales oscilaciones, efectuando las correcciones pertinentes. </w:t>
      </w:r>
    </w:p>
    <w:p w:rsidR="00E34274" w:rsidRDefault="00813333" w:rsidP="00896A27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Limpieza y mantenimiento de las llaves de transferencia de las cargas vinculadas </w:t>
      </w:r>
      <w:r w:rsidR="00AA55C7">
        <w:rPr>
          <w:sz w:val="28"/>
          <w:szCs w:val="24"/>
        </w:rPr>
        <w:t>con la planta generadora, prestando especial atención al estado de contacto de las mismas.</w:t>
      </w:r>
    </w:p>
    <w:p w:rsidR="00AA55C7" w:rsidRDefault="00AA55C7" w:rsidP="00896A27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Control y testeo de la totalidad de los dispositivos electrónicos (plaquetas, integrados, transistores, etc.) de presión que integran la planta, efectuando los calibrados</w:t>
      </w:r>
      <w:r w:rsidR="007F3F2B">
        <w:rPr>
          <w:sz w:val="28"/>
          <w:szCs w:val="24"/>
        </w:rPr>
        <w:t xml:space="preserve"> </w:t>
      </w:r>
      <w:r>
        <w:rPr>
          <w:sz w:val="28"/>
          <w:szCs w:val="24"/>
        </w:rPr>
        <w:t>necesarios.</w:t>
      </w:r>
    </w:p>
    <w:p w:rsidR="00AA55C7" w:rsidRDefault="007F3F2B" w:rsidP="00896A27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Especial atención a las baterías de arranque, con limpieza y ajuste de bornes y conexiones, nivel y densidad del electrolito y funcionamiento de los sistemas de recuperación de carga.</w:t>
      </w:r>
    </w:p>
    <w:p w:rsidR="00196EAB" w:rsidRDefault="007F3F2B" w:rsidP="00D7544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 w:rsidRPr="007F3F2B">
        <w:rPr>
          <w:sz w:val="28"/>
          <w:szCs w:val="24"/>
        </w:rPr>
        <w:t>Contralor del alternador propio del grupo</w:t>
      </w:r>
      <w:r>
        <w:rPr>
          <w:sz w:val="28"/>
          <w:szCs w:val="24"/>
        </w:rPr>
        <w:t>, con las consiguientes mediciones de niveles de aislamiento</w:t>
      </w:r>
      <w:r w:rsidR="00F51717">
        <w:rPr>
          <w:sz w:val="28"/>
          <w:szCs w:val="24"/>
        </w:rPr>
        <w:t>, remanencia magnética, e</w:t>
      </w:r>
      <w:r w:rsidR="000B3CA2">
        <w:rPr>
          <w:sz w:val="28"/>
          <w:szCs w:val="24"/>
        </w:rPr>
        <w:t>x</w:t>
      </w:r>
      <w:r w:rsidR="00F51717">
        <w:rPr>
          <w:sz w:val="28"/>
          <w:szCs w:val="24"/>
        </w:rPr>
        <w:t>citatriz, aco</w:t>
      </w:r>
      <w:r w:rsidR="000B3CA2">
        <w:rPr>
          <w:sz w:val="28"/>
          <w:szCs w:val="24"/>
        </w:rPr>
        <w:t>plamiento mecánico al volante del motor y estado de los cojinetes.</w:t>
      </w:r>
    </w:p>
    <w:p w:rsidR="000B3CA2" w:rsidRDefault="000B3CA2" w:rsidP="00D7544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Contralor y limpieza de todo el sistema de refrigeración del motor </w:t>
      </w:r>
      <w:proofErr w:type="spellStart"/>
      <w:r>
        <w:rPr>
          <w:sz w:val="28"/>
          <w:szCs w:val="24"/>
        </w:rPr>
        <w:t>diesel</w:t>
      </w:r>
      <w:proofErr w:type="spellEnd"/>
      <w:r>
        <w:rPr>
          <w:sz w:val="28"/>
          <w:szCs w:val="24"/>
        </w:rPr>
        <w:t>, nivel del refrigerante y especialmente del mantenimiento y desobstrucción de los paneles del radiador.</w:t>
      </w:r>
    </w:p>
    <w:p w:rsidR="000B3CA2" w:rsidRDefault="000B3CA2" w:rsidP="00D7544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Contralor y conservación adecuada de todo el sistema de alimentación </w:t>
      </w:r>
      <w:r w:rsidR="00C30001">
        <w:rPr>
          <w:sz w:val="28"/>
          <w:szCs w:val="24"/>
        </w:rPr>
        <w:t xml:space="preserve">de </w:t>
      </w:r>
      <w:r>
        <w:rPr>
          <w:sz w:val="28"/>
          <w:szCs w:val="24"/>
        </w:rPr>
        <w:t>combustible.</w:t>
      </w:r>
    </w:p>
    <w:p w:rsidR="000B3CA2" w:rsidRDefault="00DC1D02" w:rsidP="00D7544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Toda m</w:t>
      </w:r>
      <w:r w:rsidR="000B3CA2">
        <w:rPr>
          <w:sz w:val="28"/>
          <w:szCs w:val="24"/>
        </w:rPr>
        <w:t xml:space="preserve">ano de obra </w:t>
      </w:r>
      <w:r w:rsidR="006B6A9A">
        <w:rPr>
          <w:sz w:val="28"/>
          <w:szCs w:val="24"/>
        </w:rPr>
        <w:t xml:space="preserve">que fuera </w:t>
      </w:r>
      <w:r w:rsidR="00C30001">
        <w:rPr>
          <w:sz w:val="28"/>
          <w:szCs w:val="24"/>
        </w:rPr>
        <w:t>necesaria</w:t>
      </w:r>
      <w:r w:rsidR="006B6A9A">
        <w:rPr>
          <w:sz w:val="28"/>
          <w:szCs w:val="24"/>
        </w:rPr>
        <w:t xml:space="preserve"> en los periódicos cambios de fluidos, filtros, baterías, etc.</w:t>
      </w:r>
      <w:r w:rsidR="0010360F">
        <w:rPr>
          <w:sz w:val="28"/>
          <w:szCs w:val="24"/>
        </w:rPr>
        <w:t>, (no se</w:t>
      </w:r>
      <w:r w:rsidR="00B36C62">
        <w:rPr>
          <w:sz w:val="28"/>
          <w:szCs w:val="24"/>
        </w:rPr>
        <w:t xml:space="preserve"> inclu</w:t>
      </w:r>
      <w:r w:rsidR="0010360F">
        <w:rPr>
          <w:sz w:val="28"/>
          <w:szCs w:val="24"/>
        </w:rPr>
        <w:t>ye</w:t>
      </w:r>
      <w:r w:rsidR="00B36C62">
        <w:rPr>
          <w:sz w:val="28"/>
          <w:szCs w:val="24"/>
        </w:rPr>
        <w:t xml:space="preserve"> el costo de las piezas, dispositivos o elementos </w:t>
      </w:r>
      <w:r w:rsidR="0010360F">
        <w:rPr>
          <w:sz w:val="28"/>
          <w:szCs w:val="24"/>
        </w:rPr>
        <w:t xml:space="preserve">que fueran </w:t>
      </w:r>
      <w:r>
        <w:rPr>
          <w:sz w:val="28"/>
          <w:szCs w:val="24"/>
        </w:rPr>
        <w:t>requeridos</w:t>
      </w:r>
      <w:r w:rsidR="0010360F">
        <w:rPr>
          <w:sz w:val="28"/>
          <w:szCs w:val="24"/>
        </w:rPr>
        <w:t>).</w:t>
      </w:r>
    </w:p>
    <w:p w:rsidR="00B36C62" w:rsidRDefault="00DC1D02" w:rsidP="00D7544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A partir de lo expuesto anteriormente</w:t>
      </w:r>
      <w:r w:rsidR="00B36C62">
        <w:rPr>
          <w:sz w:val="28"/>
          <w:szCs w:val="24"/>
        </w:rPr>
        <w:t>, serán presup</w:t>
      </w:r>
      <w:r w:rsidR="00A95F22">
        <w:rPr>
          <w:sz w:val="28"/>
          <w:szCs w:val="24"/>
        </w:rPr>
        <w:t>uestados a</w:t>
      </w:r>
      <w:r w:rsidR="0010360F">
        <w:rPr>
          <w:sz w:val="28"/>
          <w:szCs w:val="24"/>
        </w:rPr>
        <w:t xml:space="preserve"> la administración </w:t>
      </w:r>
      <w:r w:rsidR="00A95F22">
        <w:rPr>
          <w:sz w:val="28"/>
          <w:szCs w:val="24"/>
        </w:rPr>
        <w:t xml:space="preserve">todos aquellos </w:t>
      </w:r>
      <w:r w:rsidR="00EB7192">
        <w:rPr>
          <w:sz w:val="28"/>
          <w:szCs w:val="24"/>
        </w:rPr>
        <w:t>materia</w:t>
      </w:r>
      <w:r w:rsidR="008E6DB8">
        <w:rPr>
          <w:sz w:val="28"/>
          <w:szCs w:val="24"/>
        </w:rPr>
        <w:t>les o piezas que se deban reponer, reparar o sustituir en el correcto cumplimiento</w:t>
      </w:r>
      <w:r w:rsidR="004E17FE">
        <w:rPr>
          <w:sz w:val="28"/>
          <w:szCs w:val="24"/>
        </w:rPr>
        <w:t xml:space="preserve"> del mantenimiento de</w:t>
      </w:r>
      <w:r>
        <w:rPr>
          <w:sz w:val="28"/>
          <w:szCs w:val="24"/>
        </w:rPr>
        <w:t>l sistema</w:t>
      </w:r>
      <w:r w:rsidR="004E17FE">
        <w:rPr>
          <w:sz w:val="28"/>
          <w:szCs w:val="24"/>
        </w:rPr>
        <w:t>.</w:t>
      </w:r>
    </w:p>
    <w:p w:rsidR="004E17FE" w:rsidRDefault="00DC1D02" w:rsidP="00D75440">
      <w:pPr>
        <w:pStyle w:val="Prrafodelista"/>
        <w:numPr>
          <w:ilvl w:val="0"/>
          <w:numId w:val="2"/>
        </w:num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Sin perjuicio </w:t>
      </w:r>
      <w:r w:rsidR="00AE796B">
        <w:rPr>
          <w:sz w:val="28"/>
          <w:szCs w:val="24"/>
        </w:rPr>
        <w:t xml:space="preserve">de los trabajos y visitas de rutina programados, se atenderán en función de su recepción cronológica, todos los llamados por fallas o defectos imprevistos que pudiesen ocurrir en la Planta Generadora de Emergencia y su sistema, garantizándose </w:t>
      </w:r>
      <w:r w:rsidR="00AE796B">
        <w:rPr>
          <w:sz w:val="28"/>
          <w:szCs w:val="24"/>
        </w:rPr>
        <w:lastRenderedPageBreak/>
        <w:t>la concurrencia del personal técnico al lugar, en el menor plazo posible a partir de su recepción.</w:t>
      </w:r>
    </w:p>
    <w:p w:rsidR="00A12F5E" w:rsidRDefault="0000510D" w:rsidP="00B25899">
      <w:pPr>
        <w:pStyle w:val="Prrafodelista"/>
        <w:spacing w:line="360" w:lineRule="auto"/>
        <w:ind w:left="1428"/>
        <w:jc w:val="both"/>
        <w:rPr>
          <w:sz w:val="28"/>
          <w:szCs w:val="24"/>
        </w:rPr>
      </w:pPr>
      <w:r w:rsidRPr="004058E7">
        <w:rPr>
          <w:sz w:val="28"/>
          <w:szCs w:val="24"/>
        </w:rPr>
        <w:tab/>
        <w:t xml:space="preserve"> </w:t>
      </w:r>
    </w:p>
    <w:p w:rsidR="00272B65" w:rsidRDefault="00272B65" w:rsidP="00B25899">
      <w:pPr>
        <w:pStyle w:val="Prrafodelista"/>
        <w:spacing w:line="360" w:lineRule="auto"/>
        <w:ind w:left="1428"/>
        <w:jc w:val="both"/>
        <w:rPr>
          <w:sz w:val="28"/>
          <w:szCs w:val="24"/>
        </w:rPr>
      </w:pPr>
    </w:p>
    <w:p w:rsidR="00DB563D" w:rsidRDefault="00DB563D" w:rsidP="009E174B">
      <w:pPr>
        <w:spacing w:line="360" w:lineRule="auto"/>
        <w:ind w:left="708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CUADRO DE PONDERACIÓN DE LAS OFERTAS</w:t>
      </w:r>
    </w:p>
    <w:p w:rsidR="00EB1542" w:rsidRDefault="00A00CAE" w:rsidP="009E174B">
      <w:pPr>
        <w:spacing w:line="360" w:lineRule="auto"/>
        <w:ind w:left="708"/>
        <w:jc w:val="both"/>
        <w:rPr>
          <w:sz w:val="28"/>
          <w:szCs w:val="24"/>
        </w:rPr>
      </w:pPr>
      <w:r>
        <w:rPr>
          <w:sz w:val="28"/>
          <w:szCs w:val="24"/>
        </w:rPr>
        <w:t>Para la adjudicación de los mencionados trabajos, se tomará como criterio base los porcentajes de incidencia indicados en el cuadro para los siguientes aspectos:</w:t>
      </w:r>
    </w:p>
    <w:p w:rsidR="00AE796B" w:rsidRPr="00A00CAE" w:rsidRDefault="00AE796B" w:rsidP="009E174B">
      <w:pPr>
        <w:spacing w:line="360" w:lineRule="auto"/>
        <w:ind w:left="708"/>
        <w:jc w:val="both"/>
        <w:rPr>
          <w:sz w:val="28"/>
          <w:szCs w:val="24"/>
        </w:rPr>
      </w:pPr>
    </w:p>
    <w:p w:rsidR="00DB563D" w:rsidRPr="00DB563D" w:rsidRDefault="00DB563D" w:rsidP="009E174B">
      <w:pPr>
        <w:spacing w:line="360" w:lineRule="auto"/>
        <w:ind w:left="708"/>
        <w:jc w:val="both"/>
        <w:rPr>
          <w:b/>
          <w:sz w:val="28"/>
          <w:szCs w:val="24"/>
        </w:rPr>
      </w:pPr>
      <w:r w:rsidRPr="00DB563D">
        <w:rPr>
          <w:noProof/>
          <w:lang w:val="es-UY" w:eastAsia="es-UY"/>
        </w:rPr>
        <w:drawing>
          <wp:inline distT="0" distB="0" distL="0" distR="0">
            <wp:extent cx="3126854" cy="71437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36" cy="7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63D" w:rsidRPr="00DB563D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4B" w:rsidRDefault="006D004B" w:rsidP="00E717B6">
      <w:pPr>
        <w:spacing w:after="0" w:line="240" w:lineRule="auto"/>
      </w:pPr>
      <w:r>
        <w:separator/>
      </w:r>
    </w:p>
  </w:endnote>
  <w:endnote w:type="continuationSeparator" w:id="0">
    <w:p w:rsidR="006D004B" w:rsidRDefault="006D004B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4B" w:rsidRDefault="006D004B" w:rsidP="00E717B6">
      <w:pPr>
        <w:spacing w:after="0" w:line="240" w:lineRule="auto"/>
      </w:pPr>
      <w:r>
        <w:separator/>
      </w:r>
    </w:p>
  </w:footnote>
  <w:footnote w:type="continuationSeparator" w:id="0">
    <w:p w:rsidR="006D004B" w:rsidRDefault="006D004B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0812"/>
    <w:multiLevelType w:val="hybridMultilevel"/>
    <w:tmpl w:val="7AEE6B22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5A3052"/>
    <w:multiLevelType w:val="hybridMultilevel"/>
    <w:tmpl w:val="FFCE21C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5150"/>
    <w:multiLevelType w:val="hybridMultilevel"/>
    <w:tmpl w:val="42FAD23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33AB"/>
    <w:multiLevelType w:val="hybridMultilevel"/>
    <w:tmpl w:val="73D2A4B2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63710"/>
    <w:multiLevelType w:val="hybridMultilevel"/>
    <w:tmpl w:val="28244E3C"/>
    <w:lvl w:ilvl="0" w:tplc="380A0017">
      <w:start w:val="1"/>
      <w:numFmt w:val="lowerLetter"/>
      <w:lvlText w:val="%1)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B076D9"/>
    <w:multiLevelType w:val="hybridMultilevel"/>
    <w:tmpl w:val="4D6EECD6"/>
    <w:lvl w:ilvl="0" w:tplc="380A0017">
      <w:start w:val="1"/>
      <w:numFmt w:val="lowerLetter"/>
      <w:lvlText w:val="%1)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5F1600"/>
    <w:multiLevelType w:val="hybridMultilevel"/>
    <w:tmpl w:val="53C889D2"/>
    <w:lvl w:ilvl="0" w:tplc="380A000F">
      <w:start w:val="1"/>
      <w:numFmt w:val="decimal"/>
      <w:lvlText w:val="%1.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AA"/>
    <w:rsid w:val="0000510D"/>
    <w:rsid w:val="000072BD"/>
    <w:rsid w:val="000453E4"/>
    <w:rsid w:val="000B3CA2"/>
    <w:rsid w:val="000F2BAA"/>
    <w:rsid w:val="000F4EDB"/>
    <w:rsid w:val="0010360F"/>
    <w:rsid w:val="00137E8A"/>
    <w:rsid w:val="0014794C"/>
    <w:rsid w:val="00170ADB"/>
    <w:rsid w:val="00196EAB"/>
    <w:rsid w:val="001B2C33"/>
    <w:rsid w:val="001C5802"/>
    <w:rsid w:val="001C69D8"/>
    <w:rsid w:val="001D08C1"/>
    <w:rsid w:val="00201FC9"/>
    <w:rsid w:val="00272B65"/>
    <w:rsid w:val="00365C05"/>
    <w:rsid w:val="00370A1D"/>
    <w:rsid w:val="00381317"/>
    <w:rsid w:val="00387534"/>
    <w:rsid w:val="003C7FC6"/>
    <w:rsid w:val="003D20E8"/>
    <w:rsid w:val="003D7615"/>
    <w:rsid w:val="004058E7"/>
    <w:rsid w:val="0040627C"/>
    <w:rsid w:val="00410296"/>
    <w:rsid w:val="00451AF3"/>
    <w:rsid w:val="004B3C4F"/>
    <w:rsid w:val="004D6644"/>
    <w:rsid w:val="004E17FE"/>
    <w:rsid w:val="004F12AB"/>
    <w:rsid w:val="005006AA"/>
    <w:rsid w:val="005530DA"/>
    <w:rsid w:val="005669A4"/>
    <w:rsid w:val="005B39C2"/>
    <w:rsid w:val="005D6296"/>
    <w:rsid w:val="005E11C9"/>
    <w:rsid w:val="00616D9C"/>
    <w:rsid w:val="00631C11"/>
    <w:rsid w:val="00633202"/>
    <w:rsid w:val="00635FFE"/>
    <w:rsid w:val="00655ACF"/>
    <w:rsid w:val="00685B26"/>
    <w:rsid w:val="00691F97"/>
    <w:rsid w:val="006B6A9A"/>
    <w:rsid w:val="006D004B"/>
    <w:rsid w:val="00723481"/>
    <w:rsid w:val="00726FB6"/>
    <w:rsid w:val="00742C37"/>
    <w:rsid w:val="00763136"/>
    <w:rsid w:val="007815AD"/>
    <w:rsid w:val="007851F6"/>
    <w:rsid w:val="0078529E"/>
    <w:rsid w:val="007B6738"/>
    <w:rsid w:val="007D2B20"/>
    <w:rsid w:val="007F3F2B"/>
    <w:rsid w:val="00813333"/>
    <w:rsid w:val="00825A92"/>
    <w:rsid w:val="008641F8"/>
    <w:rsid w:val="00896A27"/>
    <w:rsid w:val="008C421F"/>
    <w:rsid w:val="008C68DF"/>
    <w:rsid w:val="008E0483"/>
    <w:rsid w:val="008E6DB8"/>
    <w:rsid w:val="008F41A7"/>
    <w:rsid w:val="0093378F"/>
    <w:rsid w:val="00943158"/>
    <w:rsid w:val="00946EFE"/>
    <w:rsid w:val="0096479D"/>
    <w:rsid w:val="00975D01"/>
    <w:rsid w:val="009767CC"/>
    <w:rsid w:val="00990525"/>
    <w:rsid w:val="009E174B"/>
    <w:rsid w:val="00A00CAE"/>
    <w:rsid w:val="00A12F5E"/>
    <w:rsid w:val="00A31623"/>
    <w:rsid w:val="00A95F22"/>
    <w:rsid w:val="00AA55C7"/>
    <w:rsid w:val="00AB65ED"/>
    <w:rsid w:val="00AE4875"/>
    <w:rsid w:val="00AE796B"/>
    <w:rsid w:val="00B25899"/>
    <w:rsid w:val="00B359D3"/>
    <w:rsid w:val="00B36C62"/>
    <w:rsid w:val="00B43356"/>
    <w:rsid w:val="00B77332"/>
    <w:rsid w:val="00B960C8"/>
    <w:rsid w:val="00BB42C7"/>
    <w:rsid w:val="00BD6077"/>
    <w:rsid w:val="00BE24BF"/>
    <w:rsid w:val="00C15F2A"/>
    <w:rsid w:val="00C30001"/>
    <w:rsid w:val="00D75440"/>
    <w:rsid w:val="00D75686"/>
    <w:rsid w:val="00D90A32"/>
    <w:rsid w:val="00DB3898"/>
    <w:rsid w:val="00DB563D"/>
    <w:rsid w:val="00DC1D02"/>
    <w:rsid w:val="00DD51FC"/>
    <w:rsid w:val="00E134EC"/>
    <w:rsid w:val="00E25012"/>
    <w:rsid w:val="00E34274"/>
    <w:rsid w:val="00E51A66"/>
    <w:rsid w:val="00E67634"/>
    <w:rsid w:val="00E717B6"/>
    <w:rsid w:val="00E97369"/>
    <w:rsid w:val="00EB1542"/>
    <w:rsid w:val="00EB7192"/>
    <w:rsid w:val="00EC5909"/>
    <w:rsid w:val="00F0164B"/>
    <w:rsid w:val="00F05F0B"/>
    <w:rsid w:val="00F16300"/>
    <w:rsid w:val="00F24EB5"/>
    <w:rsid w:val="00F31266"/>
    <w:rsid w:val="00F44712"/>
    <w:rsid w:val="00F51717"/>
    <w:rsid w:val="00FA687D"/>
    <w:rsid w:val="00FA7CF9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CB0ECC-975F-4ECF-86EC-560E6F2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758273\Desktop\Nota%20Rinc&#243;n%2057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08F3-C8AA-48AF-B14C-EE946579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Rincón 575</Template>
  <TotalTime>1</TotalTime>
  <Pages>4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NOBLE</dc:creator>
  <cp:keywords/>
  <dc:description/>
  <cp:lastModifiedBy>GABRIELA WAINSTEIN</cp:lastModifiedBy>
  <cp:revision>2</cp:revision>
  <cp:lastPrinted>2020-09-10T18:16:00Z</cp:lastPrinted>
  <dcterms:created xsi:type="dcterms:W3CDTF">2020-10-21T13:29:00Z</dcterms:created>
  <dcterms:modified xsi:type="dcterms:W3CDTF">2020-10-21T13:29:00Z</dcterms:modified>
</cp:coreProperties>
</file>