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1" w:rsidRDefault="00A31711" w:rsidP="00BB5F3B">
      <w:pPr>
        <w:pStyle w:val="Ttulo"/>
        <w:rPr>
          <w:rFonts w:eastAsia="Arial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400040" cy="851792"/>
            <wp:effectExtent l="0" t="0" r="0" b="5715"/>
            <wp:docPr id="1" name="Imagen 1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Pr="00A31711" w:rsidRDefault="00A31711" w:rsidP="00BB5F3B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  <w:r w:rsidRPr="005E60F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Compra directa Nº </w:t>
      </w:r>
      <w:r w:rsidR="002A423C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16</w:t>
      </w:r>
      <w:r w:rsidRPr="005E60F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/2019 – Solicitud de pedido de precio para </w:t>
      </w:r>
    </w:p>
    <w:p w:rsidR="00BB5F3B" w:rsidRPr="00BB5F3B" w:rsidRDefault="00BB5F3B" w:rsidP="00BB5F3B">
      <w:pPr>
        <w:jc w:val="center"/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BB5F3B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ADQUISICION DE EQUIPAMIENTO </w:t>
      </w:r>
      <w:r w:rsidR="002A423C">
        <w:rPr>
          <w:rFonts w:ascii="Arial" w:hAnsi="Arial" w:cs="Arial"/>
          <w:b/>
          <w:color w:val="auto"/>
          <w:sz w:val="24"/>
          <w:szCs w:val="24"/>
          <w:lang w:eastAsia="es-ES"/>
        </w:rPr>
        <w:t>ELECTRICO</w:t>
      </w:r>
      <w:r w:rsidR="00F12C77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</w:t>
      </w:r>
    </w:p>
    <w:p w:rsidR="00A31711" w:rsidRPr="00A31711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</w:p>
    <w:p w:rsidR="00A31711" w:rsidRPr="00241FFE" w:rsidRDefault="00A31711" w:rsidP="00A31711">
      <w:pPr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</w:pPr>
      <w:r w:rsidRPr="00241FFE"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  <w:t>I)</w:t>
      </w:r>
      <w:r w:rsidR="00241FFE"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  <w:t xml:space="preserve">  </w:t>
      </w:r>
      <w:r w:rsidRPr="00241FFE">
        <w:rPr>
          <w:rFonts w:ascii="Arial" w:hAnsi="Arial" w:cs="Arial"/>
          <w:b/>
          <w:bCs/>
          <w:color w:val="auto"/>
          <w:sz w:val="24"/>
          <w:szCs w:val="24"/>
          <w:u w:val="single"/>
          <w:lang w:eastAsia="es-ES"/>
        </w:rPr>
        <w:t>El Objeto de la Compra</w:t>
      </w:r>
      <w:r w:rsidRPr="00241FFE">
        <w:rPr>
          <w:rFonts w:ascii="Arial" w:hAnsi="Arial" w:cs="Arial"/>
          <w:b/>
          <w:bCs/>
          <w:color w:val="auto"/>
          <w:sz w:val="24"/>
          <w:szCs w:val="24"/>
          <w:lang w:eastAsia="es-ES"/>
        </w:rPr>
        <w:t>:</w:t>
      </w:r>
    </w:p>
    <w:p w:rsidR="00A31711" w:rsidRPr="00B906FE" w:rsidRDefault="00A31711" w:rsidP="00A31711">
      <w:pPr>
        <w:jc w:val="center"/>
        <w:rPr>
          <w:rFonts w:ascii="Verdana" w:hAnsi="Verdana" w:cs="Arial"/>
          <w:bCs/>
          <w:color w:val="auto"/>
          <w:sz w:val="24"/>
          <w:szCs w:val="24"/>
          <w:lang w:eastAsia="es-ES"/>
        </w:rPr>
      </w:pPr>
    </w:p>
    <w:p w:rsidR="00A31711" w:rsidRPr="00A31711" w:rsidRDefault="00A31711" w:rsidP="00A31711">
      <w:pPr>
        <w:ind w:left="284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2A423C" w:rsidRPr="009902EE" w:rsidRDefault="00BB5F3B" w:rsidP="00B17A3E">
      <w:pPr>
        <w:tabs>
          <w:tab w:val="left" w:pos="567"/>
        </w:tabs>
        <w:spacing w:after="160" w:line="256" w:lineRule="auto"/>
        <w:rPr>
          <w:b/>
        </w:rPr>
      </w:pPr>
      <w:r w:rsidRPr="009902EE">
        <w:rPr>
          <w:rFonts w:ascii="Arial" w:hAnsi="Arial" w:cs="Arial"/>
          <w:b/>
          <w:bCs/>
          <w:color w:val="auto"/>
          <w:lang w:val="es-AR" w:eastAsia="es-ES"/>
        </w:rPr>
        <w:t xml:space="preserve">1.- </w:t>
      </w:r>
      <w:r w:rsidR="002A423C" w:rsidRPr="009902EE">
        <w:rPr>
          <w:rFonts w:ascii="Arial" w:hAnsi="Arial" w:cs="Arial"/>
          <w:b/>
          <w:bCs/>
          <w:color w:val="auto"/>
          <w:lang w:val="es-AR" w:eastAsia="es-ES"/>
        </w:rPr>
        <w:t>Un (1</w:t>
      </w:r>
      <w:r w:rsidR="003C31DE" w:rsidRPr="009902EE">
        <w:rPr>
          <w:rFonts w:ascii="Arial" w:hAnsi="Arial" w:cs="Arial"/>
          <w:b/>
          <w:bCs/>
          <w:color w:val="auto"/>
          <w:lang w:val="es-AR" w:eastAsia="es-ES"/>
        </w:rPr>
        <w:t>)</w:t>
      </w:r>
      <w:r w:rsidR="002A423C" w:rsidRPr="009902EE">
        <w:rPr>
          <w:rFonts w:ascii="Arial" w:hAnsi="Arial" w:cs="Arial"/>
          <w:b/>
          <w:bCs/>
          <w:color w:val="auto"/>
          <w:lang w:val="es-AR" w:eastAsia="es-ES"/>
        </w:rPr>
        <w:t xml:space="preserve"> lavarro</w:t>
      </w:r>
      <w:r w:rsidR="00D36A0E">
        <w:rPr>
          <w:rFonts w:ascii="Arial" w:hAnsi="Arial" w:cs="Arial"/>
          <w:b/>
          <w:bCs/>
          <w:color w:val="auto"/>
          <w:lang w:val="es-AR" w:eastAsia="es-ES"/>
        </w:rPr>
        <w:t>pas automático</w:t>
      </w:r>
      <w:r w:rsidR="009902EE" w:rsidRPr="009902EE">
        <w:rPr>
          <w:rFonts w:ascii="Arial" w:hAnsi="Arial" w:cs="Arial"/>
          <w:b/>
          <w:bCs/>
          <w:color w:val="auto"/>
          <w:lang w:val="es-AR" w:eastAsia="es-ES"/>
        </w:rPr>
        <w:t xml:space="preserve"> de aproximadamente 8</w:t>
      </w:r>
      <w:r w:rsidR="002A423C" w:rsidRPr="009902EE">
        <w:rPr>
          <w:rFonts w:ascii="Arial" w:hAnsi="Arial" w:cs="Arial"/>
          <w:b/>
          <w:bCs/>
          <w:color w:val="auto"/>
          <w:lang w:val="es-AR" w:eastAsia="es-ES"/>
        </w:rPr>
        <w:t xml:space="preserve">kg, opción de lavado </w:t>
      </w:r>
      <w:r w:rsidR="009902EE" w:rsidRPr="009902EE">
        <w:rPr>
          <w:rFonts w:ascii="Arial" w:hAnsi="Arial" w:cs="Arial"/>
          <w:b/>
          <w:bCs/>
          <w:color w:val="auto"/>
          <w:lang w:val="es-AR" w:eastAsia="es-ES"/>
        </w:rPr>
        <w:t xml:space="preserve">rápido, control de temperatura, </w:t>
      </w:r>
      <w:r w:rsidR="009902EE" w:rsidRPr="0002753D">
        <w:rPr>
          <w:rFonts w:ascii="Arial" w:hAnsi="Arial" w:cs="Arial"/>
          <w:b/>
          <w:bCs/>
          <w:color w:val="auto"/>
          <w:lang w:eastAsia="es-ES"/>
        </w:rPr>
        <w:t>con eficiencia energética Tipo A</w:t>
      </w:r>
      <w:r w:rsidR="009902EE" w:rsidRPr="009902EE">
        <w:rPr>
          <w:rFonts w:ascii="Arial" w:hAnsi="Arial" w:cs="Arial"/>
          <w:b/>
          <w:bCs/>
          <w:color w:val="auto"/>
          <w:lang w:eastAsia="es-ES"/>
        </w:rPr>
        <w:t>, la corriente deberá ser a 220V.</w:t>
      </w:r>
    </w:p>
    <w:p w:rsidR="009902EE" w:rsidRPr="009902EE" w:rsidRDefault="003C31DE" w:rsidP="009902EE">
      <w:pPr>
        <w:tabs>
          <w:tab w:val="left" w:pos="567"/>
        </w:tabs>
        <w:spacing w:after="160" w:line="256" w:lineRule="auto"/>
        <w:rPr>
          <w:b/>
        </w:rPr>
      </w:pPr>
      <w:r w:rsidRPr="009902EE">
        <w:rPr>
          <w:rFonts w:ascii="Arial" w:hAnsi="Arial" w:cs="Arial"/>
          <w:b/>
          <w:bCs/>
          <w:color w:val="auto"/>
          <w:lang w:val="es-AR" w:eastAsia="es-ES"/>
        </w:rPr>
        <w:t xml:space="preserve">2.- Dos </w:t>
      </w:r>
      <w:r w:rsidR="00F12C77" w:rsidRPr="009902EE">
        <w:rPr>
          <w:rFonts w:ascii="Arial" w:hAnsi="Arial" w:cs="Arial"/>
          <w:b/>
          <w:bCs/>
          <w:color w:val="auto"/>
          <w:lang w:val="es-AR" w:eastAsia="es-ES"/>
        </w:rPr>
        <w:t xml:space="preserve">(2) </w:t>
      </w:r>
      <w:r w:rsidR="002A423C" w:rsidRPr="009902EE">
        <w:rPr>
          <w:rFonts w:ascii="Arial" w:hAnsi="Arial" w:cs="Arial"/>
          <w:b/>
          <w:bCs/>
          <w:color w:val="auto"/>
          <w:lang w:val="es-AR" w:eastAsia="es-ES"/>
        </w:rPr>
        <w:t xml:space="preserve">acondicionadores de aire tipo Split </w:t>
      </w:r>
      <w:r w:rsidR="009902EE" w:rsidRPr="009902EE">
        <w:rPr>
          <w:rFonts w:ascii="Arial" w:hAnsi="Arial" w:cs="Arial"/>
          <w:b/>
          <w:bCs/>
          <w:color w:val="auto"/>
          <w:lang w:val="es-AR" w:eastAsia="es-ES"/>
        </w:rPr>
        <w:t xml:space="preserve">de 12.000 BTU, </w:t>
      </w:r>
      <w:r w:rsidR="009902EE" w:rsidRPr="0002753D">
        <w:rPr>
          <w:rFonts w:ascii="Arial" w:hAnsi="Arial" w:cs="Arial"/>
          <w:b/>
          <w:bCs/>
          <w:color w:val="auto"/>
          <w:lang w:eastAsia="es-ES"/>
        </w:rPr>
        <w:t>con eficiencia energética Tipo A</w:t>
      </w:r>
      <w:r w:rsidR="009902EE" w:rsidRPr="009902EE">
        <w:rPr>
          <w:rFonts w:ascii="Arial" w:hAnsi="Arial" w:cs="Arial"/>
          <w:b/>
          <w:bCs/>
          <w:color w:val="auto"/>
          <w:lang w:eastAsia="es-ES"/>
        </w:rPr>
        <w:t>, la corriente deberá ser a 220V.</w:t>
      </w:r>
    </w:p>
    <w:p w:rsidR="00F12C77" w:rsidRPr="0002753D" w:rsidRDefault="00F12C77" w:rsidP="002A423C">
      <w:pPr>
        <w:tabs>
          <w:tab w:val="left" w:pos="567"/>
        </w:tabs>
        <w:spacing w:after="160" w:line="256" w:lineRule="auto"/>
        <w:rPr>
          <w:rFonts w:ascii="Arial" w:hAnsi="Arial" w:cs="Arial"/>
          <w:bCs/>
          <w:color w:val="auto"/>
          <w:lang w:val="es-AR" w:eastAsia="es-ES"/>
        </w:rPr>
      </w:pPr>
    </w:p>
    <w:p w:rsidR="008C53EC" w:rsidRDefault="008C53EC" w:rsidP="00B17A3E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Pr="00241FFE" w:rsidRDefault="00A31711" w:rsidP="00B17A3E">
      <w:pPr>
        <w:tabs>
          <w:tab w:val="left" w:pos="567"/>
        </w:tabs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41FFE">
        <w:rPr>
          <w:rFonts w:ascii="Arial" w:eastAsia="Arial" w:hAnsi="Arial" w:cs="Arial"/>
          <w:b/>
          <w:sz w:val="24"/>
          <w:szCs w:val="24"/>
          <w:u w:val="single"/>
        </w:rPr>
        <w:t>I</w:t>
      </w:r>
      <w:r w:rsidR="00B906FE" w:rsidRPr="00241FFE">
        <w:rPr>
          <w:rFonts w:ascii="Arial" w:eastAsia="Arial" w:hAnsi="Arial" w:cs="Arial"/>
          <w:b/>
          <w:sz w:val="24"/>
          <w:szCs w:val="24"/>
          <w:u w:val="single"/>
        </w:rPr>
        <w:t>I</w:t>
      </w:r>
      <w:r w:rsidRPr="00241FFE">
        <w:rPr>
          <w:rFonts w:ascii="Arial" w:eastAsia="Arial" w:hAnsi="Arial" w:cs="Arial"/>
          <w:b/>
          <w:sz w:val="24"/>
          <w:szCs w:val="24"/>
          <w:u w:val="single"/>
        </w:rPr>
        <w:t xml:space="preserve">) </w:t>
      </w:r>
      <w:r w:rsidR="00241FFE" w:rsidRPr="00241FF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241FFE">
        <w:rPr>
          <w:rFonts w:ascii="Arial" w:eastAsia="Arial" w:hAnsi="Arial" w:cs="Arial"/>
          <w:b/>
          <w:sz w:val="24"/>
          <w:szCs w:val="24"/>
          <w:u w:val="single"/>
        </w:rPr>
        <w:t>Condiciones Particulares</w:t>
      </w:r>
      <w:r w:rsidRPr="00241FFE">
        <w:rPr>
          <w:rFonts w:ascii="Arial" w:eastAsia="Arial" w:hAnsi="Arial" w:cs="Arial"/>
          <w:sz w:val="24"/>
          <w:szCs w:val="24"/>
        </w:rPr>
        <w:t>:</w:t>
      </w:r>
    </w:p>
    <w:p w:rsidR="00780395" w:rsidRPr="00B906FE" w:rsidRDefault="00780395" w:rsidP="00B17A3E">
      <w:pPr>
        <w:tabs>
          <w:tab w:val="left" w:pos="567"/>
        </w:tabs>
        <w:jc w:val="both"/>
        <w:rPr>
          <w:sz w:val="24"/>
          <w:szCs w:val="24"/>
        </w:rPr>
      </w:pPr>
    </w:p>
    <w:p w:rsidR="00780395" w:rsidRPr="0002753D" w:rsidRDefault="00780395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  <w:r w:rsidRPr="0002753D">
        <w:rPr>
          <w:rFonts w:ascii="Arial" w:hAnsi="Arial" w:cs="Arial"/>
          <w:color w:val="auto"/>
          <w:lang w:eastAsia="es-ES"/>
        </w:rPr>
        <w:t>1.-</w:t>
      </w:r>
      <w:r w:rsidR="00B17A3E" w:rsidRPr="0002753D">
        <w:rPr>
          <w:rFonts w:ascii="Arial" w:hAnsi="Arial" w:cs="Arial"/>
          <w:color w:val="auto"/>
          <w:lang w:eastAsia="es-ES"/>
        </w:rPr>
        <w:tab/>
      </w:r>
      <w:r w:rsidRPr="0002753D">
        <w:rPr>
          <w:rFonts w:ascii="Arial" w:hAnsi="Arial" w:cs="Arial"/>
          <w:color w:val="auto"/>
          <w:lang w:eastAsia="es-ES"/>
        </w:rPr>
        <w:t>El Instituto se reserva el derecho de adquirir una o todas las unidades objeto del presente llamado, entendiéndose en todo caso que cada uno de los rubros constituye un objeto independiente, pasible de adquisición a distintos oferentes.</w:t>
      </w:r>
    </w:p>
    <w:p w:rsidR="00780395" w:rsidRPr="0002753D" w:rsidRDefault="00780395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</w:p>
    <w:p w:rsidR="00780395" w:rsidRPr="0002753D" w:rsidRDefault="00780395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  <w:r w:rsidRPr="0002753D">
        <w:rPr>
          <w:rFonts w:ascii="Arial" w:hAnsi="Arial" w:cs="Arial"/>
          <w:color w:val="auto"/>
          <w:lang w:eastAsia="es-ES"/>
        </w:rPr>
        <w:t xml:space="preserve">2.- </w:t>
      </w:r>
      <w:r w:rsidR="00B17A3E" w:rsidRPr="0002753D">
        <w:rPr>
          <w:rFonts w:ascii="Arial" w:hAnsi="Arial" w:cs="Arial"/>
          <w:color w:val="auto"/>
          <w:lang w:eastAsia="es-ES"/>
        </w:rPr>
        <w:tab/>
      </w:r>
      <w:r w:rsidRPr="0002753D">
        <w:rPr>
          <w:rFonts w:ascii="Arial" w:hAnsi="Arial" w:cs="Arial"/>
          <w:color w:val="auto"/>
          <w:lang w:eastAsia="es-ES"/>
        </w:rPr>
        <w:t>El precio de la oferta adjudicada será abonado a crédito y a los noventa a ciento veinte días (90 a 120) días, una vez verificado el suministro y regular funcionamiento del equipamiento adquirido.</w:t>
      </w:r>
    </w:p>
    <w:p w:rsidR="00780395" w:rsidRPr="0002753D" w:rsidRDefault="00780395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</w:p>
    <w:p w:rsidR="00780395" w:rsidRPr="0002753D" w:rsidRDefault="00780395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  <w:r w:rsidRPr="0002753D">
        <w:rPr>
          <w:rFonts w:ascii="Arial" w:hAnsi="Arial" w:cs="Arial"/>
          <w:color w:val="auto"/>
          <w:lang w:eastAsia="es-ES"/>
        </w:rPr>
        <w:t xml:space="preserve">3.- </w:t>
      </w:r>
      <w:r w:rsidR="00B17A3E" w:rsidRPr="0002753D">
        <w:rPr>
          <w:rFonts w:ascii="Arial" w:hAnsi="Arial" w:cs="Arial"/>
          <w:color w:val="auto"/>
          <w:lang w:eastAsia="es-ES"/>
        </w:rPr>
        <w:tab/>
      </w:r>
      <w:r w:rsidRPr="0002753D">
        <w:rPr>
          <w:rFonts w:ascii="Arial" w:hAnsi="Arial" w:cs="Arial"/>
          <w:color w:val="auto"/>
          <w:lang w:eastAsia="es-ES"/>
        </w:rPr>
        <w:t xml:space="preserve">Los precios </w:t>
      </w:r>
      <w:r w:rsidRPr="0002753D">
        <w:rPr>
          <w:rFonts w:ascii="Arial" w:hAnsi="Arial" w:cs="Arial"/>
          <w:b/>
          <w:color w:val="auto"/>
          <w:lang w:eastAsia="es-ES"/>
        </w:rPr>
        <w:t>deberán cotizarse en moneda nacional</w:t>
      </w:r>
      <w:r w:rsidRPr="0002753D">
        <w:rPr>
          <w:rFonts w:ascii="Arial" w:hAnsi="Arial" w:cs="Arial"/>
          <w:color w:val="auto"/>
          <w:lang w:eastAsia="es-ES"/>
        </w:rPr>
        <w:t xml:space="preserve">, </w:t>
      </w:r>
      <w:r w:rsidRPr="0002753D">
        <w:rPr>
          <w:rFonts w:ascii="Arial" w:hAnsi="Arial" w:cs="Arial"/>
          <w:bCs/>
          <w:color w:val="auto"/>
          <w:lang w:eastAsia="es-ES"/>
        </w:rPr>
        <w:t>indicándose en tal caso si el mismo incluye o no los impuestos vigentes. De no indicarse expresamente, se entenderán incluidos en el precio cotizado.</w:t>
      </w:r>
      <w:r w:rsidRPr="0002753D">
        <w:rPr>
          <w:rFonts w:ascii="Arial" w:hAnsi="Arial" w:cs="Arial"/>
          <w:color w:val="auto"/>
          <w:lang w:eastAsia="es-ES"/>
        </w:rPr>
        <w:t xml:space="preserve"> </w:t>
      </w:r>
    </w:p>
    <w:p w:rsidR="00780395" w:rsidRPr="0002753D" w:rsidRDefault="00780395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</w:p>
    <w:p w:rsidR="00780395" w:rsidRPr="0002753D" w:rsidRDefault="00780395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  <w:r w:rsidRPr="0002753D">
        <w:rPr>
          <w:rFonts w:ascii="Arial" w:hAnsi="Arial" w:cs="Arial"/>
          <w:color w:val="auto"/>
          <w:lang w:eastAsia="es-ES"/>
        </w:rPr>
        <w:t xml:space="preserve">4.- Deberá ofrecerse un plazo de </w:t>
      </w:r>
      <w:r w:rsidR="009902EE">
        <w:rPr>
          <w:rFonts w:ascii="Arial" w:hAnsi="Arial" w:cs="Arial"/>
          <w:color w:val="auto"/>
          <w:lang w:eastAsia="es-ES"/>
        </w:rPr>
        <w:t>2</w:t>
      </w:r>
      <w:r w:rsidRPr="0002753D">
        <w:rPr>
          <w:rFonts w:ascii="Arial" w:hAnsi="Arial" w:cs="Arial"/>
          <w:color w:val="auto"/>
          <w:lang w:eastAsia="es-ES"/>
        </w:rPr>
        <w:t xml:space="preserve">0 días de mantenimiento de la oferta prorrogable por </w:t>
      </w:r>
      <w:r w:rsidR="009618F8" w:rsidRPr="0002753D">
        <w:rPr>
          <w:rFonts w:ascii="Arial" w:hAnsi="Arial" w:cs="Arial"/>
          <w:color w:val="auto"/>
          <w:lang w:eastAsia="es-ES"/>
        </w:rPr>
        <w:t>15</w:t>
      </w:r>
      <w:r w:rsidRPr="0002753D">
        <w:rPr>
          <w:rFonts w:ascii="Arial" w:hAnsi="Arial" w:cs="Arial"/>
          <w:color w:val="auto"/>
          <w:lang w:eastAsia="es-ES"/>
        </w:rPr>
        <w:t xml:space="preserve"> días más y la entrega deberá ser en un plazo máximo de </w:t>
      </w:r>
      <w:r w:rsidR="009618F8" w:rsidRPr="0002753D">
        <w:rPr>
          <w:rFonts w:ascii="Arial" w:hAnsi="Arial" w:cs="Arial"/>
          <w:color w:val="auto"/>
          <w:lang w:eastAsia="es-ES"/>
        </w:rPr>
        <w:t>20</w:t>
      </w:r>
      <w:r w:rsidRPr="0002753D">
        <w:rPr>
          <w:rFonts w:ascii="Arial" w:hAnsi="Arial" w:cs="Arial"/>
          <w:color w:val="auto"/>
          <w:lang w:eastAsia="es-ES"/>
        </w:rPr>
        <w:t xml:space="preserve"> días a contar desde la adjudicación</w:t>
      </w:r>
      <w:proofErr w:type="gramStart"/>
      <w:r w:rsidR="009618F8" w:rsidRPr="0002753D">
        <w:rPr>
          <w:rFonts w:ascii="Arial" w:hAnsi="Arial" w:cs="Arial"/>
          <w:color w:val="auto"/>
          <w:lang w:eastAsia="es-ES"/>
        </w:rPr>
        <w:t>.</w:t>
      </w:r>
      <w:r w:rsidRPr="0002753D">
        <w:rPr>
          <w:rFonts w:ascii="Arial" w:hAnsi="Arial" w:cs="Arial"/>
          <w:color w:val="auto"/>
          <w:lang w:eastAsia="es-ES"/>
        </w:rPr>
        <w:t>.</w:t>
      </w:r>
      <w:proofErr w:type="gramEnd"/>
    </w:p>
    <w:p w:rsidR="00780395" w:rsidRPr="0002753D" w:rsidRDefault="00780395" w:rsidP="00780395">
      <w:pPr>
        <w:jc w:val="both"/>
        <w:rPr>
          <w:rFonts w:ascii="Arial" w:hAnsi="Arial" w:cs="Arial"/>
          <w:b/>
          <w:color w:val="auto"/>
          <w:lang w:eastAsia="es-ES"/>
        </w:rPr>
      </w:pPr>
    </w:p>
    <w:p w:rsidR="00780395" w:rsidRPr="0002753D" w:rsidRDefault="00AC125F" w:rsidP="00B17A3E">
      <w:pPr>
        <w:tabs>
          <w:tab w:val="left" w:pos="567"/>
        </w:tabs>
        <w:jc w:val="both"/>
        <w:rPr>
          <w:rFonts w:ascii="Arial" w:hAnsi="Arial" w:cs="Arial"/>
          <w:b/>
          <w:color w:val="auto"/>
          <w:lang w:eastAsia="es-ES"/>
        </w:rPr>
      </w:pPr>
      <w:r w:rsidRPr="0002753D">
        <w:rPr>
          <w:rFonts w:ascii="Arial" w:hAnsi="Arial" w:cs="Arial"/>
          <w:bCs/>
          <w:color w:val="auto"/>
          <w:lang w:eastAsia="es-ES"/>
        </w:rPr>
        <w:t>5</w:t>
      </w:r>
      <w:r w:rsidR="00780395" w:rsidRPr="0002753D">
        <w:rPr>
          <w:rFonts w:ascii="Arial" w:hAnsi="Arial" w:cs="Arial"/>
          <w:color w:val="auto"/>
          <w:lang w:val="es-AR" w:eastAsia="es-ES"/>
        </w:rPr>
        <w:t>.-</w:t>
      </w:r>
      <w:r w:rsidR="00B17A3E" w:rsidRPr="0002753D">
        <w:rPr>
          <w:rFonts w:ascii="Arial" w:hAnsi="Arial" w:cs="Arial"/>
          <w:color w:val="auto"/>
          <w:lang w:val="es-AR" w:eastAsia="es-ES"/>
        </w:rPr>
        <w:tab/>
      </w:r>
      <w:r w:rsidR="00780395" w:rsidRPr="0002753D">
        <w:rPr>
          <w:rFonts w:ascii="Arial" w:hAnsi="Arial" w:cs="Arial"/>
          <w:color w:val="auto"/>
          <w:lang w:val="es-AR" w:eastAsia="es-ES"/>
        </w:rPr>
        <w:t>Los oferentes podrán ofrecer todas las opciones que crean más convenientes o de utilidad ajustadas siempre a las características requeridas, adjuntando al efecto las muestras y/o folletería descriptivos de los productos sugeridos.</w:t>
      </w:r>
    </w:p>
    <w:p w:rsidR="00780395" w:rsidRPr="0002753D" w:rsidRDefault="00780395" w:rsidP="00B17A3E">
      <w:pPr>
        <w:tabs>
          <w:tab w:val="left" w:pos="567"/>
        </w:tabs>
        <w:jc w:val="both"/>
        <w:rPr>
          <w:rFonts w:ascii="Arial" w:hAnsi="Arial" w:cs="Arial"/>
          <w:b/>
          <w:color w:val="auto"/>
          <w:lang w:eastAsia="es-ES"/>
        </w:rPr>
      </w:pPr>
    </w:p>
    <w:p w:rsidR="00B17A3E" w:rsidRPr="00B74FEA" w:rsidRDefault="00AC125F" w:rsidP="00B17A3E">
      <w:pPr>
        <w:tabs>
          <w:tab w:val="left" w:pos="567"/>
        </w:tabs>
        <w:jc w:val="both"/>
        <w:rPr>
          <w:rFonts w:ascii="Arial" w:hAnsi="Arial" w:cs="Arial"/>
          <w:bCs/>
          <w:color w:val="auto"/>
          <w:lang w:eastAsia="es-ES"/>
        </w:rPr>
      </w:pPr>
      <w:r w:rsidRPr="00B74FEA">
        <w:rPr>
          <w:rFonts w:ascii="Arial" w:hAnsi="Arial" w:cs="Arial"/>
          <w:bCs/>
          <w:color w:val="auto"/>
          <w:lang w:eastAsia="es-ES"/>
        </w:rPr>
        <w:t>6</w:t>
      </w:r>
      <w:r w:rsidR="00780395" w:rsidRPr="00B74FEA">
        <w:rPr>
          <w:rFonts w:ascii="Arial" w:hAnsi="Arial" w:cs="Arial"/>
          <w:bCs/>
          <w:color w:val="auto"/>
          <w:lang w:eastAsia="es-ES"/>
        </w:rPr>
        <w:t xml:space="preserve">.- </w:t>
      </w:r>
      <w:r w:rsidR="00B17A3E" w:rsidRPr="00B74FEA">
        <w:rPr>
          <w:rFonts w:ascii="Arial" w:hAnsi="Arial" w:cs="Arial"/>
          <w:bCs/>
          <w:color w:val="auto"/>
          <w:lang w:eastAsia="es-ES"/>
        </w:rPr>
        <w:tab/>
        <w:t xml:space="preserve">Se ponderará </w:t>
      </w:r>
      <w:r w:rsidR="002E1C1A" w:rsidRPr="00B74FEA">
        <w:rPr>
          <w:rFonts w:ascii="Arial" w:hAnsi="Arial" w:cs="Arial"/>
          <w:bCs/>
          <w:color w:val="auto"/>
          <w:lang w:eastAsia="es-ES"/>
        </w:rPr>
        <w:t xml:space="preserve">de la siguiente manera: precio (50%), </w:t>
      </w:r>
      <w:r w:rsidR="00B17A3E" w:rsidRPr="00B74FEA">
        <w:rPr>
          <w:rFonts w:ascii="Arial" w:hAnsi="Arial" w:cs="Arial"/>
          <w:bCs/>
          <w:color w:val="auto"/>
          <w:lang w:eastAsia="es-ES"/>
        </w:rPr>
        <w:t>al oferente que acredite experiencia en la prestación de similares servicios en organismos públicos y/o empresas privadas convalidándose únicamente las presentadas en forma escrita (</w:t>
      </w:r>
      <w:r w:rsidR="002E1C1A" w:rsidRPr="00B74FEA">
        <w:rPr>
          <w:rFonts w:ascii="Arial" w:hAnsi="Arial" w:cs="Arial"/>
          <w:bCs/>
          <w:color w:val="auto"/>
          <w:lang w:eastAsia="es-ES"/>
        </w:rPr>
        <w:t>30</w:t>
      </w:r>
      <w:r w:rsidR="00B17A3E" w:rsidRPr="00B74FEA">
        <w:rPr>
          <w:rFonts w:ascii="Arial" w:hAnsi="Arial" w:cs="Arial"/>
          <w:bCs/>
          <w:color w:val="auto"/>
          <w:lang w:eastAsia="es-ES"/>
        </w:rPr>
        <w:t>%), mayor plazo de garantía 20%.</w:t>
      </w:r>
      <w:r w:rsidR="00B17A3E" w:rsidRPr="0002753D">
        <w:rPr>
          <w:rFonts w:ascii="Arial" w:hAnsi="Arial" w:cs="Arial"/>
          <w:bCs/>
          <w:color w:val="auto"/>
          <w:lang w:eastAsia="es-ES"/>
        </w:rPr>
        <w:t xml:space="preserve"> </w:t>
      </w:r>
    </w:p>
    <w:p w:rsidR="00B17A3E" w:rsidRPr="0002753D" w:rsidRDefault="00B17A3E" w:rsidP="00B17A3E">
      <w:pPr>
        <w:tabs>
          <w:tab w:val="left" w:pos="567"/>
        </w:tabs>
        <w:jc w:val="both"/>
        <w:rPr>
          <w:rFonts w:ascii="Arial" w:hAnsi="Arial" w:cs="Arial"/>
          <w:b/>
          <w:color w:val="auto"/>
          <w:lang w:val="es-ES" w:eastAsia="es-ES"/>
        </w:rPr>
      </w:pPr>
    </w:p>
    <w:p w:rsidR="00B17A3E" w:rsidRPr="0002753D" w:rsidRDefault="00B17A3E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  <w:r w:rsidRPr="0002753D">
        <w:rPr>
          <w:rFonts w:ascii="Arial" w:hAnsi="Arial" w:cs="Arial"/>
          <w:color w:val="auto"/>
          <w:lang w:val="es-ES" w:eastAsia="es-ES"/>
        </w:rPr>
        <w:t>Sin perjuicio, de considerarlo necesario, el IIBCE podrá requerir ampliación de información de las instituciones o empresas citadas como referencias.</w:t>
      </w:r>
    </w:p>
    <w:p w:rsidR="00B17A3E" w:rsidRPr="0002753D" w:rsidRDefault="00B17A3E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</w:p>
    <w:p w:rsidR="0002753D" w:rsidRPr="0002753D" w:rsidRDefault="0002753D" w:rsidP="0002753D">
      <w:pPr>
        <w:jc w:val="both"/>
        <w:rPr>
          <w:rFonts w:ascii="Arial" w:hAnsi="Arial" w:cs="Arial"/>
          <w:bCs/>
          <w:color w:val="auto"/>
          <w:sz w:val="22"/>
          <w:szCs w:val="22"/>
          <w:lang w:eastAsia="es-ES"/>
        </w:rPr>
      </w:pPr>
      <w:r w:rsidRPr="0002753D">
        <w:rPr>
          <w:rFonts w:ascii="Arial" w:hAnsi="Arial" w:cs="Arial"/>
          <w:bCs/>
          <w:color w:val="auto"/>
          <w:sz w:val="22"/>
          <w:szCs w:val="22"/>
          <w:lang w:eastAsia="es-ES"/>
        </w:rPr>
        <w:t xml:space="preserve">7.- Las </w:t>
      </w:r>
      <w:r w:rsidR="00B74FEA">
        <w:rPr>
          <w:rFonts w:ascii="Arial" w:hAnsi="Arial" w:cs="Arial"/>
          <w:bCs/>
          <w:color w:val="auto"/>
          <w:sz w:val="22"/>
          <w:szCs w:val="22"/>
          <w:lang w:eastAsia="es-ES"/>
        </w:rPr>
        <w:t>equipos cotizados deberán</w:t>
      </w:r>
      <w:r w:rsidR="009902EE">
        <w:rPr>
          <w:rFonts w:ascii="Arial" w:hAnsi="Arial" w:cs="Arial"/>
          <w:bCs/>
          <w:color w:val="auto"/>
          <w:sz w:val="22"/>
          <w:szCs w:val="22"/>
          <w:lang w:eastAsia="es-ES"/>
        </w:rPr>
        <w:t xml:space="preserve"> ser de buena calidad</w:t>
      </w:r>
      <w:r w:rsidRPr="0002753D">
        <w:rPr>
          <w:rFonts w:ascii="Arial" w:hAnsi="Arial" w:cs="Arial"/>
          <w:bCs/>
          <w:color w:val="auto"/>
          <w:sz w:val="22"/>
          <w:szCs w:val="22"/>
          <w:lang w:eastAsia="es-ES"/>
        </w:rPr>
        <w:t>.</w:t>
      </w:r>
    </w:p>
    <w:p w:rsidR="0002753D" w:rsidRPr="0002753D" w:rsidRDefault="0002753D" w:rsidP="0002753D">
      <w:pPr>
        <w:jc w:val="both"/>
        <w:rPr>
          <w:rFonts w:ascii="Arial" w:hAnsi="Arial" w:cs="Arial"/>
          <w:bCs/>
          <w:color w:val="auto"/>
          <w:lang w:eastAsia="es-ES"/>
        </w:rPr>
      </w:pPr>
    </w:p>
    <w:p w:rsidR="0002753D" w:rsidRPr="0002753D" w:rsidRDefault="0002753D" w:rsidP="0002753D">
      <w:pPr>
        <w:jc w:val="both"/>
        <w:rPr>
          <w:rFonts w:ascii="Arial" w:hAnsi="Arial" w:cs="Arial"/>
          <w:b/>
          <w:bCs/>
          <w:color w:val="auto"/>
          <w:lang w:eastAsia="es-ES"/>
        </w:rPr>
      </w:pPr>
      <w:r w:rsidRPr="0002753D">
        <w:rPr>
          <w:rFonts w:ascii="Arial" w:hAnsi="Arial" w:cs="Arial"/>
          <w:b/>
          <w:bCs/>
          <w:color w:val="auto"/>
          <w:lang w:eastAsia="es-ES"/>
        </w:rPr>
        <w:t>8.- En todos los casos se priorizarán aquellos equipos de bajo consumo con eficiencia energética Tipo A.</w:t>
      </w:r>
    </w:p>
    <w:p w:rsidR="0002753D" w:rsidRPr="0002753D" w:rsidRDefault="0002753D" w:rsidP="0002753D">
      <w:pPr>
        <w:jc w:val="both"/>
        <w:rPr>
          <w:rFonts w:ascii="Arial" w:hAnsi="Arial" w:cs="Arial"/>
          <w:b/>
          <w:bCs/>
          <w:color w:val="auto"/>
          <w:lang w:eastAsia="es-ES"/>
        </w:rPr>
      </w:pPr>
    </w:p>
    <w:p w:rsidR="0002753D" w:rsidRPr="0002753D" w:rsidRDefault="0002753D" w:rsidP="0002753D">
      <w:pPr>
        <w:jc w:val="both"/>
        <w:rPr>
          <w:rFonts w:ascii="Arial" w:hAnsi="Arial" w:cs="Arial"/>
          <w:b/>
          <w:bCs/>
          <w:color w:val="auto"/>
          <w:lang w:eastAsia="es-ES"/>
        </w:rPr>
      </w:pPr>
      <w:r w:rsidRPr="0002753D">
        <w:rPr>
          <w:rFonts w:ascii="Arial" w:hAnsi="Arial" w:cs="Arial"/>
          <w:b/>
          <w:bCs/>
          <w:color w:val="auto"/>
          <w:lang w:eastAsia="es-ES"/>
        </w:rPr>
        <w:t>9.-Salvo aclaración específica la corriente de los artículos cotizados, deberá ser a 220 V.</w:t>
      </w:r>
    </w:p>
    <w:p w:rsidR="0002753D" w:rsidRPr="0002753D" w:rsidRDefault="0002753D" w:rsidP="0002753D">
      <w:pPr>
        <w:jc w:val="both"/>
        <w:rPr>
          <w:rFonts w:ascii="Arial" w:hAnsi="Arial" w:cs="Arial"/>
          <w:b/>
          <w:bCs/>
          <w:color w:val="auto"/>
          <w:lang w:eastAsia="es-ES"/>
        </w:rPr>
      </w:pPr>
    </w:p>
    <w:p w:rsidR="0002753D" w:rsidRPr="0002753D" w:rsidRDefault="0002753D" w:rsidP="0002753D">
      <w:pPr>
        <w:jc w:val="both"/>
        <w:rPr>
          <w:rFonts w:ascii="Arial" w:hAnsi="Arial" w:cs="Arial"/>
          <w:b/>
          <w:bCs/>
          <w:color w:val="auto"/>
          <w:lang w:eastAsia="es-ES"/>
        </w:rPr>
      </w:pPr>
      <w:r w:rsidRPr="0002753D">
        <w:rPr>
          <w:rFonts w:ascii="Arial" w:hAnsi="Arial" w:cs="Arial"/>
          <w:b/>
          <w:bCs/>
          <w:color w:val="auto"/>
          <w:lang w:eastAsia="es-ES"/>
        </w:rPr>
        <w:lastRenderedPageBreak/>
        <w:t>10.- En todos los casos los equipos de aire acondicionado deberán ser con control de deshumidificación</w:t>
      </w:r>
      <w:bookmarkStart w:id="0" w:name="_GoBack"/>
      <w:bookmarkEnd w:id="0"/>
      <w:r w:rsidRPr="0002753D">
        <w:rPr>
          <w:rFonts w:ascii="Arial" w:hAnsi="Arial" w:cs="Arial"/>
          <w:b/>
          <w:bCs/>
          <w:color w:val="auto"/>
          <w:lang w:eastAsia="es-ES"/>
        </w:rPr>
        <w:t>.</w:t>
      </w:r>
    </w:p>
    <w:p w:rsidR="0002753D" w:rsidRPr="0002753D" w:rsidRDefault="0002753D" w:rsidP="0002753D">
      <w:pPr>
        <w:jc w:val="both"/>
        <w:rPr>
          <w:rFonts w:ascii="Arial" w:hAnsi="Arial" w:cs="Arial"/>
          <w:b/>
          <w:bCs/>
          <w:color w:val="auto"/>
          <w:lang w:eastAsia="es-ES"/>
        </w:rPr>
      </w:pPr>
    </w:p>
    <w:p w:rsidR="0002753D" w:rsidRPr="0002753D" w:rsidRDefault="0002753D" w:rsidP="0002753D">
      <w:pPr>
        <w:jc w:val="both"/>
        <w:rPr>
          <w:rFonts w:ascii="Arial" w:hAnsi="Arial" w:cs="Arial"/>
          <w:b/>
          <w:bCs/>
          <w:color w:val="auto"/>
          <w:lang w:val="es-ES" w:eastAsia="es-ES"/>
        </w:rPr>
      </w:pPr>
      <w:r w:rsidRPr="0002753D">
        <w:rPr>
          <w:rFonts w:ascii="Arial" w:hAnsi="Arial" w:cs="Arial"/>
          <w:b/>
          <w:bCs/>
          <w:color w:val="auto"/>
          <w:lang w:val="es-ES" w:eastAsia="es-ES"/>
        </w:rPr>
        <w:t xml:space="preserve">11.- Los ítems adjudicados el día de la entrega deberán acondicionarse </w:t>
      </w:r>
      <w:r w:rsidR="009902EE">
        <w:rPr>
          <w:rFonts w:ascii="Arial" w:hAnsi="Arial" w:cs="Arial"/>
          <w:b/>
          <w:bCs/>
          <w:color w:val="auto"/>
          <w:lang w:val="es-ES" w:eastAsia="es-ES"/>
        </w:rPr>
        <w:t xml:space="preserve">en el área que la </w:t>
      </w:r>
      <w:r w:rsidR="00B74FEA">
        <w:rPr>
          <w:rFonts w:ascii="Arial" w:hAnsi="Arial" w:cs="Arial"/>
          <w:b/>
          <w:bCs/>
          <w:color w:val="auto"/>
          <w:lang w:val="es-ES" w:eastAsia="es-ES"/>
        </w:rPr>
        <w:t>I</w:t>
      </w:r>
      <w:r w:rsidR="009902EE">
        <w:rPr>
          <w:rFonts w:ascii="Arial" w:hAnsi="Arial" w:cs="Arial"/>
          <w:b/>
          <w:bCs/>
          <w:color w:val="auto"/>
          <w:lang w:val="es-ES" w:eastAsia="es-ES"/>
        </w:rPr>
        <w:t>nstitución disponga para su instalación</w:t>
      </w:r>
      <w:r w:rsidRPr="0002753D">
        <w:rPr>
          <w:rFonts w:ascii="Arial" w:hAnsi="Arial" w:cs="Arial"/>
          <w:b/>
          <w:bCs/>
          <w:color w:val="auto"/>
          <w:lang w:val="es-ES" w:eastAsia="es-ES"/>
        </w:rPr>
        <w:t xml:space="preserve">. </w:t>
      </w:r>
    </w:p>
    <w:p w:rsidR="0002753D" w:rsidRPr="0002753D" w:rsidRDefault="0002753D" w:rsidP="00B17A3E">
      <w:pPr>
        <w:tabs>
          <w:tab w:val="left" w:pos="567"/>
        </w:tabs>
        <w:jc w:val="both"/>
        <w:rPr>
          <w:rFonts w:ascii="Arial" w:hAnsi="Arial" w:cs="Arial"/>
          <w:b/>
          <w:color w:val="auto"/>
          <w:lang w:eastAsia="es-ES"/>
        </w:rPr>
      </w:pPr>
    </w:p>
    <w:p w:rsidR="0002753D" w:rsidRPr="0002753D" w:rsidRDefault="0002753D" w:rsidP="0002753D">
      <w:pPr>
        <w:jc w:val="both"/>
        <w:rPr>
          <w:rFonts w:ascii="Arial" w:hAnsi="Arial" w:cs="Arial"/>
          <w:color w:val="auto"/>
          <w:lang w:val="es-ES" w:eastAsia="es-ES"/>
        </w:rPr>
      </w:pPr>
      <w:r w:rsidRPr="0002753D">
        <w:rPr>
          <w:rFonts w:ascii="Arial" w:hAnsi="Arial" w:cs="Arial"/>
          <w:color w:val="auto"/>
          <w:lang w:eastAsia="es-ES"/>
        </w:rPr>
        <w:t>12.-</w:t>
      </w:r>
      <w:r w:rsidRPr="0002753D">
        <w:rPr>
          <w:rFonts w:ascii="Arial" w:hAnsi="Arial" w:cs="Arial"/>
          <w:color w:val="auto"/>
          <w:lang w:val="es-ES" w:eastAsia="es-ES"/>
        </w:rPr>
        <w:t xml:space="preserve"> Los oferentes podrán ofrecer todas las opciones que crean más convenientes o de utilidad ajustadas siempre a las características requeridas, adjuntando al efecto folletería descriptiva de los productos sugeridos.</w:t>
      </w:r>
    </w:p>
    <w:p w:rsidR="0002753D" w:rsidRPr="0002753D" w:rsidRDefault="0002753D" w:rsidP="0002753D">
      <w:pPr>
        <w:jc w:val="both"/>
        <w:rPr>
          <w:rFonts w:ascii="Arial" w:hAnsi="Arial" w:cs="Arial"/>
          <w:b/>
          <w:color w:val="auto"/>
          <w:lang w:eastAsia="es-ES"/>
        </w:rPr>
      </w:pPr>
    </w:p>
    <w:p w:rsidR="0002753D" w:rsidRPr="0002753D" w:rsidRDefault="009902EE" w:rsidP="0002753D">
      <w:pPr>
        <w:jc w:val="both"/>
        <w:rPr>
          <w:rFonts w:ascii="Arial" w:hAnsi="Arial" w:cs="Arial"/>
          <w:b/>
          <w:bCs/>
          <w:color w:val="auto"/>
          <w:lang w:eastAsia="es-ES"/>
        </w:rPr>
      </w:pPr>
      <w:r>
        <w:rPr>
          <w:rFonts w:ascii="Arial" w:hAnsi="Arial" w:cs="Arial"/>
          <w:b/>
          <w:bCs/>
          <w:color w:val="auto"/>
          <w:lang w:eastAsia="es-ES"/>
        </w:rPr>
        <w:t>13</w:t>
      </w:r>
      <w:r w:rsidR="0002753D" w:rsidRPr="0002753D">
        <w:rPr>
          <w:rFonts w:ascii="Arial" w:hAnsi="Arial" w:cs="Arial"/>
          <w:b/>
          <w:bCs/>
          <w:color w:val="auto"/>
          <w:lang w:eastAsia="es-ES"/>
        </w:rPr>
        <w:t>.- En todos los casos se priorizarán aquellos equipos de bajo consumo con eficiencia energética Tipo A.</w:t>
      </w:r>
    </w:p>
    <w:p w:rsidR="0002753D" w:rsidRPr="0002753D" w:rsidRDefault="0002753D" w:rsidP="0002753D">
      <w:pPr>
        <w:jc w:val="both"/>
        <w:rPr>
          <w:rFonts w:ascii="Arial" w:hAnsi="Arial" w:cs="Arial"/>
          <w:b/>
          <w:bCs/>
          <w:color w:val="auto"/>
          <w:lang w:eastAsia="es-ES"/>
        </w:rPr>
      </w:pPr>
    </w:p>
    <w:p w:rsidR="00780395" w:rsidRPr="0002753D" w:rsidRDefault="0002753D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  <w:r w:rsidRPr="0002753D">
        <w:rPr>
          <w:rFonts w:ascii="Arial" w:hAnsi="Arial" w:cs="Arial"/>
          <w:color w:val="auto"/>
          <w:lang w:eastAsia="es-ES"/>
        </w:rPr>
        <w:t>1</w:t>
      </w:r>
      <w:r w:rsidR="00511CC2">
        <w:rPr>
          <w:rFonts w:ascii="Arial" w:hAnsi="Arial" w:cs="Arial"/>
          <w:color w:val="auto"/>
          <w:lang w:eastAsia="es-ES"/>
        </w:rPr>
        <w:t>4</w:t>
      </w:r>
      <w:r w:rsidR="00780395" w:rsidRPr="0002753D">
        <w:rPr>
          <w:rFonts w:ascii="Arial" w:hAnsi="Arial" w:cs="Arial"/>
          <w:color w:val="auto"/>
          <w:lang w:eastAsia="es-ES"/>
        </w:rPr>
        <w:t>.-</w:t>
      </w:r>
      <w:r w:rsidR="00B17A3E" w:rsidRPr="0002753D">
        <w:rPr>
          <w:rFonts w:ascii="Arial" w:hAnsi="Arial" w:cs="Arial"/>
          <w:color w:val="auto"/>
          <w:lang w:eastAsia="es-ES"/>
        </w:rPr>
        <w:tab/>
      </w:r>
      <w:r w:rsidR="00B17A3E" w:rsidRPr="0002753D">
        <w:rPr>
          <w:rFonts w:ascii="Arial" w:hAnsi="Arial" w:cs="Arial"/>
          <w:b/>
          <w:color w:val="auto"/>
          <w:spacing w:val="-2"/>
          <w:lang w:eastAsia="es-ES"/>
        </w:rPr>
        <w:t>Las empresas deberán presentar formulario de oferente con NÚMERO de RUT, indicando que se encuentran en condiciones de contratar con el Estado y de cumplir con lo establecido en el Art 46 del TOCAF.</w:t>
      </w:r>
    </w:p>
    <w:p w:rsidR="00780395" w:rsidRPr="0002753D" w:rsidRDefault="00780395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</w:p>
    <w:p w:rsidR="00780395" w:rsidRPr="009902EE" w:rsidRDefault="0002753D" w:rsidP="00B17A3E">
      <w:pPr>
        <w:tabs>
          <w:tab w:val="left" w:pos="567"/>
        </w:tabs>
        <w:jc w:val="both"/>
        <w:rPr>
          <w:rFonts w:ascii="Arial" w:hAnsi="Arial" w:cs="Arial"/>
          <w:b/>
          <w:color w:val="auto"/>
          <w:lang w:eastAsia="es-ES"/>
        </w:rPr>
      </w:pPr>
      <w:r w:rsidRPr="009902EE">
        <w:rPr>
          <w:rFonts w:ascii="Arial" w:hAnsi="Arial" w:cs="Arial"/>
          <w:b/>
          <w:color w:val="auto"/>
          <w:lang w:eastAsia="es-ES"/>
        </w:rPr>
        <w:t>1</w:t>
      </w:r>
      <w:r w:rsidR="00511CC2">
        <w:rPr>
          <w:rFonts w:ascii="Arial" w:hAnsi="Arial" w:cs="Arial"/>
          <w:b/>
          <w:color w:val="auto"/>
          <w:lang w:eastAsia="es-ES"/>
        </w:rPr>
        <w:t>5</w:t>
      </w:r>
      <w:r w:rsidRPr="009902EE">
        <w:rPr>
          <w:rFonts w:ascii="Arial" w:hAnsi="Arial" w:cs="Arial"/>
          <w:b/>
          <w:color w:val="auto"/>
          <w:lang w:eastAsia="es-ES"/>
        </w:rPr>
        <w:t>.-</w:t>
      </w:r>
      <w:r w:rsidR="00780395" w:rsidRPr="009902EE">
        <w:rPr>
          <w:rFonts w:ascii="Arial" w:hAnsi="Arial" w:cs="Arial"/>
          <w:b/>
          <w:color w:val="auto"/>
          <w:lang w:eastAsia="es-ES"/>
        </w:rPr>
        <w:t xml:space="preserve"> </w:t>
      </w:r>
      <w:r w:rsidR="00B17A3E" w:rsidRPr="009902EE">
        <w:rPr>
          <w:rFonts w:ascii="Arial" w:hAnsi="Arial" w:cs="Arial"/>
          <w:b/>
          <w:color w:val="auto"/>
          <w:lang w:eastAsia="es-ES"/>
        </w:rPr>
        <w:t>En ningún caso se admitirán cesiones de crédito</w:t>
      </w:r>
    </w:p>
    <w:p w:rsidR="00780395" w:rsidRPr="0002753D" w:rsidRDefault="00780395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</w:p>
    <w:p w:rsidR="00780395" w:rsidRPr="0002753D" w:rsidRDefault="00511CC2" w:rsidP="00B17A3E">
      <w:pPr>
        <w:tabs>
          <w:tab w:val="left" w:pos="567"/>
        </w:tabs>
        <w:jc w:val="both"/>
        <w:rPr>
          <w:rFonts w:ascii="Arial" w:hAnsi="Arial" w:cs="Arial"/>
          <w:color w:val="auto"/>
          <w:lang w:eastAsia="es-ES"/>
        </w:rPr>
      </w:pPr>
      <w:r>
        <w:rPr>
          <w:rFonts w:ascii="Arial" w:hAnsi="Arial" w:cs="Arial"/>
          <w:color w:val="auto"/>
          <w:lang w:eastAsia="es-ES"/>
        </w:rPr>
        <w:t>16</w:t>
      </w:r>
      <w:r w:rsidR="00780395" w:rsidRPr="0002753D">
        <w:rPr>
          <w:rFonts w:ascii="Arial" w:hAnsi="Arial" w:cs="Arial"/>
          <w:color w:val="auto"/>
          <w:lang w:eastAsia="es-ES"/>
        </w:rPr>
        <w:t xml:space="preserve">.- </w:t>
      </w:r>
      <w:r w:rsidR="00B17A3E" w:rsidRPr="0002753D">
        <w:rPr>
          <w:rFonts w:ascii="Arial" w:hAnsi="Arial" w:cs="Arial"/>
          <w:color w:val="auto"/>
          <w:lang w:eastAsia="es-ES"/>
        </w:rPr>
        <w:t>Se deberá cotizar en el orden presentado en el presente pliego.</w:t>
      </w:r>
    </w:p>
    <w:p w:rsidR="00780395" w:rsidRPr="0002753D" w:rsidRDefault="00780395" w:rsidP="00B17A3E">
      <w:pPr>
        <w:tabs>
          <w:tab w:val="left" w:pos="567"/>
        </w:tabs>
        <w:rPr>
          <w:rFonts w:ascii="Arial" w:hAnsi="Arial" w:cs="Arial"/>
          <w:color w:val="auto"/>
          <w:lang w:val="es-ES" w:eastAsia="es-ES"/>
        </w:rPr>
      </w:pPr>
    </w:p>
    <w:p w:rsidR="00245ABF" w:rsidRDefault="00245ABF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 w:rsidRPr="003533F0">
        <w:rPr>
          <w:rFonts w:ascii="Arial" w:eastAsia="Arial" w:hAnsi="Arial" w:cs="Arial"/>
          <w:b/>
          <w:sz w:val="22"/>
          <w:szCs w:val="22"/>
          <w:u w:val="single"/>
        </w:rPr>
        <w:t>III)</w:t>
      </w:r>
      <w:r w:rsidR="003533F0" w:rsidRPr="003533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3533F0">
        <w:rPr>
          <w:rFonts w:ascii="Arial" w:eastAsia="Arial" w:hAnsi="Arial" w:cs="Arial"/>
          <w:b/>
          <w:sz w:val="22"/>
          <w:szCs w:val="22"/>
          <w:u w:val="single"/>
        </w:rPr>
        <w:t xml:space="preserve"> Condiciones Generales</w:t>
      </w:r>
      <w:r>
        <w:rPr>
          <w:rFonts w:ascii="Arial" w:eastAsia="Arial" w:hAnsi="Arial" w:cs="Arial"/>
          <w:sz w:val="22"/>
          <w:szCs w:val="22"/>
        </w:rPr>
        <w:t>: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B17A3E">
      <w:pPr>
        <w:tabs>
          <w:tab w:val="left" w:pos="567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1.- </w:t>
      </w:r>
      <w:r w:rsidR="00B17A3E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Deberá darse cumplimiento, en lo pertinente, a lo dispuesto por los Decretos 150/2012 y 155/2013.</w:t>
      </w:r>
    </w:p>
    <w:p w:rsidR="00A31711" w:rsidRDefault="00A31711" w:rsidP="00B17A3E">
      <w:pPr>
        <w:tabs>
          <w:tab w:val="left" w:pos="567"/>
        </w:tabs>
        <w:jc w:val="both"/>
        <w:rPr>
          <w:sz w:val="22"/>
          <w:szCs w:val="22"/>
        </w:rPr>
      </w:pPr>
    </w:p>
    <w:p w:rsidR="00A31711" w:rsidRDefault="00A31711" w:rsidP="00B17A3E">
      <w:pP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2.- </w:t>
      </w:r>
      <w:r w:rsidR="00B17A3E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efectos de la presentación de ofertas, el oferente deberá estar registrado en el Registro Único de Proveedores del Estado (RUPE), conforme a lo dispuesto por el Decreto del Poder Ejecutivo Nº 155/013 de 21 de mayo de 2013. </w:t>
      </w:r>
    </w:p>
    <w:p w:rsidR="00A31711" w:rsidRDefault="00A31711" w:rsidP="00B17A3E">
      <w:pPr>
        <w:tabs>
          <w:tab w:val="left" w:pos="567"/>
        </w:tabs>
        <w:jc w:val="both"/>
        <w:rPr>
          <w:sz w:val="22"/>
          <w:szCs w:val="22"/>
        </w:rPr>
      </w:pPr>
    </w:p>
    <w:p w:rsidR="00A31711" w:rsidRDefault="00A31711" w:rsidP="00B17A3E">
      <w:pPr>
        <w:tabs>
          <w:tab w:val="left" w:pos="567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3.- </w:t>
      </w:r>
      <w:r w:rsidR="00B17A3E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La empresa ganadora deberá estar </w:t>
      </w:r>
      <w:r>
        <w:rPr>
          <w:rFonts w:ascii="Arial" w:eastAsia="Arial" w:hAnsi="Arial" w:cs="Arial"/>
          <w:b/>
          <w:sz w:val="22"/>
          <w:szCs w:val="22"/>
        </w:rPr>
        <w:t>ACTIVA</w:t>
      </w:r>
      <w:r>
        <w:rPr>
          <w:rFonts w:ascii="Arial" w:eastAsia="Arial" w:hAnsi="Arial" w:cs="Arial"/>
          <w:sz w:val="22"/>
          <w:szCs w:val="22"/>
        </w:rPr>
        <w:t xml:space="preserve"> en el sistema </w:t>
      </w:r>
      <w:r>
        <w:rPr>
          <w:rFonts w:ascii="Arial" w:eastAsia="Arial" w:hAnsi="Arial" w:cs="Arial"/>
          <w:b/>
          <w:sz w:val="22"/>
          <w:szCs w:val="22"/>
        </w:rPr>
        <w:t>RUPE al momento de la adjudicación,</w:t>
      </w:r>
      <w:r>
        <w:rPr>
          <w:rFonts w:ascii="Arial" w:eastAsia="Arial" w:hAnsi="Arial" w:cs="Arial"/>
          <w:sz w:val="22"/>
          <w:szCs w:val="22"/>
        </w:rPr>
        <w:t xml:space="preserve"> bajo apercibimiento de adjudicar este llamado al siguiente mejor oferente en caso de no cumplirse este requerimiento en plazo mencionado.  </w:t>
      </w:r>
    </w:p>
    <w:p w:rsidR="00A31711" w:rsidRDefault="00A31711" w:rsidP="00B17A3E">
      <w:pPr>
        <w:tabs>
          <w:tab w:val="left" w:pos="567"/>
        </w:tabs>
        <w:jc w:val="both"/>
        <w:rPr>
          <w:sz w:val="22"/>
          <w:szCs w:val="22"/>
        </w:rPr>
      </w:pPr>
    </w:p>
    <w:p w:rsidR="00A31711" w:rsidRDefault="00A31711" w:rsidP="00B17A3E">
      <w:pPr>
        <w:tabs>
          <w:tab w:val="left" w:pos="567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4.- </w:t>
      </w:r>
      <w:r w:rsidR="00B17A3E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El pliego de condiciones es gratuito y se encuentra a disposición en la Administración del Instituto de Investigaciones Biológicas Clemente Estable (Avda</w:t>
      </w:r>
      <w:r w:rsidR="00C165C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Italia 3318) en el horario de 11</w:t>
      </w:r>
      <w:r w:rsidR="00C165C9">
        <w:rPr>
          <w:rFonts w:ascii="Arial" w:eastAsia="Arial" w:hAnsi="Arial" w:cs="Arial"/>
          <w:sz w:val="22"/>
          <w:szCs w:val="22"/>
        </w:rPr>
        <w:t>:00 a 13:00 y de 14:00 a 16:00</w:t>
      </w:r>
      <w:r>
        <w:rPr>
          <w:rFonts w:ascii="Arial" w:eastAsia="Arial" w:hAnsi="Arial" w:cs="Arial"/>
          <w:sz w:val="22"/>
          <w:szCs w:val="22"/>
        </w:rPr>
        <w:t xml:space="preserve">.    </w:t>
      </w:r>
    </w:p>
    <w:p w:rsidR="00A31711" w:rsidRDefault="00A31711" w:rsidP="00B17A3E">
      <w:pPr>
        <w:tabs>
          <w:tab w:val="left" w:pos="567"/>
        </w:tabs>
        <w:jc w:val="both"/>
        <w:rPr>
          <w:sz w:val="22"/>
          <w:szCs w:val="22"/>
        </w:rPr>
      </w:pPr>
    </w:p>
    <w:p w:rsidR="00A31711" w:rsidRDefault="00A31711" w:rsidP="00B17A3E">
      <w:pPr>
        <w:tabs>
          <w:tab w:val="left" w:pos="567"/>
        </w:tabs>
        <w:jc w:val="both"/>
        <w:rPr>
          <w:sz w:val="22"/>
          <w:szCs w:val="22"/>
        </w:rPr>
      </w:pPr>
      <w:r w:rsidRPr="00AC125F">
        <w:rPr>
          <w:rFonts w:ascii="Arial" w:eastAsia="Arial" w:hAnsi="Arial" w:cs="Arial"/>
          <w:sz w:val="22"/>
          <w:szCs w:val="22"/>
        </w:rPr>
        <w:t xml:space="preserve">Las ofertas </w:t>
      </w:r>
      <w:r w:rsidR="00BB5F3B" w:rsidRPr="00AC125F">
        <w:rPr>
          <w:rFonts w:ascii="Arial" w:eastAsia="Arial" w:hAnsi="Arial" w:cs="Arial"/>
          <w:sz w:val="22"/>
          <w:szCs w:val="22"/>
        </w:rPr>
        <w:t>deberán</w:t>
      </w:r>
      <w:r w:rsidR="00E86DDF" w:rsidRPr="00AC125F">
        <w:rPr>
          <w:rFonts w:ascii="Arial" w:eastAsia="Arial" w:hAnsi="Arial" w:cs="Arial"/>
          <w:sz w:val="22"/>
          <w:szCs w:val="22"/>
        </w:rPr>
        <w:t xml:space="preserve"> </w:t>
      </w:r>
      <w:r w:rsidRPr="00AC125F">
        <w:rPr>
          <w:rFonts w:ascii="Arial" w:eastAsia="Arial" w:hAnsi="Arial" w:cs="Arial"/>
          <w:sz w:val="22"/>
          <w:szCs w:val="22"/>
        </w:rPr>
        <w:t>ser presentadas (original y copia) en la Administración del Instituto de Investigaciones Biológicas Clemente Estable, sito en Av. Italia 3318,</w:t>
      </w:r>
      <w:r w:rsidR="00433850" w:rsidRPr="00AC125F">
        <w:rPr>
          <w:rFonts w:ascii="Arial" w:eastAsia="Arial" w:hAnsi="Arial" w:cs="Arial"/>
          <w:sz w:val="22"/>
          <w:szCs w:val="22"/>
        </w:rPr>
        <w:t xml:space="preserve"> </w:t>
      </w:r>
      <w:r w:rsidRPr="00AC125F">
        <w:rPr>
          <w:rFonts w:ascii="Arial" w:eastAsia="Arial" w:hAnsi="Arial" w:cs="Arial"/>
          <w:b/>
          <w:sz w:val="22"/>
          <w:szCs w:val="22"/>
          <w:u w:val="single"/>
        </w:rPr>
        <w:t xml:space="preserve">hasta el día </w:t>
      </w:r>
      <w:r w:rsidR="00AC125F" w:rsidRPr="00AC125F">
        <w:rPr>
          <w:rFonts w:ascii="Arial" w:eastAsia="Arial" w:hAnsi="Arial" w:cs="Arial"/>
          <w:b/>
          <w:sz w:val="22"/>
          <w:szCs w:val="22"/>
          <w:u w:val="single"/>
        </w:rPr>
        <w:t>2</w:t>
      </w:r>
      <w:r w:rsidR="002A423C">
        <w:rPr>
          <w:rFonts w:ascii="Arial" w:eastAsia="Arial" w:hAnsi="Arial" w:cs="Arial"/>
          <w:b/>
          <w:sz w:val="22"/>
          <w:szCs w:val="22"/>
          <w:u w:val="single"/>
        </w:rPr>
        <w:t>2</w:t>
      </w:r>
      <w:r w:rsidRPr="00AC125F">
        <w:rPr>
          <w:rFonts w:ascii="Arial" w:eastAsia="Arial" w:hAnsi="Arial" w:cs="Arial"/>
          <w:b/>
          <w:sz w:val="22"/>
          <w:szCs w:val="22"/>
          <w:u w:val="single"/>
        </w:rPr>
        <w:t xml:space="preserve"> de </w:t>
      </w:r>
      <w:r w:rsidR="00AC125F" w:rsidRPr="00AC125F">
        <w:rPr>
          <w:rFonts w:ascii="Arial" w:eastAsia="Arial" w:hAnsi="Arial" w:cs="Arial"/>
          <w:b/>
          <w:sz w:val="22"/>
          <w:szCs w:val="22"/>
          <w:u w:val="single"/>
        </w:rPr>
        <w:t>noviembre</w:t>
      </w:r>
      <w:r w:rsidR="00857F6A" w:rsidRPr="00AC125F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AC125F">
        <w:rPr>
          <w:rFonts w:ascii="Arial" w:eastAsia="Arial" w:hAnsi="Arial" w:cs="Arial"/>
          <w:b/>
          <w:sz w:val="22"/>
          <w:szCs w:val="22"/>
          <w:u w:val="single"/>
        </w:rPr>
        <w:t>de 2019, hora: 1</w:t>
      </w:r>
      <w:r w:rsidR="00BB5F3B" w:rsidRPr="00AC125F">
        <w:rPr>
          <w:rFonts w:ascii="Arial" w:eastAsia="Arial" w:hAnsi="Arial" w:cs="Arial"/>
          <w:b/>
          <w:sz w:val="22"/>
          <w:szCs w:val="22"/>
          <w:u w:val="single"/>
        </w:rPr>
        <w:t>3</w:t>
      </w:r>
      <w:r w:rsidRPr="00AC125F">
        <w:rPr>
          <w:rFonts w:ascii="Arial" w:eastAsia="Arial" w:hAnsi="Arial" w:cs="Arial"/>
          <w:b/>
          <w:sz w:val="22"/>
          <w:szCs w:val="22"/>
          <w:u w:val="single"/>
        </w:rPr>
        <w:t>:00.</w:t>
      </w:r>
      <w:r w:rsidR="00E86DDF" w:rsidRPr="005E60F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073D33" w:rsidRDefault="00073D33" w:rsidP="00B17A3E">
      <w:pPr>
        <w:tabs>
          <w:tab w:val="left" w:pos="567"/>
        </w:tabs>
        <w:jc w:val="both"/>
        <w:rPr>
          <w:sz w:val="22"/>
          <w:szCs w:val="22"/>
          <w:u w:val="single"/>
        </w:rPr>
      </w:pPr>
    </w:p>
    <w:p w:rsidR="005E24D5" w:rsidRDefault="000B47AD" w:rsidP="0002753D">
      <w:pPr>
        <w:tabs>
          <w:tab w:val="left" w:pos="567"/>
        </w:tabs>
        <w:jc w:val="both"/>
      </w:pPr>
      <w:r>
        <w:rPr>
          <w:rFonts w:ascii="Arial" w:eastAsia="Arial" w:hAnsi="Arial" w:cs="Arial"/>
          <w:sz w:val="22"/>
          <w:szCs w:val="22"/>
        </w:rPr>
        <w:t>5</w:t>
      </w:r>
      <w:r w:rsidR="00935DDD">
        <w:rPr>
          <w:rFonts w:ascii="Arial" w:eastAsia="Arial" w:hAnsi="Arial" w:cs="Arial"/>
          <w:sz w:val="22"/>
          <w:szCs w:val="22"/>
        </w:rPr>
        <w:t xml:space="preserve">- Las consultas deberán </w:t>
      </w:r>
      <w:r w:rsidR="00A31711">
        <w:rPr>
          <w:rFonts w:ascii="Arial" w:eastAsia="Arial" w:hAnsi="Arial" w:cs="Arial"/>
          <w:sz w:val="22"/>
          <w:szCs w:val="22"/>
        </w:rPr>
        <w:t>ser realiz</w:t>
      </w:r>
      <w:r w:rsidR="008C53EC">
        <w:rPr>
          <w:rFonts w:ascii="Arial" w:eastAsia="Arial" w:hAnsi="Arial" w:cs="Arial"/>
          <w:sz w:val="22"/>
          <w:szCs w:val="22"/>
        </w:rPr>
        <w:t xml:space="preserve">adas </w:t>
      </w:r>
      <w:r w:rsidR="00935DDD">
        <w:rPr>
          <w:rFonts w:ascii="Arial" w:eastAsia="Arial" w:hAnsi="Arial" w:cs="Arial"/>
          <w:sz w:val="22"/>
          <w:szCs w:val="22"/>
        </w:rPr>
        <w:t xml:space="preserve">por correo a las siguientes casillas </w:t>
      </w:r>
      <w:hyperlink r:id="rId6" w:history="1">
        <w:r w:rsidR="00935DDD" w:rsidRPr="0049371E">
          <w:rPr>
            <w:rStyle w:val="Hipervnculo"/>
            <w:rFonts w:ascii="Arial" w:eastAsia="Arial" w:hAnsi="Arial" w:cs="Arial"/>
            <w:sz w:val="22"/>
            <w:szCs w:val="22"/>
          </w:rPr>
          <w:t>csaldias@iibce.edu.uy</w:t>
        </w:r>
      </w:hyperlink>
      <w:r w:rsidR="00BF69E5">
        <w:rPr>
          <w:rStyle w:val="Hipervnculo"/>
          <w:rFonts w:ascii="Arial" w:eastAsia="Arial" w:hAnsi="Arial" w:cs="Arial"/>
          <w:sz w:val="22"/>
          <w:szCs w:val="22"/>
        </w:rPr>
        <w:t>; mrussi@iibce.edu.uy</w:t>
      </w:r>
      <w:r w:rsidR="00935DDD">
        <w:rPr>
          <w:rFonts w:ascii="Arial" w:eastAsia="Arial" w:hAnsi="Arial" w:cs="Arial"/>
          <w:sz w:val="22"/>
          <w:szCs w:val="22"/>
        </w:rPr>
        <w:t xml:space="preserve"> </w:t>
      </w:r>
      <w:r w:rsidR="0081342E">
        <w:rPr>
          <w:rFonts w:ascii="Arial" w:eastAsia="Arial" w:hAnsi="Arial" w:cs="Arial"/>
          <w:sz w:val="22"/>
          <w:szCs w:val="22"/>
        </w:rPr>
        <w:t>y</w:t>
      </w:r>
      <w:r w:rsidR="00935DDD">
        <w:rPr>
          <w:rFonts w:ascii="Arial" w:eastAsia="Arial" w:hAnsi="Arial" w:cs="Arial"/>
          <w:sz w:val="22"/>
          <w:szCs w:val="22"/>
        </w:rPr>
        <w:t xml:space="preserve"> a </w:t>
      </w:r>
      <w:hyperlink r:id="rId7" w:history="1">
        <w:r w:rsidR="0081342E" w:rsidRPr="006579BF">
          <w:rPr>
            <w:rStyle w:val="Hipervnculo"/>
            <w:rFonts w:ascii="Arial" w:eastAsia="Arial" w:hAnsi="Arial" w:cs="Arial"/>
            <w:sz w:val="22"/>
            <w:szCs w:val="22"/>
          </w:rPr>
          <w:t>marjona@iibce.edu.uy</w:t>
        </w:r>
      </w:hyperlink>
      <w:r w:rsidR="00935DDD">
        <w:rPr>
          <w:rFonts w:ascii="Arial" w:eastAsia="Arial" w:hAnsi="Arial" w:cs="Arial"/>
          <w:sz w:val="22"/>
          <w:szCs w:val="22"/>
        </w:rPr>
        <w:t xml:space="preserve">; </w:t>
      </w:r>
      <w:r w:rsidR="008C53EC">
        <w:rPr>
          <w:rFonts w:ascii="Arial" w:eastAsia="Arial" w:hAnsi="Arial" w:cs="Arial"/>
          <w:sz w:val="22"/>
          <w:szCs w:val="22"/>
        </w:rPr>
        <w:t xml:space="preserve">24871616 </w:t>
      </w:r>
      <w:proofErr w:type="spellStart"/>
      <w:r w:rsidR="008C53EC">
        <w:rPr>
          <w:rFonts w:ascii="Arial" w:eastAsia="Arial" w:hAnsi="Arial" w:cs="Arial"/>
          <w:sz w:val="22"/>
          <w:szCs w:val="22"/>
        </w:rPr>
        <w:t>int</w:t>
      </w:r>
      <w:proofErr w:type="spellEnd"/>
      <w:r w:rsidR="008C53EC">
        <w:rPr>
          <w:rFonts w:ascii="Arial" w:eastAsia="Arial" w:hAnsi="Arial" w:cs="Arial"/>
          <w:sz w:val="22"/>
          <w:szCs w:val="22"/>
        </w:rPr>
        <w:t>. 106 o 108  (Sección Administración</w:t>
      </w:r>
      <w:r w:rsidR="00A31711">
        <w:rPr>
          <w:rFonts w:ascii="Arial" w:eastAsia="Arial" w:hAnsi="Arial" w:cs="Arial"/>
          <w:sz w:val="22"/>
          <w:szCs w:val="22"/>
        </w:rPr>
        <w:t xml:space="preserve">) </w:t>
      </w:r>
      <w:r w:rsidR="009A3EF6">
        <w:rPr>
          <w:rFonts w:ascii="Arial" w:eastAsia="Arial" w:hAnsi="Arial" w:cs="Arial"/>
          <w:sz w:val="22"/>
          <w:szCs w:val="22"/>
        </w:rPr>
        <w:t xml:space="preserve">con la  Esc. Carolina </w:t>
      </w:r>
      <w:proofErr w:type="spellStart"/>
      <w:r w:rsidR="009A3EF6">
        <w:rPr>
          <w:rFonts w:ascii="Arial" w:eastAsia="Arial" w:hAnsi="Arial" w:cs="Arial"/>
          <w:sz w:val="22"/>
          <w:szCs w:val="22"/>
        </w:rPr>
        <w:t>Saldias</w:t>
      </w:r>
      <w:proofErr w:type="spellEnd"/>
      <w:r w:rsidR="009A3EF6">
        <w:rPr>
          <w:rFonts w:ascii="Arial" w:eastAsia="Arial" w:hAnsi="Arial" w:cs="Arial"/>
          <w:sz w:val="22"/>
          <w:szCs w:val="22"/>
        </w:rPr>
        <w:t xml:space="preserve"> </w:t>
      </w:r>
      <w:r w:rsidR="00A31711">
        <w:rPr>
          <w:rFonts w:ascii="Arial" w:eastAsia="Arial" w:hAnsi="Arial" w:cs="Arial"/>
          <w:sz w:val="22"/>
          <w:szCs w:val="22"/>
        </w:rPr>
        <w:t>de Lunes a Viernes de 1</w:t>
      </w:r>
      <w:r w:rsidR="009A3EF6">
        <w:rPr>
          <w:rFonts w:ascii="Arial" w:eastAsia="Arial" w:hAnsi="Arial" w:cs="Arial"/>
          <w:sz w:val="22"/>
          <w:szCs w:val="22"/>
        </w:rPr>
        <w:t xml:space="preserve">1:00 </w:t>
      </w:r>
      <w:r w:rsidR="00A31711">
        <w:rPr>
          <w:rFonts w:ascii="Arial" w:eastAsia="Arial" w:hAnsi="Arial" w:cs="Arial"/>
          <w:sz w:val="22"/>
          <w:szCs w:val="22"/>
        </w:rPr>
        <w:t>a 1</w:t>
      </w:r>
      <w:r w:rsidR="006E1CE9">
        <w:rPr>
          <w:rFonts w:ascii="Arial" w:eastAsia="Arial" w:hAnsi="Arial" w:cs="Arial"/>
          <w:sz w:val="22"/>
          <w:szCs w:val="22"/>
        </w:rPr>
        <w:t>6</w:t>
      </w:r>
      <w:r w:rsidR="009A3EF6">
        <w:rPr>
          <w:rFonts w:ascii="Arial" w:eastAsia="Arial" w:hAnsi="Arial" w:cs="Arial"/>
          <w:sz w:val="22"/>
          <w:szCs w:val="22"/>
        </w:rPr>
        <w:t>:00</w:t>
      </w:r>
      <w:r w:rsidR="00A31711">
        <w:rPr>
          <w:rFonts w:ascii="Arial" w:eastAsia="Arial" w:hAnsi="Arial" w:cs="Arial"/>
          <w:sz w:val="22"/>
          <w:szCs w:val="22"/>
        </w:rPr>
        <w:t xml:space="preserve"> horas.</w:t>
      </w:r>
    </w:p>
    <w:sectPr w:rsidR="005E24D5" w:rsidSect="002E1C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1"/>
    <w:rsid w:val="0000467B"/>
    <w:rsid w:val="00016AE6"/>
    <w:rsid w:val="0002753D"/>
    <w:rsid w:val="00073D33"/>
    <w:rsid w:val="00087022"/>
    <w:rsid w:val="000B47AD"/>
    <w:rsid w:val="0011034B"/>
    <w:rsid w:val="0012173F"/>
    <w:rsid w:val="0013421E"/>
    <w:rsid w:val="00170567"/>
    <w:rsid w:val="001C15D3"/>
    <w:rsid w:val="00241FFE"/>
    <w:rsid w:val="00245ABF"/>
    <w:rsid w:val="002854B4"/>
    <w:rsid w:val="002A423C"/>
    <w:rsid w:val="002E1C1A"/>
    <w:rsid w:val="0030768B"/>
    <w:rsid w:val="00325399"/>
    <w:rsid w:val="003359AB"/>
    <w:rsid w:val="00350F2D"/>
    <w:rsid w:val="003533F0"/>
    <w:rsid w:val="003C30B9"/>
    <w:rsid w:val="003C31DE"/>
    <w:rsid w:val="003E0904"/>
    <w:rsid w:val="00404B54"/>
    <w:rsid w:val="00422000"/>
    <w:rsid w:val="00433850"/>
    <w:rsid w:val="00491DF8"/>
    <w:rsid w:val="004B680E"/>
    <w:rsid w:val="00511CC2"/>
    <w:rsid w:val="0054023F"/>
    <w:rsid w:val="005A1C60"/>
    <w:rsid w:val="005E24D5"/>
    <w:rsid w:val="005E60F1"/>
    <w:rsid w:val="00613B45"/>
    <w:rsid w:val="0067326B"/>
    <w:rsid w:val="006E1CE9"/>
    <w:rsid w:val="007178B8"/>
    <w:rsid w:val="00740417"/>
    <w:rsid w:val="00742396"/>
    <w:rsid w:val="00747D7B"/>
    <w:rsid w:val="00753C3F"/>
    <w:rsid w:val="0076212C"/>
    <w:rsid w:val="00775AA8"/>
    <w:rsid w:val="00780395"/>
    <w:rsid w:val="007821CB"/>
    <w:rsid w:val="007B18BC"/>
    <w:rsid w:val="007B74F5"/>
    <w:rsid w:val="0081342E"/>
    <w:rsid w:val="00857F6A"/>
    <w:rsid w:val="008A6C5E"/>
    <w:rsid w:val="008C53EC"/>
    <w:rsid w:val="0090597B"/>
    <w:rsid w:val="0092781B"/>
    <w:rsid w:val="00935DDD"/>
    <w:rsid w:val="009618F8"/>
    <w:rsid w:val="00966BAA"/>
    <w:rsid w:val="009902EE"/>
    <w:rsid w:val="009A1086"/>
    <w:rsid w:val="009A3EF6"/>
    <w:rsid w:val="009A6D47"/>
    <w:rsid w:val="009B264B"/>
    <w:rsid w:val="009E08FA"/>
    <w:rsid w:val="00A31711"/>
    <w:rsid w:val="00AB6A7F"/>
    <w:rsid w:val="00AC125F"/>
    <w:rsid w:val="00AE779A"/>
    <w:rsid w:val="00AF098D"/>
    <w:rsid w:val="00B17A3E"/>
    <w:rsid w:val="00B511CE"/>
    <w:rsid w:val="00B74FEA"/>
    <w:rsid w:val="00B906FE"/>
    <w:rsid w:val="00BB5F3B"/>
    <w:rsid w:val="00BD6697"/>
    <w:rsid w:val="00BF69E5"/>
    <w:rsid w:val="00C165C9"/>
    <w:rsid w:val="00C17486"/>
    <w:rsid w:val="00C66CF7"/>
    <w:rsid w:val="00CB2B19"/>
    <w:rsid w:val="00CD7F28"/>
    <w:rsid w:val="00D22B97"/>
    <w:rsid w:val="00D36A0E"/>
    <w:rsid w:val="00D62C97"/>
    <w:rsid w:val="00D920F3"/>
    <w:rsid w:val="00E42E6D"/>
    <w:rsid w:val="00E8330B"/>
    <w:rsid w:val="00E86DDF"/>
    <w:rsid w:val="00EC7A05"/>
    <w:rsid w:val="00ED3E4B"/>
    <w:rsid w:val="00EE49E4"/>
    <w:rsid w:val="00F12C77"/>
    <w:rsid w:val="00F77993"/>
    <w:rsid w:val="00FD23CD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ona@iibce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aldias@iibce.edu.u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2019-11-13T19:59:00Z</cp:lastPrinted>
  <dcterms:created xsi:type="dcterms:W3CDTF">2019-11-13T19:58:00Z</dcterms:created>
  <dcterms:modified xsi:type="dcterms:W3CDTF">2019-11-13T20:03:00Z</dcterms:modified>
</cp:coreProperties>
</file>