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4A" w:rsidRDefault="0090124A" w:rsidP="0090124A">
      <w:pPr>
        <w:rPr>
          <w:color w:val="1F497D"/>
          <w:lang w:val="es-UY"/>
        </w:rPr>
      </w:pPr>
      <w:r>
        <w:rPr>
          <w:i/>
          <w:iCs/>
          <w:color w:val="1F497D"/>
          <w:lang w:val="es-UY"/>
        </w:rPr>
        <w:t>Limpiezas de oficinas</w:t>
      </w:r>
      <w:r>
        <w:rPr>
          <w:color w:val="1F497D"/>
          <w:lang w:val="es-UY"/>
        </w:rPr>
        <w:t>: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Despolvado de paredes y techos (retiro de telas arañas).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Limpieza de luminaria, ventiladores de techo, aire acondicionado, heladeras, etc.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Limpieza de puertas y ventanas.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Limpieza exterior e interior de vidrios.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 xml:space="preserve">Recolección de papeleras y/o recipientes de basuras, </w:t>
      </w:r>
      <w:proofErr w:type="gramStart"/>
      <w:r>
        <w:rPr>
          <w:color w:val="1F497D"/>
          <w:lang w:val="es-UY"/>
        </w:rPr>
        <w:t>limpieza  y</w:t>
      </w:r>
      <w:proofErr w:type="gramEnd"/>
      <w:r>
        <w:rPr>
          <w:color w:val="1F497D"/>
          <w:lang w:val="es-UY"/>
        </w:rPr>
        <w:t xml:space="preserve"> desinfección de las mismas.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Limpieza integral de baños.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Limpieza de cocina y área de descanso del personal.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Limpieza completa de las oficinas (escritorios, sillas, etc.)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Barrido y/o aspirado de pisos.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Lavado de pisos y/o encerado de los pisos.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Barrido y lavado de vereda y patio.</w:t>
      </w:r>
    </w:p>
    <w:p w:rsidR="0090124A" w:rsidRDefault="0090124A" w:rsidP="0090124A">
      <w:pPr>
        <w:rPr>
          <w:i/>
          <w:iCs/>
          <w:color w:val="1F497D"/>
          <w:lang w:val="es-UY"/>
        </w:rPr>
      </w:pPr>
      <w:r>
        <w:rPr>
          <w:i/>
          <w:iCs/>
          <w:color w:val="1F497D"/>
          <w:lang w:val="es-UY"/>
        </w:rPr>
        <w:t>Cortar el césped.</w:t>
      </w:r>
    </w:p>
    <w:p w:rsidR="0090124A" w:rsidRDefault="0090124A" w:rsidP="0090124A">
      <w:pPr>
        <w:rPr>
          <w:i/>
          <w:iCs/>
          <w:color w:val="1F497D"/>
          <w:lang w:val="es-UY"/>
        </w:rPr>
      </w:pPr>
      <w:r>
        <w:rPr>
          <w:i/>
          <w:iCs/>
          <w:color w:val="1F497D"/>
          <w:lang w:val="es-UY"/>
        </w:rPr>
        <w:t>Debe incluir todos los materiales, bolsas de residuos, herramientas, equipos y suministros para la limpieza.</w:t>
      </w:r>
    </w:p>
    <w:p w:rsidR="0090124A" w:rsidRDefault="0090124A" w:rsidP="0090124A">
      <w:pPr>
        <w:rPr>
          <w:i/>
          <w:iCs/>
          <w:color w:val="1F497D"/>
          <w:lang w:val="es-UY"/>
        </w:rPr>
      </w:pPr>
      <w:r>
        <w:rPr>
          <w:i/>
          <w:iCs/>
          <w:color w:val="1F497D"/>
          <w:lang w:val="es-UY"/>
        </w:rPr>
        <w:t>Horario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La limpieza comprende tres veces por semana, en la semana.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Debe incluir una limpieza a fondo por mes.</w:t>
      </w:r>
    </w:p>
    <w:p w:rsidR="0090124A" w:rsidRDefault="0090124A" w:rsidP="0090124A">
      <w:pPr>
        <w:rPr>
          <w:color w:val="1F497D"/>
          <w:lang w:val="es-UY"/>
        </w:rPr>
      </w:pPr>
      <w:r>
        <w:rPr>
          <w:color w:val="1F497D"/>
          <w:lang w:val="es-UY"/>
        </w:rPr>
        <w:t>Alrededor de 300mts.cuadrados</w:t>
      </w:r>
    </w:p>
    <w:p w:rsidR="0090124A" w:rsidRDefault="0090124A" w:rsidP="0090124A">
      <w:pPr>
        <w:rPr>
          <w:color w:val="1F497D"/>
          <w:lang w:val="es-UY"/>
        </w:rPr>
      </w:pPr>
    </w:p>
    <w:p w:rsidR="0090124A" w:rsidRDefault="0090124A" w:rsidP="0090124A">
      <w:pPr>
        <w:rPr>
          <w:color w:val="1F497D"/>
        </w:rPr>
      </w:pPr>
    </w:p>
    <w:p w:rsidR="0090124A" w:rsidRDefault="0090124A" w:rsidP="0090124A">
      <w:pPr>
        <w:rPr>
          <w:color w:val="1F497D"/>
        </w:rPr>
      </w:pPr>
      <w:r>
        <w:rPr>
          <w:color w:val="1F497D"/>
        </w:rPr>
        <w:t>Ing. Agr. Elina Zefferino de la Fuente</w:t>
      </w:r>
    </w:p>
    <w:p w:rsidR="0090124A" w:rsidRDefault="0090124A" w:rsidP="0090124A">
      <w:pPr>
        <w:rPr>
          <w:color w:val="1F497D"/>
        </w:rPr>
      </w:pPr>
      <w:r>
        <w:rPr>
          <w:color w:val="1F497D"/>
        </w:rPr>
        <w:t>Jefe Departamento de Vigilancia</w:t>
      </w:r>
    </w:p>
    <w:p w:rsidR="0090124A" w:rsidRDefault="0090124A" w:rsidP="0090124A">
      <w:pPr>
        <w:rPr>
          <w:color w:val="1F497D"/>
        </w:rPr>
      </w:pPr>
      <w:r>
        <w:rPr>
          <w:color w:val="1F497D"/>
        </w:rPr>
        <w:t>MGAP- Dirección General de Servicios Agrícolas.</w:t>
      </w:r>
    </w:p>
    <w:p w:rsidR="0090124A" w:rsidRDefault="0090124A" w:rsidP="0090124A">
      <w:pPr>
        <w:rPr>
          <w:color w:val="1F497D"/>
        </w:rPr>
      </w:pPr>
      <w:r>
        <w:rPr>
          <w:color w:val="1F497D"/>
        </w:rPr>
        <w:t>Julio Delgado 35- Salto- CP 50000.</w:t>
      </w:r>
    </w:p>
    <w:p w:rsidR="0090124A" w:rsidRDefault="0090124A" w:rsidP="0090124A">
      <w:pPr>
        <w:rPr>
          <w:color w:val="1F497D"/>
        </w:rPr>
      </w:pPr>
      <w:r>
        <w:rPr>
          <w:color w:val="1F497D"/>
        </w:rPr>
        <w:t>Tel (598) 47328054-47335221</w:t>
      </w:r>
    </w:p>
    <w:p w:rsidR="0090124A" w:rsidRDefault="0090124A" w:rsidP="0090124A">
      <w:pPr>
        <w:rPr>
          <w:color w:val="1F497D"/>
        </w:rPr>
      </w:pPr>
      <w:r>
        <w:rPr>
          <w:color w:val="1F497D"/>
        </w:rPr>
        <w:t>URUGUAY</w:t>
      </w:r>
    </w:p>
    <w:p w:rsidR="00A5654C" w:rsidRDefault="00A5654C">
      <w:bookmarkStart w:id="0" w:name="_GoBack"/>
      <w:bookmarkEnd w:id="0"/>
    </w:p>
    <w:sectPr w:rsidR="00A56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5D"/>
    <w:rsid w:val="0090124A"/>
    <w:rsid w:val="009C755D"/>
    <w:rsid w:val="00A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2BD0-7C87-4B07-AA72-F0047CE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4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2018-11-28T11:34:00Z</dcterms:created>
  <dcterms:modified xsi:type="dcterms:W3CDTF">2018-11-28T11:35:00Z</dcterms:modified>
</cp:coreProperties>
</file>