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DEF" w:rsidRPr="002543CF" w:rsidRDefault="006B3DEF" w:rsidP="006B3DEF">
      <w:pPr>
        <w:rPr>
          <w:rFonts w:ascii="Arial" w:hAnsi="Arial" w:cs="Arial"/>
          <w:sz w:val="20"/>
          <w:szCs w:val="20"/>
        </w:rPr>
      </w:pPr>
    </w:p>
    <w:p w:rsidR="006B3DEF" w:rsidRDefault="006B3DEF" w:rsidP="006B3DE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/</w:t>
      </w:r>
    </w:p>
    <w:p w:rsidR="006B3DEF" w:rsidRDefault="006B3DEF" w:rsidP="006B3DEF">
      <w:pPr>
        <w:rPr>
          <w:rFonts w:ascii="Arial" w:hAnsi="Arial" w:cs="Arial"/>
          <w:sz w:val="20"/>
          <w:szCs w:val="20"/>
        </w:rPr>
      </w:pPr>
      <w:r w:rsidRPr="00B47ECC">
        <w:rPr>
          <w:noProof/>
        </w:rPr>
        <w:drawing>
          <wp:inline distT="0" distB="0" distL="0" distR="0">
            <wp:extent cx="1266825" cy="457200"/>
            <wp:effectExtent l="0" t="0" r="9525" b="0"/>
            <wp:docPr id="6" name="Imagen 6" descr="Dirección nacional de adua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irección nacional de aduan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 </w:t>
      </w:r>
      <w:r w:rsidRPr="00F72BFE">
        <w:rPr>
          <w:rFonts w:ascii="Arial" w:hAnsi="Arial" w:cs="Arial"/>
          <w:b/>
        </w:rPr>
        <w:t>Administración Genera</w:t>
      </w:r>
      <w:r>
        <w:rPr>
          <w:rFonts w:ascii="Arial" w:hAnsi="Arial" w:cs="Arial"/>
          <w:b/>
        </w:rPr>
        <w:t xml:space="preserve">l                 </w:t>
      </w:r>
      <w:r>
        <w:rPr>
          <w:rFonts w:ascii="Arial" w:hAnsi="Arial" w:cs="Arial"/>
          <w:sz w:val="20"/>
          <w:szCs w:val="20"/>
        </w:rPr>
        <w:t xml:space="preserve"> </w:t>
      </w:r>
    </w:p>
    <w:p w:rsidR="006B3DEF" w:rsidRPr="00F72BFE" w:rsidRDefault="006B3DEF" w:rsidP="006B3DEF">
      <w:pPr>
        <w:rPr>
          <w:rFonts w:ascii="Arial Narrow" w:hAnsi="Arial Narrow" w:cs="Arial"/>
          <w:b/>
          <w:i/>
        </w:rPr>
      </w:pPr>
      <w:r>
        <w:rPr>
          <w:rFonts w:ascii="Arial" w:hAnsi="Arial" w:cs="Arial"/>
          <w:b/>
          <w:i/>
        </w:rPr>
        <w:t xml:space="preserve">                                          </w:t>
      </w:r>
      <w:r w:rsidRPr="00F72BFE">
        <w:rPr>
          <w:rFonts w:ascii="Arial Narrow" w:hAnsi="Arial Narrow" w:cs="Arial"/>
          <w:b/>
          <w:i/>
        </w:rPr>
        <w:t>Gestión de Recursos</w:t>
      </w:r>
    </w:p>
    <w:p w:rsidR="006B3DEF" w:rsidRPr="00F72BFE" w:rsidRDefault="006B3DEF" w:rsidP="006B3DEF">
      <w:pPr>
        <w:rPr>
          <w:rFonts w:ascii="Arial Narrow" w:hAnsi="Arial Narrow" w:cs="Arial"/>
          <w:b/>
          <w:i/>
        </w:rPr>
      </w:pPr>
      <w:r>
        <w:rPr>
          <w:rFonts w:ascii="Arial" w:hAnsi="Arial" w:cs="Arial"/>
          <w:b/>
          <w:i/>
        </w:rPr>
        <w:t xml:space="preserve">                                               </w:t>
      </w:r>
      <w:r w:rsidRPr="00F72BFE">
        <w:rPr>
          <w:rFonts w:ascii="Arial Narrow" w:hAnsi="Arial Narrow" w:cs="Arial"/>
          <w:b/>
          <w:i/>
        </w:rPr>
        <w:t>Adquisiciones</w:t>
      </w:r>
    </w:p>
    <w:p w:rsidR="006B3DEF" w:rsidRDefault="006B3DEF" w:rsidP="006B3DE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Rambla 25 de Agosto de 1825 s/n esquina Yacaré, Oficina 105</w:t>
      </w:r>
    </w:p>
    <w:p w:rsidR="006B3DEF" w:rsidRPr="00B47ECC" w:rsidRDefault="006B3DEF" w:rsidP="006B3DEF">
      <w:pPr>
        <w:pBdr>
          <w:bottom w:val="single" w:sz="4" w:space="1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Tel 2915-0007 internos 7123, 7125, 7134 e-mail compras@aduanas.gub.uy</w:t>
      </w:r>
    </w:p>
    <w:p w:rsidR="006B3DEF" w:rsidRDefault="006B3DEF" w:rsidP="006B3D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="Arial" w:hAnsi="Arial" w:cs="Arial"/>
          <w:b/>
          <w:sz w:val="22"/>
          <w:szCs w:val="22"/>
          <w:lang w:eastAsia="en-US"/>
        </w:rPr>
      </w:pPr>
    </w:p>
    <w:p w:rsidR="006B3DEF" w:rsidRDefault="006B3DEF" w:rsidP="006B3D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="Arial" w:hAnsi="Arial" w:cs="Arial"/>
          <w:b/>
          <w:sz w:val="22"/>
          <w:szCs w:val="22"/>
          <w:lang w:eastAsia="en-US"/>
        </w:rPr>
      </w:pPr>
      <w:r>
        <w:rPr>
          <w:rFonts w:ascii="Arial" w:hAnsi="Arial" w:cs="Arial"/>
          <w:b/>
          <w:sz w:val="22"/>
          <w:szCs w:val="22"/>
          <w:lang w:eastAsia="en-US"/>
        </w:rPr>
        <w:t xml:space="preserve">COMPRA DIRECTA COMUN </w:t>
      </w:r>
      <w:r w:rsidR="00CC50AD">
        <w:rPr>
          <w:rFonts w:ascii="Arial" w:hAnsi="Arial" w:cs="Arial"/>
          <w:b/>
          <w:sz w:val="22"/>
          <w:szCs w:val="22"/>
          <w:lang w:eastAsia="en-US"/>
        </w:rPr>
        <w:t>292</w:t>
      </w:r>
      <w:r>
        <w:rPr>
          <w:rFonts w:ascii="Arial" w:hAnsi="Arial" w:cs="Arial"/>
          <w:b/>
          <w:sz w:val="22"/>
          <w:szCs w:val="22"/>
          <w:lang w:eastAsia="en-US"/>
        </w:rPr>
        <w:t>/2018.</w:t>
      </w:r>
    </w:p>
    <w:p w:rsidR="006B3DEF" w:rsidRPr="003A41BA" w:rsidRDefault="006B3DEF" w:rsidP="006B3D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="Arial" w:hAnsi="Arial" w:cs="Arial"/>
          <w:b/>
          <w:sz w:val="22"/>
          <w:szCs w:val="22"/>
          <w:lang w:eastAsia="en-US"/>
        </w:rPr>
      </w:pPr>
      <w:r>
        <w:rPr>
          <w:rFonts w:ascii="Arial" w:hAnsi="Arial" w:cs="Arial"/>
          <w:b/>
          <w:sz w:val="22"/>
          <w:szCs w:val="22"/>
          <w:lang w:eastAsia="en-US"/>
        </w:rPr>
        <w:t xml:space="preserve">EQUIPAMIENTO CONTRAINCENDIO ADMINISTRACIONES DE ADUANA  </w:t>
      </w:r>
      <w:r w:rsidR="00477B3D">
        <w:rPr>
          <w:rFonts w:ascii="Arial" w:hAnsi="Arial" w:cs="Arial"/>
          <w:b/>
          <w:sz w:val="22"/>
          <w:szCs w:val="22"/>
          <w:lang w:eastAsia="en-US"/>
        </w:rPr>
        <w:t>NORESTE</w:t>
      </w:r>
    </w:p>
    <w:p w:rsidR="006B3DEF" w:rsidRPr="00D2531A" w:rsidRDefault="006B3DEF" w:rsidP="006B3DE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6B3DEF" w:rsidRPr="00D2531A" w:rsidRDefault="006B3DEF" w:rsidP="006B3DEF">
      <w:pPr>
        <w:pStyle w:val="Ttulo2"/>
        <w:keepNext w:val="0"/>
        <w:widowControl w:val="0"/>
        <w:numPr>
          <w:ilvl w:val="0"/>
          <w:numId w:val="1"/>
        </w:numPr>
        <w:autoSpaceDE w:val="0"/>
        <w:autoSpaceDN w:val="0"/>
        <w:spacing w:before="0" w:after="0" w:line="276" w:lineRule="auto"/>
        <w:rPr>
          <w:rFonts w:ascii="Arial" w:hAnsi="Arial" w:cs="Arial"/>
          <w:i w:val="0"/>
          <w:sz w:val="22"/>
          <w:szCs w:val="22"/>
        </w:rPr>
      </w:pPr>
      <w:bookmarkStart w:id="0" w:name="_Toc518018565"/>
      <w:r w:rsidRPr="00D2531A">
        <w:rPr>
          <w:rFonts w:ascii="Arial" w:hAnsi="Arial" w:cs="Arial"/>
          <w:i w:val="0"/>
          <w:sz w:val="22"/>
          <w:szCs w:val="22"/>
        </w:rPr>
        <w:t>Objeto del</w:t>
      </w:r>
      <w:r w:rsidRPr="00D2531A">
        <w:rPr>
          <w:rFonts w:ascii="Arial" w:hAnsi="Arial" w:cs="Arial"/>
          <w:i w:val="0"/>
          <w:spacing w:val="-2"/>
          <w:sz w:val="22"/>
          <w:szCs w:val="22"/>
        </w:rPr>
        <w:t xml:space="preserve"> </w:t>
      </w:r>
      <w:r w:rsidRPr="00D2531A">
        <w:rPr>
          <w:rFonts w:ascii="Arial" w:hAnsi="Arial" w:cs="Arial"/>
          <w:i w:val="0"/>
          <w:sz w:val="22"/>
          <w:szCs w:val="22"/>
        </w:rPr>
        <w:t>llamado</w:t>
      </w:r>
      <w:bookmarkEnd w:id="0"/>
    </w:p>
    <w:p w:rsidR="006B3DEF" w:rsidRPr="00D2531A" w:rsidRDefault="006B3DEF" w:rsidP="006B3DEF">
      <w:pPr>
        <w:spacing w:line="276" w:lineRule="auto"/>
        <w:rPr>
          <w:rFonts w:ascii="Arial" w:hAnsi="Arial" w:cs="Arial"/>
          <w:sz w:val="22"/>
          <w:szCs w:val="22"/>
        </w:rPr>
      </w:pPr>
    </w:p>
    <w:p w:rsidR="006B3DEF" w:rsidRDefault="006B3DEF" w:rsidP="006B3DE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2531A">
        <w:rPr>
          <w:rFonts w:ascii="Arial" w:hAnsi="Arial" w:cs="Arial"/>
          <w:sz w:val="22"/>
          <w:szCs w:val="22"/>
        </w:rPr>
        <w:t xml:space="preserve">Suministro e instalación </w:t>
      </w:r>
      <w:r>
        <w:rPr>
          <w:rFonts w:ascii="Arial" w:hAnsi="Arial" w:cs="Arial"/>
          <w:sz w:val="22"/>
          <w:szCs w:val="22"/>
        </w:rPr>
        <w:t>en locales de la Dirección Nacional de Aduanas</w:t>
      </w:r>
      <w:r w:rsidR="005938EE">
        <w:rPr>
          <w:rFonts w:ascii="Arial" w:hAnsi="Arial" w:cs="Arial"/>
          <w:sz w:val="22"/>
          <w:szCs w:val="22"/>
        </w:rPr>
        <w:t xml:space="preserve"> en  la Región Noreste</w:t>
      </w:r>
      <w:r>
        <w:rPr>
          <w:rFonts w:ascii="Arial" w:hAnsi="Arial" w:cs="Arial"/>
          <w:sz w:val="22"/>
          <w:szCs w:val="22"/>
        </w:rPr>
        <w:t xml:space="preserve">, de extintores con su correspondiente cartelería reglamentaria </w:t>
      </w:r>
      <w:r w:rsidR="00A41813">
        <w:rPr>
          <w:rFonts w:ascii="Arial" w:hAnsi="Arial" w:cs="Arial"/>
          <w:sz w:val="22"/>
          <w:szCs w:val="22"/>
        </w:rPr>
        <w:t>según</w:t>
      </w:r>
      <w:r>
        <w:rPr>
          <w:rFonts w:ascii="Arial" w:hAnsi="Arial" w:cs="Arial"/>
          <w:sz w:val="22"/>
          <w:szCs w:val="22"/>
        </w:rPr>
        <w:t xml:space="preserve"> los siguientes tipos y </w:t>
      </w:r>
      <w:r w:rsidR="00197963">
        <w:rPr>
          <w:rFonts w:ascii="Arial" w:hAnsi="Arial" w:cs="Arial"/>
          <w:sz w:val="22"/>
          <w:szCs w:val="22"/>
        </w:rPr>
        <w:t>hasta las cantidades indicadas:</w:t>
      </w:r>
    </w:p>
    <w:p w:rsidR="006B3DEF" w:rsidRDefault="006B3DEF" w:rsidP="006B3DE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bookmarkStart w:id="1" w:name="_MON_1602746749"/>
    <w:bookmarkEnd w:id="1"/>
    <w:p w:rsidR="006B3DEF" w:rsidRDefault="00641BDF" w:rsidP="006B3DE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object w:dxaOrig="7240" w:dyaOrig="37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2.25pt;height:188.25pt" o:ole="">
            <v:imagedata r:id="rId9" o:title=""/>
          </v:shape>
          <o:OLEObject Type="Embed" ProgID="Excel.Sheet.12" ShapeID="_x0000_i1025" DrawAspect="Content" ObjectID="_1603697233" r:id="rId10"/>
        </w:object>
      </w:r>
    </w:p>
    <w:p w:rsidR="006B3DEF" w:rsidRDefault="006B3DEF" w:rsidP="006B3DEF">
      <w:p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</w:p>
    <w:p w:rsidR="006B3DEF" w:rsidRPr="00716568" w:rsidRDefault="006B3DEF" w:rsidP="006B3DEF">
      <w:pPr>
        <w:numPr>
          <w:ilvl w:val="0"/>
          <w:numId w:val="4"/>
        </w:numPr>
        <w:spacing w:line="276" w:lineRule="auto"/>
        <w:jc w:val="both"/>
        <w:rPr>
          <w:rFonts w:ascii="Arial" w:hAnsi="Arial" w:cs="Arial"/>
          <w:b/>
          <w:sz w:val="22"/>
          <w:szCs w:val="22"/>
          <w:lang w:val="es-UY"/>
        </w:rPr>
      </w:pPr>
      <w:r w:rsidRPr="00716568">
        <w:rPr>
          <w:rFonts w:ascii="Arial" w:hAnsi="Arial" w:cs="Arial"/>
          <w:b/>
          <w:sz w:val="22"/>
          <w:szCs w:val="22"/>
          <w:lang w:val="es-UY"/>
        </w:rPr>
        <w:t>Especificaciones</w:t>
      </w:r>
    </w:p>
    <w:p w:rsidR="006B3DEF" w:rsidRPr="002B206A" w:rsidRDefault="006B3DEF" w:rsidP="006B3DEF">
      <w:p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</w:p>
    <w:p w:rsidR="006B3DEF" w:rsidRDefault="006B3DEF" w:rsidP="006B3DEF">
      <w:p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  <w:r w:rsidRPr="00716568">
        <w:rPr>
          <w:rFonts w:ascii="Arial" w:hAnsi="Arial" w:cs="Arial"/>
          <w:sz w:val="22"/>
          <w:szCs w:val="22"/>
          <w:u w:val="single"/>
          <w:lang w:val="es-UY"/>
        </w:rPr>
        <w:t xml:space="preserve">Ítem 1 al </w:t>
      </w:r>
      <w:r w:rsidR="000C2165">
        <w:rPr>
          <w:rFonts w:ascii="Arial" w:hAnsi="Arial" w:cs="Arial"/>
          <w:sz w:val="22"/>
          <w:szCs w:val="22"/>
          <w:u w:val="single"/>
          <w:lang w:val="es-UY"/>
        </w:rPr>
        <w:t>3</w:t>
      </w:r>
      <w:r w:rsidRPr="002B206A">
        <w:rPr>
          <w:rFonts w:ascii="Arial" w:hAnsi="Arial" w:cs="Arial"/>
          <w:sz w:val="22"/>
          <w:szCs w:val="22"/>
          <w:lang w:val="es-UY"/>
        </w:rPr>
        <w:t xml:space="preserve">: </w:t>
      </w:r>
      <w:r>
        <w:rPr>
          <w:rFonts w:ascii="Arial" w:hAnsi="Arial" w:cs="Arial"/>
          <w:sz w:val="22"/>
          <w:szCs w:val="22"/>
          <w:lang w:val="es-UY"/>
        </w:rPr>
        <w:t xml:space="preserve">Compra de </w:t>
      </w:r>
      <w:r w:rsidRPr="002B206A">
        <w:rPr>
          <w:rFonts w:ascii="Arial" w:hAnsi="Arial" w:cs="Arial"/>
          <w:sz w:val="22"/>
          <w:szCs w:val="22"/>
          <w:lang w:val="es-UY"/>
        </w:rPr>
        <w:t xml:space="preserve">Extintores a instalar en </w:t>
      </w:r>
      <w:r>
        <w:rPr>
          <w:rFonts w:ascii="Arial" w:hAnsi="Arial" w:cs="Arial"/>
          <w:sz w:val="22"/>
          <w:szCs w:val="22"/>
          <w:lang w:val="es-UY"/>
        </w:rPr>
        <w:t xml:space="preserve">locales </w:t>
      </w:r>
      <w:r w:rsidRPr="002B206A">
        <w:rPr>
          <w:rFonts w:ascii="Arial" w:hAnsi="Arial" w:cs="Arial"/>
          <w:sz w:val="22"/>
          <w:szCs w:val="22"/>
          <w:lang w:val="es-UY"/>
        </w:rPr>
        <w:t xml:space="preserve"> de Aduana</w:t>
      </w:r>
      <w:r>
        <w:rPr>
          <w:rFonts w:ascii="Arial" w:hAnsi="Arial" w:cs="Arial"/>
          <w:sz w:val="22"/>
          <w:szCs w:val="22"/>
          <w:lang w:val="es-UY"/>
        </w:rPr>
        <w:t xml:space="preserve">, según Anexo de </w:t>
      </w:r>
      <w:r w:rsidRPr="002B206A">
        <w:rPr>
          <w:rFonts w:ascii="Arial" w:hAnsi="Arial" w:cs="Arial"/>
          <w:sz w:val="22"/>
          <w:szCs w:val="22"/>
          <w:lang w:val="es-UY"/>
        </w:rPr>
        <w:t xml:space="preserve"> </w:t>
      </w:r>
      <w:r>
        <w:rPr>
          <w:rFonts w:ascii="Arial" w:hAnsi="Arial" w:cs="Arial"/>
          <w:sz w:val="22"/>
          <w:szCs w:val="22"/>
          <w:lang w:val="es-UY"/>
        </w:rPr>
        <w:t xml:space="preserve">Distribución de Extintores por local, que forma parte del presente  requerimiento. Incluye una reserva de </w:t>
      </w:r>
      <w:r w:rsidR="000C2165">
        <w:rPr>
          <w:rFonts w:ascii="Arial" w:hAnsi="Arial" w:cs="Arial"/>
          <w:sz w:val="22"/>
          <w:szCs w:val="22"/>
          <w:lang w:val="es-UY"/>
        </w:rPr>
        <w:t>1</w:t>
      </w:r>
      <w:r>
        <w:rPr>
          <w:rFonts w:ascii="Arial" w:hAnsi="Arial" w:cs="Arial"/>
          <w:sz w:val="22"/>
          <w:szCs w:val="22"/>
          <w:lang w:val="es-UY"/>
        </w:rPr>
        <w:t xml:space="preserve"> extintores por tipo Polvo de 4kg y Polvo 8kg, los mismo serán utilizados en  caso que el equipo a llenar no admita más recargas </w:t>
      </w:r>
    </w:p>
    <w:p w:rsidR="006B3DEF" w:rsidRDefault="006B3DEF" w:rsidP="006B3DEF">
      <w:p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</w:p>
    <w:p w:rsidR="006B3DEF" w:rsidRPr="007C4814" w:rsidRDefault="006B3DEF" w:rsidP="006B3DEF">
      <w:pPr>
        <w:spacing w:line="276" w:lineRule="auto"/>
        <w:jc w:val="both"/>
        <w:rPr>
          <w:rFonts w:ascii="Arial" w:hAnsi="Arial" w:cs="Arial"/>
          <w:b/>
          <w:sz w:val="22"/>
          <w:szCs w:val="22"/>
          <w:u w:val="single"/>
          <w:lang w:val="es-UY"/>
        </w:rPr>
      </w:pPr>
      <w:r w:rsidRPr="00716568">
        <w:rPr>
          <w:rFonts w:ascii="Arial" w:hAnsi="Arial" w:cs="Arial"/>
          <w:sz w:val="22"/>
          <w:szCs w:val="22"/>
          <w:u w:val="single"/>
          <w:lang w:val="es-UY"/>
        </w:rPr>
        <w:t>Ítem</w:t>
      </w:r>
      <w:r>
        <w:rPr>
          <w:rFonts w:ascii="Arial" w:hAnsi="Arial" w:cs="Arial"/>
          <w:sz w:val="22"/>
          <w:szCs w:val="22"/>
          <w:u w:val="single"/>
          <w:lang w:val="es-UY"/>
        </w:rPr>
        <w:t xml:space="preserve"> </w:t>
      </w:r>
      <w:r w:rsidR="000C2165">
        <w:rPr>
          <w:rFonts w:ascii="Arial" w:hAnsi="Arial" w:cs="Arial"/>
          <w:sz w:val="22"/>
          <w:szCs w:val="22"/>
          <w:u w:val="single"/>
          <w:lang w:val="es-UY"/>
        </w:rPr>
        <w:t>4</w:t>
      </w:r>
      <w:r w:rsidRPr="00716568">
        <w:rPr>
          <w:rFonts w:ascii="Arial" w:hAnsi="Arial" w:cs="Arial"/>
          <w:sz w:val="22"/>
          <w:szCs w:val="22"/>
          <w:u w:val="single"/>
          <w:lang w:val="es-UY"/>
        </w:rPr>
        <w:t xml:space="preserve"> al </w:t>
      </w:r>
      <w:r w:rsidR="000C2165">
        <w:rPr>
          <w:rFonts w:ascii="Arial" w:hAnsi="Arial" w:cs="Arial"/>
          <w:sz w:val="22"/>
          <w:szCs w:val="22"/>
          <w:u w:val="single"/>
          <w:lang w:val="es-UY"/>
        </w:rPr>
        <w:t>6</w:t>
      </w:r>
      <w:r>
        <w:rPr>
          <w:rFonts w:ascii="Arial" w:hAnsi="Arial" w:cs="Arial"/>
          <w:sz w:val="22"/>
          <w:szCs w:val="22"/>
          <w:u w:val="single"/>
          <w:lang w:val="es-UY"/>
        </w:rPr>
        <w:t xml:space="preserve"> </w:t>
      </w:r>
      <w:r w:rsidRPr="002B206A">
        <w:rPr>
          <w:rFonts w:ascii="Arial" w:hAnsi="Arial" w:cs="Arial"/>
          <w:sz w:val="22"/>
          <w:szCs w:val="22"/>
          <w:lang w:val="es-UY"/>
        </w:rPr>
        <w:t xml:space="preserve">: </w:t>
      </w:r>
      <w:r>
        <w:rPr>
          <w:rFonts w:ascii="Arial" w:hAnsi="Arial" w:cs="Arial"/>
          <w:sz w:val="22"/>
          <w:szCs w:val="22"/>
          <w:lang w:val="es-UY"/>
        </w:rPr>
        <w:t xml:space="preserve">Recarga de </w:t>
      </w:r>
      <w:r w:rsidRPr="002B206A">
        <w:rPr>
          <w:rFonts w:ascii="Arial" w:hAnsi="Arial" w:cs="Arial"/>
          <w:sz w:val="22"/>
          <w:szCs w:val="22"/>
          <w:lang w:val="es-UY"/>
        </w:rPr>
        <w:t xml:space="preserve">Extintores a instalar en </w:t>
      </w:r>
      <w:r>
        <w:rPr>
          <w:rFonts w:ascii="Arial" w:hAnsi="Arial" w:cs="Arial"/>
          <w:sz w:val="22"/>
          <w:szCs w:val="22"/>
          <w:lang w:val="es-UY"/>
        </w:rPr>
        <w:t xml:space="preserve">locales </w:t>
      </w:r>
      <w:r w:rsidRPr="002B206A">
        <w:rPr>
          <w:rFonts w:ascii="Arial" w:hAnsi="Arial" w:cs="Arial"/>
          <w:sz w:val="22"/>
          <w:szCs w:val="22"/>
          <w:lang w:val="es-UY"/>
        </w:rPr>
        <w:t xml:space="preserve"> de Aduana</w:t>
      </w:r>
      <w:r>
        <w:rPr>
          <w:rFonts w:ascii="Arial" w:hAnsi="Arial" w:cs="Arial"/>
          <w:sz w:val="22"/>
          <w:szCs w:val="22"/>
          <w:lang w:val="es-UY"/>
        </w:rPr>
        <w:t xml:space="preserve">, según Anexo de </w:t>
      </w:r>
      <w:r w:rsidRPr="002B206A">
        <w:rPr>
          <w:rFonts w:ascii="Arial" w:hAnsi="Arial" w:cs="Arial"/>
          <w:sz w:val="22"/>
          <w:szCs w:val="22"/>
          <w:lang w:val="es-UY"/>
        </w:rPr>
        <w:t xml:space="preserve"> </w:t>
      </w:r>
      <w:r>
        <w:rPr>
          <w:rFonts w:ascii="Arial" w:hAnsi="Arial" w:cs="Arial"/>
          <w:sz w:val="22"/>
          <w:szCs w:val="22"/>
          <w:lang w:val="es-UY"/>
        </w:rPr>
        <w:t>Distribución de Extintores por local, que forma pa</w:t>
      </w:r>
      <w:r w:rsidR="007C4814">
        <w:rPr>
          <w:rFonts w:ascii="Arial" w:hAnsi="Arial" w:cs="Arial"/>
          <w:sz w:val="22"/>
          <w:szCs w:val="22"/>
          <w:lang w:val="es-UY"/>
        </w:rPr>
        <w:t xml:space="preserve">rte del presente  requerimiento. </w:t>
      </w:r>
      <w:r w:rsidR="007C4814" w:rsidRPr="007C4814">
        <w:rPr>
          <w:rFonts w:ascii="Arial" w:hAnsi="Arial" w:cs="Arial"/>
          <w:b/>
          <w:sz w:val="22"/>
          <w:szCs w:val="22"/>
          <w:u w:val="single"/>
          <w:lang w:val="es-UY"/>
        </w:rPr>
        <w:t xml:space="preserve">Se </w:t>
      </w:r>
      <w:r w:rsidR="007C4814" w:rsidRPr="007C4814">
        <w:rPr>
          <w:rFonts w:ascii="Arial" w:hAnsi="Arial" w:cs="Arial"/>
          <w:b/>
          <w:sz w:val="22"/>
          <w:szCs w:val="22"/>
          <w:u w:val="single"/>
          <w:lang w:val="es-UY"/>
        </w:rPr>
        <w:lastRenderedPageBreak/>
        <w:t>solicita que al momento de retirar los extintores para recargar se deje en el lugar un 50% a modo de préstamo mientras se reali</w:t>
      </w:r>
      <w:r w:rsidR="004F12D0">
        <w:rPr>
          <w:rFonts w:ascii="Arial" w:hAnsi="Arial" w:cs="Arial"/>
          <w:b/>
          <w:sz w:val="22"/>
          <w:szCs w:val="22"/>
          <w:u w:val="single"/>
          <w:lang w:val="es-UY"/>
        </w:rPr>
        <w:t>cen</w:t>
      </w:r>
      <w:r w:rsidR="007C4814" w:rsidRPr="007C4814">
        <w:rPr>
          <w:rFonts w:ascii="Arial" w:hAnsi="Arial" w:cs="Arial"/>
          <w:b/>
          <w:sz w:val="22"/>
          <w:szCs w:val="22"/>
          <w:u w:val="single"/>
          <w:lang w:val="es-UY"/>
        </w:rPr>
        <w:t xml:space="preserve"> las tareas.</w:t>
      </w:r>
    </w:p>
    <w:p w:rsidR="006B3DEF" w:rsidRDefault="006B3DEF" w:rsidP="006B3DEF">
      <w:p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</w:p>
    <w:p w:rsidR="006B3DEF" w:rsidRDefault="006B3DEF" w:rsidP="006B3DEF">
      <w:p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  <w:r w:rsidRPr="00016574">
        <w:rPr>
          <w:rFonts w:ascii="Arial" w:hAnsi="Arial" w:cs="Arial"/>
          <w:sz w:val="22"/>
          <w:szCs w:val="22"/>
          <w:u w:val="single"/>
          <w:lang w:val="es-UY"/>
        </w:rPr>
        <w:t xml:space="preserve">Ítem </w:t>
      </w:r>
      <w:r w:rsidR="000C2165">
        <w:rPr>
          <w:rFonts w:ascii="Arial" w:hAnsi="Arial" w:cs="Arial"/>
          <w:sz w:val="22"/>
          <w:szCs w:val="22"/>
          <w:u w:val="single"/>
          <w:lang w:val="es-UY"/>
        </w:rPr>
        <w:t>7</w:t>
      </w:r>
      <w:r w:rsidRPr="00016574">
        <w:rPr>
          <w:rFonts w:ascii="Arial" w:hAnsi="Arial" w:cs="Arial"/>
          <w:sz w:val="22"/>
          <w:szCs w:val="22"/>
          <w:u w:val="single"/>
          <w:lang w:val="es-UY"/>
        </w:rPr>
        <w:t>:</w:t>
      </w:r>
      <w:r>
        <w:rPr>
          <w:rFonts w:ascii="Arial" w:hAnsi="Arial" w:cs="Arial"/>
          <w:sz w:val="22"/>
          <w:szCs w:val="22"/>
          <w:lang w:val="es-UY"/>
        </w:rPr>
        <w:t xml:space="preserve"> Prueba Hidrostática de extintores. Corresponde a los ensayos a realizar para los extintores a recargar que se encuentran vencidas</w:t>
      </w:r>
      <w:r w:rsidR="000C2165">
        <w:rPr>
          <w:rFonts w:ascii="Arial" w:hAnsi="Arial" w:cs="Arial"/>
          <w:sz w:val="22"/>
          <w:szCs w:val="22"/>
          <w:lang w:val="es-UY"/>
        </w:rPr>
        <w:t>.</w:t>
      </w:r>
    </w:p>
    <w:p w:rsidR="006B3DEF" w:rsidRDefault="006B3DEF" w:rsidP="006B3DEF">
      <w:p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</w:p>
    <w:p w:rsidR="006B3DEF" w:rsidRDefault="006B3DEF" w:rsidP="006B3DEF">
      <w:p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</w:p>
    <w:p w:rsidR="006B3DEF" w:rsidRPr="002B206A" w:rsidRDefault="006B3DEF" w:rsidP="006B3DEF">
      <w:p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  <w:r w:rsidRPr="00716568">
        <w:rPr>
          <w:rFonts w:ascii="Arial" w:hAnsi="Arial" w:cs="Arial"/>
          <w:sz w:val="22"/>
          <w:szCs w:val="22"/>
          <w:u w:val="single"/>
          <w:lang w:val="es-UY"/>
        </w:rPr>
        <w:t xml:space="preserve">Ítem </w:t>
      </w:r>
      <w:r w:rsidR="000C2165">
        <w:rPr>
          <w:rFonts w:ascii="Arial" w:hAnsi="Arial" w:cs="Arial"/>
          <w:sz w:val="22"/>
          <w:szCs w:val="22"/>
          <w:u w:val="single"/>
          <w:lang w:val="es-UY"/>
        </w:rPr>
        <w:t>8</w:t>
      </w:r>
      <w:r>
        <w:rPr>
          <w:rFonts w:ascii="Arial" w:hAnsi="Arial" w:cs="Arial"/>
          <w:sz w:val="22"/>
          <w:szCs w:val="22"/>
          <w:lang w:val="es-UY"/>
        </w:rPr>
        <w:t>:</w:t>
      </w:r>
      <w:r w:rsidRPr="002B206A">
        <w:rPr>
          <w:rFonts w:ascii="Arial" w:hAnsi="Arial" w:cs="Arial"/>
          <w:sz w:val="22"/>
          <w:szCs w:val="22"/>
          <w:lang w:val="es-UY"/>
        </w:rPr>
        <w:t xml:space="preserve"> Cartelería de dos tipos:</w:t>
      </w:r>
    </w:p>
    <w:p w:rsidR="006B3DEF" w:rsidRPr="002B206A" w:rsidRDefault="006B3DEF" w:rsidP="006B3DEF">
      <w:pPr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  <w:r w:rsidRPr="002B206A">
        <w:rPr>
          <w:rFonts w:ascii="Arial" w:hAnsi="Arial" w:cs="Arial"/>
          <w:sz w:val="22"/>
          <w:szCs w:val="22"/>
          <w:lang w:val="es-UY"/>
        </w:rPr>
        <w:t xml:space="preserve">Carteles </w:t>
      </w:r>
      <w:r w:rsidR="007A45D4" w:rsidRPr="002B206A">
        <w:rPr>
          <w:rFonts w:ascii="Arial" w:hAnsi="Arial" w:cs="Arial"/>
          <w:sz w:val="22"/>
          <w:szCs w:val="22"/>
          <w:lang w:val="es-UY"/>
        </w:rPr>
        <w:t>Foto luminiscente</w:t>
      </w:r>
      <w:r w:rsidRPr="002B206A">
        <w:rPr>
          <w:rFonts w:ascii="Arial" w:hAnsi="Arial" w:cs="Arial"/>
          <w:sz w:val="22"/>
          <w:szCs w:val="22"/>
          <w:lang w:val="es-UY"/>
        </w:rPr>
        <w:t xml:space="preserve"> a instalar según normativa vigente conjuntamente con cada tipo de extintor</w:t>
      </w:r>
    </w:p>
    <w:p w:rsidR="006B3DEF" w:rsidRPr="002B206A" w:rsidRDefault="006B3DEF" w:rsidP="006B3DEF">
      <w:pPr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  <w:r w:rsidRPr="002B206A">
        <w:rPr>
          <w:rFonts w:ascii="Arial" w:hAnsi="Arial" w:cs="Arial"/>
          <w:sz w:val="22"/>
          <w:szCs w:val="22"/>
          <w:lang w:val="es-UY"/>
        </w:rPr>
        <w:t xml:space="preserve">Carteles </w:t>
      </w:r>
      <w:r w:rsidR="007A45D4" w:rsidRPr="002B206A">
        <w:rPr>
          <w:rFonts w:ascii="Arial" w:hAnsi="Arial" w:cs="Arial"/>
          <w:sz w:val="22"/>
          <w:szCs w:val="22"/>
          <w:lang w:val="es-UY"/>
        </w:rPr>
        <w:t>Foto luminiscente</w:t>
      </w:r>
      <w:r w:rsidRPr="002B206A">
        <w:rPr>
          <w:rFonts w:ascii="Arial" w:hAnsi="Arial" w:cs="Arial"/>
          <w:sz w:val="22"/>
          <w:szCs w:val="22"/>
          <w:lang w:val="es-UY"/>
        </w:rPr>
        <w:t xml:space="preserve"> con indicación de “Salida” a instalar según necesidad del local.</w:t>
      </w:r>
    </w:p>
    <w:p w:rsidR="006B3DEF" w:rsidRPr="002B206A" w:rsidRDefault="006B3DEF" w:rsidP="006B3DEF">
      <w:p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  <w:r w:rsidRPr="002B206A">
        <w:rPr>
          <w:rFonts w:ascii="Arial" w:hAnsi="Arial" w:cs="Arial"/>
          <w:sz w:val="22"/>
          <w:szCs w:val="22"/>
          <w:lang w:val="es-UY"/>
        </w:rPr>
        <w:t>Los extintores y cartelería deberá</w:t>
      </w:r>
      <w:r w:rsidR="007A45D4">
        <w:rPr>
          <w:rFonts w:ascii="Arial" w:hAnsi="Arial" w:cs="Arial"/>
          <w:sz w:val="22"/>
          <w:szCs w:val="22"/>
          <w:lang w:val="es-UY"/>
        </w:rPr>
        <w:t>n</w:t>
      </w:r>
      <w:r w:rsidRPr="002B206A">
        <w:rPr>
          <w:rFonts w:ascii="Arial" w:hAnsi="Arial" w:cs="Arial"/>
          <w:sz w:val="22"/>
          <w:szCs w:val="22"/>
          <w:lang w:val="es-UY"/>
        </w:rPr>
        <w:t xml:space="preserve"> ser instaladas en los locales de Aduana que se indican en Planilla.</w:t>
      </w:r>
    </w:p>
    <w:p w:rsidR="006B3DEF" w:rsidRDefault="006B3DEF" w:rsidP="006B3DEF">
      <w:p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  <w:r w:rsidRPr="002B206A">
        <w:rPr>
          <w:rFonts w:ascii="Arial" w:hAnsi="Arial" w:cs="Arial"/>
          <w:sz w:val="22"/>
          <w:szCs w:val="22"/>
          <w:lang w:val="es-UY"/>
        </w:rPr>
        <w:t xml:space="preserve">Para la cartelería se cotizará por </w:t>
      </w:r>
      <w:r>
        <w:rPr>
          <w:rFonts w:ascii="Arial" w:hAnsi="Arial" w:cs="Arial"/>
          <w:sz w:val="22"/>
          <w:szCs w:val="22"/>
          <w:lang w:val="es-UY"/>
        </w:rPr>
        <w:t xml:space="preserve">hasta </w:t>
      </w:r>
      <w:r w:rsidR="002C4D2E">
        <w:rPr>
          <w:rFonts w:ascii="Arial" w:hAnsi="Arial" w:cs="Arial"/>
          <w:sz w:val="22"/>
          <w:szCs w:val="22"/>
          <w:lang w:val="es-UY"/>
        </w:rPr>
        <w:t>27</w:t>
      </w:r>
      <w:r w:rsidR="000C2165">
        <w:rPr>
          <w:rFonts w:ascii="Arial" w:hAnsi="Arial" w:cs="Arial"/>
          <w:sz w:val="22"/>
          <w:szCs w:val="22"/>
          <w:lang w:val="es-UY"/>
        </w:rPr>
        <w:t xml:space="preserve"> </w:t>
      </w:r>
      <w:r w:rsidRPr="002B206A">
        <w:rPr>
          <w:rFonts w:ascii="Arial" w:hAnsi="Arial" w:cs="Arial"/>
          <w:sz w:val="22"/>
          <w:szCs w:val="22"/>
          <w:lang w:val="es-UY"/>
        </w:rPr>
        <w:t xml:space="preserve"> carteles con indicación SALIDA  y </w:t>
      </w:r>
      <w:r>
        <w:rPr>
          <w:rFonts w:ascii="Arial" w:hAnsi="Arial" w:cs="Arial"/>
          <w:sz w:val="22"/>
          <w:szCs w:val="22"/>
          <w:lang w:val="es-UY"/>
        </w:rPr>
        <w:t xml:space="preserve"> hasta </w:t>
      </w:r>
      <w:r w:rsidR="002C4D2E">
        <w:rPr>
          <w:rFonts w:ascii="Arial" w:hAnsi="Arial" w:cs="Arial"/>
          <w:sz w:val="22"/>
          <w:szCs w:val="22"/>
          <w:lang w:val="es-UY"/>
        </w:rPr>
        <w:t>3</w:t>
      </w:r>
      <w:r w:rsidR="00FE2D6E">
        <w:rPr>
          <w:rFonts w:ascii="Arial" w:hAnsi="Arial" w:cs="Arial"/>
          <w:sz w:val="22"/>
          <w:szCs w:val="22"/>
          <w:lang w:val="es-UY"/>
        </w:rPr>
        <w:t xml:space="preserve">3 </w:t>
      </w:r>
      <w:r w:rsidRPr="002B206A">
        <w:rPr>
          <w:rFonts w:ascii="Arial" w:hAnsi="Arial" w:cs="Arial"/>
          <w:sz w:val="22"/>
          <w:szCs w:val="22"/>
          <w:lang w:val="es-UY"/>
        </w:rPr>
        <w:t xml:space="preserve">para señalización de los extintores </w:t>
      </w:r>
      <w:r>
        <w:rPr>
          <w:rFonts w:ascii="Arial" w:hAnsi="Arial" w:cs="Arial"/>
          <w:sz w:val="22"/>
          <w:szCs w:val="22"/>
          <w:lang w:val="es-UY"/>
        </w:rPr>
        <w:t xml:space="preserve"> totalizando hasta </w:t>
      </w:r>
      <w:r w:rsidR="002C4D2E">
        <w:rPr>
          <w:rFonts w:ascii="Arial" w:hAnsi="Arial" w:cs="Arial"/>
          <w:sz w:val="22"/>
          <w:szCs w:val="22"/>
          <w:lang w:val="es-UY"/>
        </w:rPr>
        <w:t>60</w:t>
      </w:r>
      <w:r>
        <w:rPr>
          <w:rFonts w:ascii="Arial" w:hAnsi="Arial" w:cs="Arial"/>
          <w:sz w:val="22"/>
          <w:szCs w:val="22"/>
          <w:lang w:val="es-UY"/>
        </w:rPr>
        <w:t xml:space="preserve"> carteles a un único precio unitario.</w:t>
      </w:r>
      <w:r w:rsidRPr="002B206A">
        <w:rPr>
          <w:rFonts w:ascii="Arial" w:hAnsi="Arial" w:cs="Arial"/>
          <w:sz w:val="22"/>
          <w:szCs w:val="22"/>
          <w:lang w:val="es-UY"/>
        </w:rPr>
        <w:t xml:space="preserve"> </w:t>
      </w:r>
    </w:p>
    <w:p w:rsidR="006B3DEF" w:rsidRDefault="006B3DEF" w:rsidP="006B3DEF">
      <w:pPr>
        <w:spacing w:line="276" w:lineRule="auto"/>
        <w:jc w:val="both"/>
        <w:rPr>
          <w:rFonts w:ascii="Arial" w:hAnsi="Arial" w:cs="Arial"/>
          <w:b/>
          <w:sz w:val="22"/>
          <w:szCs w:val="22"/>
          <w:u w:val="single"/>
          <w:lang w:val="es-UY"/>
        </w:rPr>
      </w:pPr>
      <w:r w:rsidRPr="007A45D4">
        <w:rPr>
          <w:rFonts w:ascii="Arial" w:hAnsi="Arial" w:cs="Arial"/>
          <w:b/>
          <w:sz w:val="22"/>
          <w:szCs w:val="22"/>
          <w:u w:val="single"/>
          <w:lang w:val="es-UY"/>
        </w:rPr>
        <w:t xml:space="preserve">En aquellos locales que haya extintores para recarga, la cartelería necesaria se relevará en el momento que se concurra al local para el retiro de los extintores </w:t>
      </w:r>
      <w:r w:rsidR="007A45D4" w:rsidRPr="007A45D4">
        <w:rPr>
          <w:rFonts w:ascii="Arial" w:hAnsi="Arial" w:cs="Arial"/>
          <w:b/>
          <w:sz w:val="22"/>
          <w:szCs w:val="22"/>
          <w:u w:val="single"/>
          <w:lang w:val="es-UY"/>
        </w:rPr>
        <w:t xml:space="preserve">y </w:t>
      </w:r>
      <w:r w:rsidRPr="007A45D4">
        <w:rPr>
          <w:rFonts w:ascii="Arial" w:hAnsi="Arial" w:cs="Arial"/>
          <w:b/>
          <w:sz w:val="22"/>
          <w:szCs w:val="22"/>
          <w:u w:val="single"/>
          <w:lang w:val="es-UY"/>
        </w:rPr>
        <w:t>su posterior llenado.</w:t>
      </w:r>
    </w:p>
    <w:p w:rsidR="000C2165" w:rsidRDefault="000C2165" w:rsidP="006B3DEF">
      <w:pPr>
        <w:spacing w:line="276" w:lineRule="auto"/>
        <w:jc w:val="both"/>
        <w:rPr>
          <w:rFonts w:ascii="Arial" w:hAnsi="Arial" w:cs="Arial"/>
          <w:b/>
          <w:sz w:val="22"/>
          <w:szCs w:val="22"/>
          <w:u w:val="single"/>
          <w:lang w:val="es-UY"/>
        </w:rPr>
      </w:pPr>
    </w:p>
    <w:p w:rsidR="000C2165" w:rsidRDefault="000C2165" w:rsidP="006B3DEF">
      <w:pPr>
        <w:spacing w:line="276" w:lineRule="auto"/>
        <w:jc w:val="both"/>
        <w:rPr>
          <w:rFonts w:ascii="Arial" w:hAnsi="Arial" w:cs="Arial"/>
          <w:b/>
          <w:sz w:val="22"/>
          <w:szCs w:val="22"/>
          <w:u w:val="single"/>
          <w:lang w:val="es-UY"/>
        </w:rPr>
      </w:pPr>
      <w:r>
        <w:rPr>
          <w:rFonts w:ascii="Arial" w:hAnsi="Arial" w:cs="Arial"/>
          <w:b/>
          <w:sz w:val="22"/>
          <w:szCs w:val="22"/>
          <w:u w:val="single"/>
          <w:lang w:val="es-UY"/>
        </w:rPr>
        <w:t>La cartelería no utilizada será entregada en el Edificio Central de la Dirección Nacinal de Aduanas.</w:t>
      </w:r>
    </w:p>
    <w:p w:rsidR="000C2165" w:rsidRDefault="000C2165" w:rsidP="006B3DEF">
      <w:pPr>
        <w:spacing w:line="276" w:lineRule="auto"/>
        <w:jc w:val="both"/>
        <w:rPr>
          <w:rFonts w:ascii="Arial" w:hAnsi="Arial" w:cs="Arial"/>
          <w:b/>
          <w:sz w:val="22"/>
          <w:szCs w:val="22"/>
          <w:u w:val="single"/>
          <w:lang w:val="es-UY"/>
        </w:rPr>
      </w:pPr>
    </w:p>
    <w:p w:rsidR="000C2165" w:rsidRDefault="000C2165" w:rsidP="000C2165">
      <w:p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  <w:r w:rsidRPr="000024EB">
        <w:rPr>
          <w:rFonts w:ascii="Arial" w:hAnsi="Arial" w:cs="Arial"/>
          <w:sz w:val="22"/>
          <w:szCs w:val="22"/>
          <w:u w:val="single"/>
          <w:lang w:val="es-UY"/>
        </w:rPr>
        <w:t xml:space="preserve">Ítem </w:t>
      </w:r>
      <w:r>
        <w:rPr>
          <w:rFonts w:ascii="Arial" w:hAnsi="Arial" w:cs="Arial"/>
          <w:sz w:val="22"/>
          <w:szCs w:val="22"/>
          <w:u w:val="single"/>
          <w:lang w:val="es-UY"/>
        </w:rPr>
        <w:t>9</w:t>
      </w:r>
      <w:r>
        <w:rPr>
          <w:rFonts w:ascii="Arial" w:hAnsi="Arial" w:cs="Arial"/>
          <w:sz w:val="22"/>
          <w:szCs w:val="22"/>
          <w:lang w:val="es-UY"/>
        </w:rPr>
        <w:t>: Mantenimiento de Extintores. Corresponde a una reserva por un importe global de $3.000,00 más IVA a los efectos de cubrir los mantenimientos necesarios que se constante en los extintores a recargar.</w:t>
      </w:r>
    </w:p>
    <w:p w:rsidR="000C2165" w:rsidRPr="007A45D4" w:rsidRDefault="000C2165" w:rsidP="006B3DEF">
      <w:pPr>
        <w:spacing w:line="276" w:lineRule="auto"/>
        <w:jc w:val="both"/>
        <w:rPr>
          <w:rFonts w:ascii="Arial" w:hAnsi="Arial" w:cs="Arial"/>
          <w:b/>
          <w:sz w:val="22"/>
          <w:szCs w:val="22"/>
          <w:u w:val="single"/>
          <w:lang w:val="es-UY"/>
        </w:rPr>
      </w:pPr>
    </w:p>
    <w:p w:rsidR="006B3DEF" w:rsidRDefault="006B3DEF" w:rsidP="006B3DEF">
      <w:p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</w:p>
    <w:p w:rsidR="006B3DEF" w:rsidRPr="002B6E79" w:rsidRDefault="006B3DEF" w:rsidP="006B3DEF">
      <w:pPr>
        <w:spacing w:line="276" w:lineRule="auto"/>
        <w:jc w:val="both"/>
        <w:rPr>
          <w:rFonts w:ascii="Arial" w:hAnsi="Arial" w:cs="Arial"/>
          <w:sz w:val="22"/>
          <w:szCs w:val="22"/>
          <w:u w:val="single"/>
          <w:lang w:val="es-UY"/>
        </w:rPr>
      </w:pPr>
      <w:r w:rsidRPr="002B6E79">
        <w:rPr>
          <w:rFonts w:ascii="Arial" w:hAnsi="Arial" w:cs="Arial"/>
          <w:sz w:val="22"/>
          <w:szCs w:val="22"/>
          <w:u w:val="single"/>
          <w:lang w:val="es-UY"/>
        </w:rPr>
        <w:t>Para todos los ítems:</w:t>
      </w:r>
    </w:p>
    <w:p w:rsidR="006B3DEF" w:rsidRDefault="006B3DEF" w:rsidP="006B3DEF">
      <w:p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  <w:r>
        <w:rPr>
          <w:rFonts w:ascii="Arial" w:hAnsi="Arial" w:cs="Arial"/>
          <w:sz w:val="22"/>
          <w:szCs w:val="22"/>
          <w:lang w:val="es-UY"/>
        </w:rPr>
        <w:t>El precio unitario  cotizado, incluye instalación en el lugar y todos los costos que se pueda incurrir por traslados, retiro de extintores para su recargas y otros.</w:t>
      </w:r>
    </w:p>
    <w:p w:rsidR="006B3DEF" w:rsidRDefault="006B3DEF" w:rsidP="006B3DEF">
      <w:p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</w:p>
    <w:p w:rsidR="006B3DEF" w:rsidRPr="002B206A" w:rsidRDefault="006B3DEF" w:rsidP="006B3DEF">
      <w:p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  <w:r>
        <w:rPr>
          <w:rFonts w:ascii="Arial" w:hAnsi="Arial" w:cs="Arial"/>
          <w:sz w:val="22"/>
          <w:szCs w:val="22"/>
          <w:lang w:val="es-UY"/>
        </w:rPr>
        <w:t xml:space="preserve">Previo a realizar las instalaciones </w:t>
      </w:r>
      <w:r w:rsidRPr="002B206A">
        <w:rPr>
          <w:rFonts w:ascii="Arial" w:hAnsi="Arial" w:cs="Arial"/>
          <w:sz w:val="22"/>
          <w:szCs w:val="22"/>
          <w:lang w:val="es-UY"/>
        </w:rPr>
        <w:t xml:space="preserve"> se deberá de coordinar con los encargados de cada Administración y Sede la concurrencia al lugar.</w:t>
      </w:r>
    </w:p>
    <w:p w:rsidR="006B3DEF" w:rsidRPr="002B206A" w:rsidRDefault="006B3DEF" w:rsidP="006B3DEF">
      <w:p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</w:p>
    <w:p w:rsidR="006B3DEF" w:rsidRDefault="006B3DEF" w:rsidP="006B3DEF">
      <w:p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  <w:r w:rsidRPr="002B206A">
        <w:rPr>
          <w:rFonts w:ascii="Arial" w:hAnsi="Arial" w:cs="Arial"/>
          <w:sz w:val="22"/>
          <w:szCs w:val="22"/>
          <w:lang w:val="es-UY"/>
        </w:rPr>
        <w:t>Los extintores usados que se retiren de cada local</w:t>
      </w:r>
      <w:r>
        <w:rPr>
          <w:rFonts w:ascii="Arial" w:hAnsi="Arial" w:cs="Arial"/>
          <w:sz w:val="22"/>
          <w:szCs w:val="22"/>
          <w:lang w:val="es-UY"/>
        </w:rPr>
        <w:t xml:space="preserve"> y que no puedan ser recargados por estar caducos</w:t>
      </w:r>
      <w:r w:rsidRPr="002B206A">
        <w:rPr>
          <w:rFonts w:ascii="Arial" w:hAnsi="Arial" w:cs="Arial"/>
          <w:sz w:val="22"/>
          <w:szCs w:val="22"/>
          <w:lang w:val="es-UY"/>
        </w:rPr>
        <w:t xml:space="preserve">, </w:t>
      </w:r>
      <w:r>
        <w:rPr>
          <w:rFonts w:ascii="Arial" w:hAnsi="Arial" w:cs="Arial"/>
          <w:sz w:val="22"/>
          <w:szCs w:val="22"/>
          <w:lang w:val="es-UY"/>
        </w:rPr>
        <w:t>la empresa adjudicataria se encargará de su disposición final según normativa vigente.</w:t>
      </w:r>
    </w:p>
    <w:p w:rsidR="006B3DEF" w:rsidRPr="002B206A" w:rsidRDefault="006B3DEF" w:rsidP="006B3DEF">
      <w:p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</w:p>
    <w:p w:rsidR="006B3DEF" w:rsidRPr="00D2531A" w:rsidRDefault="006B3DEF" w:rsidP="006B3DEF">
      <w:pPr>
        <w:spacing w:line="276" w:lineRule="auto"/>
        <w:ind w:left="720"/>
        <w:jc w:val="both"/>
        <w:rPr>
          <w:rFonts w:ascii="Arial" w:hAnsi="Arial" w:cs="Arial"/>
          <w:sz w:val="22"/>
          <w:szCs w:val="22"/>
          <w:lang w:val="es-UY"/>
        </w:rPr>
      </w:pPr>
    </w:p>
    <w:p w:rsidR="006B3DEF" w:rsidRDefault="006B3DEF" w:rsidP="006B3DEF">
      <w:pPr>
        <w:numPr>
          <w:ilvl w:val="0"/>
          <w:numId w:val="4"/>
        </w:num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2B206A">
        <w:rPr>
          <w:rFonts w:ascii="Arial" w:hAnsi="Arial" w:cs="Arial"/>
          <w:b/>
          <w:sz w:val="22"/>
          <w:szCs w:val="22"/>
        </w:rPr>
        <w:t>Normativa</w:t>
      </w:r>
    </w:p>
    <w:p w:rsidR="006B3DEF" w:rsidRPr="002B206A" w:rsidRDefault="006B3DEF" w:rsidP="006B3DEF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6B3DEF" w:rsidRDefault="006B3DEF" w:rsidP="006B3DEF">
      <w:p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  <w:r w:rsidRPr="002B206A">
        <w:rPr>
          <w:rFonts w:ascii="Arial" w:hAnsi="Arial" w:cs="Arial"/>
          <w:sz w:val="22"/>
          <w:szCs w:val="22"/>
          <w:lang w:val="es-UY"/>
        </w:rPr>
        <w:t xml:space="preserve">Rigen las siguientes normas: </w:t>
      </w:r>
    </w:p>
    <w:p w:rsidR="006B3DEF" w:rsidRDefault="006B3DEF" w:rsidP="006B3DEF">
      <w:p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</w:p>
    <w:p w:rsidR="006B3DEF" w:rsidRDefault="006B3DEF" w:rsidP="006B3DEF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  <w:r w:rsidRPr="0097466D">
        <w:rPr>
          <w:rFonts w:ascii="Arial" w:hAnsi="Arial" w:cs="Arial"/>
          <w:sz w:val="22"/>
          <w:szCs w:val="22"/>
          <w:lang w:val="es-UY"/>
        </w:rPr>
        <w:lastRenderedPageBreak/>
        <w:t>Ley 15.896 “Ley de prevención y defensa contra siniestros”                        Art. 5. “Todo aparato, dispositivo o material destinado a la prevención o combate de incendios que se fabrique o venda en el país, deberá ser técnicamente aprobado y autorizado en su diseño por la Dirección Nacional de Bomberos, a la cual compete asimismo la verificación del cumplimiento de las normas de fabricación y reposición, aplicables a los mismos de acuerdo con la reglamentación aprobada.</w:t>
      </w:r>
      <w:r>
        <w:rPr>
          <w:rFonts w:ascii="Arial" w:hAnsi="Arial" w:cs="Arial"/>
          <w:sz w:val="22"/>
          <w:szCs w:val="22"/>
          <w:lang w:val="es-UY"/>
        </w:rPr>
        <w:t>”</w:t>
      </w:r>
    </w:p>
    <w:p w:rsidR="006B3DEF" w:rsidRDefault="006B3DEF" w:rsidP="006B3DEF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  <w:r w:rsidRPr="0097466D">
        <w:rPr>
          <w:rFonts w:ascii="Arial" w:hAnsi="Arial" w:cs="Arial"/>
          <w:sz w:val="22"/>
          <w:szCs w:val="22"/>
          <w:lang w:val="es-UY"/>
        </w:rPr>
        <w:t xml:space="preserve">Decreto  N° 260/013 de ley 15.896. </w:t>
      </w:r>
    </w:p>
    <w:p w:rsidR="006B3DEF" w:rsidRDefault="006B3DEF" w:rsidP="006B3DEF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  <w:r w:rsidRPr="0097466D">
        <w:rPr>
          <w:rFonts w:ascii="Arial" w:hAnsi="Arial" w:cs="Arial"/>
          <w:sz w:val="22"/>
          <w:szCs w:val="22"/>
          <w:lang w:val="es-UY"/>
        </w:rPr>
        <w:t>Norma UNIT 531 “Extintores portátiles etiquetado”</w:t>
      </w:r>
    </w:p>
    <w:p w:rsidR="006B3DEF" w:rsidRDefault="006B3DEF" w:rsidP="006B3DEF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  <w:r w:rsidRPr="0097466D">
        <w:rPr>
          <w:rFonts w:ascii="Arial" w:hAnsi="Arial" w:cs="Arial"/>
          <w:sz w:val="22"/>
          <w:szCs w:val="22"/>
          <w:lang w:val="es-UY"/>
        </w:rPr>
        <w:t xml:space="preserve">Norma UNIT 532 “Extintores portátiles métodos de ensayo de potencial extintor” </w:t>
      </w:r>
    </w:p>
    <w:p w:rsidR="006B3DEF" w:rsidRDefault="006B3DEF" w:rsidP="006B3DEF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  <w:r w:rsidRPr="0097466D">
        <w:rPr>
          <w:rFonts w:ascii="Arial" w:hAnsi="Arial" w:cs="Arial"/>
          <w:sz w:val="22"/>
          <w:szCs w:val="22"/>
          <w:lang w:val="es-UY"/>
        </w:rPr>
        <w:t xml:space="preserve">Norma UNIT 585 “Extintor manual a base de agua bajo presión y a base de agua bajo presión con agente espumígeno” </w:t>
      </w:r>
    </w:p>
    <w:p w:rsidR="006B3DEF" w:rsidRDefault="006B3DEF" w:rsidP="006B3DEF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  <w:r w:rsidRPr="0097466D">
        <w:rPr>
          <w:rFonts w:ascii="Arial" w:hAnsi="Arial" w:cs="Arial"/>
          <w:sz w:val="22"/>
          <w:szCs w:val="22"/>
          <w:lang w:val="es-UY"/>
        </w:rPr>
        <w:t xml:space="preserve">Norma UNIT 586 “Extintor manual de dióxido de carbono” </w:t>
      </w:r>
    </w:p>
    <w:p w:rsidR="006B3DEF" w:rsidRDefault="006B3DEF" w:rsidP="006B3DEF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  <w:r w:rsidRPr="0097466D">
        <w:rPr>
          <w:rFonts w:ascii="Arial" w:hAnsi="Arial" w:cs="Arial"/>
          <w:sz w:val="22"/>
          <w:szCs w:val="22"/>
          <w:lang w:val="es-UY"/>
        </w:rPr>
        <w:t xml:space="preserve">Norma UNIT 598 “Extintor manual a base de polvo, bajo presión” </w:t>
      </w:r>
      <w:r w:rsidRPr="0097466D">
        <w:rPr>
          <w:rFonts w:ascii="Arial" w:hAnsi="Arial" w:cs="Arial"/>
          <w:sz w:val="22"/>
          <w:szCs w:val="22"/>
          <w:lang w:val="es-UY"/>
        </w:rPr>
        <w:t xml:space="preserve"> Norma UNIT 607 “Extintores portátiles- inspección y mantenimiento” </w:t>
      </w:r>
    </w:p>
    <w:p w:rsidR="006B3DEF" w:rsidRDefault="006B3DEF" w:rsidP="006B3DEF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  <w:r w:rsidRPr="0097466D">
        <w:rPr>
          <w:rFonts w:ascii="Arial" w:hAnsi="Arial" w:cs="Arial"/>
          <w:sz w:val="22"/>
          <w:szCs w:val="22"/>
          <w:lang w:val="es-UY"/>
        </w:rPr>
        <w:t xml:space="preserve">IT-04  “Extintores de incendio” </w:t>
      </w:r>
    </w:p>
    <w:p w:rsidR="006B3DEF" w:rsidRDefault="006B3DEF" w:rsidP="006B3DEF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  <w:r w:rsidRPr="0097466D">
        <w:rPr>
          <w:rFonts w:ascii="Arial" w:hAnsi="Arial" w:cs="Arial"/>
          <w:sz w:val="22"/>
          <w:szCs w:val="22"/>
          <w:lang w:val="es-UY"/>
        </w:rPr>
        <w:t xml:space="preserve">IT-06 “Símbolos gráficos” </w:t>
      </w:r>
    </w:p>
    <w:p w:rsidR="006B3DEF" w:rsidRDefault="006B3DEF" w:rsidP="006B3DEF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  <w:r w:rsidRPr="0097466D">
        <w:rPr>
          <w:rFonts w:ascii="Arial" w:hAnsi="Arial" w:cs="Arial"/>
          <w:sz w:val="22"/>
          <w:szCs w:val="22"/>
          <w:lang w:val="es-UY"/>
        </w:rPr>
        <w:t xml:space="preserve">IT-10 “Señalización de incendio” </w:t>
      </w:r>
    </w:p>
    <w:p w:rsidR="006B3DEF" w:rsidRPr="0097466D" w:rsidRDefault="006B3DEF" w:rsidP="006B3DEF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  <w:r w:rsidRPr="0097466D">
        <w:rPr>
          <w:rFonts w:ascii="Arial" w:hAnsi="Arial" w:cs="Arial"/>
          <w:sz w:val="22"/>
          <w:szCs w:val="22"/>
          <w:lang w:val="es-UY"/>
        </w:rPr>
        <w:t xml:space="preserve">Art. 25, decreto N° 260/013. “(…) En caso de que de dichos exámenes resultara la ineficiencia del extintor por sus características mecánicas o estructurales, o por su vetustez, se labrará acta circunstanciada (…)” la cual será entregada al departamento de Recursos Físicos, para justificar la destrucción del mismo y el suministro de uno nuevo en su lugar.- </w:t>
      </w:r>
    </w:p>
    <w:p w:rsidR="006B3DEF" w:rsidRPr="002B206A" w:rsidRDefault="006B3DEF" w:rsidP="006B3DEF">
      <w:p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  <w:r w:rsidRPr="002B206A">
        <w:rPr>
          <w:rFonts w:ascii="Arial" w:hAnsi="Arial" w:cs="Arial"/>
          <w:sz w:val="22"/>
          <w:szCs w:val="22"/>
          <w:lang w:val="es-UY"/>
        </w:rPr>
        <w:t xml:space="preserve"> </w:t>
      </w:r>
    </w:p>
    <w:p w:rsidR="006B3DEF" w:rsidRDefault="006B3DEF" w:rsidP="006B3DEF">
      <w:p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  <w:r w:rsidRPr="002B206A">
        <w:rPr>
          <w:rFonts w:ascii="Arial" w:hAnsi="Arial" w:cs="Arial"/>
          <w:sz w:val="22"/>
          <w:szCs w:val="22"/>
          <w:lang w:val="es-UY"/>
        </w:rPr>
        <w:t xml:space="preserve"> De los extintores:</w:t>
      </w:r>
    </w:p>
    <w:p w:rsidR="006B3DEF" w:rsidRDefault="006B3DEF" w:rsidP="006B3DEF">
      <w:p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</w:p>
    <w:p w:rsidR="006B3DEF" w:rsidRDefault="006B3DEF" w:rsidP="006B3DEF">
      <w:pPr>
        <w:numPr>
          <w:ilvl w:val="0"/>
          <w:numId w:val="7"/>
        </w:num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  <w:r w:rsidRPr="0097466D">
        <w:rPr>
          <w:rFonts w:ascii="Arial" w:hAnsi="Arial" w:cs="Arial"/>
          <w:sz w:val="22"/>
          <w:szCs w:val="22"/>
          <w:lang w:val="es-UY"/>
        </w:rPr>
        <w:t xml:space="preserve">Suministro y colocación de extintores Los extintores (así como las empresas) deberán estar debidamente autorizadas ante la DNB. Se deberá presentar autorización correspondiente. En caso de no presentarlo se rechazara la oferta. </w:t>
      </w:r>
    </w:p>
    <w:p w:rsidR="006B3DEF" w:rsidRDefault="006B3DEF" w:rsidP="006B3DEF">
      <w:pPr>
        <w:numPr>
          <w:ilvl w:val="0"/>
          <w:numId w:val="7"/>
        </w:num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  <w:r w:rsidRPr="0097466D">
        <w:rPr>
          <w:rFonts w:ascii="Arial" w:hAnsi="Arial" w:cs="Arial"/>
          <w:sz w:val="22"/>
          <w:szCs w:val="22"/>
          <w:lang w:val="es-UY"/>
        </w:rPr>
        <w:t xml:space="preserve">Deberán tener una capacidad extintora mínima de 1A:10B para los extintores de polvo y de 3B para los de dióxido de carbono. Se deberá presentar el certificado correspondiente. </w:t>
      </w:r>
    </w:p>
    <w:p w:rsidR="006B3DEF" w:rsidRDefault="006B3DEF" w:rsidP="006B3DEF">
      <w:pPr>
        <w:numPr>
          <w:ilvl w:val="0"/>
          <w:numId w:val="7"/>
        </w:num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  <w:r w:rsidRPr="0097466D">
        <w:rPr>
          <w:rFonts w:ascii="Arial" w:hAnsi="Arial" w:cs="Arial"/>
          <w:sz w:val="22"/>
          <w:szCs w:val="22"/>
          <w:lang w:val="es-UY"/>
        </w:rPr>
        <w:t xml:space="preserve">Las fechas de carga/mantenimiento y de ensayo hidrostático deberán corresponder al mes de la instalación. </w:t>
      </w:r>
    </w:p>
    <w:p w:rsidR="006B3DEF" w:rsidRDefault="006B3DEF" w:rsidP="006B3DEF">
      <w:pPr>
        <w:numPr>
          <w:ilvl w:val="0"/>
          <w:numId w:val="7"/>
        </w:num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  <w:r w:rsidRPr="0097466D">
        <w:rPr>
          <w:rFonts w:ascii="Arial" w:hAnsi="Arial" w:cs="Arial"/>
          <w:sz w:val="22"/>
          <w:szCs w:val="22"/>
          <w:lang w:val="es-UY"/>
        </w:rPr>
        <w:t xml:space="preserve">Para el caso de recargas se deberán comprobar el estado de todas las piezas y en caso de ser necesario se sustituirán las mismas. </w:t>
      </w:r>
    </w:p>
    <w:p w:rsidR="006B3DEF" w:rsidRDefault="006B3DEF" w:rsidP="006B3DEF">
      <w:pPr>
        <w:numPr>
          <w:ilvl w:val="0"/>
          <w:numId w:val="7"/>
        </w:num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  <w:r w:rsidRPr="00E42403">
        <w:rPr>
          <w:rFonts w:ascii="Arial" w:hAnsi="Arial" w:cs="Arial"/>
          <w:sz w:val="22"/>
          <w:szCs w:val="22"/>
          <w:lang w:val="es-UY"/>
        </w:rPr>
        <w:t xml:space="preserve">Deberán poseer todos los etiquetados de acuerdo a la DNB y a su vez el etiquetado propio de la DNA que se detalla más adelante. </w:t>
      </w:r>
    </w:p>
    <w:p w:rsidR="006B3DEF" w:rsidRPr="00E42403" w:rsidRDefault="006B3DEF" w:rsidP="006B3DEF">
      <w:pPr>
        <w:numPr>
          <w:ilvl w:val="0"/>
          <w:numId w:val="7"/>
        </w:num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  <w:r w:rsidRPr="00E42403">
        <w:rPr>
          <w:rFonts w:ascii="Arial" w:hAnsi="Arial" w:cs="Arial"/>
          <w:sz w:val="22"/>
          <w:szCs w:val="22"/>
          <w:lang w:val="es-UY"/>
        </w:rPr>
        <w:t xml:space="preserve">Una vez instalados se deberá indicar el número de matrícula de cada uno enviando por correo electrónico a la casilla recursosfisicos@aduanas.gub.uy el número identificatorio y la matricula. </w:t>
      </w:r>
    </w:p>
    <w:p w:rsidR="006B3DEF" w:rsidRPr="002B206A" w:rsidRDefault="006B3DEF" w:rsidP="006B3DEF">
      <w:p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</w:p>
    <w:p w:rsidR="006B3DEF" w:rsidRPr="002B206A" w:rsidRDefault="006B3DEF" w:rsidP="006B3DEF">
      <w:p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  <w:r w:rsidRPr="002B206A">
        <w:rPr>
          <w:rFonts w:ascii="Arial" w:hAnsi="Arial" w:cs="Arial"/>
          <w:sz w:val="22"/>
          <w:szCs w:val="22"/>
          <w:lang w:val="es-UY"/>
        </w:rPr>
        <w:t xml:space="preserve"> </w:t>
      </w:r>
    </w:p>
    <w:p w:rsidR="006B3DEF" w:rsidRPr="00E42403" w:rsidRDefault="006B3DEF" w:rsidP="006B3DEF">
      <w:pPr>
        <w:numPr>
          <w:ilvl w:val="0"/>
          <w:numId w:val="4"/>
        </w:numPr>
        <w:spacing w:line="276" w:lineRule="auto"/>
        <w:jc w:val="both"/>
        <w:rPr>
          <w:rFonts w:ascii="Arial" w:hAnsi="Arial" w:cs="Arial"/>
          <w:b/>
          <w:sz w:val="22"/>
          <w:szCs w:val="22"/>
          <w:lang w:val="es-UY"/>
        </w:rPr>
      </w:pPr>
      <w:r w:rsidRPr="00E42403">
        <w:rPr>
          <w:rFonts w:ascii="Arial" w:hAnsi="Arial" w:cs="Arial"/>
          <w:b/>
          <w:sz w:val="22"/>
          <w:szCs w:val="22"/>
          <w:lang w:val="es-UY"/>
        </w:rPr>
        <w:t xml:space="preserve">Trabajos a realizar </w:t>
      </w:r>
    </w:p>
    <w:p w:rsidR="006B3DEF" w:rsidRDefault="006B3DEF" w:rsidP="006B3DEF">
      <w:p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</w:p>
    <w:p w:rsidR="006B3DEF" w:rsidRDefault="006B3DEF" w:rsidP="006B3DEF">
      <w:p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</w:p>
    <w:p w:rsidR="006B3DEF" w:rsidRDefault="006B3DEF" w:rsidP="006B3DEF">
      <w:pPr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  <w:r>
        <w:rPr>
          <w:rFonts w:ascii="Arial" w:hAnsi="Arial" w:cs="Arial"/>
          <w:sz w:val="22"/>
          <w:szCs w:val="22"/>
          <w:lang w:val="es-UY"/>
        </w:rPr>
        <w:t xml:space="preserve">Recarga </w:t>
      </w:r>
      <w:r w:rsidRPr="002421FF">
        <w:rPr>
          <w:rFonts w:ascii="Arial" w:hAnsi="Arial" w:cs="Arial"/>
          <w:sz w:val="22"/>
          <w:szCs w:val="22"/>
          <w:lang w:val="es-UY"/>
        </w:rPr>
        <w:t xml:space="preserve"> de extintores </w:t>
      </w:r>
      <w:r w:rsidR="007A45D4" w:rsidRPr="002421FF">
        <w:rPr>
          <w:rFonts w:ascii="Arial" w:hAnsi="Arial" w:cs="Arial"/>
          <w:sz w:val="22"/>
          <w:szCs w:val="22"/>
          <w:lang w:val="es-UY"/>
        </w:rPr>
        <w:t>existentes,</w:t>
      </w:r>
      <w:r>
        <w:rPr>
          <w:rFonts w:ascii="Arial" w:hAnsi="Arial" w:cs="Arial"/>
          <w:sz w:val="22"/>
          <w:szCs w:val="22"/>
          <w:lang w:val="es-UY"/>
        </w:rPr>
        <w:t xml:space="preserve"> cuando corresponda.</w:t>
      </w:r>
      <w:r w:rsidRPr="002421FF">
        <w:rPr>
          <w:rFonts w:ascii="Arial" w:hAnsi="Arial" w:cs="Arial"/>
          <w:sz w:val="22"/>
          <w:szCs w:val="22"/>
          <w:lang w:val="es-UY"/>
        </w:rPr>
        <w:t xml:space="preserve"> </w:t>
      </w:r>
    </w:p>
    <w:p w:rsidR="006B3DEF" w:rsidRDefault="006B3DEF" w:rsidP="006B3DEF">
      <w:pPr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  <w:r w:rsidRPr="00C85CD0">
        <w:rPr>
          <w:rFonts w:ascii="Arial" w:hAnsi="Arial" w:cs="Arial"/>
          <w:sz w:val="22"/>
          <w:szCs w:val="22"/>
          <w:lang w:val="es-UY"/>
        </w:rPr>
        <w:t xml:space="preserve">Retiro de extintores vencidos </w:t>
      </w:r>
      <w:r>
        <w:rPr>
          <w:rFonts w:ascii="Arial" w:hAnsi="Arial" w:cs="Arial"/>
          <w:sz w:val="22"/>
          <w:szCs w:val="22"/>
          <w:lang w:val="es-UY"/>
        </w:rPr>
        <w:t>y su disposición final cuando corresponda</w:t>
      </w:r>
    </w:p>
    <w:p w:rsidR="006B3DEF" w:rsidRPr="00C85CD0" w:rsidRDefault="006B3DEF" w:rsidP="006B3DEF">
      <w:pPr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  <w:r w:rsidRPr="00C85CD0">
        <w:rPr>
          <w:rFonts w:ascii="Arial" w:hAnsi="Arial" w:cs="Arial"/>
          <w:sz w:val="22"/>
          <w:szCs w:val="22"/>
          <w:lang w:val="es-UY"/>
        </w:rPr>
        <w:t>Instalación de nuevos extintores</w:t>
      </w:r>
      <w:r>
        <w:rPr>
          <w:rFonts w:ascii="Arial" w:hAnsi="Arial" w:cs="Arial"/>
          <w:sz w:val="22"/>
          <w:szCs w:val="22"/>
          <w:lang w:val="es-UY"/>
        </w:rPr>
        <w:t xml:space="preserve"> y/</w:t>
      </w:r>
      <w:r w:rsidRPr="00C85CD0">
        <w:rPr>
          <w:rFonts w:ascii="Arial" w:hAnsi="Arial" w:cs="Arial"/>
          <w:sz w:val="22"/>
          <w:szCs w:val="22"/>
          <w:lang w:val="es-UY"/>
        </w:rPr>
        <w:t xml:space="preserve"> </w:t>
      </w:r>
      <w:r>
        <w:rPr>
          <w:rFonts w:ascii="Arial" w:hAnsi="Arial" w:cs="Arial"/>
          <w:sz w:val="22"/>
          <w:szCs w:val="22"/>
          <w:lang w:val="es-UY"/>
        </w:rPr>
        <w:t>o las recargas ,</w:t>
      </w:r>
      <w:r w:rsidRPr="00C85CD0">
        <w:rPr>
          <w:rFonts w:ascii="Arial" w:hAnsi="Arial" w:cs="Arial"/>
          <w:sz w:val="22"/>
          <w:szCs w:val="22"/>
          <w:lang w:val="es-UY"/>
        </w:rPr>
        <w:t>en locales de la DNA</w:t>
      </w:r>
    </w:p>
    <w:p w:rsidR="006B3DEF" w:rsidRDefault="006B3DEF" w:rsidP="006B3DEF">
      <w:pPr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  <w:r>
        <w:rPr>
          <w:rFonts w:ascii="Arial" w:hAnsi="Arial" w:cs="Arial"/>
          <w:sz w:val="22"/>
          <w:szCs w:val="22"/>
          <w:lang w:val="es-UY"/>
        </w:rPr>
        <w:t>Instalación de Cartelería en locales de la DNA</w:t>
      </w:r>
    </w:p>
    <w:p w:rsidR="006B3DEF" w:rsidRDefault="006B3DEF" w:rsidP="006B3DEF">
      <w:pPr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  <w:r>
        <w:rPr>
          <w:rFonts w:ascii="Arial" w:hAnsi="Arial" w:cs="Arial"/>
          <w:sz w:val="22"/>
          <w:szCs w:val="22"/>
          <w:lang w:val="es-UY"/>
        </w:rPr>
        <w:t xml:space="preserve">Colocación </w:t>
      </w:r>
      <w:r w:rsidRPr="00C85CD0">
        <w:rPr>
          <w:rFonts w:ascii="Arial" w:hAnsi="Arial" w:cs="Arial"/>
          <w:sz w:val="22"/>
          <w:szCs w:val="22"/>
          <w:lang w:val="es-UY"/>
        </w:rPr>
        <w:t>de marbete con indicación de mes y año de ensayo</w:t>
      </w:r>
    </w:p>
    <w:p w:rsidR="006B3DEF" w:rsidRPr="00C85CD0" w:rsidRDefault="006B3DEF" w:rsidP="006B3DEF">
      <w:pPr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  <w:r w:rsidRPr="002B206A">
        <w:rPr>
          <w:rFonts w:ascii="Arial" w:hAnsi="Arial" w:cs="Arial"/>
          <w:sz w:val="22"/>
          <w:szCs w:val="22"/>
          <w:lang w:val="es-UY"/>
        </w:rPr>
        <w:t xml:space="preserve">Se coordinara con personal designado por </w:t>
      </w:r>
      <w:r>
        <w:rPr>
          <w:rFonts w:ascii="Arial" w:hAnsi="Arial" w:cs="Arial"/>
          <w:sz w:val="22"/>
          <w:szCs w:val="22"/>
          <w:lang w:val="es-UY"/>
        </w:rPr>
        <w:t>Aduana</w:t>
      </w:r>
      <w:r w:rsidRPr="002B206A">
        <w:rPr>
          <w:rFonts w:ascii="Arial" w:hAnsi="Arial" w:cs="Arial"/>
          <w:sz w:val="22"/>
          <w:szCs w:val="22"/>
          <w:lang w:val="es-UY"/>
        </w:rPr>
        <w:t>, se suministrara planilla con nombre etiquetado de cada extintor con el orden de recarga.</w:t>
      </w:r>
    </w:p>
    <w:p w:rsidR="006B3DEF" w:rsidRDefault="006B3DEF" w:rsidP="006B3DEF">
      <w:pPr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  <w:r>
        <w:rPr>
          <w:rFonts w:ascii="Arial" w:hAnsi="Arial" w:cs="Arial"/>
          <w:sz w:val="22"/>
          <w:szCs w:val="22"/>
          <w:lang w:val="es-UY"/>
        </w:rPr>
        <w:t>Elaboración de Planilla con control de extintores por local de Aduana con indicación de tipo de extintor, ubicación, vencimiento de carga y ensayo hidroestatático y matrícula del equipo</w:t>
      </w:r>
    </w:p>
    <w:p w:rsidR="006B3DEF" w:rsidRPr="00C85CD0" w:rsidRDefault="006B3DEF" w:rsidP="006B3DEF">
      <w:p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</w:p>
    <w:p w:rsidR="006B3DEF" w:rsidRPr="002B206A" w:rsidRDefault="006B3DEF" w:rsidP="006B3DEF">
      <w:p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</w:p>
    <w:p w:rsidR="006B3DEF" w:rsidRPr="002B206A" w:rsidRDefault="006B3DEF" w:rsidP="006B3DEF">
      <w:pPr>
        <w:spacing w:line="276" w:lineRule="auto"/>
        <w:jc w:val="both"/>
        <w:rPr>
          <w:rFonts w:ascii="Arial" w:hAnsi="Arial" w:cs="Arial"/>
          <w:sz w:val="22"/>
          <w:szCs w:val="22"/>
          <w:lang w:val="es-UY"/>
        </w:rPr>
      </w:pPr>
    </w:p>
    <w:p w:rsidR="006B3DEF" w:rsidRDefault="006B3DEF" w:rsidP="006B3DEF">
      <w:pPr>
        <w:numPr>
          <w:ilvl w:val="0"/>
          <w:numId w:val="1"/>
        </w:numPr>
        <w:spacing w:line="276" w:lineRule="auto"/>
        <w:contextualSpacing/>
        <w:jc w:val="both"/>
        <w:rPr>
          <w:rFonts w:ascii="Arial" w:hAnsi="Arial" w:cs="Arial"/>
          <w:b/>
          <w:sz w:val="22"/>
          <w:szCs w:val="22"/>
          <w:lang w:val="es-UY"/>
        </w:rPr>
      </w:pPr>
      <w:r w:rsidRPr="00D2531A">
        <w:rPr>
          <w:rFonts w:ascii="Arial" w:hAnsi="Arial" w:cs="Arial"/>
          <w:b/>
          <w:sz w:val="22"/>
          <w:szCs w:val="22"/>
          <w:lang w:val="es-UY"/>
        </w:rPr>
        <w:t>Apertura de Ofertas</w:t>
      </w:r>
    </w:p>
    <w:p w:rsidR="006B3DEF" w:rsidRPr="00D2531A" w:rsidRDefault="006B3DEF" w:rsidP="006B3DEF">
      <w:pPr>
        <w:spacing w:line="276" w:lineRule="auto"/>
        <w:contextualSpacing/>
        <w:jc w:val="both"/>
        <w:rPr>
          <w:rFonts w:ascii="Arial" w:hAnsi="Arial" w:cs="Arial"/>
          <w:b/>
          <w:sz w:val="22"/>
          <w:szCs w:val="22"/>
          <w:lang w:val="es-UY"/>
        </w:rPr>
      </w:pPr>
    </w:p>
    <w:p w:rsidR="006B3DEF" w:rsidRPr="00D2531A" w:rsidRDefault="006B3DEF" w:rsidP="006B3DEF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  <w:lang w:val="es-UY"/>
        </w:rPr>
      </w:pPr>
      <w:r w:rsidRPr="00D2531A">
        <w:rPr>
          <w:rFonts w:ascii="Arial" w:hAnsi="Arial" w:cs="Arial"/>
          <w:sz w:val="22"/>
          <w:szCs w:val="22"/>
          <w:lang w:val="es-UY"/>
        </w:rPr>
        <w:t xml:space="preserve">La presentación de ofertas será </w:t>
      </w:r>
      <w:r>
        <w:rPr>
          <w:rFonts w:ascii="Arial" w:hAnsi="Arial" w:cs="Arial"/>
          <w:sz w:val="22"/>
          <w:szCs w:val="22"/>
          <w:lang w:val="es-UY"/>
        </w:rPr>
        <w:t xml:space="preserve">obligatoriamente en línea </w:t>
      </w:r>
      <w:r w:rsidRPr="00D2531A">
        <w:rPr>
          <w:rFonts w:ascii="Arial" w:hAnsi="Arial" w:cs="Arial"/>
          <w:sz w:val="22"/>
          <w:szCs w:val="22"/>
          <w:lang w:val="es-UY"/>
        </w:rPr>
        <w:t xml:space="preserve">fijándose la apertura para el día </w:t>
      </w:r>
      <w:r w:rsidR="00CC50AD">
        <w:rPr>
          <w:rFonts w:ascii="Arial" w:hAnsi="Arial" w:cs="Arial"/>
          <w:sz w:val="22"/>
          <w:szCs w:val="22"/>
          <w:lang w:val="es-UY"/>
        </w:rPr>
        <w:t xml:space="preserve">lunes 19 de noviembre hora </w:t>
      </w:r>
      <w:r>
        <w:rPr>
          <w:rFonts w:ascii="Arial" w:hAnsi="Arial" w:cs="Arial"/>
          <w:sz w:val="22"/>
          <w:szCs w:val="22"/>
          <w:lang w:val="es-UY"/>
        </w:rPr>
        <w:t xml:space="preserve"> </w:t>
      </w:r>
      <w:r w:rsidRPr="00D2531A">
        <w:rPr>
          <w:rFonts w:ascii="Arial" w:hAnsi="Arial" w:cs="Arial"/>
          <w:sz w:val="22"/>
          <w:szCs w:val="22"/>
          <w:lang w:val="es-UY"/>
        </w:rPr>
        <w:t>10:00.</w:t>
      </w:r>
      <w:bookmarkStart w:id="2" w:name="_GoBack"/>
      <w:bookmarkEnd w:id="2"/>
    </w:p>
    <w:p w:rsidR="006B3DEF" w:rsidRPr="00D2531A" w:rsidRDefault="006B3DEF" w:rsidP="006B3DEF">
      <w:pPr>
        <w:spacing w:line="276" w:lineRule="auto"/>
        <w:ind w:left="170" w:hanging="170"/>
        <w:rPr>
          <w:rFonts w:ascii="Arial" w:hAnsi="Arial" w:cs="Arial"/>
          <w:sz w:val="22"/>
          <w:szCs w:val="22"/>
        </w:rPr>
      </w:pPr>
    </w:p>
    <w:p w:rsidR="006B3DEF" w:rsidRDefault="006B3DEF" w:rsidP="006B3DEF">
      <w:pPr>
        <w:numPr>
          <w:ilvl w:val="0"/>
          <w:numId w:val="1"/>
        </w:numPr>
        <w:spacing w:line="276" w:lineRule="auto"/>
        <w:contextualSpacing/>
        <w:jc w:val="both"/>
        <w:rPr>
          <w:rFonts w:ascii="Arial" w:hAnsi="Arial" w:cs="Arial"/>
          <w:b/>
          <w:sz w:val="22"/>
          <w:szCs w:val="22"/>
          <w:lang w:val="es-UY"/>
        </w:rPr>
      </w:pPr>
      <w:r w:rsidRPr="00D143BD">
        <w:rPr>
          <w:rFonts w:ascii="Arial" w:hAnsi="Arial" w:cs="Arial"/>
          <w:b/>
          <w:sz w:val="22"/>
          <w:szCs w:val="22"/>
          <w:lang w:val="es-UY"/>
        </w:rPr>
        <w:t>Cotización</w:t>
      </w:r>
    </w:p>
    <w:p w:rsidR="006B3DEF" w:rsidRPr="00D143BD" w:rsidRDefault="006B3DEF" w:rsidP="006B3DEF">
      <w:pPr>
        <w:spacing w:line="276" w:lineRule="auto"/>
        <w:ind w:left="720"/>
        <w:contextualSpacing/>
        <w:jc w:val="both"/>
        <w:rPr>
          <w:rFonts w:ascii="Arial" w:hAnsi="Arial" w:cs="Arial"/>
          <w:b/>
          <w:sz w:val="22"/>
          <w:szCs w:val="22"/>
          <w:lang w:val="es-UY"/>
        </w:rPr>
      </w:pPr>
    </w:p>
    <w:p w:rsidR="006B3DEF" w:rsidRDefault="006B3DEF" w:rsidP="006B3DEF">
      <w:pPr>
        <w:spacing w:line="276" w:lineRule="auto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En forma obligatoria se debe cotizar por todos los ítems en las cantidades requeridas.</w:t>
      </w:r>
    </w:p>
    <w:p w:rsidR="006B3DEF" w:rsidRPr="00D2531A" w:rsidRDefault="006B3DEF" w:rsidP="006B3DEF">
      <w:pPr>
        <w:spacing w:line="276" w:lineRule="auto"/>
        <w:rPr>
          <w:rFonts w:ascii="Arial" w:hAnsi="Arial" w:cs="Arial"/>
          <w:sz w:val="22"/>
          <w:szCs w:val="22"/>
          <w:lang w:val="es-ES_tradnl"/>
        </w:rPr>
      </w:pPr>
      <w:r w:rsidRPr="00D2531A">
        <w:rPr>
          <w:rFonts w:ascii="Arial" w:hAnsi="Arial" w:cs="Arial"/>
          <w:sz w:val="22"/>
          <w:szCs w:val="22"/>
          <w:lang w:val="es-ES_tradnl"/>
        </w:rPr>
        <w:t xml:space="preserve">La cotización se realizará en moneda nacional, incluyendo obligatoriamente el Anexo de Oferta agregado a fojas </w:t>
      </w:r>
      <w:r>
        <w:rPr>
          <w:rFonts w:ascii="Arial" w:hAnsi="Arial" w:cs="Arial"/>
          <w:sz w:val="22"/>
          <w:szCs w:val="22"/>
          <w:lang w:val="es-ES_tradnl"/>
        </w:rPr>
        <w:t>8.</w:t>
      </w:r>
    </w:p>
    <w:p w:rsidR="006B3DEF" w:rsidRDefault="006B3DEF" w:rsidP="006B3DEF">
      <w:pPr>
        <w:spacing w:line="276" w:lineRule="auto"/>
        <w:rPr>
          <w:rFonts w:ascii="Arial" w:hAnsi="Arial" w:cs="Arial"/>
          <w:sz w:val="22"/>
          <w:szCs w:val="22"/>
          <w:lang w:val="es-ES_tradnl"/>
        </w:rPr>
      </w:pPr>
      <w:r w:rsidRPr="00D2531A">
        <w:rPr>
          <w:rFonts w:ascii="Arial" w:hAnsi="Arial" w:cs="Arial"/>
          <w:sz w:val="22"/>
          <w:szCs w:val="22"/>
          <w:lang w:val="es-ES_tradnl"/>
        </w:rPr>
        <w:t>El precio cotizado será por un valor global por el suministro instalaciones y demás gastos que correspondan.</w:t>
      </w:r>
    </w:p>
    <w:p w:rsidR="006B3DEF" w:rsidRPr="00D2531A" w:rsidRDefault="006B3DEF" w:rsidP="006B3DEF">
      <w:pPr>
        <w:spacing w:line="276" w:lineRule="auto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En caso de discrepancia entre los montos ingresados en la oferta en línea y los declarados en el Anexo de Oferta, se tomarán como válidos estos últimos.</w:t>
      </w:r>
    </w:p>
    <w:p w:rsidR="006B3DEF" w:rsidRPr="00D143BD" w:rsidRDefault="006B3DEF" w:rsidP="006B3DEF">
      <w:pPr>
        <w:spacing w:line="276" w:lineRule="auto"/>
        <w:rPr>
          <w:rFonts w:ascii="Arial" w:hAnsi="Arial" w:cs="Arial"/>
          <w:b/>
          <w:sz w:val="22"/>
          <w:szCs w:val="22"/>
          <w:lang w:val="es-ES_tradnl"/>
        </w:rPr>
      </w:pPr>
    </w:p>
    <w:p w:rsidR="006B3DEF" w:rsidRPr="00D143BD" w:rsidRDefault="006B3DEF" w:rsidP="006B3DEF">
      <w:pPr>
        <w:numPr>
          <w:ilvl w:val="0"/>
          <w:numId w:val="1"/>
        </w:numPr>
        <w:spacing w:line="276" w:lineRule="auto"/>
        <w:rPr>
          <w:rFonts w:ascii="Arial" w:hAnsi="Arial" w:cs="Arial"/>
          <w:b/>
          <w:sz w:val="22"/>
          <w:szCs w:val="22"/>
          <w:lang w:val="es-ES_tradnl"/>
        </w:rPr>
      </w:pPr>
      <w:r w:rsidRPr="00D143BD">
        <w:rPr>
          <w:rFonts w:ascii="Arial" w:hAnsi="Arial" w:cs="Arial"/>
          <w:b/>
          <w:sz w:val="22"/>
          <w:szCs w:val="22"/>
          <w:lang w:val="es-ES_tradnl"/>
        </w:rPr>
        <w:t>Ajustes de Precios</w:t>
      </w:r>
    </w:p>
    <w:p w:rsidR="006B3DEF" w:rsidRPr="00D2531A" w:rsidRDefault="006B3DEF" w:rsidP="006B3DEF">
      <w:pPr>
        <w:spacing w:line="276" w:lineRule="auto"/>
        <w:ind w:left="720"/>
        <w:rPr>
          <w:rFonts w:ascii="Arial" w:hAnsi="Arial" w:cs="Arial"/>
          <w:sz w:val="22"/>
          <w:szCs w:val="22"/>
          <w:lang w:val="es-ES_tradnl"/>
        </w:rPr>
      </w:pPr>
    </w:p>
    <w:p w:rsidR="006B3DEF" w:rsidRDefault="006B3DEF" w:rsidP="006B3DEF">
      <w:pPr>
        <w:spacing w:line="276" w:lineRule="auto"/>
        <w:rPr>
          <w:rFonts w:ascii="Arial" w:hAnsi="Arial" w:cs="Arial"/>
          <w:sz w:val="22"/>
          <w:szCs w:val="22"/>
          <w:lang w:val="es-ES_tradnl"/>
        </w:rPr>
      </w:pPr>
      <w:r w:rsidRPr="00D2531A">
        <w:rPr>
          <w:rFonts w:ascii="Arial" w:hAnsi="Arial" w:cs="Arial"/>
          <w:sz w:val="22"/>
          <w:szCs w:val="22"/>
          <w:lang w:val="es-ES_tradnl"/>
        </w:rPr>
        <w:t>Los precios se mantendrán firmes en moneda nacional.</w:t>
      </w:r>
    </w:p>
    <w:p w:rsidR="006B3DEF" w:rsidRPr="00D2531A" w:rsidRDefault="006B3DEF" w:rsidP="006B3DEF">
      <w:pPr>
        <w:spacing w:line="276" w:lineRule="auto"/>
        <w:rPr>
          <w:rFonts w:ascii="Arial" w:hAnsi="Arial" w:cs="Arial"/>
          <w:sz w:val="22"/>
          <w:szCs w:val="22"/>
          <w:lang w:val="es-ES_tradnl"/>
        </w:rPr>
      </w:pPr>
    </w:p>
    <w:p w:rsidR="006B3DEF" w:rsidRPr="00D143BD" w:rsidRDefault="006B3DEF" w:rsidP="006B3DEF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D143BD">
        <w:rPr>
          <w:rFonts w:ascii="Arial" w:hAnsi="Arial" w:cs="Arial"/>
          <w:b/>
          <w:sz w:val="22"/>
          <w:szCs w:val="22"/>
        </w:rPr>
        <w:t>Fecha de Entrega</w:t>
      </w:r>
    </w:p>
    <w:p w:rsidR="006B3DEF" w:rsidRPr="00D2531A" w:rsidRDefault="006B3DEF" w:rsidP="006B3DE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6B3DEF" w:rsidRPr="00D2531A" w:rsidRDefault="006B3DEF" w:rsidP="006B3DE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Hasta en quince días corridos una vez de notificados de la Orden de Compra. Se podrá emitir Órdenes de Compra parciales con fechas de entrega Diciembre 2018 y/o Enero 2019.</w:t>
      </w:r>
    </w:p>
    <w:p w:rsidR="006B3DEF" w:rsidRPr="00D2531A" w:rsidRDefault="006B3DEF" w:rsidP="006B3DEF">
      <w:pPr>
        <w:spacing w:line="276" w:lineRule="auto"/>
        <w:rPr>
          <w:rFonts w:ascii="Arial" w:hAnsi="Arial" w:cs="Arial"/>
          <w:sz w:val="22"/>
          <w:szCs w:val="22"/>
        </w:rPr>
      </w:pPr>
    </w:p>
    <w:p w:rsidR="006B3DEF" w:rsidRPr="00D143BD" w:rsidRDefault="006B3DEF" w:rsidP="006B3DEF">
      <w:pPr>
        <w:numPr>
          <w:ilvl w:val="0"/>
          <w:numId w:val="1"/>
        </w:numPr>
        <w:spacing w:line="276" w:lineRule="auto"/>
        <w:rPr>
          <w:rFonts w:ascii="Arial" w:hAnsi="Arial" w:cs="Arial"/>
          <w:b/>
          <w:sz w:val="22"/>
          <w:szCs w:val="22"/>
        </w:rPr>
      </w:pPr>
      <w:r w:rsidRPr="00D143BD">
        <w:rPr>
          <w:rFonts w:ascii="Arial" w:hAnsi="Arial" w:cs="Arial"/>
          <w:b/>
          <w:sz w:val="22"/>
          <w:szCs w:val="22"/>
        </w:rPr>
        <w:t xml:space="preserve">Evaluación de Ofertas </w:t>
      </w:r>
    </w:p>
    <w:p w:rsidR="006B3DEF" w:rsidRPr="00D2531A" w:rsidRDefault="006B3DEF" w:rsidP="006B3DEF">
      <w:pPr>
        <w:spacing w:line="276" w:lineRule="auto"/>
        <w:ind w:left="720"/>
        <w:rPr>
          <w:rFonts w:ascii="Arial" w:hAnsi="Arial" w:cs="Arial"/>
          <w:sz w:val="22"/>
          <w:szCs w:val="22"/>
        </w:rPr>
      </w:pPr>
    </w:p>
    <w:p w:rsidR="006B3DEF" w:rsidRPr="00D2531A" w:rsidRDefault="006B3DEF" w:rsidP="006B3DEF">
      <w:pPr>
        <w:spacing w:line="276" w:lineRule="auto"/>
        <w:rPr>
          <w:rFonts w:ascii="Arial" w:hAnsi="Arial" w:cs="Arial"/>
          <w:sz w:val="22"/>
          <w:szCs w:val="22"/>
        </w:rPr>
      </w:pPr>
      <w:r w:rsidRPr="00D2531A">
        <w:rPr>
          <w:rFonts w:ascii="Arial" w:hAnsi="Arial" w:cs="Arial"/>
          <w:sz w:val="22"/>
          <w:szCs w:val="22"/>
        </w:rPr>
        <w:t>Para la evaluación de ofertas se considerará el cumplimiento de los requerimientos, técnicos, adjudicando al menor precio global.</w:t>
      </w:r>
    </w:p>
    <w:p w:rsidR="006B3DEF" w:rsidRPr="00D2531A" w:rsidRDefault="006B3DEF" w:rsidP="006B3DEF">
      <w:pPr>
        <w:spacing w:line="276" w:lineRule="auto"/>
        <w:rPr>
          <w:rFonts w:ascii="Arial" w:hAnsi="Arial" w:cs="Arial"/>
          <w:sz w:val="22"/>
          <w:szCs w:val="22"/>
        </w:rPr>
      </w:pPr>
    </w:p>
    <w:p w:rsidR="006B3DEF" w:rsidRPr="00D143BD" w:rsidRDefault="006B3DEF" w:rsidP="006B3DEF">
      <w:pPr>
        <w:numPr>
          <w:ilvl w:val="0"/>
          <w:numId w:val="1"/>
        </w:numPr>
        <w:spacing w:line="276" w:lineRule="auto"/>
        <w:rPr>
          <w:rFonts w:ascii="Arial" w:hAnsi="Arial" w:cs="Arial"/>
          <w:b/>
          <w:sz w:val="22"/>
          <w:szCs w:val="22"/>
        </w:rPr>
      </w:pPr>
      <w:r w:rsidRPr="00D143BD">
        <w:rPr>
          <w:rFonts w:ascii="Arial" w:hAnsi="Arial" w:cs="Arial"/>
          <w:b/>
          <w:sz w:val="22"/>
          <w:szCs w:val="22"/>
        </w:rPr>
        <w:lastRenderedPageBreak/>
        <w:t>Facturación</w:t>
      </w:r>
    </w:p>
    <w:p w:rsidR="006B3DEF" w:rsidRPr="00D2531A" w:rsidRDefault="006B3DEF" w:rsidP="006B3DEF">
      <w:pPr>
        <w:spacing w:line="276" w:lineRule="auto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 facturación, se realizará una por cada  local donde se realicen las instalaciones, debiendo adjuntar a la misma boleta del servicio realizado con especificación de los equipos , ensayos hidrostáticos ,carteles instalados y el mantenimiento realizado  así como los extintores que se retirar para su remisión a Montevideo.</w:t>
      </w:r>
    </w:p>
    <w:p w:rsidR="006B3DEF" w:rsidRPr="00D2531A" w:rsidRDefault="006B3DEF" w:rsidP="006B3DEF">
      <w:pPr>
        <w:spacing w:line="276" w:lineRule="auto"/>
        <w:rPr>
          <w:rFonts w:ascii="Arial" w:hAnsi="Arial" w:cs="Arial"/>
          <w:sz w:val="22"/>
          <w:szCs w:val="22"/>
        </w:rPr>
      </w:pPr>
    </w:p>
    <w:p w:rsidR="006B3DEF" w:rsidRPr="00D143BD" w:rsidRDefault="006B3DEF" w:rsidP="006B3DEF">
      <w:pPr>
        <w:numPr>
          <w:ilvl w:val="0"/>
          <w:numId w:val="1"/>
        </w:numPr>
        <w:spacing w:line="276" w:lineRule="auto"/>
        <w:rPr>
          <w:rFonts w:ascii="Arial" w:hAnsi="Arial" w:cs="Arial"/>
          <w:b/>
          <w:sz w:val="22"/>
          <w:szCs w:val="22"/>
        </w:rPr>
      </w:pPr>
      <w:r w:rsidRPr="00D143BD">
        <w:rPr>
          <w:rFonts w:ascii="Arial" w:hAnsi="Arial" w:cs="Arial"/>
          <w:b/>
          <w:sz w:val="22"/>
          <w:szCs w:val="22"/>
        </w:rPr>
        <w:t>Pago</w:t>
      </w:r>
    </w:p>
    <w:p w:rsidR="006B3DEF" w:rsidRPr="00D2531A" w:rsidRDefault="006B3DEF" w:rsidP="006B3DEF">
      <w:pPr>
        <w:spacing w:line="276" w:lineRule="auto"/>
        <w:rPr>
          <w:rFonts w:ascii="Arial" w:hAnsi="Arial" w:cs="Arial"/>
          <w:sz w:val="22"/>
          <w:szCs w:val="22"/>
        </w:rPr>
      </w:pPr>
    </w:p>
    <w:p w:rsidR="006B3DEF" w:rsidRPr="00D2531A" w:rsidRDefault="006B3DEF" w:rsidP="006B3DEF">
      <w:pPr>
        <w:spacing w:line="276" w:lineRule="auto"/>
        <w:rPr>
          <w:rFonts w:ascii="Arial" w:hAnsi="Arial" w:cs="Arial"/>
          <w:sz w:val="22"/>
          <w:szCs w:val="22"/>
        </w:rPr>
      </w:pPr>
      <w:r w:rsidRPr="00D2531A">
        <w:rPr>
          <w:rFonts w:ascii="Arial" w:hAnsi="Arial" w:cs="Arial"/>
          <w:sz w:val="22"/>
          <w:szCs w:val="22"/>
        </w:rPr>
        <w:t xml:space="preserve">Una vez recibida la conformidad </w:t>
      </w:r>
      <w:r>
        <w:rPr>
          <w:rFonts w:ascii="Arial" w:hAnsi="Arial" w:cs="Arial"/>
          <w:sz w:val="22"/>
          <w:szCs w:val="22"/>
        </w:rPr>
        <w:t>de la instalación por local</w:t>
      </w:r>
      <w:r w:rsidRPr="00D2531A">
        <w:rPr>
          <w:rFonts w:ascii="Arial" w:hAnsi="Arial" w:cs="Arial"/>
          <w:sz w:val="22"/>
          <w:szCs w:val="22"/>
        </w:rPr>
        <w:t>, el pago se realizará a los 60 días crédito Siif, de</w:t>
      </w:r>
      <w:r>
        <w:rPr>
          <w:rFonts w:ascii="Arial" w:hAnsi="Arial" w:cs="Arial"/>
          <w:sz w:val="22"/>
          <w:szCs w:val="22"/>
        </w:rPr>
        <w:t xml:space="preserve"> la aprobación de la factura emitida</w:t>
      </w:r>
      <w:r w:rsidRPr="00D2531A">
        <w:rPr>
          <w:rFonts w:ascii="Arial" w:hAnsi="Arial" w:cs="Arial"/>
          <w:sz w:val="22"/>
          <w:szCs w:val="22"/>
        </w:rPr>
        <w:t>.</w:t>
      </w:r>
    </w:p>
    <w:p w:rsidR="006B3DEF" w:rsidRPr="00D2531A" w:rsidRDefault="006B3DEF" w:rsidP="006B3DEF">
      <w:pPr>
        <w:spacing w:line="276" w:lineRule="auto"/>
        <w:rPr>
          <w:rFonts w:ascii="Arial" w:hAnsi="Arial" w:cs="Arial"/>
          <w:sz w:val="22"/>
          <w:szCs w:val="22"/>
        </w:rPr>
      </w:pPr>
    </w:p>
    <w:p w:rsidR="006B3DEF" w:rsidRPr="00D2531A" w:rsidRDefault="006B3DEF" w:rsidP="006B3DEF">
      <w:pPr>
        <w:spacing w:line="276" w:lineRule="auto"/>
        <w:rPr>
          <w:rFonts w:ascii="Arial" w:hAnsi="Arial" w:cs="Arial"/>
          <w:sz w:val="22"/>
          <w:szCs w:val="22"/>
        </w:rPr>
      </w:pPr>
    </w:p>
    <w:p w:rsidR="006B3DEF" w:rsidRDefault="006B3DEF" w:rsidP="006B3DEF">
      <w:pPr>
        <w:numPr>
          <w:ilvl w:val="0"/>
          <w:numId w:val="1"/>
        </w:numPr>
        <w:spacing w:line="276" w:lineRule="auto"/>
        <w:rPr>
          <w:rFonts w:ascii="Arial" w:hAnsi="Arial" w:cs="Arial"/>
          <w:b/>
          <w:sz w:val="22"/>
          <w:szCs w:val="22"/>
        </w:rPr>
      </w:pPr>
      <w:r w:rsidRPr="00D143BD">
        <w:rPr>
          <w:rFonts w:ascii="Arial" w:hAnsi="Arial" w:cs="Arial"/>
          <w:b/>
          <w:sz w:val="22"/>
          <w:szCs w:val="22"/>
        </w:rPr>
        <w:t>Reserva de la Administración</w:t>
      </w:r>
    </w:p>
    <w:p w:rsidR="006B3DEF" w:rsidRPr="00D143BD" w:rsidRDefault="006B3DEF" w:rsidP="006B3DEF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6B3DEF" w:rsidRPr="00D2531A" w:rsidRDefault="006B3DEF" w:rsidP="006B3DEF">
      <w:pPr>
        <w:numPr>
          <w:ilvl w:val="12"/>
          <w:numId w:val="0"/>
        </w:numPr>
        <w:spacing w:line="276" w:lineRule="auto"/>
        <w:jc w:val="both"/>
        <w:rPr>
          <w:rFonts w:ascii="Arial" w:hAnsi="Arial" w:cs="Arial"/>
          <w:sz w:val="22"/>
          <w:szCs w:val="22"/>
          <w:lang w:eastAsia="en-US"/>
        </w:rPr>
      </w:pPr>
      <w:r w:rsidRPr="00D2531A">
        <w:rPr>
          <w:rFonts w:ascii="Arial" w:hAnsi="Arial" w:cs="Arial"/>
          <w:sz w:val="22"/>
          <w:szCs w:val="22"/>
          <w:lang w:eastAsia="en-US"/>
        </w:rPr>
        <w:t>La Administración se reserva el derecho de desestimar todas las ofertas. Esta decisión no generará derecho alguno de los participantes a reclamar por gastos, honorarios o indemnizaciones por daños y perjuicios.</w:t>
      </w:r>
    </w:p>
    <w:p w:rsidR="006B3DEF" w:rsidRPr="00D2531A" w:rsidRDefault="006B3DEF" w:rsidP="006B3DE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6B3DEF" w:rsidRDefault="006B3DEF" w:rsidP="006B3DE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6B3DEF" w:rsidRDefault="006B3DEF" w:rsidP="006B3DE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6B3DEF" w:rsidRDefault="006B3DEF" w:rsidP="006B3DE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6B3DEF" w:rsidRDefault="006B3DEF" w:rsidP="006B3DE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6B3DEF" w:rsidRDefault="006B3DEF" w:rsidP="006B3DE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6B3DEF" w:rsidRDefault="006B3DEF" w:rsidP="006B3DE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6B3DEF" w:rsidRDefault="006B3DEF" w:rsidP="006B3DE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6B3DEF" w:rsidRDefault="006B3DEF" w:rsidP="006B3DE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6B3DEF" w:rsidRDefault="006B3DEF" w:rsidP="006B3DE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6B3DEF" w:rsidRDefault="006B3DEF" w:rsidP="006B3DE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6B3DEF" w:rsidRDefault="006B3DEF" w:rsidP="006B3DE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6B3DEF" w:rsidRDefault="006B3DEF" w:rsidP="006B3DE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6B3DEF" w:rsidRDefault="006B3DEF" w:rsidP="006B3DE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6B3DEF" w:rsidRDefault="006B3DEF" w:rsidP="006B3DE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6B3DEF" w:rsidRDefault="006B3DEF" w:rsidP="006B3DE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6B3DEF" w:rsidRDefault="006B3DEF" w:rsidP="006B3DE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6B3DEF" w:rsidRDefault="006B3DEF" w:rsidP="006B3DE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6B3DEF" w:rsidRDefault="006B3DEF" w:rsidP="006B3DE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6B3DEF" w:rsidRDefault="006B3DEF" w:rsidP="006B3DE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6B3DEF" w:rsidRDefault="006B3DEF" w:rsidP="006B3DE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6B3DEF" w:rsidRDefault="006B3DEF" w:rsidP="006B3DE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6B3DEF" w:rsidRDefault="006B3DEF" w:rsidP="006B3DE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6B3DEF" w:rsidRDefault="006B3DEF" w:rsidP="006B3DE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6B3DEF" w:rsidRDefault="006B3DEF" w:rsidP="006B3DE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6B3DEF" w:rsidRDefault="006B3DEF" w:rsidP="006B3DE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6B3DEF" w:rsidRPr="00D2531A" w:rsidRDefault="006B3DEF" w:rsidP="006B3DE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6B3DEF" w:rsidRPr="0039191A" w:rsidRDefault="006B3DEF" w:rsidP="006B3D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="Calibri" w:eastAsia="Calibri" w:hAnsi="Calibri"/>
          <w:b/>
          <w:sz w:val="28"/>
          <w:szCs w:val="28"/>
          <w:lang w:eastAsia="en-US"/>
        </w:rPr>
      </w:pPr>
      <w:r w:rsidRPr="0039191A">
        <w:rPr>
          <w:rFonts w:ascii="Calibri" w:eastAsia="Calibri" w:hAnsi="Calibri"/>
          <w:b/>
          <w:sz w:val="28"/>
          <w:szCs w:val="28"/>
          <w:lang w:eastAsia="en-US"/>
        </w:rPr>
        <w:lastRenderedPageBreak/>
        <w:t>LISTADO DE ADMINISTRACIONES</w:t>
      </w:r>
    </w:p>
    <w:p w:rsidR="006B3DEF" w:rsidRPr="0039191A" w:rsidRDefault="006B3DEF" w:rsidP="006B3DEF">
      <w:pPr>
        <w:autoSpaceDE w:val="0"/>
        <w:autoSpaceDN w:val="0"/>
        <w:adjustRightInd w:val="0"/>
        <w:jc w:val="both"/>
        <w:rPr>
          <w:b/>
          <w:noProof/>
          <w:lang w:val="es-UY" w:eastAsia="es-UY"/>
        </w:rPr>
      </w:pPr>
    </w:p>
    <w:p w:rsidR="005938EE" w:rsidRDefault="005938EE" w:rsidP="006B3DEF">
      <w:pPr>
        <w:autoSpaceDE w:val="0"/>
        <w:autoSpaceDN w:val="0"/>
        <w:adjustRightInd w:val="0"/>
        <w:jc w:val="both"/>
        <w:rPr>
          <w:noProof/>
          <w:lang w:val="es-UY" w:eastAsia="es-UY"/>
        </w:rPr>
      </w:pPr>
      <w:r>
        <w:rPr>
          <w:noProof/>
        </w:rPr>
        <w:drawing>
          <wp:inline distT="0" distB="0" distL="0" distR="0" wp14:anchorId="4FD0643D" wp14:editId="0C7BB868">
            <wp:extent cx="5380355" cy="21240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537" t="38431" r="33742" b="32211"/>
                    <a:stretch/>
                  </pic:blipFill>
                  <pic:spPr bwMode="auto">
                    <a:xfrm>
                      <a:off x="0" y="0"/>
                      <a:ext cx="5407097" cy="2134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8EE" w:rsidRPr="00367626" w:rsidRDefault="005938EE" w:rsidP="006B3DEF">
      <w:pPr>
        <w:autoSpaceDE w:val="0"/>
        <w:autoSpaceDN w:val="0"/>
        <w:adjustRightInd w:val="0"/>
        <w:jc w:val="both"/>
        <w:rPr>
          <w:b/>
          <w:noProof/>
          <w:lang w:val="es-UY" w:eastAsia="es-UY"/>
        </w:rPr>
      </w:pPr>
      <w:r w:rsidRPr="00367626">
        <w:rPr>
          <w:rFonts w:ascii="Segoe UI" w:hAnsi="Segoe UI" w:cs="Segoe UI"/>
          <w:b/>
          <w:sz w:val="20"/>
          <w:szCs w:val="20"/>
        </w:rPr>
        <w:t>e-mail: elvis.pereyra@aduanas.gub.uy</w:t>
      </w:r>
    </w:p>
    <w:p w:rsidR="005938EE" w:rsidRDefault="005938EE" w:rsidP="006B3DEF">
      <w:pPr>
        <w:autoSpaceDE w:val="0"/>
        <w:autoSpaceDN w:val="0"/>
        <w:adjustRightInd w:val="0"/>
        <w:jc w:val="both"/>
        <w:rPr>
          <w:noProof/>
          <w:lang w:val="es-UY" w:eastAsia="es-UY"/>
        </w:rPr>
      </w:pPr>
    </w:p>
    <w:p w:rsidR="00643C75" w:rsidRDefault="00643C75" w:rsidP="006B3DEF">
      <w:pPr>
        <w:autoSpaceDE w:val="0"/>
        <w:autoSpaceDN w:val="0"/>
        <w:adjustRightInd w:val="0"/>
        <w:jc w:val="both"/>
        <w:rPr>
          <w:noProof/>
          <w:lang w:val="es-UY" w:eastAsia="es-UY"/>
        </w:rPr>
      </w:pPr>
      <w:r>
        <w:rPr>
          <w:noProof/>
        </w:rPr>
        <w:drawing>
          <wp:inline distT="0" distB="0" distL="0" distR="0" wp14:anchorId="5F0D5CCB" wp14:editId="3B7ECDB9">
            <wp:extent cx="5486400" cy="248044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098" t="32281" r="33886" b="30735"/>
                    <a:stretch/>
                  </pic:blipFill>
                  <pic:spPr bwMode="auto">
                    <a:xfrm>
                      <a:off x="0" y="0"/>
                      <a:ext cx="5506522" cy="2489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C75" w:rsidRDefault="00643C75" w:rsidP="006B3DEF">
      <w:pPr>
        <w:autoSpaceDE w:val="0"/>
        <w:autoSpaceDN w:val="0"/>
        <w:adjustRightInd w:val="0"/>
        <w:jc w:val="both"/>
        <w:rPr>
          <w:rFonts w:ascii="Segoe UI" w:hAnsi="Segoe UI" w:cs="Segoe UI"/>
          <w:b/>
          <w:sz w:val="20"/>
          <w:szCs w:val="20"/>
        </w:rPr>
      </w:pPr>
      <w:r w:rsidRPr="00907C6D">
        <w:rPr>
          <w:b/>
          <w:noProof/>
          <w:lang w:val="es-UY" w:eastAsia="es-UY"/>
        </w:rPr>
        <w:t xml:space="preserve">e-mail: </w:t>
      </w:r>
      <w:hyperlink r:id="rId13" w:history="1">
        <w:r w:rsidR="00367626" w:rsidRPr="001762D0">
          <w:rPr>
            <w:rStyle w:val="Hipervnculo"/>
            <w:rFonts w:ascii="Segoe UI" w:hAnsi="Segoe UI" w:cs="Segoe UI"/>
            <w:b/>
            <w:sz w:val="20"/>
            <w:szCs w:val="20"/>
          </w:rPr>
          <w:t>amendez@aduanas.gub.uy</w:t>
        </w:r>
      </w:hyperlink>
    </w:p>
    <w:p w:rsidR="00367626" w:rsidRDefault="00367626" w:rsidP="006B3DEF">
      <w:pPr>
        <w:autoSpaceDE w:val="0"/>
        <w:autoSpaceDN w:val="0"/>
        <w:adjustRightInd w:val="0"/>
        <w:jc w:val="both"/>
        <w:rPr>
          <w:rFonts w:ascii="Segoe UI" w:hAnsi="Segoe UI" w:cs="Segoe UI"/>
          <w:b/>
          <w:sz w:val="20"/>
          <w:szCs w:val="20"/>
        </w:rPr>
      </w:pPr>
    </w:p>
    <w:p w:rsidR="00367626" w:rsidRDefault="00367626" w:rsidP="006B3DEF">
      <w:pPr>
        <w:autoSpaceDE w:val="0"/>
        <w:autoSpaceDN w:val="0"/>
        <w:adjustRightInd w:val="0"/>
        <w:jc w:val="both"/>
        <w:rPr>
          <w:b/>
          <w:noProof/>
          <w:lang w:val="es-UY" w:eastAsia="es-UY"/>
        </w:rPr>
      </w:pPr>
      <w:r>
        <w:rPr>
          <w:noProof/>
        </w:rPr>
        <w:drawing>
          <wp:inline distT="0" distB="0" distL="0" distR="0" wp14:anchorId="12ED3330" wp14:editId="57A9FFA2">
            <wp:extent cx="5656152" cy="2266950"/>
            <wp:effectExtent l="0" t="0" r="190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099" t="33221" r="35472" b="32886"/>
                    <a:stretch/>
                  </pic:blipFill>
                  <pic:spPr bwMode="auto">
                    <a:xfrm>
                      <a:off x="0" y="0"/>
                      <a:ext cx="5665103" cy="2270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626" w:rsidRPr="00367626" w:rsidRDefault="00367626" w:rsidP="006B3DEF">
      <w:pPr>
        <w:autoSpaceDE w:val="0"/>
        <w:autoSpaceDN w:val="0"/>
        <w:adjustRightInd w:val="0"/>
        <w:jc w:val="both"/>
        <w:rPr>
          <w:b/>
          <w:noProof/>
          <w:lang w:val="es-UY" w:eastAsia="es-UY"/>
        </w:rPr>
      </w:pPr>
    </w:p>
    <w:p w:rsidR="00367626" w:rsidRDefault="00367626" w:rsidP="006B3DEF">
      <w:pPr>
        <w:autoSpaceDE w:val="0"/>
        <w:autoSpaceDN w:val="0"/>
        <w:adjustRightInd w:val="0"/>
        <w:jc w:val="both"/>
        <w:rPr>
          <w:rFonts w:ascii="Segoe UI" w:hAnsi="Segoe UI" w:cs="Segoe UI"/>
          <w:b/>
          <w:sz w:val="20"/>
          <w:szCs w:val="20"/>
        </w:rPr>
      </w:pPr>
      <w:r w:rsidRPr="00367626">
        <w:rPr>
          <w:b/>
          <w:noProof/>
          <w:lang w:val="es-UY" w:eastAsia="es-UY"/>
        </w:rPr>
        <w:lastRenderedPageBreak/>
        <w:t>e-mail</w:t>
      </w:r>
      <w:r>
        <w:rPr>
          <w:b/>
          <w:noProof/>
          <w:lang w:val="es-UY" w:eastAsia="es-UY"/>
        </w:rPr>
        <w:t xml:space="preserve">: </w:t>
      </w:r>
      <w:r w:rsidRPr="00367626">
        <w:rPr>
          <w:b/>
          <w:noProof/>
          <w:lang w:val="es-UY" w:eastAsia="es-UY"/>
        </w:rPr>
        <w:t xml:space="preserve"> </w:t>
      </w:r>
      <w:hyperlink r:id="rId15" w:history="1">
        <w:r w:rsidRPr="001762D0">
          <w:rPr>
            <w:rStyle w:val="Hipervnculo"/>
            <w:rFonts w:ascii="Segoe UI" w:hAnsi="Segoe UI" w:cs="Segoe UI"/>
            <w:b/>
            <w:sz w:val="20"/>
            <w:szCs w:val="20"/>
          </w:rPr>
          <w:t>cdossantos@aduanas.gub.uy</w:t>
        </w:r>
      </w:hyperlink>
    </w:p>
    <w:p w:rsidR="00367626" w:rsidRDefault="00367626" w:rsidP="006B3DEF">
      <w:pPr>
        <w:autoSpaceDE w:val="0"/>
        <w:autoSpaceDN w:val="0"/>
        <w:adjustRightInd w:val="0"/>
        <w:jc w:val="both"/>
        <w:rPr>
          <w:rFonts w:ascii="Segoe UI" w:hAnsi="Segoe UI" w:cs="Segoe UI"/>
          <w:b/>
          <w:sz w:val="20"/>
          <w:szCs w:val="20"/>
        </w:rPr>
      </w:pPr>
    </w:p>
    <w:p w:rsidR="00FE4AC6" w:rsidRDefault="00FE4AC6" w:rsidP="006B3DEF">
      <w:pPr>
        <w:autoSpaceDE w:val="0"/>
        <w:autoSpaceDN w:val="0"/>
        <w:adjustRightInd w:val="0"/>
        <w:jc w:val="both"/>
        <w:rPr>
          <w:b/>
          <w:noProof/>
          <w:lang w:val="es-UY" w:eastAsia="es-UY"/>
        </w:rPr>
      </w:pPr>
      <w:r>
        <w:rPr>
          <w:noProof/>
        </w:rPr>
        <w:drawing>
          <wp:inline distT="0" distB="0" distL="0" distR="0" wp14:anchorId="790539E7" wp14:editId="07B5E4A7">
            <wp:extent cx="5655945" cy="2411100"/>
            <wp:effectExtent l="0" t="0" r="1905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628" t="33849" r="35119" b="32616"/>
                    <a:stretch/>
                  </pic:blipFill>
                  <pic:spPr bwMode="auto">
                    <a:xfrm>
                      <a:off x="0" y="0"/>
                      <a:ext cx="5668214" cy="241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AC6" w:rsidRDefault="00FE4AC6" w:rsidP="006B3DEF">
      <w:pPr>
        <w:autoSpaceDE w:val="0"/>
        <w:autoSpaceDN w:val="0"/>
        <w:adjustRightInd w:val="0"/>
        <w:jc w:val="both"/>
        <w:rPr>
          <w:rFonts w:ascii="Segoe UI" w:hAnsi="Segoe UI" w:cs="Segoe UI"/>
          <w:b/>
          <w:sz w:val="20"/>
          <w:szCs w:val="20"/>
        </w:rPr>
      </w:pPr>
      <w:r w:rsidRPr="00FE4AC6">
        <w:rPr>
          <w:rFonts w:ascii="Segoe UI" w:hAnsi="Segoe UI" w:cs="Segoe UI"/>
          <w:b/>
          <w:sz w:val="20"/>
          <w:szCs w:val="20"/>
        </w:rPr>
        <w:t xml:space="preserve">e-mail: </w:t>
      </w:r>
      <w:hyperlink r:id="rId17" w:history="1">
        <w:r w:rsidRPr="001762D0">
          <w:rPr>
            <w:rStyle w:val="Hipervnculo"/>
            <w:rFonts w:ascii="Segoe UI" w:hAnsi="Segoe UI" w:cs="Segoe UI"/>
            <w:b/>
            <w:sz w:val="20"/>
            <w:szCs w:val="20"/>
          </w:rPr>
          <w:t>gtorres@aduanas.gub.uy</w:t>
        </w:r>
      </w:hyperlink>
    </w:p>
    <w:p w:rsidR="00FE4AC6" w:rsidRDefault="00FE4AC6" w:rsidP="006B3DEF">
      <w:pPr>
        <w:autoSpaceDE w:val="0"/>
        <w:autoSpaceDN w:val="0"/>
        <w:adjustRightInd w:val="0"/>
        <w:jc w:val="both"/>
        <w:rPr>
          <w:rFonts w:ascii="Segoe UI" w:hAnsi="Segoe UI" w:cs="Segoe UI"/>
          <w:b/>
          <w:sz w:val="20"/>
          <w:szCs w:val="20"/>
        </w:rPr>
      </w:pPr>
    </w:p>
    <w:p w:rsidR="00606A96" w:rsidRPr="00FE4AC6" w:rsidRDefault="00606A96" w:rsidP="006B3DEF">
      <w:pPr>
        <w:autoSpaceDE w:val="0"/>
        <w:autoSpaceDN w:val="0"/>
        <w:adjustRightInd w:val="0"/>
        <w:jc w:val="both"/>
        <w:rPr>
          <w:b/>
          <w:noProof/>
          <w:lang w:val="es-UY" w:eastAsia="es-UY"/>
        </w:rPr>
      </w:pPr>
      <w:r>
        <w:rPr>
          <w:noProof/>
        </w:rPr>
        <w:drawing>
          <wp:inline distT="0" distB="0" distL="0" distR="0" wp14:anchorId="2F06830F" wp14:editId="6BA6D6E8">
            <wp:extent cx="5741497" cy="24574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275" t="33222" r="34415" b="32302"/>
                    <a:stretch/>
                  </pic:blipFill>
                  <pic:spPr bwMode="auto">
                    <a:xfrm>
                      <a:off x="0" y="0"/>
                      <a:ext cx="5752295" cy="2462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B4F" w:rsidRDefault="00606A96" w:rsidP="00BD6B4F">
      <w:pPr>
        <w:rPr>
          <w:rFonts w:ascii="Segoe UI" w:hAnsi="Segoe UI" w:cs="Segoe UI"/>
          <w:b/>
          <w:sz w:val="20"/>
          <w:szCs w:val="20"/>
        </w:rPr>
      </w:pPr>
      <w:r w:rsidRPr="00BD6B4F">
        <w:rPr>
          <w:b/>
          <w:noProof/>
          <w:lang w:val="es-UY" w:eastAsia="es-UY"/>
        </w:rPr>
        <w:t xml:space="preserve">e-mail: </w:t>
      </w:r>
      <w:hyperlink r:id="rId19" w:history="1">
        <w:r w:rsidR="00BD6B4F" w:rsidRPr="001762D0">
          <w:rPr>
            <w:rStyle w:val="Hipervnculo"/>
            <w:rFonts w:ascii="Segoe UI" w:hAnsi="Segoe UI" w:cs="Segoe UI"/>
            <w:b/>
            <w:sz w:val="20"/>
            <w:szCs w:val="20"/>
          </w:rPr>
          <w:t>Maria.leal@aduanas.gub.uy</w:t>
        </w:r>
      </w:hyperlink>
    </w:p>
    <w:p w:rsidR="00BD6B4F" w:rsidRDefault="00BD6B4F" w:rsidP="00BD6B4F">
      <w:pPr>
        <w:rPr>
          <w:rFonts w:ascii="Segoe UI" w:hAnsi="Segoe UI" w:cs="Segoe UI"/>
          <w:b/>
          <w:sz w:val="20"/>
          <w:szCs w:val="20"/>
        </w:rPr>
      </w:pPr>
    </w:p>
    <w:p w:rsidR="00BD6B4F" w:rsidRPr="00BD6B4F" w:rsidRDefault="00BD6B4F" w:rsidP="00BD6B4F">
      <w:pPr>
        <w:rPr>
          <w:rFonts w:ascii="Segoe UI" w:hAnsi="Segoe UI" w:cs="Segoe UI"/>
          <w:b/>
          <w:sz w:val="20"/>
          <w:szCs w:val="20"/>
        </w:rPr>
      </w:pPr>
    </w:p>
    <w:p w:rsidR="00FE4AC6" w:rsidRPr="00367626" w:rsidRDefault="00573D27" w:rsidP="00107B28">
      <w:pPr>
        <w:shd w:val="clear" w:color="auto" w:fill="FFFF00"/>
        <w:autoSpaceDE w:val="0"/>
        <w:autoSpaceDN w:val="0"/>
        <w:adjustRightInd w:val="0"/>
        <w:jc w:val="center"/>
        <w:rPr>
          <w:b/>
          <w:noProof/>
          <w:lang w:val="es-UY" w:eastAsia="es-UY"/>
        </w:rPr>
      </w:pPr>
      <w:r w:rsidRPr="00107B28">
        <w:rPr>
          <w:b/>
          <w:noProof/>
          <w:lang w:val="es-UY" w:eastAsia="es-UY"/>
        </w:rPr>
        <w:t>Sede Regional de Vigilancia Rocha</w:t>
      </w:r>
    </w:p>
    <w:p w:rsidR="006B3DEF" w:rsidRPr="0039191A" w:rsidRDefault="006B3DEF" w:rsidP="006B3DEF">
      <w:pPr>
        <w:autoSpaceDE w:val="0"/>
        <w:autoSpaceDN w:val="0"/>
        <w:adjustRightInd w:val="0"/>
        <w:jc w:val="both"/>
        <w:rPr>
          <w:noProof/>
          <w:lang w:val="es-UY" w:eastAsia="es-UY"/>
        </w:rPr>
      </w:pPr>
    </w:p>
    <w:p w:rsidR="007347AE" w:rsidRDefault="007347AE" w:rsidP="00DF3A85">
      <w:pPr>
        <w:widowControl w:val="0"/>
        <w:kinsoku w:val="0"/>
        <w:overflowPunct w:val="0"/>
        <w:autoSpaceDE w:val="0"/>
        <w:autoSpaceDN w:val="0"/>
        <w:adjustRightInd w:val="0"/>
        <w:spacing w:line="276" w:lineRule="auto"/>
        <w:ind w:left="-397" w:right="121"/>
        <w:jc w:val="both"/>
        <w:rPr>
          <w:rFonts w:ascii="Arial" w:hAnsi="Arial" w:cs="Arial"/>
          <w:lang w:val="es-UY" w:eastAsia="es-UY"/>
        </w:rPr>
      </w:pPr>
      <w:r>
        <w:rPr>
          <w:rFonts w:ascii="Arial" w:hAnsi="Arial" w:cs="Arial"/>
          <w:lang w:val="es-UY" w:eastAsia="es-UY"/>
        </w:rPr>
        <w:t xml:space="preserve">Ciudad de Rocha: </w:t>
      </w:r>
    </w:p>
    <w:p w:rsidR="00DF3A85" w:rsidRPr="00DF3A85" w:rsidRDefault="00DF3A85" w:rsidP="00DF3A85">
      <w:pPr>
        <w:widowControl w:val="0"/>
        <w:kinsoku w:val="0"/>
        <w:overflowPunct w:val="0"/>
        <w:autoSpaceDE w:val="0"/>
        <w:autoSpaceDN w:val="0"/>
        <w:adjustRightInd w:val="0"/>
        <w:spacing w:line="276" w:lineRule="auto"/>
        <w:ind w:left="-397" w:right="121"/>
        <w:jc w:val="both"/>
        <w:rPr>
          <w:rFonts w:ascii="Arial" w:hAnsi="Arial" w:cs="Arial"/>
          <w:lang w:val="es-UY" w:eastAsia="es-UY"/>
        </w:rPr>
      </w:pPr>
      <w:r w:rsidRPr="00DF3A85">
        <w:rPr>
          <w:rFonts w:ascii="Arial" w:hAnsi="Arial" w:cs="Arial"/>
          <w:lang w:val="es-UY" w:eastAsia="es-UY"/>
        </w:rPr>
        <w:t>Tel Sede Regional Rocha:     44722334</w:t>
      </w:r>
      <w:r w:rsidR="00054E2D">
        <w:rPr>
          <w:rFonts w:ascii="Arial" w:hAnsi="Arial" w:cs="Arial"/>
          <w:lang w:val="es-UY" w:eastAsia="es-UY"/>
        </w:rPr>
        <w:t>, Cel. 099861788</w:t>
      </w:r>
    </w:p>
    <w:p w:rsidR="00DF3A85" w:rsidRPr="00DF3A85" w:rsidRDefault="00DF3A85" w:rsidP="00DF3A85">
      <w:pPr>
        <w:widowControl w:val="0"/>
        <w:kinsoku w:val="0"/>
        <w:overflowPunct w:val="0"/>
        <w:autoSpaceDE w:val="0"/>
        <w:autoSpaceDN w:val="0"/>
        <w:adjustRightInd w:val="0"/>
        <w:spacing w:line="276" w:lineRule="auto"/>
        <w:ind w:left="-397" w:right="121"/>
        <w:jc w:val="both"/>
        <w:rPr>
          <w:rFonts w:ascii="Arial" w:hAnsi="Arial" w:cs="Arial"/>
          <w:lang w:val="es-UY" w:eastAsia="es-UY"/>
        </w:rPr>
      </w:pPr>
      <w:r w:rsidRPr="00DF3A85">
        <w:rPr>
          <w:rFonts w:ascii="Arial" w:hAnsi="Arial" w:cs="Arial"/>
          <w:lang w:val="es-UY" w:eastAsia="es-UY"/>
        </w:rPr>
        <w:t>Encargado: Sede Regional de Vigilancia: Sr. .Francisco Martínez,</w:t>
      </w:r>
    </w:p>
    <w:p w:rsidR="00DF3A85" w:rsidRPr="00DF3A85" w:rsidRDefault="00DF3A85" w:rsidP="00DF3A85">
      <w:pPr>
        <w:widowControl w:val="0"/>
        <w:kinsoku w:val="0"/>
        <w:overflowPunct w:val="0"/>
        <w:autoSpaceDE w:val="0"/>
        <w:autoSpaceDN w:val="0"/>
        <w:adjustRightInd w:val="0"/>
        <w:spacing w:line="276" w:lineRule="auto"/>
        <w:ind w:left="-397" w:right="121"/>
        <w:jc w:val="both"/>
        <w:rPr>
          <w:rFonts w:ascii="Segoe UI" w:eastAsiaTheme="minorEastAsia" w:hAnsi="Segoe UI" w:cs="Segoe UI"/>
          <w:color w:val="666666"/>
          <w:sz w:val="20"/>
          <w:szCs w:val="20"/>
          <w:lang w:val="es-UY" w:eastAsia="en-US"/>
        </w:rPr>
      </w:pPr>
      <w:r w:rsidRPr="00DF3A85">
        <w:rPr>
          <w:rFonts w:ascii="Arial" w:hAnsi="Arial" w:cs="Arial"/>
          <w:lang w:val="es-UY" w:eastAsia="es-UY"/>
        </w:rPr>
        <w:t xml:space="preserve"> e-mail </w:t>
      </w:r>
      <w:hyperlink r:id="rId20" w:history="1">
        <w:r w:rsidRPr="00DF3A85">
          <w:rPr>
            <w:rFonts w:ascii="Segoe UI" w:eastAsiaTheme="minorEastAsia" w:hAnsi="Segoe UI" w:cs="Segoe UI"/>
            <w:color w:val="0000FF"/>
            <w:sz w:val="20"/>
            <w:szCs w:val="20"/>
            <w:u w:val="single"/>
            <w:lang w:val="es-UY" w:eastAsia="en-US"/>
          </w:rPr>
          <w:t>Martinez.Francisco@aduanas.gub.uy</w:t>
        </w:r>
      </w:hyperlink>
    </w:p>
    <w:p w:rsidR="006B3DEF" w:rsidRPr="0039191A" w:rsidRDefault="006B3DEF" w:rsidP="006B3DEF">
      <w:pPr>
        <w:autoSpaceDE w:val="0"/>
        <w:autoSpaceDN w:val="0"/>
        <w:adjustRightInd w:val="0"/>
        <w:jc w:val="both"/>
        <w:rPr>
          <w:noProof/>
          <w:lang w:val="es-UY" w:eastAsia="es-UY"/>
        </w:rPr>
      </w:pPr>
    </w:p>
    <w:p w:rsidR="00573D27" w:rsidRDefault="00573D27" w:rsidP="006B3DE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573D27" w:rsidRPr="0039191A" w:rsidRDefault="00573D27" w:rsidP="006B3DE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6B3DEF" w:rsidRPr="0039191A" w:rsidRDefault="006B3DEF" w:rsidP="006B3DE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6B3DEF" w:rsidRPr="0039191A" w:rsidRDefault="006B3DEF" w:rsidP="006B3DE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6B3DEF" w:rsidRPr="0039191A" w:rsidRDefault="006B3DEF" w:rsidP="006B3DEF">
      <w:pPr>
        <w:pStyle w:val="Ttu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 w:val="0"/>
          <w:i w:val="0"/>
        </w:rPr>
      </w:pPr>
      <w:r w:rsidRPr="0039191A">
        <w:rPr>
          <w:rFonts w:ascii="Arial" w:hAnsi="Arial" w:cs="Arial"/>
        </w:rPr>
        <w:lastRenderedPageBreak/>
        <w:t>Anexo: Oferta</w:t>
      </w:r>
    </w:p>
    <w:p w:rsidR="006B3DEF" w:rsidRPr="00E77C8A" w:rsidRDefault="006B3DEF" w:rsidP="006B3DEF">
      <w:pPr>
        <w:spacing w:line="276" w:lineRule="auto"/>
        <w:ind w:firstLine="142"/>
        <w:jc w:val="center"/>
        <w:outlineLvl w:val="1"/>
        <w:rPr>
          <w:b/>
          <w:i/>
        </w:rPr>
      </w:pPr>
      <w:r w:rsidRPr="00E77C8A">
        <w:rPr>
          <w:b/>
          <w:i/>
        </w:rPr>
        <w:t xml:space="preserve">                                           </w:t>
      </w:r>
    </w:p>
    <w:p w:rsidR="006B3DEF" w:rsidRPr="00E77C8A" w:rsidRDefault="006B3DEF" w:rsidP="00F529DD">
      <w:pPr>
        <w:tabs>
          <w:tab w:val="center" w:pos="4252"/>
          <w:tab w:val="right" w:pos="8504"/>
        </w:tabs>
        <w:spacing w:line="276" w:lineRule="auto"/>
        <w:ind w:firstLine="142"/>
        <w:jc w:val="right"/>
        <w:rPr>
          <w:i/>
        </w:rPr>
      </w:pPr>
      <w:r w:rsidRPr="00E77C8A">
        <w:rPr>
          <w:i/>
        </w:rPr>
        <w:t>Montevideo,</w:t>
      </w:r>
      <w:r w:rsidR="00F529DD">
        <w:rPr>
          <w:i/>
        </w:rPr>
        <w:t xml:space="preserve"> __ de  _______________________</w:t>
      </w:r>
    </w:p>
    <w:p w:rsidR="006B3DEF" w:rsidRPr="00E77C8A" w:rsidRDefault="006B3DEF" w:rsidP="006B3DEF">
      <w:pPr>
        <w:spacing w:line="276" w:lineRule="auto"/>
        <w:ind w:firstLine="142"/>
        <w:jc w:val="both"/>
        <w:rPr>
          <w:i/>
        </w:rPr>
      </w:pPr>
    </w:p>
    <w:p w:rsidR="006B3DEF" w:rsidRPr="00E77C8A" w:rsidRDefault="006B3DEF" w:rsidP="006B3DEF">
      <w:pPr>
        <w:spacing w:line="276" w:lineRule="auto"/>
        <w:jc w:val="both"/>
        <w:rPr>
          <w:i/>
        </w:rPr>
      </w:pPr>
      <w:r w:rsidRPr="00E77C8A">
        <w:rPr>
          <w:i/>
        </w:rPr>
        <w:t xml:space="preserve">El suscrito ___________________________ titular de la cédula de identidad Nº ___________________, actuando en su calidad de __________________________, se compromete a entregar la mercadería, presupuestados en las ofertas en línea que forma parte de la presente, en un todo de acuerdo con las condiciones previstas  en  </w:t>
      </w:r>
      <w:r>
        <w:rPr>
          <w:i/>
        </w:rPr>
        <w:t xml:space="preserve">la Compra Directa Común Nº 275/2018. </w:t>
      </w:r>
      <w:r w:rsidRPr="00E77C8A">
        <w:rPr>
          <w:i/>
        </w:rPr>
        <w:t xml:space="preserve"> La oferta  se presenta   con sujeción a todas las especificaciones  y condiciones </w:t>
      </w:r>
      <w:r>
        <w:rPr>
          <w:i/>
        </w:rPr>
        <w:t>del requerimiento.</w:t>
      </w:r>
    </w:p>
    <w:bookmarkStart w:id="3" w:name="_MON_1602778458"/>
    <w:bookmarkEnd w:id="3"/>
    <w:p w:rsidR="006B3DEF" w:rsidRPr="005D4C0D" w:rsidRDefault="002C4D2E" w:rsidP="006B3DEF">
      <w:pPr>
        <w:spacing w:line="276" w:lineRule="auto"/>
        <w:rPr>
          <w:b/>
          <w:i/>
          <w:u w:val="single"/>
        </w:rPr>
      </w:pPr>
      <w:r>
        <w:rPr>
          <w:b/>
          <w:i/>
          <w:u w:val="single"/>
        </w:rPr>
        <w:object w:dxaOrig="9097" w:dyaOrig="5157">
          <v:shape id="_x0000_i1026" type="#_x0000_t75" style="width:454.5pt;height:258pt" o:ole="">
            <v:imagedata r:id="rId21" o:title=""/>
          </v:shape>
          <o:OLEObject Type="Embed" ProgID="Excel.Sheet.12" ShapeID="_x0000_i1026" DrawAspect="Content" ObjectID="_1603697234" r:id="rId22"/>
        </w:object>
      </w:r>
    </w:p>
    <w:p w:rsidR="006B3DEF" w:rsidRPr="005D4C0D" w:rsidRDefault="006B3DEF" w:rsidP="006B3DEF">
      <w:pPr>
        <w:spacing w:line="276" w:lineRule="auto"/>
        <w:jc w:val="both"/>
        <w:rPr>
          <w:b/>
          <w:i/>
          <w:u w:val="single"/>
        </w:rPr>
      </w:pPr>
      <w:r w:rsidRPr="005D4C0D">
        <w:rPr>
          <w:i/>
        </w:rPr>
        <w:t xml:space="preserve">Se declara que la empresa  se encuentra habilitada y posee  todos los  certificados que acreditan  que </w:t>
      </w:r>
      <w:r w:rsidRPr="005D4C0D">
        <w:rPr>
          <w:b/>
          <w:i/>
          <w:u w:val="single"/>
        </w:rPr>
        <w:t xml:space="preserve">los extintores y la empresa  se encuentran debidamente autorizadas ante la DNB. </w:t>
      </w:r>
    </w:p>
    <w:p w:rsidR="006B3DEF" w:rsidRDefault="006B3DEF" w:rsidP="006B3DEF">
      <w:pPr>
        <w:spacing w:line="276" w:lineRule="auto"/>
        <w:jc w:val="both"/>
        <w:rPr>
          <w:b/>
          <w:i/>
          <w:u w:val="single"/>
        </w:rPr>
      </w:pPr>
      <w:r w:rsidRPr="005D4C0D">
        <w:rPr>
          <w:b/>
          <w:i/>
          <w:u w:val="single"/>
        </w:rPr>
        <w:t>Los precios incluyen todos los costos inherentes a la insta</w:t>
      </w:r>
      <w:r>
        <w:rPr>
          <w:b/>
          <w:i/>
          <w:u w:val="single"/>
        </w:rPr>
        <w:t>la</w:t>
      </w:r>
      <w:r w:rsidRPr="005D4C0D">
        <w:rPr>
          <w:b/>
          <w:i/>
          <w:u w:val="single"/>
        </w:rPr>
        <w:t>ción de extintores y cartelería en cada uno de los locales in</w:t>
      </w:r>
      <w:r>
        <w:rPr>
          <w:b/>
          <w:i/>
          <w:u w:val="single"/>
        </w:rPr>
        <w:t>dica</w:t>
      </w:r>
      <w:r w:rsidRPr="005D4C0D">
        <w:rPr>
          <w:b/>
          <w:i/>
          <w:u w:val="single"/>
        </w:rPr>
        <w:t xml:space="preserve">dos en </w:t>
      </w:r>
      <w:r>
        <w:rPr>
          <w:b/>
          <w:i/>
          <w:u w:val="single"/>
        </w:rPr>
        <w:t xml:space="preserve"> Anexo de Distribución de Extintores por locales de Aduana</w:t>
      </w:r>
    </w:p>
    <w:p w:rsidR="006B3DEF" w:rsidRPr="00F529DD" w:rsidRDefault="006B3DEF" w:rsidP="006B3DEF">
      <w:pPr>
        <w:spacing w:line="276" w:lineRule="auto"/>
        <w:jc w:val="both"/>
        <w:rPr>
          <w:b/>
          <w:i/>
          <w:u w:val="single"/>
        </w:rPr>
      </w:pPr>
    </w:p>
    <w:p w:rsidR="006B3DEF" w:rsidRDefault="006B3DEF" w:rsidP="00F529DD">
      <w:pPr>
        <w:spacing w:line="276" w:lineRule="auto"/>
        <w:ind w:firstLine="142"/>
        <w:jc w:val="center"/>
        <w:rPr>
          <w:b/>
          <w:i/>
          <w:sz w:val="28"/>
          <w:szCs w:val="28"/>
        </w:rPr>
      </w:pPr>
    </w:p>
    <w:p w:rsidR="00C104E0" w:rsidRDefault="006B3DEF" w:rsidP="00C104E0">
      <w:pPr>
        <w:spacing w:line="276" w:lineRule="auto"/>
        <w:ind w:firstLine="142"/>
        <w:jc w:val="right"/>
      </w:pPr>
      <w:r w:rsidRPr="00DC1E89">
        <w:rPr>
          <w:b/>
          <w:i/>
          <w:sz w:val="28"/>
          <w:szCs w:val="28"/>
        </w:rPr>
        <w:t>Firma</w:t>
      </w:r>
      <w:r>
        <w:rPr>
          <w:b/>
          <w:i/>
          <w:sz w:val="28"/>
          <w:szCs w:val="28"/>
        </w:rPr>
        <w:t xml:space="preserve">: ---------------------- </w:t>
      </w:r>
    </w:p>
    <w:p w:rsidR="006B3DEF" w:rsidRPr="00C104E0" w:rsidRDefault="006B3DEF" w:rsidP="00C104E0">
      <w:pPr>
        <w:tabs>
          <w:tab w:val="left" w:pos="5520"/>
        </w:tabs>
        <w:sectPr w:rsidR="006B3DEF" w:rsidRPr="00C104E0" w:rsidSect="007A45D4">
          <w:footerReference w:type="default" r:id="rId23"/>
          <w:pgSz w:w="11910" w:h="16840"/>
          <w:pgMar w:top="1417" w:right="1701" w:bottom="1417" w:left="1701" w:header="619" w:footer="1663" w:gutter="0"/>
          <w:cols w:space="720"/>
          <w:docGrid w:linePitch="326"/>
        </w:sectPr>
      </w:pPr>
    </w:p>
    <w:p w:rsidR="001C209C" w:rsidRDefault="001C209C"/>
    <w:p w:rsidR="007C4814" w:rsidRDefault="007C4814"/>
    <w:tbl>
      <w:tblPr>
        <w:tblW w:w="1246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0"/>
        <w:gridCol w:w="740"/>
        <w:gridCol w:w="763"/>
        <w:gridCol w:w="1921"/>
        <w:gridCol w:w="1143"/>
        <w:gridCol w:w="1060"/>
        <w:gridCol w:w="1065"/>
        <w:gridCol w:w="1097"/>
        <w:gridCol w:w="989"/>
        <w:gridCol w:w="1567"/>
      </w:tblGrid>
      <w:tr w:rsidR="001C2115" w:rsidRPr="001C2115" w:rsidTr="009B3A0B">
        <w:trPr>
          <w:trHeight w:val="428"/>
        </w:trPr>
        <w:tc>
          <w:tcPr>
            <w:tcW w:w="12465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1C2115" w:rsidRPr="00A41813" w:rsidRDefault="00A41813" w:rsidP="001C2115">
            <w:pPr>
              <w:jc w:val="center"/>
              <w:rPr>
                <w:rFonts w:ascii="Calibri" w:hAnsi="Calibri" w:cs="Calibri"/>
                <w:b/>
                <w:bCs/>
                <w:i/>
                <w:sz w:val="28"/>
                <w:szCs w:val="28"/>
                <w:lang w:val="es-UY" w:eastAsia="es-UY"/>
              </w:rPr>
            </w:pPr>
            <w:r w:rsidRPr="00A41813">
              <w:rPr>
                <w:rFonts w:ascii="Calibri" w:hAnsi="Calibri" w:cs="Calibri"/>
                <w:b/>
                <w:bCs/>
                <w:i/>
                <w:sz w:val="28"/>
                <w:szCs w:val="28"/>
                <w:lang w:val="es-UY" w:eastAsia="es-UY"/>
              </w:rPr>
              <w:t>DISTRIBUCION DE EXTINTORES POR LOCAL</w:t>
            </w:r>
          </w:p>
        </w:tc>
      </w:tr>
      <w:tr w:rsidR="001C2115" w:rsidRPr="001C2115" w:rsidTr="001C2115">
        <w:trPr>
          <w:trHeight w:val="732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b/>
                <w:bCs/>
                <w:sz w:val="22"/>
                <w:szCs w:val="22"/>
                <w:lang w:val="es-UY" w:eastAsia="es-UY"/>
              </w:rPr>
              <w:t>Localidad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es-UY" w:eastAsia="es-UY"/>
              </w:rPr>
            </w:pPr>
            <w:r w:rsidRPr="001C2115">
              <w:rPr>
                <w:rFonts w:ascii="Calibri" w:hAnsi="Calibri" w:cs="Calibri"/>
                <w:b/>
                <w:bCs/>
                <w:sz w:val="28"/>
                <w:szCs w:val="28"/>
                <w:lang w:val="es-UY" w:eastAsia="es-UY"/>
              </w:rPr>
              <w:t>N°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es-UY" w:eastAsia="es-UY"/>
              </w:rPr>
            </w:pPr>
            <w:r w:rsidRPr="001C2115">
              <w:rPr>
                <w:rFonts w:ascii="Calibri" w:hAnsi="Calibri" w:cs="Calibri"/>
                <w:b/>
                <w:bCs/>
                <w:sz w:val="28"/>
                <w:szCs w:val="28"/>
                <w:lang w:val="es-UY" w:eastAsia="es-UY"/>
              </w:rPr>
              <w:t>Piso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es-UY" w:eastAsia="es-UY"/>
              </w:rPr>
            </w:pPr>
            <w:r w:rsidRPr="001C2115">
              <w:rPr>
                <w:rFonts w:ascii="Calibri" w:hAnsi="Calibri" w:cs="Calibri"/>
                <w:b/>
                <w:bCs/>
                <w:sz w:val="28"/>
                <w:szCs w:val="28"/>
                <w:lang w:val="es-UY" w:eastAsia="es-UY"/>
              </w:rPr>
              <w:t>Sector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es-UY" w:eastAsia="es-UY"/>
              </w:rPr>
            </w:pPr>
            <w:r w:rsidRPr="001C2115">
              <w:rPr>
                <w:rFonts w:ascii="Calibri" w:hAnsi="Calibri" w:cs="Calibri"/>
                <w:b/>
                <w:bCs/>
                <w:sz w:val="28"/>
                <w:szCs w:val="28"/>
                <w:lang w:val="es-UY" w:eastAsia="es-UY"/>
              </w:rPr>
              <w:t>Tipo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es-UY" w:eastAsia="es-UY"/>
              </w:rPr>
            </w:pPr>
            <w:r w:rsidRPr="001C2115">
              <w:rPr>
                <w:rFonts w:ascii="Calibri" w:hAnsi="Calibri" w:cs="Calibri"/>
                <w:b/>
                <w:bCs/>
                <w:sz w:val="28"/>
                <w:szCs w:val="28"/>
                <w:lang w:val="es-UY" w:eastAsia="es-UY"/>
              </w:rPr>
              <w:t>Compra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es-UY" w:eastAsia="es-UY"/>
              </w:rPr>
            </w:pPr>
            <w:r w:rsidRPr="001C2115">
              <w:rPr>
                <w:rFonts w:ascii="Calibri" w:hAnsi="Calibri" w:cs="Calibri"/>
                <w:b/>
                <w:bCs/>
                <w:sz w:val="28"/>
                <w:szCs w:val="28"/>
                <w:lang w:val="es-UY" w:eastAsia="es-UY"/>
              </w:rPr>
              <w:t>Recarga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es-UY" w:eastAsia="es-UY"/>
              </w:rPr>
            </w:pPr>
            <w:r w:rsidRPr="001C2115">
              <w:rPr>
                <w:rFonts w:ascii="Calibri" w:hAnsi="Calibri" w:cs="Calibri"/>
                <w:b/>
                <w:bCs/>
                <w:sz w:val="28"/>
                <w:szCs w:val="28"/>
                <w:lang w:val="es-UY" w:eastAsia="es-UY"/>
              </w:rPr>
              <w:t>Carteles Extintor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es-UY" w:eastAsia="es-UY"/>
              </w:rPr>
            </w:pPr>
            <w:r w:rsidRPr="001C2115">
              <w:rPr>
                <w:rFonts w:ascii="Calibri" w:hAnsi="Calibri" w:cs="Calibri"/>
                <w:b/>
                <w:bCs/>
                <w:sz w:val="28"/>
                <w:szCs w:val="28"/>
                <w:lang w:val="es-UY" w:eastAsia="es-UY"/>
              </w:rPr>
              <w:t>Cartel salida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es-UY" w:eastAsia="es-UY"/>
              </w:rPr>
            </w:pPr>
            <w:r w:rsidRPr="001C2115">
              <w:rPr>
                <w:rFonts w:ascii="Calibri" w:hAnsi="Calibri" w:cs="Calibri"/>
                <w:b/>
                <w:bCs/>
                <w:sz w:val="28"/>
                <w:szCs w:val="28"/>
                <w:lang w:val="es-UY" w:eastAsia="es-UY"/>
              </w:rPr>
              <w:t>Ensayo Hidrostático</w:t>
            </w:r>
          </w:p>
        </w:tc>
      </w:tr>
      <w:tr w:rsidR="001C2115" w:rsidRPr="001C2115" w:rsidTr="001C2115">
        <w:trPr>
          <w:trHeight w:val="288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 xml:space="preserve"> Chuy 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C01</w:t>
            </w:r>
          </w:p>
        </w:tc>
        <w:tc>
          <w:tcPr>
            <w:tcW w:w="7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PB</w:t>
            </w:r>
          </w:p>
        </w:tc>
        <w:tc>
          <w:tcPr>
            <w:tcW w:w="19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Depósito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ABC 8Kg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 </w:t>
            </w:r>
          </w:p>
        </w:tc>
        <w:tc>
          <w:tcPr>
            <w:tcW w:w="106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109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98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0</w:t>
            </w:r>
          </w:p>
        </w:tc>
        <w:tc>
          <w:tcPr>
            <w:tcW w:w="156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0</w:t>
            </w:r>
          </w:p>
        </w:tc>
      </w:tr>
      <w:tr w:rsidR="001C2115" w:rsidRPr="001C2115" w:rsidTr="001C2115">
        <w:trPr>
          <w:trHeight w:val="288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 xml:space="preserve"> Chuy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C02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PB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Depósito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ABC 8Kg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9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C2115" w:rsidRPr="001C2115" w:rsidRDefault="001C2115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0</w:t>
            </w:r>
          </w:p>
        </w:tc>
      </w:tr>
      <w:tr w:rsidR="001C2115" w:rsidRPr="001C2115" w:rsidTr="001C2115">
        <w:trPr>
          <w:trHeight w:val="288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 xml:space="preserve"> Chuy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C03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PB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Depósito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ABC 8Kg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9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C2115" w:rsidRPr="001C2115" w:rsidRDefault="001C2115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0</w:t>
            </w:r>
          </w:p>
        </w:tc>
      </w:tr>
      <w:tr w:rsidR="001C2115" w:rsidRPr="001C2115" w:rsidTr="001C2115">
        <w:trPr>
          <w:trHeight w:val="288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 xml:space="preserve"> Chuy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C04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PB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Depósito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CO2 3,5Kg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9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C2115" w:rsidRPr="001C2115" w:rsidRDefault="001C2115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0</w:t>
            </w:r>
          </w:p>
        </w:tc>
      </w:tr>
      <w:tr w:rsidR="001C2115" w:rsidRPr="001C2115" w:rsidTr="001C2115">
        <w:trPr>
          <w:trHeight w:val="288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 xml:space="preserve"> Chuy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C05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PB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Depósito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CO2 3,5Kg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9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C2115" w:rsidRPr="001C2115" w:rsidRDefault="001C2115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0</w:t>
            </w:r>
          </w:p>
        </w:tc>
      </w:tr>
      <w:tr w:rsidR="001C2115" w:rsidRPr="001C2115" w:rsidTr="001C2115">
        <w:trPr>
          <w:trHeight w:val="288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 xml:space="preserve"> Chuy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C06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PB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Depósito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ABC 4Kg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9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C2115" w:rsidRPr="001C2115" w:rsidRDefault="001C2115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0</w:t>
            </w:r>
          </w:p>
        </w:tc>
      </w:tr>
      <w:tr w:rsidR="001C2115" w:rsidRPr="001C2115" w:rsidTr="001C2115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 xml:space="preserve"> Chuy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C07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PB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Depósito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ABC 4Kg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9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C2115" w:rsidRPr="001C2115" w:rsidRDefault="001C2115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0</w:t>
            </w:r>
          </w:p>
        </w:tc>
      </w:tr>
      <w:tr w:rsidR="001C2115" w:rsidRPr="001C2115" w:rsidTr="001C2115">
        <w:trPr>
          <w:trHeight w:val="288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 xml:space="preserve"> Resguardo Chuy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S01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Pb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01 - Resguardo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CO2 3,5Kg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98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043404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>
              <w:rPr>
                <w:rFonts w:ascii="Calibri" w:hAnsi="Calibri" w:cs="Calibri"/>
                <w:sz w:val="22"/>
                <w:szCs w:val="22"/>
                <w:lang w:val="es-UY" w:eastAsia="es-UY"/>
              </w:rPr>
              <w:t>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0</w:t>
            </w:r>
          </w:p>
        </w:tc>
      </w:tr>
      <w:tr w:rsidR="001C2115" w:rsidRPr="001C2115" w:rsidTr="001C2115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 xml:space="preserve"> Resguardo Chuy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S02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Pb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01 - Resguardo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ABC 4Kg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98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C2115" w:rsidRPr="001C2115" w:rsidRDefault="001C2115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0</w:t>
            </w:r>
          </w:p>
        </w:tc>
      </w:tr>
      <w:tr w:rsidR="009B3A0B" w:rsidRPr="001C2115" w:rsidTr="009B3A0B">
        <w:trPr>
          <w:trHeight w:val="288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SRV ROCHA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D01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Pb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10 - Depósito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ABC 8Kg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98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1</w:t>
            </w:r>
          </w:p>
        </w:tc>
      </w:tr>
      <w:tr w:rsidR="009B3A0B" w:rsidRPr="001C2115" w:rsidTr="009B3A0B">
        <w:trPr>
          <w:trHeight w:val="288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SRV ROCHA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D02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Pb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03 - Oficina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ABC 4Kg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3A0B" w:rsidRPr="001C2115" w:rsidRDefault="009B3A0B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1</w:t>
            </w:r>
          </w:p>
        </w:tc>
      </w:tr>
      <w:tr w:rsidR="009B3A0B" w:rsidRPr="001C2115" w:rsidTr="009B3A0B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SRV ROCHA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D03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Pb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01 - Vestíbulo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ABC 4Kg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3A0B" w:rsidRPr="001C2115" w:rsidRDefault="009B3A0B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1</w:t>
            </w:r>
          </w:p>
        </w:tc>
      </w:tr>
      <w:tr w:rsidR="009B3A0B" w:rsidRPr="001C2115" w:rsidTr="009B3A0B">
        <w:trPr>
          <w:trHeight w:val="288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3A0B" w:rsidRDefault="009B3A0B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SRV ROCHA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3A0B" w:rsidRPr="001C2115" w:rsidRDefault="009B3A0B" w:rsidP="009B3A0B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D0</w:t>
            </w:r>
            <w:r>
              <w:rPr>
                <w:rFonts w:ascii="Arial" w:hAnsi="Arial" w:cs="Arial"/>
                <w:sz w:val="20"/>
                <w:szCs w:val="20"/>
                <w:lang w:val="es-UY" w:eastAsia="es-UY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>
              <w:rPr>
                <w:rFonts w:ascii="Calibri" w:hAnsi="Calibri" w:cs="Calibri"/>
                <w:sz w:val="22"/>
                <w:szCs w:val="22"/>
                <w:lang w:val="es-UY" w:eastAsia="es-UY"/>
              </w:rPr>
              <w:t>Pb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>
              <w:rPr>
                <w:rFonts w:ascii="Calibri" w:hAnsi="Calibri" w:cs="Calibri"/>
                <w:sz w:val="22"/>
                <w:szCs w:val="22"/>
                <w:lang w:val="es-UY" w:eastAsia="es-UY"/>
              </w:rPr>
              <w:t>17 - Cochera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ABC 8Kg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</w:tr>
      <w:tr w:rsidR="009B3A0B" w:rsidRPr="001C2115" w:rsidTr="009B3A0B">
        <w:trPr>
          <w:trHeight w:val="288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>
              <w:rPr>
                <w:rFonts w:ascii="Calibri" w:hAnsi="Calibri" w:cs="Calibri"/>
                <w:sz w:val="22"/>
                <w:szCs w:val="22"/>
                <w:lang w:val="es-UY" w:eastAsia="es-UY"/>
              </w:rPr>
              <w:t xml:space="preserve"> Acegua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E01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PB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01 - Deposito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ABC 4Kg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98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0</w:t>
            </w:r>
          </w:p>
        </w:tc>
      </w:tr>
      <w:tr w:rsidR="009B3A0B" w:rsidRPr="001C2115" w:rsidTr="009B3A0B">
        <w:trPr>
          <w:trHeight w:val="288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 xml:space="preserve"> Acegua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E02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PB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01 - Deposito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ABC 4Kg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3A0B" w:rsidRPr="001C2115" w:rsidRDefault="009B3A0B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0</w:t>
            </w:r>
          </w:p>
        </w:tc>
      </w:tr>
      <w:tr w:rsidR="009B3A0B" w:rsidRPr="001C2115" w:rsidTr="009B3A0B">
        <w:trPr>
          <w:trHeight w:val="288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 xml:space="preserve"> Acegua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E03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PB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01 - Deposito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ABC 4Kg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3A0B" w:rsidRPr="001C2115" w:rsidRDefault="009B3A0B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0</w:t>
            </w:r>
          </w:p>
        </w:tc>
      </w:tr>
      <w:tr w:rsidR="009B3A0B" w:rsidRPr="001C2115" w:rsidTr="009B3A0B">
        <w:trPr>
          <w:trHeight w:val="288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 xml:space="preserve"> Acegua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E04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PB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01 - Deposito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ABC 4Kg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3A0B" w:rsidRPr="001C2115" w:rsidRDefault="009B3A0B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0</w:t>
            </w:r>
          </w:p>
        </w:tc>
      </w:tr>
      <w:tr w:rsidR="009B3A0B" w:rsidRPr="001C2115" w:rsidTr="009B3A0B">
        <w:trPr>
          <w:trHeight w:val="288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 xml:space="preserve"> Acegua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E05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PB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01 - Deposito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CO2 3,5 Kg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3A0B" w:rsidRPr="001C2115" w:rsidRDefault="009B3A0B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0</w:t>
            </w:r>
          </w:p>
        </w:tc>
      </w:tr>
      <w:tr w:rsidR="009B3A0B" w:rsidRPr="001C2115" w:rsidTr="009B3A0B">
        <w:trPr>
          <w:trHeight w:val="288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 xml:space="preserve"> Acegua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E06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PB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06 - Patio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ABC 4Kg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3A0B" w:rsidRPr="001C2115" w:rsidRDefault="009B3A0B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0</w:t>
            </w:r>
          </w:p>
        </w:tc>
      </w:tr>
      <w:tr w:rsidR="009B3A0B" w:rsidRPr="001C2115" w:rsidTr="009B3A0B">
        <w:trPr>
          <w:trHeight w:val="288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 xml:space="preserve"> Acegua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E07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PB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06 - Patio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ABC 4Kg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3A0B" w:rsidRPr="001C2115" w:rsidRDefault="009B3A0B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0</w:t>
            </w:r>
          </w:p>
        </w:tc>
      </w:tr>
      <w:tr w:rsidR="009B3A0B" w:rsidRPr="001C2115" w:rsidTr="009B3A0B">
        <w:trPr>
          <w:trHeight w:val="288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 xml:space="preserve"> Acegua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E08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PB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03 - Oficina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CO2 3,5 Kg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3A0B" w:rsidRPr="001C2115" w:rsidRDefault="009B3A0B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0</w:t>
            </w:r>
          </w:p>
        </w:tc>
      </w:tr>
      <w:tr w:rsidR="009B3A0B" w:rsidRPr="001C2115" w:rsidTr="009B3A0B">
        <w:trPr>
          <w:trHeight w:val="300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 xml:space="preserve"> Acegua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E09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PB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>
              <w:rPr>
                <w:rFonts w:ascii="Calibri" w:hAnsi="Calibri" w:cs="Calibri"/>
                <w:sz w:val="22"/>
                <w:szCs w:val="22"/>
                <w:lang w:val="es-UY" w:eastAsia="es-UY"/>
              </w:rPr>
              <w:t>01 - Recepció</w:t>
            </w: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n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ABC 8Kg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3A0B" w:rsidRPr="001C2115" w:rsidRDefault="009B3A0B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0</w:t>
            </w:r>
          </w:p>
        </w:tc>
      </w:tr>
      <w:tr w:rsidR="009B3A0B" w:rsidRPr="001C2115" w:rsidTr="009B3A0B">
        <w:trPr>
          <w:trHeight w:val="288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3A0B" w:rsidRPr="001C2115" w:rsidRDefault="009B3A0B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lastRenderedPageBreak/>
              <w:t>Acegua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A0B" w:rsidRPr="001C2115" w:rsidRDefault="009B3A0B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>
              <w:rPr>
                <w:rFonts w:ascii="Arial" w:hAnsi="Arial" w:cs="Arial"/>
                <w:sz w:val="20"/>
                <w:szCs w:val="20"/>
                <w:lang w:val="es-UY" w:eastAsia="es-UY"/>
              </w:rPr>
              <w:t>E10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A0B" w:rsidRPr="001C2115" w:rsidRDefault="009B3A0B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>
              <w:rPr>
                <w:rFonts w:ascii="Arial" w:hAnsi="Arial" w:cs="Arial"/>
                <w:sz w:val="20"/>
                <w:szCs w:val="20"/>
                <w:lang w:val="es-UY" w:eastAsia="es-UY"/>
              </w:rPr>
              <w:t>PB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A0B" w:rsidRPr="001C2115" w:rsidRDefault="009B3A0B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>
              <w:rPr>
                <w:rFonts w:ascii="Arial" w:hAnsi="Arial" w:cs="Arial"/>
                <w:sz w:val="20"/>
                <w:szCs w:val="20"/>
                <w:lang w:val="es-UY" w:eastAsia="es-UY"/>
              </w:rPr>
              <w:t>05 - Contencioso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A0B" w:rsidRPr="001C2115" w:rsidRDefault="009B3A0B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>
              <w:rPr>
                <w:rFonts w:ascii="Arial" w:hAnsi="Arial" w:cs="Arial"/>
                <w:sz w:val="20"/>
                <w:szCs w:val="20"/>
                <w:lang w:val="es-UY" w:eastAsia="es-UY"/>
              </w:rPr>
              <w:t>ABC 4kg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A0B" w:rsidRPr="001C2115" w:rsidRDefault="009B3A0B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</w:tr>
      <w:tr w:rsidR="001C2115" w:rsidRPr="001C2115" w:rsidTr="001C2115">
        <w:trPr>
          <w:trHeight w:val="288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La Paloma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L01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Pb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01 - Oficina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ABC 4Kg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3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0</w:t>
            </w:r>
          </w:p>
        </w:tc>
      </w:tr>
      <w:tr w:rsidR="001C2115" w:rsidRPr="001C2115" w:rsidTr="001C2115">
        <w:trPr>
          <w:trHeight w:val="288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La Paloma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L02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Pb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BC5443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hyperlink r:id="rId24" w:anchor="RANGE!A1" w:history="1">
              <w:r w:rsidR="001C2115" w:rsidRPr="001C2115">
                <w:rPr>
                  <w:rFonts w:ascii="Arial" w:hAnsi="Arial" w:cs="Arial"/>
                  <w:sz w:val="20"/>
                  <w:szCs w:val="20"/>
                  <w:lang w:val="es-UY" w:eastAsia="es-UY"/>
                </w:rPr>
                <w:t>01 - Oficina</w:t>
              </w:r>
            </w:hyperlink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ABC 4Kg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115" w:rsidRPr="001C2115" w:rsidRDefault="001C2115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0</w:t>
            </w:r>
          </w:p>
        </w:tc>
      </w:tr>
      <w:tr w:rsidR="001C2115" w:rsidRPr="001C2115" w:rsidTr="001C2115">
        <w:trPr>
          <w:trHeight w:val="288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La Paloma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L03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Pb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BC5443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hyperlink r:id="rId25" w:anchor="RANGE!A1" w:history="1">
              <w:r w:rsidR="001C2115" w:rsidRPr="001C2115">
                <w:rPr>
                  <w:rFonts w:ascii="Arial" w:hAnsi="Arial" w:cs="Arial"/>
                  <w:sz w:val="20"/>
                  <w:szCs w:val="20"/>
                  <w:lang w:val="es-UY" w:eastAsia="es-UY"/>
                </w:rPr>
                <w:t>02 - Deposito</w:t>
              </w:r>
            </w:hyperlink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ABC 8Kg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115" w:rsidRPr="001C2115" w:rsidRDefault="001C2115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0</w:t>
            </w:r>
          </w:p>
        </w:tc>
      </w:tr>
      <w:tr w:rsidR="001C2115" w:rsidRPr="001C2115" w:rsidTr="001C2115">
        <w:trPr>
          <w:trHeight w:val="288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La Paloma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L04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Pb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08 - Recepción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ABC 4Kg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115" w:rsidRPr="001C2115" w:rsidRDefault="001C2115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0</w:t>
            </w:r>
          </w:p>
        </w:tc>
      </w:tr>
      <w:tr w:rsidR="001C2115" w:rsidRPr="001C2115" w:rsidTr="001C2115">
        <w:trPr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La Paloma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L05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Pb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08 - Recepción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CO2 3,5Kg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115" w:rsidRPr="001C2115" w:rsidRDefault="001C2115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0</w:t>
            </w:r>
          </w:p>
        </w:tc>
      </w:tr>
      <w:tr w:rsidR="0029150A" w:rsidRPr="001C2115" w:rsidTr="00E9564A">
        <w:trPr>
          <w:trHeight w:val="288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0A" w:rsidRPr="001C2115" w:rsidRDefault="0029150A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Punta del Este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0A" w:rsidRPr="001C2115" w:rsidRDefault="0029150A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P01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0A" w:rsidRPr="001C2115" w:rsidRDefault="0029150A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Pb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0A" w:rsidRPr="001C2115" w:rsidRDefault="0029150A" w:rsidP="0029150A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0</w:t>
            </w:r>
            <w:r>
              <w:rPr>
                <w:rFonts w:ascii="Arial" w:hAnsi="Arial" w:cs="Arial"/>
                <w:sz w:val="20"/>
                <w:szCs w:val="20"/>
                <w:lang w:val="es-UY" w:eastAsia="es-UY"/>
              </w:rPr>
              <w:t>7</w:t>
            </w: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UY" w:eastAsia="es-UY"/>
              </w:rPr>
              <w:t>–</w:t>
            </w: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UY" w:eastAsia="es-UY"/>
              </w:rPr>
              <w:t>Estacionamiento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0A" w:rsidRPr="001C2115" w:rsidRDefault="0029150A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ABC 8Kg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50A" w:rsidRPr="001C2115" w:rsidRDefault="0029150A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50A" w:rsidRPr="001C2115" w:rsidRDefault="0029150A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50A" w:rsidRPr="001C2115" w:rsidRDefault="0029150A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50A" w:rsidRPr="001C2115" w:rsidRDefault="0029150A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>
              <w:rPr>
                <w:rFonts w:ascii="Calibri" w:hAnsi="Calibri" w:cs="Calibri"/>
                <w:sz w:val="22"/>
                <w:szCs w:val="22"/>
                <w:lang w:val="es-UY" w:eastAsia="es-UY"/>
              </w:rPr>
              <w:t>7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50A" w:rsidRPr="001C2115" w:rsidRDefault="0029150A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0</w:t>
            </w:r>
          </w:p>
        </w:tc>
      </w:tr>
      <w:tr w:rsidR="0029150A" w:rsidRPr="001C2115" w:rsidTr="00E9564A">
        <w:trPr>
          <w:trHeight w:val="288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0A" w:rsidRPr="001C2115" w:rsidRDefault="0029150A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Punta del Este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0A" w:rsidRPr="001C2115" w:rsidRDefault="0029150A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P02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0A" w:rsidRPr="001C2115" w:rsidRDefault="0029150A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Pb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0A" w:rsidRPr="001C2115" w:rsidRDefault="0029150A" w:rsidP="009B3A0B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0</w:t>
            </w:r>
            <w:r>
              <w:rPr>
                <w:rFonts w:ascii="Arial" w:hAnsi="Arial" w:cs="Arial"/>
                <w:sz w:val="20"/>
                <w:szCs w:val="20"/>
                <w:lang w:val="es-UY" w:eastAsia="es-UY"/>
              </w:rPr>
              <w:t>1</w:t>
            </w: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 xml:space="preserve"> - </w:t>
            </w:r>
            <w:r>
              <w:rPr>
                <w:rFonts w:ascii="Arial" w:hAnsi="Arial" w:cs="Arial"/>
                <w:sz w:val="20"/>
                <w:szCs w:val="20"/>
                <w:lang w:val="es-UY" w:eastAsia="es-UY"/>
              </w:rPr>
              <w:t>Oficina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0A" w:rsidRPr="001C2115" w:rsidRDefault="0029150A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ABC 4Kg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50A" w:rsidRPr="001C2115" w:rsidRDefault="0029150A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50A" w:rsidRPr="001C2115" w:rsidRDefault="0029150A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50A" w:rsidRPr="001C2115" w:rsidRDefault="0029150A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9150A" w:rsidRPr="001C2115" w:rsidRDefault="0029150A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50A" w:rsidRPr="001C2115" w:rsidRDefault="0029150A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0</w:t>
            </w:r>
          </w:p>
        </w:tc>
      </w:tr>
      <w:tr w:rsidR="0029150A" w:rsidRPr="001C2115" w:rsidTr="00E9564A">
        <w:trPr>
          <w:trHeight w:val="288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0A" w:rsidRPr="001C2115" w:rsidRDefault="0029150A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Punta del Este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0A" w:rsidRPr="001C2115" w:rsidRDefault="0029150A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P03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0A" w:rsidRPr="001C2115" w:rsidRDefault="0029150A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Pb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0A" w:rsidRPr="001C2115" w:rsidRDefault="0029150A" w:rsidP="009B3A0B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0</w:t>
            </w:r>
            <w:r>
              <w:rPr>
                <w:rFonts w:ascii="Arial" w:hAnsi="Arial" w:cs="Arial"/>
                <w:sz w:val="20"/>
                <w:szCs w:val="20"/>
                <w:lang w:val="es-UY" w:eastAsia="es-UY"/>
              </w:rPr>
              <w:t>2</w:t>
            </w: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 xml:space="preserve"> - Contencioso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0A" w:rsidRPr="001C2115" w:rsidRDefault="0029150A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CO2 3.5Kg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50A" w:rsidRPr="001C2115" w:rsidRDefault="0029150A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50A" w:rsidRPr="001C2115" w:rsidRDefault="0029150A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50A" w:rsidRPr="001C2115" w:rsidRDefault="0029150A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9150A" w:rsidRPr="001C2115" w:rsidRDefault="0029150A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50A" w:rsidRPr="001C2115" w:rsidRDefault="0029150A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0</w:t>
            </w:r>
          </w:p>
        </w:tc>
      </w:tr>
      <w:tr w:rsidR="0029150A" w:rsidRPr="001C2115" w:rsidTr="00E9564A">
        <w:trPr>
          <w:trHeight w:val="288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0A" w:rsidRPr="001C2115" w:rsidRDefault="0029150A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Punta del Este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0A" w:rsidRPr="001C2115" w:rsidRDefault="0029150A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P04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0A" w:rsidRPr="001C2115" w:rsidRDefault="0029150A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Pb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0A" w:rsidRPr="001C2115" w:rsidRDefault="0029150A" w:rsidP="0029150A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 xml:space="preserve">04 - </w:t>
            </w:r>
            <w:r>
              <w:rPr>
                <w:rFonts w:ascii="Arial" w:hAnsi="Arial" w:cs="Arial"/>
                <w:sz w:val="20"/>
                <w:szCs w:val="20"/>
                <w:lang w:val="es-UY" w:eastAsia="es-UY"/>
              </w:rPr>
              <w:t>Oficina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0A" w:rsidRPr="001C2115" w:rsidRDefault="0029150A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ABC 4Kg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50A" w:rsidRPr="001C2115" w:rsidRDefault="0029150A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50A" w:rsidRPr="001C2115" w:rsidRDefault="0029150A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50A" w:rsidRPr="001C2115" w:rsidRDefault="0029150A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9150A" w:rsidRPr="001C2115" w:rsidRDefault="0029150A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50A" w:rsidRPr="001C2115" w:rsidRDefault="0029150A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0</w:t>
            </w:r>
          </w:p>
        </w:tc>
      </w:tr>
      <w:tr w:rsidR="0029150A" w:rsidRPr="001C2115" w:rsidTr="00E9564A">
        <w:trPr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0A" w:rsidRPr="001C2115" w:rsidRDefault="0029150A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Punta del Este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0A" w:rsidRPr="001C2115" w:rsidRDefault="0029150A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P05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0A" w:rsidRPr="001C2115" w:rsidRDefault="0029150A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>
              <w:rPr>
                <w:rFonts w:ascii="Arial" w:hAnsi="Arial" w:cs="Arial"/>
                <w:sz w:val="20"/>
                <w:szCs w:val="20"/>
                <w:lang w:val="es-UY" w:eastAsia="es-UY"/>
              </w:rPr>
              <w:t>Pb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0A" w:rsidRPr="001C2115" w:rsidRDefault="0029150A" w:rsidP="0029150A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>
              <w:rPr>
                <w:rFonts w:ascii="Arial" w:hAnsi="Arial" w:cs="Arial"/>
                <w:sz w:val="20"/>
                <w:szCs w:val="20"/>
                <w:lang w:val="es-UY" w:eastAsia="es-UY"/>
              </w:rPr>
              <w:t>05</w:t>
            </w: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 xml:space="preserve"> - </w:t>
            </w:r>
            <w:r>
              <w:rPr>
                <w:rFonts w:ascii="Arial" w:hAnsi="Arial" w:cs="Arial"/>
                <w:sz w:val="20"/>
                <w:szCs w:val="20"/>
                <w:lang w:val="es-UY" w:eastAsia="es-UY"/>
              </w:rPr>
              <w:t>Hall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0A" w:rsidRPr="001C2115" w:rsidRDefault="0029150A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ABC 4Kg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50A" w:rsidRPr="001C2115" w:rsidRDefault="0029150A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50A" w:rsidRPr="001C2115" w:rsidRDefault="0029150A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50A" w:rsidRPr="001C2115" w:rsidRDefault="0029150A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9150A" w:rsidRPr="001C2115" w:rsidRDefault="0029150A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150A" w:rsidRPr="001C2115" w:rsidRDefault="0029150A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0</w:t>
            </w:r>
          </w:p>
        </w:tc>
      </w:tr>
      <w:tr w:rsidR="0029150A" w:rsidRPr="001C2115" w:rsidTr="005F5C4A">
        <w:trPr>
          <w:trHeight w:val="288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150A" w:rsidRPr="001C2115" w:rsidRDefault="0029150A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Punta del Este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150A" w:rsidRPr="001C2115" w:rsidRDefault="0029150A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>
              <w:rPr>
                <w:rFonts w:ascii="Arial" w:hAnsi="Arial" w:cs="Arial"/>
                <w:sz w:val="20"/>
                <w:szCs w:val="20"/>
                <w:lang w:val="es-UY" w:eastAsia="es-UY"/>
              </w:rPr>
              <w:t>P06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150A" w:rsidRPr="001C2115" w:rsidRDefault="0029150A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>
              <w:rPr>
                <w:rFonts w:ascii="Arial" w:hAnsi="Arial" w:cs="Arial"/>
                <w:sz w:val="20"/>
                <w:szCs w:val="20"/>
                <w:lang w:val="es-UY" w:eastAsia="es-UY"/>
              </w:rPr>
              <w:t>PA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150A" w:rsidRPr="001C2115" w:rsidRDefault="0029150A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>
              <w:rPr>
                <w:rFonts w:ascii="Arial" w:hAnsi="Arial" w:cs="Arial"/>
                <w:sz w:val="20"/>
                <w:szCs w:val="20"/>
                <w:lang w:val="es-UY" w:eastAsia="es-UY"/>
              </w:rPr>
              <w:t>20 - Hall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150A" w:rsidRPr="001C2115" w:rsidRDefault="0029150A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ABC 4Kg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50A" w:rsidRPr="001C2115" w:rsidRDefault="0029150A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50A" w:rsidRPr="001C2115" w:rsidRDefault="0029150A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50A" w:rsidRPr="001C2115" w:rsidRDefault="0029150A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50A" w:rsidRPr="001C2115" w:rsidRDefault="0029150A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50A" w:rsidRPr="001C2115" w:rsidRDefault="0029150A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</w:tr>
      <w:tr w:rsidR="0029150A" w:rsidRPr="001C2115" w:rsidTr="00EA3280">
        <w:trPr>
          <w:trHeight w:val="288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150A" w:rsidRPr="001C2115" w:rsidRDefault="0029150A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Punta del Este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150A" w:rsidRPr="001C2115" w:rsidRDefault="0029150A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>
              <w:rPr>
                <w:rFonts w:ascii="Arial" w:hAnsi="Arial" w:cs="Arial"/>
                <w:sz w:val="20"/>
                <w:szCs w:val="20"/>
                <w:lang w:val="es-UY" w:eastAsia="es-UY"/>
              </w:rPr>
              <w:t>P07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150A" w:rsidRPr="001C2115" w:rsidRDefault="0029150A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>
              <w:rPr>
                <w:rFonts w:ascii="Arial" w:hAnsi="Arial" w:cs="Arial"/>
                <w:sz w:val="20"/>
                <w:szCs w:val="20"/>
                <w:lang w:val="es-UY" w:eastAsia="es-UY"/>
              </w:rPr>
              <w:t>PB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150A" w:rsidRPr="001C2115" w:rsidRDefault="0029150A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>
              <w:rPr>
                <w:rFonts w:ascii="Arial" w:hAnsi="Arial" w:cs="Arial"/>
                <w:sz w:val="20"/>
                <w:szCs w:val="20"/>
                <w:lang w:val="es-UY" w:eastAsia="es-UY"/>
              </w:rPr>
              <w:t>23 – Comedor Resguardo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150A" w:rsidRPr="001C2115" w:rsidRDefault="0029150A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>
              <w:rPr>
                <w:rFonts w:ascii="Arial" w:hAnsi="Arial" w:cs="Arial"/>
                <w:sz w:val="20"/>
                <w:szCs w:val="20"/>
                <w:lang w:val="es-UY" w:eastAsia="es-UY"/>
              </w:rPr>
              <w:t>ABC 4kg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50A" w:rsidRPr="001C2115" w:rsidRDefault="0029150A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50A" w:rsidRPr="001C2115" w:rsidRDefault="0029150A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50A" w:rsidRPr="001C2115" w:rsidRDefault="0029150A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50A" w:rsidRPr="001C2115" w:rsidRDefault="0029150A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50A" w:rsidRPr="001C2115" w:rsidRDefault="0029150A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</w:tr>
      <w:tr w:rsidR="0029150A" w:rsidRPr="001C2115" w:rsidTr="00EA3280">
        <w:trPr>
          <w:trHeight w:val="288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150A" w:rsidRPr="001C2115" w:rsidRDefault="0029150A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Punta del Este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150A" w:rsidRPr="001C2115" w:rsidRDefault="0029150A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>
              <w:rPr>
                <w:rFonts w:ascii="Arial" w:hAnsi="Arial" w:cs="Arial"/>
                <w:sz w:val="20"/>
                <w:szCs w:val="20"/>
                <w:lang w:val="es-UY" w:eastAsia="es-UY"/>
              </w:rPr>
              <w:t>P08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150A" w:rsidRPr="001C2115" w:rsidRDefault="0029150A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>
              <w:rPr>
                <w:rFonts w:ascii="Arial" w:hAnsi="Arial" w:cs="Arial"/>
                <w:sz w:val="20"/>
                <w:szCs w:val="20"/>
                <w:lang w:val="es-UY" w:eastAsia="es-UY"/>
              </w:rPr>
              <w:t>PB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150A" w:rsidRPr="001C2115" w:rsidRDefault="0029150A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>
              <w:rPr>
                <w:rFonts w:ascii="Arial" w:hAnsi="Arial" w:cs="Arial"/>
                <w:sz w:val="20"/>
                <w:szCs w:val="20"/>
                <w:lang w:val="es-UY" w:eastAsia="es-UY"/>
              </w:rPr>
              <w:t>24 - Deposito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150A" w:rsidRPr="001C2115" w:rsidRDefault="0029150A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>
              <w:rPr>
                <w:rFonts w:ascii="Arial" w:hAnsi="Arial" w:cs="Arial"/>
                <w:sz w:val="20"/>
                <w:szCs w:val="20"/>
                <w:lang w:val="es-UY" w:eastAsia="es-UY"/>
              </w:rPr>
              <w:t>ABC 8kg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50A" w:rsidRPr="001C2115" w:rsidRDefault="0029150A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50A" w:rsidRPr="001C2115" w:rsidRDefault="0029150A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50A" w:rsidRPr="001C2115" w:rsidRDefault="0029150A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50A" w:rsidRPr="001C2115" w:rsidRDefault="0029150A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50A" w:rsidRPr="001C2115" w:rsidRDefault="0029150A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</w:tr>
      <w:tr w:rsidR="001C2115" w:rsidRPr="001C2115" w:rsidTr="001C2115">
        <w:trPr>
          <w:trHeight w:val="288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Rio Branco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R01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Pb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03 - Deposito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ABC 8Kg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641BDF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>
              <w:rPr>
                <w:rFonts w:ascii="Calibri" w:hAnsi="Calibri" w:cs="Calibri"/>
                <w:sz w:val="22"/>
                <w:szCs w:val="22"/>
                <w:lang w:val="es-UY" w:eastAsia="es-UY"/>
              </w:rPr>
              <w:t>9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0</w:t>
            </w:r>
          </w:p>
        </w:tc>
      </w:tr>
      <w:tr w:rsidR="001C2115" w:rsidRPr="001C2115" w:rsidTr="001C2115">
        <w:trPr>
          <w:trHeight w:val="288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Rio Branco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R02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Pb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01 - Secretaria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ABC 8Kg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115" w:rsidRPr="001C2115" w:rsidRDefault="001C2115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0</w:t>
            </w:r>
          </w:p>
        </w:tc>
      </w:tr>
      <w:tr w:rsidR="001C2115" w:rsidRPr="001C2115" w:rsidTr="001C2115">
        <w:trPr>
          <w:trHeight w:val="288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Rio Branco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R03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Pb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02 - Administrador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ABC 4Kg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115" w:rsidRPr="001C2115" w:rsidRDefault="001C2115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0</w:t>
            </w:r>
          </w:p>
        </w:tc>
      </w:tr>
      <w:tr w:rsidR="001C2115" w:rsidRPr="001C2115" w:rsidTr="001C2115">
        <w:trPr>
          <w:trHeight w:val="288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Rio Branco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R04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PA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07 - Contaduría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ABC 8Kg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115" w:rsidRPr="001C2115" w:rsidRDefault="001C2115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0</w:t>
            </w:r>
          </w:p>
        </w:tc>
      </w:tr>
      <w:tr w:rsidR="001C2115" w:rsidRPr="001C2115" w:rsidTr="001C2115">
        <w:trPr>
          <w:trHeight w:val="288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Rio Branco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R05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PA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09 - Pasillo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ABC 8Kg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115" w:rsidRPr="001C2115" w:rsidRDefault="001C2115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0</w:t>
            </w:r>
          </w:p>
        </w:tc>
      </w:tr>
      <w:tr w:rsidR="001C2115" w:rsidRPr="001C2115" w:rsidTr="001C2115">
        <w:trPr>
          <w:trHeight w:val="288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Rio Branco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R06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Azotea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11 - Deposito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ABC 8Kg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115" w:rsidRPr="001C2115" w:rsidRDefault="001C2115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0</w:t>
            </w:r>
          </w:p>
        </w:tc>
      </w:tr>
      <w:tr w:rsidR="001C2115" w:rsidRPr="001C2115" w:rsidTr="001C2115">
        <w:trPr>
          <w:trHeight w:val="3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Rio Branco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R07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Azotea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12 - Archivo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ABC 8Kg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115" w:rsidRPr="001C2115" w:rsidRDefault="001C2115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0</w:t>
            </w:r>
          </w:p>
        </w:tc>
      </w:tr>
      <w:tr w:rsidR="001C2115" w:rsidRPr="001C2115" w:rsidTr="001C2115">
        <w:trPr>
          <w:trHeight w:val="288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Reserva p/ Reposición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ABC 8Kg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0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</w:tr>
      <w:tr w:rsidR="001C2115" w:rsidRPr="001C2115" w:rsidTr="001C2115">
        <w:trPr>
          <w:trHeight w:val="288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Reserva p/ Reposición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Arial" w:hAnsi="Arial" w:cs="Arial"/>
                <w:sz w:val="20"/>
                <w:szCs w:val="20"/>
                <w:lang w:val="es-UY" w:eastAsia="es-UY"/>
              </w:rPr>
            </w:pPr>
            <w:r w:rsidRPr="001C2115">
              <w:rPr>
                <w:rFonts w:ascii="Arial" w:hAnsi="Arial" w:cs="Arial"/>
                <w:sz w:val="20"/>
                <w:szCs w:val="20"/>
                <w:lang w:val="es-UY" w:eastAsia="es-UY"/>
              </w:rPr>
              <w:t>ABC 4Kg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x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115" w:rsidRPr="001C2115" w:rsidRDefault="001C2115" w:rsidP="001C2115">
            <w:pPr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15" w:rsidRPr="001C2115" w:rsidRDefault="001C2115" w:rsidP="001C2115">
            <w:pPr>
              <w:jc w:val="center"/>
              <w:rPr>
                <w:rFonts w:ascii="Calibri" w:hAnsi="Calibri" w:cs="Calibri"/>
                <w:sz w:val="22"/>
                <w:szCs w:val="22"/>
                <w:lang w:val="es-UY" w:eastAsia="es-UY"/>
              </w:rPr>
            </w:pPr>
            <w:r w:rsidRPr="001C2115">
              <w:rPr>
                <w:rFonts w:ascii="Calibri" w:hAnsi="Calibri" w:cs="Calibri"/>
                <w:sz w:val="22"/>
                <w:szCs w:val="22"/>
                <w:lang w:val="es-UY" w:eastAsia="es-UY"/>
              </w:rPr>
              <w:t> </w:t>
            </w:r>
          </w:p>
        </w:tc>
      </w:tr>
    </w:tbl>
    <w:p w:rsidR="007C4814" w:rsidRDefault="007C4814"/>
    <w:p w:rsidR="007C4814" w:rsidRDefault="007C4814"/>
    <w:p w:rsidR="007C4814" w:rsidRDefault="007C4814"/>
    <w:p w:rsidR="00274AB2" w:rsidRDefault="00274AB2"/>
    <w:p w:rsidR="007C4814" w:rsidRDefault="007C4814"/>
    <w:p w:rsidR="007C4814" w:rsidRDefault="007C4814">
      <w:pPr>
        <w:rPr>
          <w:rFonts w:ascii="Arial" w:hAnsi="Arial" w:cs="Arial"/>
        </w:rPr>
      </w:pPr>
      <w:r w:rsidRPr="007C4814">
        <w:rPr>
          <w:rFonts w:ascii="Arial" w:hAnsi="Arial" w:cs="Arial"/>
        </w:rPr>
        <w:t>Etiqueta</w:t>
      </w:r>
      <w:r>
        <w:rPr>
          <w:rFonts w:ascii="Arial" w:hAnsi="Arial" w:cs="Arial"/>
        </w:rPr>
        <w:t>do</w:t>
      </w:r>
      <w:r w:rsidRPr="007C4814">
        <w:rPr>
          <w:rFonts w:ascii="Arial" w:hAnsi="Arial" w:cs="Arial"/>
        </w:rPr>
        <w:t xml:space="preserve"> tipo</w:t>
      </w:r>
      <w:r>
        <w:rPr>
          <w:rFonts w:ascii="Arial" w:hAnsi="Arial" w:cs="Arial"/>
        </w:rPr>
        <w:t xml:space="preserve"> de la DNA</w:t>
      </w:r>
      <w:r w:rsidRPr="007C4814">
        <w:rPr>
          <w:rFonts w:ascii="Arial" w:hAnsi="Arial" w:cs="Arial"/>
        </w:rPr>
        <w:t>:</w:t>
      </w:r>
    </w:p>
    <w:p w:rsidR="007C4814" w:rsidRDefault="007C4814">
      <w:pPr>
        <w:rPr>
          <w:rFonts w:ascii="Arial" w:hAnsi="Arial" w:cs="Arial"/>
        </w:rPr>
      </w:pPr>
    </w:p>
    <w:p w:rsidR="007C4814" w:rsidRPr="007C4814" w:rsidRDefault="007C481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96075" cy="38957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tiqueta tipo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4814" w:rsidRPr="007C4814" w:rsidSect="006B3DEF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5443" w:rsidRDefault="00BC5443" w:rsidP="006B3DEF">
      <w:r>
        <w:separator/>
      </w:r>
    </w:p>
  </w:endnote>
  <w:endnote w:type="continuationSeparator" w:id="0">
    <w:p w:rsidR="00BC5443" w:rsidRDefault="00BC5443" w:rsidP="006B3D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32662605"/>
      <w:docPartObj>
        <w:docPartGallery w:val="Page Numbers (Bottom of Page)"/>
        <w:docPartUnique/>
      </w:docPartObj>
    </w:sdtPr>
    <w:sdtEndPr/>
    <w:sdtContent>
      <w:p w:rsidR="009B3A0B" w:rsidRDefault="009B3A0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50AD">
          <w:rPr>
            <w:noProof/>
          </w:rPr>
          <w:t>2</w:t>
        </w:r>
        <w:r>
          <w:fldChar w:fldCharType="end"/>
        </w:r>
      </w:p>
    </w:sdtContent>
  </w:sdt>
  <w:p w:rsidR="009B3A0B" w:rsidRDefault="009B3A0B">
    <w:pPr>
      <w:spacing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5443" w:rsidRDefault="00BC5443" w:rsidP="006B3DEF">
      <w:r>
        <w:separator/>
      </w:r>
    </w:p>
  </w:footnote>
  <w:footnote w:type="continuationSeparator" w:id="0">
    <w:p w:rsidR="00BC5443" w:rsidRDefault="00BC5443" w:rsidP="006B3D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8946F4"/>
    <w:multiLevelType w:val="hybridMultilevel"/>
    <w:tmpl w:val="8FFE686C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43D83"/>
    <w:multiLevelType w:val="hybridMultilevel"/>
    <w:tmpl w:val="9014CA04"/>
    <w:lvl w:ilvl="0" w:tplc="3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312057ED"/>
    <w:multiLevelType w:val="hybridMultilevel"/>
    <w:tmpl w:val="F7FAE864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1705A7"/>
    <w:multiLevelType w:val="hybridMultilevel"/>
    <w:tmpl w:val="5DA644B0"/>
    <w:lvl w:ilvl="0" w:tplc="DF1010D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E90EB9"/>
    <w:multiLevelType w:val="hybridMultilevel"/>
    <w:tmpl w:val="D15C5EFE"/>
    <w:lvl w:ilvl="0" w:tplc="C40C8B6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124A91"/>
    <w:multiLevelType w:val="hybridMultilevel"/>
    <w:tmpl w:val="E3C0F75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747EDB"/>
    <w:multiLevelType w:val="hybridMultilevel"/>
    <w:tmpl w:val="C2A01DFC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DEF"/>
    <w:rsid w:val="00043404"/>
    <w:rsid w:val="00054E2D"/>
    <w:rsid w:val="00067D95"/>
    <w:rsid w:val="000C2165"/>
    <w:rsid w:val="00107B28"/>
    <w:rsid w:val="00197963"/>
    <w:rsid w:val="001C209C"/>
    <w:rsid w:val="001C2115"/>
    <w:rsid w:val="001C4493"/>
    <w:rsid w:val="00274AB2"/>
    <w:rsid w:val="0029150A"/>
    <w:rsid w:val="002C4D2E"/>
    <w:rsid w:val="00367626"/>
    <w:rsid w:val="00370E3E"/>
    <w:rsid w:val="0039191A"/>
    <w:rsid w:val="003E6AF4"/>
    <w:rsid w:val="00454DDB"/>
    <w:rsid w:val="00477B3D"/>
    <w:rsid w:val="00495863"/>
    <w:rsid w:val="004F12D0"/>
    <w:rsid w:val="00527314"/>
    <w:rsid w:val="00573D27"/>
    <w:rsid w:val="005938EE"/>
    <w:rsid w:val="005D14E3"/>
    <w:rsid w:val="00606A96"/>
    <w:rsid w:val="00641BDF"/>
    <w:rsid w:val="00643C75"/>
    <w:rsid w:val="006B3DEF"/>
    <w:rsid w:val="00726738"/>
    <w:rsid w:val="007347AE"/>
    <w:rsid w:val="00740C00"/>
    <w:rsid w:val="00755E98"/>
    <w:rsid w:val="007A45D4"/>
    <w:rsid w:val="007C4814"/>
    <w:rsid w:val="007F1EA6"/>
    <w:rsid w:val="007F591E"/>
    <w:rsid w:val="00907C6D"/>
    <w:rsid w:val="009B3A0B"/>
    <w:rsid w:val="009E78DB"/>
    <w:rsid w:val="00A41813"/>
    <w:rsid w:val="00AC4C79"/>
    <w:rsid w:val="00B414C0"/>
    <w:rsid w:val="00B61606"/>
    <w:rsid w:val="00B901EB"/>
    <w:rsid w:val="00BA5767"/>
    <w:rsid w:val="00BC5443"/>
    <w:rsid w:val="00BD6B4F"/>
    <w:rsid w:val="00BE0083"/>
    <w:rsid w:val="00C104E0"/>
    <w:rsid w:val="00CC50AD"/>
    <w:rsid w:val="00D2474F"/>
    <w:rsid w:val="00DF3A85"/>
    <w:rsid w:val="00E37FD1"/>
    <w:rsid w:val="00F529DD"/>
    <w:rsid w:val="00F87459"/>
    <w:rsid w:val="00FE2D6E"/>
    <w:rsid w:val="00FE4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259DB31-AC15-4DC1-ADB0-C5E1B4F81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3D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qFormat/>
    <w:rsid w:val="006B3DE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6B3DEF"/>
    <w:rPr>
      <w:rFonts w:ascii="Cambria" w:eastAsia="Times New Roman" w:hAnsi="Cambria" w:cs="Times New Roman"/>
      <w:b/>
      <w:bCs/>
      <w:i/>
      <w:iCs/>
      <w:sz w:val="28"/>
      <w:szCs w:val="28"/>
      <w:lang w:eastAsia="es-ES"/>
    </w:rPr>
  </w:style>
  <w:style w:type="character" w:styleId="Hipervnculo">
    <w:name w:val="Hyperlink"/>
    <w:uiPriority w:val="99"/>
    <w:rsid w:val="006B3DEF"/>
    <w:rPr>
      <w:rFonts w:cs="Times New Roman"/>
      <w:color w:val="0000FF"/>
      <w:u w:val="single"/>
    </w:rPr>
  </w:style>
  <w:style w:type="character" w:styleId="Textoennegrita">
    <w:name w:val="Strong"/>
    <w:uiPriority w:val="22"/>
    <w:qFormat/>
    <w:rsid w:val="006B3DEF"/>
    <w:rPr>
      <w:b/>
      <w:bCs/>
    </w:rPr>
  </w:style>
  <w:style w:type="paragraph" w:styleId="NormalWeb">
    <w:name w:val="Normal (Web)"/>
    <w:basedOn w:val="Normal"/>
    <w:uiPriority w:val="99"/>
    <w:unhideWhenUsed/>
    <w:rsid w:val="006B3DEF"/>
    <w:pPr>
      <w:spacing w:before="100" w:beforeAutospacing="1" w:after="100" w:afterAutospacing="1"/>
    </w:pPr>
    <w:rPr>
      <w:lang w:val="es-UY" w:eastAsia="es-UY"/>
    </w:rPr>
  </w:style>
  <w:style w:type="paragraph" w:styleId="Encabezado">
    <w:name w:val="header"/>
    <w:basedOn w:val="Normal"/>
    <w:link w:val="EncabezadoCar"/>
    <w:uiPriority w:val="99"/>
    <w:unhideWhenUsed/>
    <w:rsid w:val="006B3DE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3DEF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6B3DE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3DEF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67D9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7D95"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889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7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8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9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amendez@aduanas.gub.uy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mailto:gtorres@aduanas.gub.uy" TargetMode="External"/><Relationship Id="rId25" Type="http://schemas.openxmlformats.org/officeDocument/2006/relationships/hyperlink" Target="file:///C:\Users\MarQuiVi\Downloads\Planilla%20Region%20Este%20(1).xls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mailto:Martinez.Francisco@aduanas.gub.u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file:///C:\Users\MarQuiVi\Downloads\Planilla%20Region%20Este%20(1).xls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dossantos@aduanas.gub.uy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package" Target="embeddings/Microsoft_Excel_Worksheet1.xlsx"/><Relationship Id="rId19" Type="http://schemas.openxmlformats.org/officeDocument/2006/relationships/hyperlink" Target="mailto:Maria.leal@aduanas.gub.u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package" Target="embeddings/Microsoft_Excel_Worksheet2.xls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606278-0F23-43FE-BD2E-B70F88A7A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1878</Words>
  <Characters>10334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Quintero, Maricarmen</dc:creator>
  <cp:lastModifiedBy>Quintero, Maricarmen</cp:lastModifiedBy>
  <cp:revision>2</cp:revision>
  <dcterms:created xsi:type="dcterms:W3CDTF">2018-11-14T13:41:00Z</dcterms:created>
  <dcterms:modified xsi:type="dcterms:W3CDTF">2018-11-14T13:41:00Z</dcterms:modified>
</cp:coreProperties>
</file>