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29" w:rsidRDefault="00C239A5">
      <w:pPr>
        <w:rPr>
          <w:b/>
        </w:rPr>
      </w:pPr>
      <w:r w:rsidRPr="00C239A5">
        <w:rPr>
          <w:b/>
        </w:rPr>
        <w:t>TRASLADO DE OBRAS Y MONTAJE DE LA EXPOSICIÓN “10 AÑOS DEL PREMIO NACIONAL DE ARTESANÍA DE LA CIUDAD DE ARTIGAS A LA CIUDAD DE LASCANO (ROCHA)</w:t>
      </w:r>
      <w:r w:rsidR="001F41EF">
        <w:rPr>
          <w:b/>
        </w:rPr>
        <w:t>.</w:t>
      </w:r>
    </w:p>
    <w:p w:rsidR="001F41EF" w:rsidRPr="00C239A5" w:rsidRDefault="001F41EF">
      <w:pPr>
        <w:rPr>
          <w:b/>
        </w:rPr>
      </w:pPr>
    </w:p>
    <w:p w:rsidR="00C239A5" w:rsidRPr="00C239A5" w:rsidRDefault="00C239A5" w:rsidP="00C239A5">
      <w:pPr>
        <w:pStyle w:val="Prrafodelista"/>
        <w:numPr>
          <w:ilvl w:val="0"/>
          <w:numId w:val="2"/>
        </w:numPr>
        <w:spacing w:after="0" w:line="240" w:lineRule="auto"/>
        <w:rPr>
          <w:rFonts w:ascii="Calibri" w:hAnsi="Calibri" w:cs="Times New Roman"/>
          <w:b/>
          <w:bCs/>
          <w:lang w:val="es-ES_tradnl" w:eastAsia="es-ES"/>
        </w:rPr>
      </w:pPr>
      <w:r w:rsidRPr="00C239A5">
        <w:rPr>
          <w:rFonts w:ascii="Calibri" w:hAnsi="Calibri" w:cs="Times New Roman"/>
          <w:b/>
          <w:bCs/>
          <w:lang w:val="es-ES_tradnl" w:eastAsia="es-ES"/>
        </w:rPr>
        <w:t>ARTICULOS A</w:t>
      </w:r>
      <w:r>
        <w:rPr>
          <w:rFonts w:ascii="Calibri" w:hAnsi="Calibri" w:cs="Times New Roman"/>
          <w:b/>
          <w:bCs/>
          <w:lang w:val="es-ES_tradnl" w:eastAsia="es-ES"/>
        </w:rPr>
        <w:t xml:space="preserve"> TRASLADAR</w:t>
      </w:r>
    </w:p>
    <w:p w:rsidR="00C239A5" w:rsidRPr="00C239A5" w:rsidRDefault="00C239A5" w:rsidP="00C239A5">
      <w:pPr>
        <w:spacing w:after="0" w:line="240" w:lineRule="auto"/>
        <w:rPr>
          <w:rFonts w:ascii="Calibri" w:hAnsi="Calibri" w:cs="Times New Roman"/>
          <w:b/>
          <w:bCs/>
          <w:lang w:val="es-ES_tradnl" w:eastAsia="es-ES"/>
        </w:rPr>
      </w:pPr>
    </w:p>
    <w:p w:rsidR="00C239A5" w:rsidRPr="00C239A5" w:rsidRDefault="00C239A5" w:rsidP="00C239A5">
      <w:pPr>
        <w:ind w:left="720" w:hanging="360"/>
        <w:rPr>
          <w:rFonts w:ascii="Calibri" w:hAnsi="Calibri" w:cs="Times New Roman"/>
          <w:lang w:val="es-ES_tradnl" w:eastAsia="es-ES"/>
        </w:rPr>
      </w:pPr>
      <w:r w:rsidRPr="00C239A5">
        <w:rPr>
          <w:rFonts w:ascii="Symbol" w:hAnsi="Symbol" w:cs="Times New Roman"/>
          <w:lang w:val="es-ES_tradnl" w:eastAsia="es-ES"/>
        </w:rPr>
        <w:t></w:t>
      </w:r>
      <w:r w:rsidRPr="00C239A5">
        <w:rPr>
          <w:rFonts w:ascii="Times New Roman" w:hAnsi="Times New Roman" w:cs="Times New Roman"/>
          <w:sz w:val="14"/>
          <w:szCs w:val="14"/>
          <w:lang w:val="es-ES_tradnl" w:eastAsia="es-ES"/>
        </w:rPr>
        <w:t xml:space="preserve">         </w:t>
      </w:r>
      <w:r w:rsidRPr="00C239A5">
        <w:rPr>
          <w:rFonts w:ascii="Calibri" w:hAnsi="Calibri" w:cs="Times New Roman"/>
          <w:lang w:val="es-ES_tradnl" w:eastAsia="es-ES"/>
        </w:rPr>
        <w:t>20 piezas frágiles</w:t>
      </w:r>
    </w:p>
    <w:p w:rsidR="00C239A5" w:rsidRPr="00C239A5" w:rsidRDefault="00C239A5" w:rsidP="00C239A5">
      <w:pPr>
        <w:ind w:left="720" w:hanging="360"/>
        <w:rPr>
          <w:rFonts w:ascii="Calibri" w:hAnsi="Calibri" w:cs="Times New Roman"/>
          <w:lang w:val="es-ES_tradnl" w:eastAsia="es-ES"/>
        </w:rPr>
      </w:pPr>
      <w:r w:rsidRPr="00C239A5">
        <w:rPr>
          <w:rFonts w:ascii="Symbol" w:hAnsi="Symbol" w:cs="Times New Roman"/>
          <w:lang w:val="es-ES_tradnl" w:eastAsia="es-ES"/>
        </w:rPr>
        <w:t></w:t>
      </w:r>
      <w:r w:rsidRPr="00C239A5">
        <w:rPr>
          <w:rFonts w:ascii="Times New Roman" w:hAnsi="Times New Roman" w:cs="Times New Roman"/>
          <w:sz w:val="14"/>
          <w:szCs w:val="14"/>
          <w:lang w:val="es-ES_tradnl" w:eastAsia="es-ES"/>
        </w:rPr>
        <w:t xml:space="preserve">         </w:t>
      </w:r>
      <w:r w:rsidRPr="00C239A5">
        <w:rPr>
          <w:rFonts w:ascii="Calibri" w:hAnsi="Calibri" w:cs="Times New Roman"/>
          <w:lang w:val="es-ES_tradnl" w:eastAsia="es-ES"/>
        </w:rPr>
        <w:t xml:space="preserve">20 pedestales de madera de 15 kg. </w:t>
      </w:r>
      <w:proofErr w:type="gramStart"/>
      <w:r w:rsidRPr="00C239A5">
        <w:rPr>
          <w:rFonts w:ascii="Calibri" w:hAnsi="Calibri" w:cs="Times New Roman"/>
          <w:lang w:val="es-ES_tradnl" w:eastAsia="es-ES"/>
        </w:rPr>
        <w:t>cada</w:t>
      </w:r>
      <w:proofErr w:type="gramEnd"/>
      <w:r w:rsidRPr="00C239A5">
        <w:rPr>
          <w:rFonts w:ascii="Calibri" w:hAnsi="Calibri" w:cs="Times New Roman"/>
          <w:lang w:val="es-ES_tradnl" w:eastAsia="es-ES"/>
        </w:rPr>
        <w:t xml:space="preserve"> uno aproximadamente</w:t>
      </w:r>
    </w:p>
    <w:p w:rsidR="00C239A5" w:rsidRPr="00C239A5" w:rsidRDefault="00C239A5" w:rsidP="00C239A5">
      <w:pPr>
        <w:ind w:left="720" w:hanging="360"/>
        <w:rPr>
          <w:rFonts w:ascii="Calibri" w:hAnsi="Calibri" w:cs="Times New Roman"/>
          <w:lang w:val="es-ES_tradnl" w:eastAsia="es-ES"/>
        </w:rPr>
      </w:pPr>
      <w:r w:rsidRPr="00C239A5">
        <w:rPr>
          <w:rFonts w:ascii="Symbol" w:hAnsi="Symbol" w:cs="Times New Roman"/>
          <w:lang w:val="es-ES_tradnl" w:eastAsia="es-ES"/>
        </w:rPr>
        <w:t></w:t>
      </w:r>
      <w:r w:rsidRPr="00C239A5">
        <w:rPr>
          <w:rFonts w:ascii="Times New Roman" w:hAnsi="Times New Roman" w:cs="Times New Roman"/>
          <w:sz w:val="14"/>
          <w:szCs w:val="14"/>
          <w:lang w:val="es-ES_tradnl" w:eastAsia="es-ES"/>
        </w:rPr>
        <w:t xml:space="preserve">         </w:t>
      </w:r>
      <w:r w:rsidRPr="00C239A5">
        <w:rPr>
          <w:rFonts w:ascii="Calibri" w:hAnsi="Calibri" w:cs="Times New Roman"/>
          <w:lang w:val="es-ES_tradnl" w:eastAsia="es-ES"/>
        </w:rPr>
        <w:t xml:space="preserve">17 cúpulas de vidrio </w:t>
      </w:r>
      <w:r>
        <w:rPr>
          <w:rFonts w:ascii="Calibri" w:hAnsi="Calibri" w:cs="Times New Roman"/>
          <w:lang w:val="es-ES_tradnl" w:eastAsia="es-ES"/>
        </w:rPr>
        <w:t xml:space="preserve">templado </w:t>
      </w:r>
      <w:r w:rsidRPr="00C239A5">
        <w:rPr>
          <w:rFonts w:ascii="Calibri" w:hAnsi="Calibri" w:cs="Times New Roman"/>
          <w:lang w:val="es-ES_tradnl" w:eastAsia="es-ES"/>
        </w:rPr>
        <w:t>de entre 15 y 40 kg cada una aproximadamente</w:t>
      </w:r>
    </w:p>
    <w:p w:rsidR="00C239A5" w:rsidRPr="00C239A5" w:rsidRDefault="00C239A5" w:rsidP="00C239A5">
      <w:pPr>
        <w:ind w:left="720" w:hanging="360"/>
        <w:rPr>
          <w:rFonts w:ascii="Calibri" w:hAnsi="Calibri" w:cs="Times New Roman"/>
          <w:lang w:val="es-ES_tradnl" w:eastAsia="es-ES"/>
        </w:rPr>
      </w:pPr>
      <w:r w:rsidRPr="00C239A5">
        <w:rPr>
          <w:rFonts w:ascii="Symbol" w:hAnsi="Symbol" w:cs="Times New Roman"/>
          <w:lang w:val="es-ES_tradnl" w:eastAsia="es-ES"/>
        </w:rPr>
        <w:t></w:t>
      </w:r>
      <w:r w:rsidRPr="00C239A5">
        <w:rPr>
          <w:rFonts w:ascii="Times New Roman" w:hAnsi="Times New Roman" w:cs="Times New Roman"/>
          <w:sz w:val="14"/>
          <w:szCs w:val="14"/>
          <w:lang w:val="es-ES_tradnl" w:eastAsia="es-ES"/>
        </w:rPr>
        <w:t xml:space="preserve">         </w:t>
      </w:r>
      <w:r w:rsidRPr="00C239A5">
        <w:rPr>
          <w:rFonts w:ascii="Calibri" w:hAnsi="Calibri" w:cs="Times New Roman"/>
          <w:lang w:val="es-ES_tradnl" w:eastAsia="es-ES"/>
        </w:rPr>
        <w:t>2 maniquíes de sastre</w:t>
      </w:r>
    </w:p>
    <w:p w:rsidR="00C239A5" w:rsidRPr="00C239A5" w:rsidRDefault="00C239A5" w:rsidP="00C239A5">
      <w:pPr>
        <w:ind w:left="720" w:hanging="360"/>
        <w:rPr>
          <w:rFonts w:ascii="Calibri" w:hAnsi="Calibri" w:cs="Times New Roman"/>
          <w:lang w:val="es-ES_tradnl" w:eastAsia="es-ES"/>
        </w:rPr>
      </w:pPr>
      <w:r w:rsidRPr="00C239A5">
        <w:rPr>
          <w:rFonts w:ascii="Symbol" w:hAnsi="Symbol" w:cs="Times New Roman"/>
          <w:lang w:val="es-ES_tradnl" w:eastAsia="es-ES"/>
        </w:rPr>
        <w:t></w:t>
      </w:r>
      <w:r w:rsidRPr="00C239A5">
        <w:rPr>
          <w:rFonts w:ascii="Times New Roman" w:hAnsi="Times New Roman" w:cs="Times New Roman"/>
          <w:sz w:val="14"/>
          <w:szCs w:val="14"/>
          <w:lang w:val="es-ES_tradnl" w:eastAsia="es-ES"/>
        </w:rPr>
        <w:t xml:space="preserve">         </w:t>
      </w:r>
      <w:r w:rsidRPr="00C239A5">
        <w:rPr>
          <w:rFonts w:ascii="Calibri" w:hAnsi="Calibri" w:cs="Times New Roman"/>
          <w:lang w:val="es-ES_tradnl" w:eastAsia="es-ES"/>
        </w:rPr>
        <w:t>1 cartel en hierro y vidrio de 1 x 0.65 x 1.60 metros</w:t>
      </w:r>
    </w:p>
    <w:p w:rsidR="00C239A5" w:rsidRPr="00C239A5" w:rsidRDefault="00C239A5" w:rsidP="00C239A5">
      <w:pPr>
        <w:ind w:left="720" w:hanging="360"/>
        <w:rPr>
          <w:rFonts w:ascii="Calibri" w:hAnsi="Calibri" w:cs="Times New Roman"/>
          <w:lang w:val="es-ES_tradnl" w:eastAsia="es-ES"/>
        </w:rPr>
      </w:pPr>
      <w:r w:rsidRPr="00C239A5">
        <w:rPr>
          <w:rFonts w:ascii="Symbol" w:hAnsi="Symbol" w:cs="Times New Roman"/>
          <w:lang w:val="es-ES_tradnl" w:eastAsia="es-ES"/>
        </w:rPr>
        <w:t></w:t>
      </w:r>
      <w:r w:rsidRPr="00C239A5">
        <w:rPr>
          <w:rFonts w:ascii="Times New Roman" w:hAnsi="Times New Roman" w:cs="Times New Roman"/>
          <w:sz w:val="14"/>
          <w:szCs w:val="14"/>
          <w:lang w:val="es-ES_tradnl" w:eastAsia="es-ES"/>
        </w:rPr>
        <w:t xml:space="preserve">         </w:t>
      </w:r>
      <w:r w:rsidRPr="00C239A5">
        <w:rPr>
          <w:rFonts w:ascii="Calibri" w:hAnsi="Calibri" w:cs="Times New Roman"/>
          <w:lang w:val="es-ES_tradnl" w:eastAsia="es-ES"/>
        </w:rPr>
        <w:t>4 carteles en hierro y lona de 0.60 x 0.60 x 1.53 metros</w:t>
      </w:r>
    </w:p>
    <w:p w:rsidR="00C239A5" w:rsidRDefault="00C239A5" w:rsidP="00C239A5">
      <w:pPr>
        <w:ind w:left="720" w:hanging="360"/>
        <w:rPr>
          <w:rFonts w:ascii="Calibri" w:hAnsi="Calibri" w:cs="Times New Roman"/>
          <w:lang w:val="es-ES_tradnl" w:eastAsia="es-ES"/>
        </w:rPr>
      </w:pPr>
      <w:r w:rsidRPr="00C239A5">
        <w:rPr>
          <w:rFonts w:ascii="Symbol" w:hAnsi="Symbol" w:cs="Times New Roman"/>
          <w:lang w:val="es-ES_tradnl" w:eastAsia="es-ES"/>
        </w:rPr>
        <w:t></w:t>
      </w:r>
      <w:r>
        <w:rPr>
          <w:rFonts w:ascii="Times New Roman" w:hAnsi="Times New Roman" w:cs="Times New Roman"/>
          <w:sz w:val="14"/>
          <w:szCs w:val="14"/>
          <w:lang w:val="es-ES_tradnl" w:eastAsia="es-ES"/>
        </w:rPr>
        <w:t>        </w:t>
      </w:r>
      <w:r w:rsidRPr="00C239A5">
        <w:rPr>
          <w:rFonts w:ascii="Calibri" w:hAnsi="Calibri" w:cs="Times New Roman"/>
          <w:lang w:val="es-ES_tradnl" w:eastAsia="es-ES"/>
        </w:rPr>
        <w:t xml:space="preserve">Embalaje de piezas, retiro en </w:t>
      </w:r>
      <w:r>
        <w:rPr>
          <w:rFonts w:ascii="Calibri" w:hAnsi="Calibri" w:cs="Times New Roman"/>
          <w:lang w:val="es-ES_tradnl" w:eastAsia="es-ES"/>
        </w:rPr>
        <w:t>Casa de la Cultura de la Ciudad de Artigas</w:t>
      </w:r>
      <w:r w:rsidRPr="00C239A5">
        <w:rPr>
          <w:rFonts w:ascii="Calibri" w:hAnsi="Calibri" w:cs="Times New Roman"/>
          <w:lang w:val="es-ES_tradnl" w:eastAsia="es-ES"/>
        </w:rPr>
        <w:t xml:space="preserve">, entrega en </w:t>
      </w:r>
      <w:r>
        <w:rPr>
          <w:rFonts w:ascii="Calibri" w:hAnsi="Calibri" w:cs="Times New Roman"/>
          <w:lang w:val="es-ES_tradnl" w:eastAsia="es-ES"/>
        </w:rPr>
        <w:t xml:space="preserve">Casa de la Cultura de </w:t>
      </w:r>
      <w:proofErr w:type="spellStart"/>
      <w:r>
        <w:rPr>
          <w:rFonts w:ascii="Calibri" w:hAnsi="Calibri" w:cs="Times New Roman"/>
          <w:lang w:val="es-ES_tradnl" w:eastAsia="es-ES"/>
        </w:rPr>
        <w:t>Lascano</w:t>
      </w:r>
      <w:proofErr w:type="spellEnd"/>
      <w:r>
        <w:rPr>
          <w:rFonts w:ascii="Calibri" w:hAnsi="Calibri" w:cs="Times New Roman"/>
          <w:lang w:val="es-ES_tradnl" w:eastAsia="es-ES"/>
        </w:rPr>
        <w:t xml:space="preserve"> (departamento de Rocha) y </w:t>
      </w:r>
      <w:r w:rsidRPr="00C239A5">
        <w:rPr>
          <w:rFonts w:ascii="Calibri" w:hAnsi="Calibri" w:cs="Times New Roman"/>
          <w:lang w:val="es-ES_tradnl" w:eastAsia="es-ES"/>
        </w:rPr>
        <w:t>ubicación precisa de los artículos dentro del local donde se expondrán las piezas.</w:t>
      </w:r>
    </w:p>
    <w:p w:rsidR="00C239A5" w:rsidRPr="00C239A5" w:rsidRDefault="00C239A5" w:rsidP="00C239A5">
      <w:pPr>
        <w:ind w:left="720" w:hanging="360"/>
        <w:rPr>
          <w:rFonts w:ascii="Calibri" w:hAnsi="Calibri" w:cs="Times New Roman"/>
          <w:b/>
          <w:lang w:val="es-ES_tradnl" w:eastAsia="es-ES"/>
        </w:rPr>
      </w:pPr>
      <w:proofErr w:type="gramStart"/>
      <w:r w:rsidRPr="00C239A5">
        <w:rPr>
          <w:rFonts w:ascii="Calibri" w:hAnsi="Calibri" w:cs="Times New Roman"/>
          <w:b/>
          <w:lang w:val="es-ES_tradnl" w:eastAsia="es-ES"/>
        </w:rPr>
        <w:t>NOTA</w:t>
      </w:r>
      <w:r>
        <w:rPr>
          <w:rFonts w:ascii="Calibri" w:hAnsi="Calibri" w:cs="Times New Roman"/>
          <w:b/>
          <w:lang w:val="es-ES_tradnl" w:eastAsia="es-ES"/>
        </w:rPr>
        <w:t>S</w:t>
      </w:r>
      <w:r w:rsidRPr="00C239A5">
        <w:rPr>
          <w:rFonts w:ascii="Calibri" w:hAnsi="Calibri" w:cs="Times New Roman"/>
          <w:b/>
          <w:lang w:val="es-ES_tradnl" w:eastAsia="es-ES"/>
        </w:rPr>
        <w:t xml:space="preserve"> :</w:t>
      </w:r>
      <w:proofErr w:type="gramEnd"/>
    </w:p>
    <w:p w:rsidR="00C239A5" w:rsidRPr="00C239A5" w:rsidRDefault="00C239A5" w:rsidP="00C239A5">
      <w:pPr>
        <w:pStyle w:val="Prrafodelista"/>
        <w:numPr>
          <w:ilvl w:val="0"/>
          <w:numId w:val="3"/>
        </w:numPr>
        <w:rPr>
          <w:rFonts w:ascii="Calibri" w:hAnsi="Calibri" w:cs="Times New Roman"/>
          <w:lang w:val="es-ES_tradnl" w:eastAsia="es-ES"/>
        </w:rPr>
      </w:pPr>
      <w:r w:rsidRPr="00C239A5">
        <w:rPr>
          <w:rFonts w:ascii="Calibri" w:hAnsi="Calibri" w:cs="Times New Roman"/>
          <w:lang w:val="es-ES_tradnl" w:eastAsia="es-ES"/>
        </w:rPr>
        <w:t>Se trata de piezas frágiles, por lo que deberán ser adecuadamente embaladas para que no sufran ningún ti</w:t>
      </w:r>
      <w:r>
        <w:rPr>
          <w:rFonts w:ascii="Calibri" w:hAnsi="Calibri" w:cs="Times New Roman"/>
          <w:lang w:val="es-ES_tradnl" w:eastAsia="es-ES"/>
        </w:rPr>
        <w:t xml:space="preserve">po de daño durante el traslado (hay una pieza de cerámica que ha sido reparada). </w:t>
      </w:r>
    </w:p>
    <w:p w:rsidR="00C239A5" w:rsidRPr="00C239A5" w:rsidRDefault="00C239A5" w:rsidP="00C239A5">
      <w:pPr>
        <w:pStyle w:val="Prrafodelista"/>
        <w:numPr>
          <w:ilvl w:val="0"/>
          <w:numId w:val="3"/>
        </w:numPr>
        <w:rPr>
          <w:rFonts w:ascii="Calibri" w:hAnsi="Calibri" w:cs="Times New Roman"/>
          <w:lang w:val="es-ES_tradnl" w:eastAsia="es-ES"/>
        </w:rPr>
      </w:pPr>
      <w:r w:rsidRPr="00C239A5">
        <w:rPr>
          <w:rFonts w:ascii="Calibri" w:hAnsi="Calibri" w:cs="Times New Roman"/>
          <w:lang w:val="es-ES_tradnl" w:eastAsia="es-ES"/>
        </w:rPr>
        <w:t xml:space="preserve">Asimismo, deberá tenerse cuidado tanto con los pedestales de madera aglomerada pintada como con las cúpulas de cristal templado que deberán colocarse exactamente en la posición que se encuentran actualmente en los pedestales (dado que no ajustan en otra ubicación y pueden romperse si se fuerza). </w:t>
      </w:r>
    </w:p>
    <w:p w:rsidR="00C239A5" w:rsidRDefault="00C239A5" w:rsidP="00C239A5">
      <w:pPr>
        <w:pStyle w:val="Prrafodelista"/>
        <w:numPr>
          <w:ilvl w:val="0"/>
          <w:numId w:val="3"/>
        </w:numPr>
        <w:rPr>
          <w:rFonts w:ascii="Calibri" w:hAnsi="Calibri" w:cs="Times New Roman"/>
          <w:lang w:val="es-ES_tradnl" w:eastAsia="es-ES"/>
        </w:rPr>
      </w:pPr>
      <w:r w:rsidRPr="00C239A5">
        <w:rPr>
          <w:rFonts w:ascii="Calibri" w:hAnsi="Calibri" w:cs="Times New Roman"/>
          <w:lang w:val="es-ES_tradnl" w:eastAsia="es-ES"/>
        </w:rPr>
        <w:t xml:space="preserve">La empresa deberá realizar el empaquetado, así como disponer personal para cargar y descargar las piezas y colocarlas en el lugar que se indique por parte de funcionarios de </w:t>
      </w:r>
      <w:proofErr w:type="spellStart"/>
      <w:r w:rsidRPr="00C239A5">
        <w:rPr>
          <w:rFonts w:ascii="Calibri" w:hAnsi="Calibri" w:cs="Times New Roman"/>
          <w:lang w:val="es-ES_tradnl" w:eastAsia="es-ES"/>
        </w:rPr>
        <w:t>Dinapyme</w:t>
      </w:r>
      <w:proofErr w:type="spellEnd"/>
      <w:r w:rsidRPr="00C239A5">
        <w:rPr>
          <w:rFonts w:ascii="Calibri" w:hAnsi="Calibri" w:cs="Times New Roman"/>
          <w:lang w:val="es-ES_tradnl" w:eastAsia="es-ES"/>
        </w:rPr>
        <w:t xml:space="preserve"> o de la Intendencia Municipal de Rocha.  </w:t>
      </w:r>
    </w:p>
    <w:p w:rsidR="00624D7C" w:rsidRPr="00624D7C" w:rsidRDefault="00624D7C" w:rsidP="00C239A5">
      <w:pPr>
        <w:pStyle w:val="Prrafodelista"/>
        <w:numPr>
          <w:ilvl w:val="0"/>
          <w:numId w:val="3"/>
        </w:numPr>
        <w:rPr>
          <w:rFonts w:ascii="Calibri" w:hAnsi="Calibri" w:cs="Times New Roman"/>
          <w:b/>
          <w:lang w:val="es-ES_tradnl" w:eastAsia="es-ES"/>
        </w:rPr>
      </w:pPr>
      <w:r w:rsidRPr="00624D7C">
        <w:rPr>
          <w:rFonts w:ascii="Calibri" w:hAnsi="Calibri" w:cs="Times New Roman"/>
          <w:b/>
          <w:lang w:val="es-ES_tradnl" w:eastAsia="es-ES"/>
        </w:rPr>
        <w:t xml:space="preserve">Se deberá realizar el jueves 28 de junio. </w:t>
      </w:r>
    </w:p>
    <w:p w:rsidR="00C239A5" w:rsidRPr="00C239A5" w:rsidRDefault="00C239A5" w:rsidP="00C239A5">
      <w:pPr>
        <w:spacing w:after="0" w:line="240" w:lineRule="auto"/>
        <w:rPr>
          <w:rFonts w:ascii="Calibri" w:hAnsi="Calibri" w:cs="Times New Roman"/>
          <w:lang w:val="es-ES_tradnl" w:eastAsia="es-ES"/>
        </w:rPr>
      </w:pPr>
    </w:p>
    <w:p w:rsidR="00C239A5" w:rsidRDefault="00C239A5">
      <w:bookmarkStart w:id="0" w:name="_GoBack"/>
      <w:bookmarkEnd w:id="0"/>
    </w:p>
    <w:sectPr w:rsidR="00C239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3174A"/>
    <w:multiLevelType w:val="hybridMultilevel"/>
    <w:tmpl w:val="42144362"/>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568B49F7"/>
    <w:multiLevelType w:val="hybridMultilevel"/>
    <w:tmpl w:val="AA065802"/>
    <w:lvl w:ilvl="0" w:tplc="1968F20E">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 w15:restartNumberingAfterBreak="0">
    <w:nsid w:val="5A792A20"/>
    <w:multiLevelType w:val="hybridMultilevel"/>
    <w:tmpl w:val="F95E534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A5"/>
    <w:rsid w:val="001F41EF"/>
    <w:rsid w:val="00624D7C"/>
    <w:rsid w:val="00984829"/>
    <w:rsid w:val="009E10A9"/>
    <w:rsid w:val="00C239A5"/>
    <w:rsid w:val="00C51A9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D7C28-D9DF-4494-8D6B-A327D620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3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de Betolaza</dc:creator>
  <cp:lastModifiedBy>Mariana Licandro</cp:lastModifiedBy>
  <cp:revision>3</cp:revision>
  <dcterms:created xsi:type="dcterms:W3CDTF">2018-06-21T15:04:00Z</dcterms:created>
  <dcterms:modified xsi:type="dcterms:W3CDTF">2018-06-21T15:06:00Z</dcterms:modified>
</cp:coreProperties>
</file>