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15E72" w:rsidRDefault="00215E72" w:rsidP="00DA7BC6">
      <w:pPr>
        <w:pStyle w:val="Encabezado"/>
        <w:jc w:val="center"/>
        <w:rPr>
          <w:rFonts w:ascii="Verdana" w:hAnsi="Verdana"/>
          <w:b/>
          <w:sz w:val="22"/>
          <w:szCs w:val="22"/>
        </w:rPr>
      </w:pPr>
    </w:p>
    <w:p w:rsidR="00DA7BC6" w:rsidRPr="00CE56F6" w:rsidRDefault="00E3426F" w:rsidP="00DA7BC6">
      <w:pPr>
        <w:pStyle w:val="Encabezado"/>
        <w:jc w:val="center"/>
        <w:rPr>
          <w:rFonts w:ascii="Verdana" w:hAnsi="Verdana"/>
          <w:b/>
          <w:sz w:val="22"/>
          <w:szCs w:val="22"/>
        </w:rPr>
      </w:pPr>
      <w:r>
        <w:rPr>
          <w:noProof/>
          <w:lang w:val="es-ES" w:eastAsia="es-ES" w:bidi="ar-SA"/>
        </w:rPr>
        <w:drawing>
          <wp:anchor distT="0" distB="0" distL="114300" distR="114300" simplePos="0" relativeHeight="251659264" behindDoc="1" locked="0" layoutInCell="1" allowOverlap="1" wp14:anchorId="60C53FC2" wp14:editId="0A2BF26D">
            <wp:simplePos x="0" y="0"/>
            <wp:positionH relativeFrom="column">
              <wp:posOffset>608965</wp:posOffset>
            </wp:positionH>
            <wp:positionV relativeFrom="paragraph">
              <wp:posOffset>86360</wp:posOffset>
            </wp:positionV>
            <wp:extent cx="1720850" cy="720090"/>
            <wp:effectExtent l="0" t="0" r="0" b="3810"/>
            <wp:wrapTopAndBottom/>
            <wp:docPr id="1" name="Imagen 1" descr="mvot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votm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085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7BC6" w:rsidRPr="00CE56F6" w:rsidRDefault="00DA7BC6" w:rsidP="00DA7BC6">
      <w:pPr>
        <w:pStyle w:val="Encabezado"/>
        <w:jc w:val="center"/>
        <w:rPr>
          <w:rFonts w:ascii="Verdana" w:hAnsi="Verdana"/>
          <w:b/>
          <w:sz w:val="22"/>
          <w:szCs w:val="22"/>
        </w:rPr>
      </w:pPr>
      <w:r w:rsidRPr="00CE56F6">
        <w:rPr>
          <w:rFonts w:ascii="Verdana" w:hAnsi="Verdana"/>
          <w:b/>
          <w:sz w:val="22"/>
          <w:szCs w:val="22"/>
        </w:rPr>
        <w:t>Departamento Gestión de Compras y Stock</w:t>
      </w:r>
    </w:p>
    <w:p w:rsidR="00DA7BC6" w:rsidRPr="00CE56F6" w:rsidRDefault="00DA7BC6" w:rsidP="00DA7BC6">
      <w:pPr>
        <w:pStyle w:val="Encabezado"/>
        <w:tabs>
          <w:tab w:val="center" w:pos="0"/>
          <w:tab w:val="right" w:pos="9360"/>
        </w:tabs>
        <w:jc w:val="center"/>
        <w:rPr>
          <w:rFonts w:ascii="Verdana" w:hAnsi="Verdana"/>
          <w:sz w:val="22"/>
          <w:szCs w:val="22"/>
        </w:rPr>
      </w:pPr>
      <w:r w:rsidRPr="00CE56F6">
        <w:rPr>
          <w:rFonts w:ascii="Verdana" w:hAnsi="Verdana"/>
          <w:sz w:val="22"/>
          <w:szCs w:val="22"/>
        </w:rPr>
        <w:t>Zabala 1432 PB | Teléfono 29170710 Internos 100</w:t>
      </w:r>
      <w:r w:rsidR="00997A15">
        <w:rPr>
          <w:rFonts w:ascii="Verdana" w:hAnsi="Verdana"/>
          <w:sz w:val="22"/>
          <w:szCs w:val="22"/>
        </w:rPr>
        <w:t>0/01/16</w:t>
      </w:r>
    </w:p>
    <w:p w:rsidR="00DA7BC6" w:rsidRPr="00CE56F6" w:rsidRDefault="00DA7BC6" w:rsidP="00DA7BC6">
      <w:pPr>
        <w:rPr>
          <w:rFonts w:ascii="Verdana" w:hAnsi="Verdana"/>
          <w:lang w:val="es-ES"/>
        </w:rPr>
      </w:pPr>
      <w:r w:rsidRPr="00CE56F6">
        <w:rPr>
          <w:rFonts w:ascii="Verdana" w:hAnsi="Verdana"/>
          <w:sz w:val="22"/>
          <w:szCs w:val="22"/>
          <w:lang w:val="fr-FR"/>
        </w:rPr>
        <w:t xml:space="preserve">                          </w:t>
      </w:r>
      <w:r w:rsidR="00C322DE" w:rsidRPr="00CE56F6">
        <w:rPr>
          <w:rFonts w:ascii="Verdana" w:hAnsi="Verdana"/>
          <w:sz w:val="22"/>
          <w:szCs w:val="22"/>
          <w:lang w:val="fr-FR"/>
        </w:rPr>
        <w:t>Fax</w:t>
      </w:r>
      <w:r w:rsidRPr="00CE56F6">
        <w:rPr>
          <w:rFonts w:ascii="Verdana" w:hAnsi="Verdana"/>
          <w:sz w:val="22"/>
          <w:szCs w:val="22"/>
          <w:lang w:val="fr-FR"/>
        </w:rPr>
        <w:t xml:space="preserve"> 29161634 | e-mail: compras@mvotma.gub.uy</w:t>
      </w:r>
    </w:p>
    <w:p w:rsidR="00DA7BC6" w:rsidRPr="00CE56F6" w:rsidRDefault="00DA7BC6" w:rsidP="00DA7BC6">
      <w:pPr>
        <w:jc w:val="both"/>
        <w:rPr>
          <w:rFonts w:ascii="Verdana" w:hAnsi="Verdana"/>
          <w:b/>
          <w:i/>
          <w:sz w:val="20"/>
          <w:szCs w:val="20"/>
          <w:lang w:val="fr-FR"/>
        </w:rPr>
      </w:pPr>
    </w:p>
    <w:p w:rsidR="004E511F" w:rsidRPr="00CE56F6" w:rsidRDefault="004E511F" w:rsidP="00DA7BC6">
      <w:pPr>
        <w:rPr>
          <w:rFonts w:ascii="Verdana" w:hAnsi="Verdana"/>
          <w:lang w:val="es-ES"/>
        </w:rPr>
      </w:pPr>
    </w:p>
    <w:p w:rsidR="004E511F" w:rsidRPr="00997A15" w:rsidRDefault="00DA7BC6" w:rsidP="007C01CB">
      <w:pPr>
        <w:rPr>
          <w:rFonts w:ascii="Verdana" w:hAnsi="Verdana"/>
          <w:b/>
          <w:szCs w:val="22"/>
          <w:lang w:val="es-ES"/>
        </w:rPr>
      </w:pPr>
      <w:r w:rsidRPr="00997A15">
        <w:rPr>
          <w:rFonts w:ascii="Verdana" w:hAnsi="Verdana"/>
          <w:b/>
          <w:szCs w:val="22"/>
          <w:lang w:val="es-ES"/>
        </w:rPr>
        <w:t>Compra Directa Nº</w:t>
      </w:r>
      <w:r w:rsidR="001C26AC" w:rsidRPr="00997A15">
        <w:rPr>
          <w:rFonts w:ascii="Verdana" w:hAnsi="Verdana"/>
          <w:b/>
          <w:szCs w:val="22"/>
          <w:lang w:val="es-ES"/>
        </w:rPr>
        <w:t xml:space="preserve"> </w:t>
      </w:r>
      <w:r w:rsidR="00A55695" w:rsidRPr="00997A15">
        <w:rPr>
          <w:rFonts w:ascii="Verdana" w:hAnsi="Verdana"/>
          <w:b/>
          <w:szCs w:val="22"/>
          <w:lang w:val="es-ES"/>
        </w:rPr>
        <w:t>5</w:t>
      </w:r>
      <w:r w:rsidR="00A72809">
        <w:rPr>
          <w:rFonts w:ascii="Verdana" w:hAnsi="Verdana"/>
          <w:b/>
          <w:szCs w:val="22"/>
          <w:lang w:val="es-ES"/>
        </w:rPr>
        <w:t>2</w:t>
      </w:r>
    </w:p>
    <w:p w:rsidR="001C26AC" w:rsidRPr="007C01CB" w:rsidRDefault="00DA7BC6" w:rsidP="007C01CB">
      <w:pPr>
        <w:ind w:left="4963"/>
        <w:jc w:val="right"/>
        <w:rPr>
          <w:rFonts w:ascii="Verdana" w:hAnsi="Verdana"/>
          <w:sz w:val="22"/>
          <w:szCs w:val="22"/>
          <w:lang w:val="fr-FR"/>
        </w:rPr>
      </w:pPr>
      <w:r w:rsidRPr="007C01CB">
        <w:rPr>
          <w:rFonts w:ascii="Verdana" w:hAnsi="Verdana"/>
          <w:sz w:val="22"/>
          <w:szCs w:val="22"/>
          <w:lang w:val="fr-FR"/>
        </w:rPr>
        <w:t xml:space="preserve">Montevideo, </w:t>
      </w:r>
      <w:r w:rsidR="00DF3DD6">
        <w:rPr>
          <w:rFonts w:ascii="Verdana" w:hAnsi="Verdana"/>
          <w:sz w:val="22"/>
          <w:szCs w:val="22"/>
          <w:lang w:val="fr-FR"/>
        </w:rPr>
        <w:t xml:space="preserve">14 </w:t>
      </w:r>
      <w:bookmarkStart w:id="0" w:name="_GoBack"/>
      <w:bookmarkEnd w:id="0"/>
      <w:r w:rsidR="00472454" w:rsidRPr="007C01CB">
        <w:rPr>
          <w:rFonts w:ascii="Verdana" w:hAnsi="Verdana"/>
          <w:sz w:val="22"/>
          <w:szCs w:val="22"/>
          <w:lang w:val="fr-FR"/>
        </w:rPr>
        <w:t>de</w:t>
      </w:r>
      <w:r w:rsidR="00C96F12" w:rsidRPr="007C01CB">
        <w:rPr>
          <w:rFonts w:ascii="Verdana" w:hAnsi="Verdana"/>
          <w:sz w:val="22"/>
          <w:szCs w:val="22"/>
          <w:lang w:val="fr-FR"/>
        </w:rPr>
        <w:t xml:space="preserve"> </w:t>
      </w:r>
      <w:r w:rsidR="00D17764" w:rsidRPr="007C01CB">
        <w:rPr>
          <w:rFonts w:ascii="Verdana" w:hAnsi="Verdana"/>
          <w:sz w:val="22"/>
          <w:szCs w:val="22"/>
        </w:rPr>
        <w:t>febrero</w:t>
      </w:r>
      <w:r w:rsidR="001C26AC" w:rsidRPr="007C01CB">
        <w:rPr>
          <w:rFonts w:ascii="Verdana" w:hAnsi="Verdana"/>
          <w:sz w:val="22"/>
          <w:szCs w:val="22"/>
          <w:lang w:val="fr-FR"/>
        </w:rPr>
        <w:t xml:space="preserve"> de 201</w:t>
      </w:r>
      <w:r w:rsidR="00D17764" w:rsidRPr="007C01CB">
        <w:rPr>
          <w:rFonts w:ascii="Verdana" w:hAnsi="Verdana"/>
          <w:sz w:val="22"/>
          <w:szCs w:val="22"/>
          <w:lang w:val="fr-FR"/>
        </w:rPr>
        <w:t>8</w:t>
      </w:r>
    </w:p>
    <w:p w:rsidR="003A1F61" w:rsidRDefault="003A1F61" w:rsidP="007C01CB">
      <w:pPr>
        <w:ind w:left="4963"/>
        <w:jc w:val="both"/>
        <w:rPr>
          <w:rFonts w:ascii="Verdana" w:hAnsi="Verdana"/>
          <w:b/>
          <w:i/>
          <w:color w:val="000000"/>
          <w:sz w:val="22"/>
          <w:szCs w:val="22"/>
          <w:lang w:val="fr-FR"/>
        </w:rPr>
      </w:pPr>
    </w:p>
    <w:p w:rsidR="007C01CB" w:rsidRPr="007C01CB" w:rsidRDefault="007C01CB" w:rsidP="007C01CB">
      <w:pPr>
        <w:ind w:left="4963"/>
        <w:jc w:val="both"/>
        <w:rPr>
          <w:rFonts w:ascii="Verdana" w:hAnsi="Verdana"/>
          <w:b/>
          <w:i/>
          <w:color w:val="000000"/>
          <w:sz w:val="22"/>
          <w:szCs w:val="22"/>
          <w:lang w:val="fr-FR"/>
        </w:rPr>
      </w:pPr>
    </w:p>
    <w:p w:rsidR="00DA7BC6" w:rsidRDefault="00DA7BC6" w:rsidP="007C01CB">
      <w:pPr>
        <w:pStyle w:val="Encabezado"/>
        <w:jc w:val="center"/>
        <w:rPr>
          <w:rFonts w:ascii="Verdana" w:hAnsi="Verdana"/>
          <w:b/>
          <w:color w:val="000000"/>
          <w:szCs w:val="22"/>
          <w:u w:val="single"/>
        </w:rPr>
      </w:pPr>
      <w:r w:rsidRPr="007C01CB">
        <w:rPr>
          <w:rFonts w:ascii="Verdana" w:hAnsi="Verdana"/>
          <w:b/>
          <w:color w:val="000000"/>
          <w:szCs w:val="22"/>
          <w:u w:val="single"/>
        </w:rPr>
        <w:t>SOLICITUD DE COTIZACIÓN</w:t>
      </w:r>
    </w:p>
    <w:p w:rsidR="00997A15" w:rsidRPr="007C01CB" w:rsidRDefault="00997A15" w:rsidP="007C01CB">
      <w:pPr>
        <w:pStyle w:val="Encabezado"/>
        <w:jc w:val="center"/>
        <w:rPr>
          <w:rFonts w:ascii="Verdana" w:hAnsi="Verdana"/>
          <w:b/>
          <w:color w:val="000000"/>
          <w:sz w:val="22"/>
          <w:szCs w:val="22"/>
          <w:u w:val="single"/>
        </w:rPr>
      </w:pPr>
    </w:p>
    <w:p w:rsidR="004E511F" w:rsidRPr="007C01CB" w:rsidRDefault="004E511F" w:rsidP="007C01CB">
      <w:pPr>
        <w:jc w:val="both"/>
        <w:rPr>
          <w:rFonts w:ascii="Verdana" w:hAnsi="Verdana"/>
          <w:color w:val="000000"/>
          <w:sz w:val="22"/>
          <w:szCs w:val="22"/>
        </w:rPr>
      </w:pPr>
    </w:p>
    <w:p w:rsidR="00DA7BC6" w:rsidRPr="00997A15" w:rsidRDefault="00D2553B" w:rsidP="007C01CB">
      <w:pPr>
        <w:ind w:left="2127" w:hanging="2127"/>
        <w:rPr>
          <w:rFonts w:ascii="Verdana" w:hAnsi="Verdana"/>
          <w:b/>
          <w:i/>
          <w:color w:val="000000"/>
          <w:sz w:val="22"/>
          <w:szCs w:val="22"/>
        </w:rPr>
      </w:pPr>
      <w:r w:rsidRPr="007C01CB">
        <w:rPr>
          <w:rFonts w:ascii="Verdana" w:hAnsi="Verdana"/>
          <w:b/>
          <w:color w:val="000000"/>
          <w:sz w:val="22"/>
          <w:szCs w:val="22"/>
          <w:u w:val="single"/>
        </w:rPr>
        <w:t>Descripción:</w:t>
      </w:r>
      <w:r w:rsidRPr="007C01CB">
        <w:rPr>
          <w:rFonts w:ascii="Verdana" w:hAnsi="Verdana"/>
          <w:b/>
          <w:i/>
          <w:color w:val="000000"/>
          <w:sz w:val="22"/>
          <w:szCs w:val="22"/>
        </w:rPr>
        <w:tab/>
      </w:r>
      <w:r w:rsidR="00D45717">
        <w:rPr>
          <w:rFonts w:ascii="Verdana" w:hAnsi="Verdana"/>
          <w:b/>
          <w:color w:val="000000"/>
          <w:sz w:val="22"/>
          <w:szCs w:val="22"/>
        </w:rPr>
        <w:t xml:space="preserve">Estudios de situación </w:t>
      </w:r>
      <w:proofErr w:type="spellStart"/>
      <w:r w:rsidR="00D45717">
        <w:rPr>
          <w:rFonts w:ascii="Verdana" w:hAnsi="Verdana"/>
          <w:b/>
          <w:color w:val="000000"/>
          <w:sz w:val="22"/>
          <w:szCs w:val="22"/>
        </w:rPr>
        <w:t>dominial</w:t>
      </w:r>
      <w:proofErr w:type="spellEnd"/>
      <w:r w:rsidR="00D45717">
        <w:rPr>
          <w:rFonts w:ascii="Verdana" w:hAnsi="Verdana"/>
          <w:b/>
          <w:color w:val="000000"/>
          <w:sz w:val="22"/>
          <w:szCs w:val="22"/>
        </w:rPr>
        <w:t xml:space="preserve"> en zonas inundables de l</w:t>
      </w:r>
      <w:r w:rsidR="00836EEE">
        <w:rPr>
          <w:rFonts w:ascii="Verdana" w:hAnsi="Verdana"/>
          <w:b/>
          <w:color w:val="000000"/>
          <w:sz w:val="22"/>
          <w:szCs w:val="22"/>
        </w:rPr>
        <w:t xml:space="preserve">as ciudades </w:t>
      </w:r>
      <w:r w:rsidR="00D45717">
        <w:rPr>
          <w:rFonts w:ascii="Verdana" w:hAnsi="Verdana"/>
          <w:b/>
          <w:color w:val="000000"/>
          <w:sz w:val="22"/>
          <w:szCs w:val="22"/>
        </w:rPr>
        <w:t>de Artigas y Salto</w:t>
      </w:r>
    </w:p>
    <w:p w:rsidR="005C1895" w:rsidRPr="007C01CB" w:rsidRDefault="005C1895" w:rsidP="007C01CB">
      <w:pPr>
        <w:rPr>
          <w:rFonts w:ascii="Verdana" w:hAnsi="Verdana"/>
          <w:color w:val="000000"/>
          <w:sz w:val="22"/>
          <w:szCs w:val="22"/>
        </w:rPr>
      </w:pPr>
    </w:p>
    <w:p w:rsidR="00DA7BC6" w:rsidRPr="007C01CB" w:rsidRDefault="00DA7BC6" w:rsidP="007C01CB">
      <w:pPr>
        <w:jc w:val="both"/>
        <w:rPr>
          <w:rFonts w:ascii="Verdana" w:hAnsi="Verdana"/>
          <w:sz w:val="22"/>
          <w:szCs w:val="22"/>
        </w:rPr>
      </w:pPr>
      <w:r w:rsidRPr="007C01CB">
        <w:rPr>
          <w:rFonts w:ascii="Verdana" w:hAnsi="Verdana"/>
          <w:b/>
          <w:sz w:val="22"/>
          <w:szCs w:val="22"/>
          <w:u w:val="single"/>
        </w:rPr>
        <w:t>Cotización</w:t>
      </w:r>
      <w:r w:rsidRPr="00997A15">
        <w:rPr>
          <w:rFonts w:ascii="Verdana" w:hAnsi="Verdana"/>
          <w:b/>
          <w:sz w:val="22"/>
          <w:szCs w:val="22"/>
          <w:u w:val="single"/>
        </w:rPr>
        <w:t>:</w:t>
      </w:r>
      <w:r w:rsidR="00997A15">
        <w:rPr>
          <w:rFonts w:ascii="Verdana" w:hAnsi="Verdana"/>
          <w:b/>
          <w:sz w:val="22"/>
          <w:szCs w:val="22"/>
        </w:rPr>
        <w:t xml:space="preserve"> </w:t>
      </w:r>
      <w:r w:rsidRPr="00997A15">
        <w:rPr>
          <w:rFonts w:ascii="Verdana" w:hAnsi="Verdana"/>
          <w:i/>
          <w:sz w:val="22"/>
          <w:szCs w:val="22"/>
        </w:rPr>
        <w:t xml:space="preserve">A efectos de la presentación de ofertas, el oferente deberá estar registrado en el Registro Único de </w:t>
      </w:r>
      <w:r w:rsidR="00997A15">
        <w:rPr>
          <w:rFonts w:ascii="Verdana" w:hAnsi="Verdana"/>
          <w:i/>
          <w:sz w:val="22"/>
          <w:szCs w:val="22"/>
        </w:rPr>
        <w:t>P</w:t>
      </w:r>
      <w:r w:rsidRPr="00997A15">
        <w:rPr>
          <w:rFonts w:ascii="Verdana" w:hAnsi="Verdana"/>
          <w:i/>
          <w:sz w:val="22"/>
          <w:szCs w:val="22"/>
        </w:rPr>
        <w:t>roveedores del Estado (RUPE), conforme a lo dispuesto por el Decreto del Poder Ejecutivo Nº 155/013 de 21 de mayo de 2013.</w:t>
      </w:r>
    </w:p>
    <w:p w:rsidR="005C1895" w:rsidRPr="00997A15" w:rsidRDefault="005C1895" w:rsidP="007C01CB">
      <w:pPr>
        <w:jc w:val="both"/>
        <w:rPr>
          <w:rFonts w:ascii="Verdana" w:hAnsi="Verdana"/>
          <w:b/>
          <w:sz w:val="22"/>
          <w:szCs w:val="22"/>
        </w:rPr>
      </w:pPr>
    </w:p>
    <w:p w:rsidR="00C6619A" w:rsidRPr="007C01CB" w:rsidRDefault="00DA7BC6" w:rsidP="007C01CB">
      <w:pPr>
        <w:jc w:val="both"/>
        <w:rPr>
          <w:rFonts w:ascii="Verdana" w:hAnsi="Verdana"/>
          <w:color w:val="000000"/>
          <w:sz w:val="22"/>
          <w:szCs w:val="22"/>
        </w:rPr>
      </w:pPr>
      <w:r w:rsidRPr="00997A15">
        <w:rPr>
          <w:rFonts w:ascii="Verdana" w:hAnsi="Verdana"/>
          <w:b/>
          <w:color w:val="000000"/>
          <w:sz w:val="22"/>
          <w:szCs w:val="22"/>
          <w:u w:val="single"/>
        </w:rPr>
        <w:t>Recepción de  Ofertas:</w:t>
      </w:r>
      <w:r w:rsidRPr="007C01CB">
        <w:rPr>
          <w:rFonts w:ascii="Verdana" w:hAnsi="Verdana"/>
          <w:color w:val="000000"/>
          <w:sz w:val="22"/>
          <w:szCs w:val="22"/>
        </w:rPr>
        <w:tab/>
      </w:r>
      <w:r w:rsidR="00CA1031" w:rsidRPr="007C01CB">
        <w:rPr>
          <w:rFonts w:ascii="Verdana" w:hAnsi="Verdana"/>
          <w:color w:val="000000"/>
          <w:sz w:val="22"/>
          <w:szCs w:val="22"/>
        </w:rPr>
        <w:t xml:space="preserve">Hasta </w:t>
      </w:r>
      <w:r w:rsidR="00CA1031" w:rsidRPr="007C01CB">
        <w:rPr>
          <w:rFonts w:ascii="Verdana" w:hAnsi="Verdana"/>
          <w:sz w:val="22"/>
          <w:szCs w:val="22"/>
        </w:rPr>
        <w:t xml:space="preserve">el día </w:t>
      </w:r>
      <w:r w:rsidR="00DF3DD6">
        <w:rPr>
          <w:rFonts w:ascii="Verdana" w:hAnsi="Verdana"/>
          <w:b/>
          <w:sz w:val="22"/>
          <w:szCs w:val="22"/>
          <w:highlight w:val="yellow"/>
        </w:rPr>
        <w:t xml:space="preserve">MIÉRCOLES 23 </w:t>
      </w:r>
      <w:r w:rsidR="008468F8" w:rsidRPr="003571B4">
        <w:rPr>
          <w:rFonts w:ascii="Verdana" w:hAnsi="Verdana"/>
          <w:b/>
          <w:sz w:val="22"/>
          <w:szCs w:val="22"/>
          <w:highlight w:val="yellow"/>
        </w:rPr>
        <w:t>DE FEBRERO</w:t>
      </w:r>
      <w:r w:rsidR="00F0467B" w:rsidRPr="003571B4">
        <w:rPr>
          <w:rFonts w:ascii="Verdana" w:hAnsi="Verdana"/>
          <w:b/>
          <w:sz w:val="22"/>
          <w:szCs w:val="22"/>
          <w:highlight w:val="yellow"/>
        </w:rPr>
        <w:t xml:space="preserve"> A LAS</w:t>
      </w:r>
      <w:r w:rsidR="00CA1031" w:rsidRPr="003571B4">
        <w:rPr>
          <w:rFonts w:ascii="Verdana" w:hAnsi="Verdana"/>
          <w:b/>
          <w:sz w:val="22"/>
          <w:szCs w:val="22"/>
          <w:highlight w:val="yellow"/>
        </w:rPr>
        <w:t xml:space="preserve"> 15:00 </w:t>
      </w:r>
      <w:r w:rsidR="00F0467B" w:rsidRPr="003571B4">
        <w:rPr>
          <w:rFonts w:ascii="Verdana" w:hAnsi="Verdana"/>
          <w:b/>
          <w:sz w:val="22"/>
          <w:szCs w:val="22"/>
          <w:highlight w:val="yellow"/>
        </w:rPr>
        <w:t>HORAS</w:t>
      </w:r>
      <w:r w:rsidR="00CA1031" w:rsidRPr="007C01CB">
        <w:rPr>
          <w:rFonts w:ascii="Verdana" w:hAnsi="Verdana"/>
          <w:color w:val="000000"/>
          <w:sz w:val="22"/>
          <w:szCs w:val="22"/>
        </w:rPr>
        <w:t xml:space="preserve"> en Zabala 1432 PB Departamento de</w:t>
      </w:r>
      <w:r w:rsidR="003A1F61" w:rsidRPr="007C01CB">
        <w:rPr>
          <w:rFonts w:ascii="Verdana" w:hAnsi="Verdana"/>
          <w:color w:val="000000"/>
          <w:sz w:val="22"/>
          <w:szCs w:val="22"/>
        </w:rPr>
        <w:t xml:space="preserve"> Compras, al fax 29161634, </w:t>
      </w:r>
      <w:r w:rsidR="00CA1031" w:rsidRPr="007C01CB">
        <w:rPr>
          <w:rFonts w:ascii="Verdana" w:hAnsi="Verdana"/>
          <w:color w:val="000000"/>
          <w:sz w:val="22"/>
          <w:szCs w:val="22"/>
        </w:rPr>
        <w:t>por correo electrónico</w:t>
      </w:r>
      <w:r w:rsidR="007C01CB">
        <w:rPr>
          <w:rFonts w:ascii="Verdana" w:hAnsi="Verdana"/>
          <w:color w:val="000000"/>
          <w:sz w:val="22"/>
          <w:szCs w:val="22"/>
        </w:rPr>
        <w:t xml:space="preserve"> </w:t>
      </w:r>
      <w:r w:rsidR="003A1F61" w:rsidRPr="007C01CB">
        <w:rPr>
          <w:rFonts w:ascii="Verdana" w:hAnsi="Verdana"/>
          <w:color w:val="000000"/>
          <w:sz w:val="22"/>
          <w:szCs w:val="22"/>
        </w:rPr>
        <w:t>a</w:t>
      </w:r>
      <w:r w:rsidR="007C01CB">
        <w:rPr>
          <w:rFonts w:ascii="Verdana" w:hAnsi="Verdana"/>
          <w:color w:val="000000"/>
          <w:sz w:val="22"/>
          <w:szCs w:val="22"/>
        </w:rPr>
        <w:t xml:space="preserve"> </w:t>
      </w:r>
      <w:hyperlink r:id="rId10" w:history="1">
        <w:r w:rsidR="00CA1031" w:rsidRPr="007C01CB">
          <w:rPr>
            <w:rStyle w:val="Hipervnculo"/>
            <w:rFonts w:ascii="Verdana" w:hAnsi="Verdana"/>
            <w:sz w:val="22"/>
            <w:szCs w:val="22"/>
          </w:rPr>
          <w:t>compras@mvotma.gub.uy</w:t>
        </w:r>
      </w:hyperlink>
      <w:r w:rsidR="00CA1031" w:rsidRPr="007C01CB">
        <w:rPr>
          <w:rFonts w:ascii="Verdana" w:hAnsi="Verdana"/>
          <w:color w:val="000000"/>
          <w:sz w:val="22"/>
          <w:szCs w:val="22"/>
        </w:rPr>
        <w:t xml:space="preserve"> </w:t>
      </w:r>
      <w:r w:rsidR="00D2553B" w:rsidRPr="007C01CB">
        <w:rPr>
          <w:rFonts w:ascii="Verdana" w:hAnsi="Verdana"/>
          <w:color w:val="000000"/>
          <w:sz w:val="22"/>
          <w:szCs w:val="22"/>
        </w:rPr>
        <w:t xml:space="preserve">y a través del </w:t>
      </w:r>
      <w:r w:rsidR="003A1F61" w:rsidRPr="007C01CB">
        <w:rPr>
          <w:rFonts w:ascii="Verdana" w:hAnsi="Verdana"/>
          <w:color w:val="000000"/>
          <w:sz w:val="22"/>
          <w:szCs w:val="22"/>
        </w:rPr>
        <w:t>portal</w:t>
      </w:r>
      <w:r w:rsidR="00D2553B" w:rsidRPr="007C01CB">
        <w:rPr>
          <w:rFonts w:ascii="Verdana" w:hAnsi="Verdana"/>
          <w:color w:val="000000"/>
          <w:sz w:val="22"/>
          <w:szCs w:val="22"/>
        </w:rPr>
        <w:t xml:space="preserve"> </w:t>
      </w:r>
      <w:r w:rsidR="007C01CB">
        <w:rPr>
          <w:rFonts w:ascii="Verdana" w:hAnsi="Verdana"/>
          <w:color w:val="000000"/>
          <w:sz w:val="22"/>
          <w:szCs w:val="22"/>
        </w:rPr>
        <w:t xml:space="preserve">web </w:t>
      </w:r>
      <w:r w:rsidR="00D2553B" w:rsidRPr="007C01CB">
        <w:rPr>
          <w:rFonts w:ascii="Verdana" w:hAnsi="Verdana"/>
          <w:color w:val="000000"/>
          <w:sz w:val="22"/>
          <w:szCs w:val="22"/>
        </w:rPr>
        <w:t xml:space="preserve">de Compras Estatales: </w:t>
      </w:r>
      <w:hyperlink r:id="rId11" w:history="1">
        <w:r w:rsidR="00D2553B" w:rsidRPr="007C01CB">
          <w:rPr>
            <w:rStyle w:val="Hipervnculo"/>
            <w:rFonts w:ascii="Verdana" w:hAnsi="Verdana"/>
            <w:sz w:val="22"/>
            <w:szCs w:val="22"/>
          </w:rPr>
          <w:t>www.comprasestatales.gub.uy</w:t>
        </w:r>
      </w:hyperlink>
    </w:p>
    <w:p w:rsidR="00914B32" w:rsidRPr="00997A15" w:rsidRDefault="00914B32" w:rsidP="007C01CB">
      <w:pPr>
        <w:jc w:val="both"/>
        <w:rPr>
          <w:rFonts w:ascii="Verdana" w:hAnsi="Verdana"/>
          <w:b/>
          <w:color w:val="000000"/>
          <w:sz w:val="22"/>
          <w:szCs w:val="22"/>
          <w:u w:val="single"/>
        </w:rPr>
      </w:pPr>
    </w:p>
    <w:p w:rsidR="00134A12" w:rsidRPr="00997A15" w:rsidRDefault="00134A12" w:rsidP="007C01CB">
      <w:pPr>
        <w:jc w:val="both"/>
        <w:rPr>
          <w:rFonts w:ascii="Verdana" w:hAnsi="Verdana"/>
          <w:i/>
          <w:sz w:val="22"/>
          <w:szCs w:val="22"/>
        </w:rPr>
      </w:pPr>
      <w:r w:rsidRPr="00997A15">
        <w:rPr>
          <w:rFonts w:ascii="Verdana" w:hAnsi="Verdana"/>
          <w:b/>
          <w:color w:val="000000"/>
          <w:sz w:val="22"/>
          <w:szCs w:val="22"/>
          <w:u w:val="single"/>
        </w:rPr>
        <w:t>Adjudicación:</w:t>
      </w:r>
      <w:r w:rsidR="00997A15">
        <w:rPr>
          <w:rFonts w:ascii="Verdana" w:hAnsi="Verdana"/>
          <w:b/>
          <w:color w:val="000000"/>
          <w:sz w:val="22"/>
          <w:szCs w:val="22"/>
        </w:rPr>
        <w:t xml:space="preserve"> </w:t>
      </w:r>
      <w:r w:rsidRPr="00997A15">
        <w:rPr>
          <w:rFonts w:ascii="Verdana" w:hAnsi="Verdana"/>
          <w:i/>
          <w:sz w:val="22"/>
          <w:szCs w:val="22"/>
        </w:rPr>
        <w:t>Se verificará en el RUPE la inscripción de los oferentes en dicho Registro, así como la información que sobre el mismo se encuentra registrada, la ausencia de elementos que inhiban su contratación y la existencia de sanciones según corresponda.</w:t>
      </w:r>
    </w:p>
    <w:p w:rsidR="00134A12" w:rsidRPr="00997A15" w:rsidRDefault="00134A12" w:rsidP="007C01CB">
      <w:pPr>
        <w:jc w:val="both"/>
        <w:rPr>
          <w:rFonts w:ascii="Verdana" w:hAnsi="Verdana"/>
          <w:i/>
          <w:sz w:val="22"/>
          <w:szCs w:val="22"/>
        </w:rPr>
      </w:pPr>
    </w:p>
    <w:p w:rsidR="007C01CB" w:rsidRPr="00997A15" w:rsidRDefault="00134A12" w:rsidP="007C01CB">
      <w:pPr>
        <w:jc w:val="both"/>
        <w:rPr>
          <w:rFonts w:ascii="Verdana" w:hAnsi="Verdana"/>
          <w:i/>
          <w:sz w:val="22"/>
          <w:szCs w:val="22"/>
        </w:rPr>
      </w:pPr>
      <w:r w:rsidRPr="00997A15">
        <w:rPr>
          <w:rFonts w:ascii="Verdana" w:hAnsi="Verdana"/>
          <w:i/>
          <w:sz w:val="22"/>
          <w:szCs w:val="22"/>
        </w:rPr>
        <w:t xml:space="preserve">A efectos de la adjudicación, el oferente que resulte seleccionado, deberá haber adquirido el estado de “ACTIVO” en el RUPE, tal como surge de la Guía para Proveedores del RUPE, a la cual podrá accederse en  </w:t>
      </w:r>
      <w:r w:rsidRPr="00997A15">
        <w:rPr>
          <w:rFonts w:ascii="Verdana" w:hAnsi="Verdana"/>
          <w:b/>
          <w:i/>
          <w:sz w:val="22"/>
          <w:szCs w:val="22"/>
        </w:rPr>
        <w:t>www.comprasestatales.gub.uy</w:t>
      </w:r>
      <w:r w:rsidRPr="00997A15">
        <w:rPr>
          <w:rFonts w:ascii="Verdana" w:hAnsi="Verdana"/>
          <w:i/>
          <w:sz w:val="22"/>
          <w:szCs w:val="22"/>
        </w:rPr>
        <w:t xml:space="preserve"> bajo el menú </w:t>
      </w:r>
      <w:r w:rsidR="007C01CB" w:rsidRPr="00997A15">
        <w:rPr>
          <w:rFonts w:ascii="Verdana" w:hAnsi="Verdana"/>
          <w:i/>
          <w:sz w:val="22"/>
          <w:szCs w:val="22"/>
        </w:rPr>
        <w:t xml:space="preserve">Proveedores/RUPE/Manuales </w:t>
      </w:r>
      <w:r w:rsidRPr="00997A15">
        <w:rPr>
          <w:rFonts w:ascii="Verdana" w:hAnsi="Verdana"/>
          <w:i/>
          <w:sz w:val="22"/>
          <w:szCs w:val="22"/>
        </w:rPr>
        <w:t>y</w:t>
      </w:r>
      <w:r w:rsidR="007C01CB" w:rsidRPr="00997A15">
        <w:rPr>
          <w:rFonts w:ascii="Verdana" w:hAnsi="Verdana"/>
          <w:i/>
          <w:sz w:val="22"/>
          <w:szCs w:val="22"/>
        </w:rPr>
        <w:t xml:space="preserve"> </w:t>
      </w:r>
      <w:r w:rsidRPr="00997A15">
        <w:rPr>
          <w:rFonts w:ascii="Verdana" w:hAnsi="Verdana"/>
          <w:i/>
          <w:sz w:val="22"/>
          <w:szCs w:val="22"/>
        </w:rPr>
        <w:t>videos.</w:t>
      </w:r>
    </w:p>
    <w:p w:rsidR="007C01CB" w:rsidRPr="00997A15" w:rsidRDefault="007C01CB" w:rsidP="007C01CB">
      <w:pPr>
        <w:jc w:val="both"/>
        <w:rPr>
          <w:rFonts w:ascii="Verdana" w:hAnsi="Verdana"/>
          <w:i/>
          <w:sz w:val="22"/>
          <w:szCs w:val="22"/>
        </w:rPr>
      </w:pPr>
    </w:p>
    <w:p w:rsidR="000E19D7" w:rsidRDefault="00134A12" w:rsidP="000E19D7">
      <w:pPr>
        <w:jc w:val="both"/>
        <w:rPr>
          <w:rFonts w:ascii="Verdana" w:hAnsi="Verdana"/>
          <w:i/>
          <w:szCs w:val="22"/>
        </w:rPr>
      </w:pPr>
      <w:r w:rsidRPr="00997A15">
        <w:rPr>
          <w:rFonts w:ascii="Verdana" w:hAnsi="Verdana"/>
          <w:i/>
          <w:sz w:val="22"/>
          <w:szCs w:val="22"/>
        </w:rPr>
        <w:t xml:space="preserve">Si al momento de la adjudicación, el proveedor que resulte adjudicatario no hubiese adquirido el estado de “ACTIVO” en RUPE, </w:t>
      </w:r>
      <w:r w:rsidRPr="00997A15">
        <w:rPr>
          <w:rFonts w:ascii="Verdana" w:hAnsi="Verdana"/>
          <w:i/>
          <w:sz w:val="22"/>
          <w:szCs w:val="22"/>
          <w:u w:val="single"/>
        </w:rPr>
        <w:t>se le otorgará un plazo de dos días hábiles</w:t>
      </w:r>
      <w:r w:rsidRPr="00997A15">
        <w:rPr>
          <w:rFonts w:ascii="Verdana" w:hAnsi="Verdana"/>
          <w:i/>
          <w:sz w:val="22"/>
          <w:szCs w:val="22"/>
        </w:rPr>
        <w:t xml:space="preserve"> contados a partir del día siguiente a la notificación de la adjudicación, a fin de que el mismo adquiera dicho estado, bajo apercibimiento de adjudicar este llamado al siguiente mejor oferente en caso de no cumplirse este requerimiento en el plazo mencionado.</w:t>
      </w:r>
    </w:p>
    <w:p w:rsidR="000E19D7" w:rsidRDefault="000E19D7" w:rsidP="000E19D7">
      <w:pPr>
        <w:jc w:val="both"/>
        <w:rPr>
          <w:rFonts w:ascii="Verdana" w:hAnsi="Verdana"/>
          <w:i/>
          <w:sz w:val="22"/>
          <w:szCs w:val="22"/>
        </w:rPr>
      </w:pPr>
    </w:p>
    <w:p w:rsidR="000E19D7" w:rsidRPr="000E19D7" w:rsidRDefault="000E19D7" w:rsidP="000E19D7">
      <w:pPr>
        <w:jc w:val="both"/>
        <w:rPr>
          <w:rFonts w:ascii="Verdana" w:hAnsi="Verdana"/>
          <w:i/>
          <w:sz w:val="22"/>
          <w:szCs w:val="22"/>
        </w:rPr>
      </w:pPr>
    </w:p>
    <w:p w:rsidR="003A1F61" w:rsidRDefault="00D2553B" w:rsidP="007C01CB">
      <w:pPr>
        <w:jc w:val="center"/>
        <w:rPr>
          <w:rFonts w:ascii="Verdana" w:eastAsia="Times New Roman" w:hAnsi="Verdana" w:cs="Tahoma"/>
          <w:b/>
          <w:kern w:val="0"/>
          <w:szCs w:val="22"/>
          <w:u w:val="single"/>
          <w:lang w:eastAsia="es-ES" w:bidi="ar-SA"/>
        </w:rPr>
      </w:pPr>
      <w:r w:rsidRPr="007C01CB">
        <w:rPr>
          <w:rFonts w:ascii="Verdana" w:hAnsi="Verdana"/>
          <w:b/>
          <w:szCs w:val="22"/>
          <w:u w:val="single"/>
        </w:rPr>
        <w:t>D</w:t>
      </w:r>
      <w:r w:rsidRPr="007C01CB">
        <w:rPr>
          <w:rStyle w:val="TtuloCar"/>
          <w:rFonts w:ascii="Verdana" w:eastAsia="SimSun" w:hAnsi="Verdana"/>
          <w:sz w:val="24"/>
          <w:szCs w:val="22"/>
          <w:u w:val="single"/>
        </w:rPr>
        <w:t>ETALLE DEL LLAMADO</w:t>
      </w:r>
      <w:r w:rsidRPr="007C01CB">
        <w:rPr>
          <w:rFonts w:ascii="Verdana" w:eastAsia="Times New Roman" w:hAnsi="Verdana" w:cs="Tahoma"/>
          <w:b/>
          <w:kern w:val="0"/>
          <w:szCs w:val="22"/>
          <w:u w:val="single"/>
          <w:lang w:eastAsia="es-ES" w:bidi="ar-SA"/>
        </w:rPr>
        <w:t>:</w:t>
      </w:r>
    </w:p>
    <w:p w:rsidR="0046597E" w:rsidRPr="000E19D7" w:rsidRDefault="0046597E" w:rsidP="007C01CB">
      <w:pPr>
        <w:jc w:val="center"/>
        <w:rPr>
          <w:rFonts w:ascii="Verdana" w:eastAsia="Times New Roman" w:hAnsi="Verdana" w:cs="Tahoma"/>
          <w:b/>
          <w:i/>
          <w:kern w:val="0"/>
          <w:sz w:val="22"/>
          <w:szCs w:val="22"/>
          <w:lang w:eastAsia="es-ES" w:bidi="ar-SA"/>
        </w:rPr>
      </w:pPr>
    </w:p>
    <w:p w:rsidR="00F536B0" w:rsidRDefault="008468F8" w:rsidP="00923929">
      <w:pPr>
        <w:widowControl/>
        <w:suppressAutoHyphens w:val="0"/>
        <w:jc w:val="both"/>
        <w:rPr>
          <w:rFonts w:ascii="Verdana" w:eastAsia="Times New Roman" w:hAnsi="Verdana" w:cs="Times New Roman"/>
          <w:i/>
          <w:kern w:val="0"/>
          <w:sz w:val="22"/>
          <w:szCs w:val="22"/>
          <w:lang w:val="es-ES" w:eastAsia="es-ES" w:bidi="ar-SA"/>
        </w:rPr>
      </w:pPr>
      <w:r w:rsidRPr="007C01CB">
        <w:rPr>
          <w:rFonts w:ascii="Verdana" w:eastAsia="Times New Roman" w:hAnsi="Verdana" w:cs="Times New Roman"/>
          <w:kern w:val="0"/>
          <w:sz w:val="22"/>
          <w:szCs w:val="22"/>
          <w:lang w:val="es-ES" w:eastAsia="es-ES" w:bidi="ar-SA"/>
        </w:rPr>
        <w:t xml:space="preserve">Llamado a empresas para la realización de estudios </w:t>
      </w:r>
      <w:r w:rsidR="00D45717">
        <w:rPr>
          <w:rFonts w:ascii="Verdana" w:eastAsia="Times New Roman" w:hAnsi="Verdana" w:cs="Times New Roman"/>
          <w:kern w:val="0"/>
          <w:sz w:val="22"/>
          <w:szCs w:val="22"/>
          <w:lang w:val="es-ES" w:eastAsia="es-ES" w:bidi="ar-SA"/>
        </w:rPr>
        <w:t xml:space="preserve">de situación </w:t>
      </w:r>
      <w:proofErr w:type="spellStart"/>
      <w:r w:rsidR="00D45717">
        <w:rPr>
          <w:rFonts w:ascii="Verdana" w:eastAsia="Times New Roman" w:hAnsi="Verdana" w:cs="Times New Roman"/>
          <w:kern w:val="0"/>
          <w:sz w:val="22"/>
          <w:szCs w:val="22"/>
          <w:lang w:val="es-ES" w:eastAsia="es-ES" w:bidi="ar-SA"/>
        </w:rPr>
        <w:t>dominial</w:t>
      </w:r>
      <w:proofErr w:type="spellEnd"/>
      <w:r w:rsidR="00D45717">
        <w:rPr>
          <w:rFonts w:ascii="Verdana" w:eastAsia="Times New Roman" w:hAnsi="Verdana" w:cs="Times New Roman"/>
          <w:kern w:val="0"/>
          <w:sz w:val="22"/>
          <w:szCs w:val="22"/>
          <w:lang w:val="es-ES" w:eastAsia="es-ES" w:bidi="ar-SA"/>
        </w:rPr>
        <w:t xml:space="preserve"> y tasación de inmuebles en zonas inundables de </w:t>
      </w:r>
      <w:r w:rsidR="00836EEE">
        <w:rPr>
          <w:rFonts w:ascii="Verdana" w:eastAsia="Times New Roman" w:hAnsi="Verdana" w:cs="Times New Roman"/>
          <w:kern w:val="0"/>
          <w:sz w:val="22"/>
          <w:szCs w:val="22"/>
          <w:lang w:val="es-ES" w:eastAsia="es-ES" w:bidi="ar-SA"/>
        </w:rPr>
        <w:t>las ciudades</w:t>
      </w:r>
      <w:r w:rsidR="00D45717">
        <w:rPr>
          <w:rFonts w:ascii="Verdana" w:eastAsia="Times New Roman" w:hAnsi="Verdana" w:cs="Times New Roman"/>
          <w:kern w:val="0"/>
          <w:sz w:val="22"/>
          <w:szCs w:val="22"/>
          <w:lang w:val="es-ES" w:eastAsia="es-ES" w:bidi="ar-SA"/>
        </w:rPr>
        <w:t xml:space="preserve"> de Artigas y Salto, en los términos de referencia que se adjuntan.</w:t>
      </w:r>
    </w:p>
    <w:p w:rsidR="000E19D7" w:rsidRPr="000E19D7" w:rsidRDefault="000E19D7" w:rsidP="00923929">
      <w:pPr>
        <w:widowControl/>
        <w:suppressAutoHyphens w:val="0"/>
        <w:jc w:val="both"/>
        <w:rPr>
          <w:rFonts w:ascii="Verdana" w:eastAsia="Times New Roman" w:hAnsi="Verdana" w:cs="Times New Roman"/>
          <w:i/>
          <w:kern w:val="0"/>
          <w:sz w:val="22"/>
          <w:szCs w:val="22"/>
          <w:lang w:val="es-ES" w:eastAsia="es-ES" w:bidi="ar-SA"/>
        </w:rPr>
      </w:pPr>
    </w:p>
    <w:p w:rsidR="00923929" w:rsidRPr="003A1F61" w:rsidRDefault="004C4629" w:rsidP="00923929">
      <w:pPr>
        <w:widowControl/>
        <w:suppressAutoHyphens w:val="0"/>
        <w:jc w:val="both"/>
        <w:rPr>
          <w:rFonts w:ascii="Verdana" w:eastAsia="Times New Roman" w:hAnsi="Verdana" w:cs="Times New Roman"/>
          <w:kern w:val="0"/>
          <w:sz w:val="22"/>
          <w:szCs w:val="22"/>
          <w:lang w:val="es-ES" w:eastAsia="es-ES" w:bidi="ar-SA"/>
        </w:rPr>
      </w:pPr>
      <w:r w:rsidRPr="00754580">
        <w:rPr>
          <w:rFonts w:ascii="Verdana" w:eastAsia="Times New Roman" w:hAnsi="Verdana" w:cs="Times New Roman"/>
          <w:b/>
          <w:kern w:val="0"/>
          <w:sz w:val="22"/>
          <w:szCs w:val="22"/>
          <w:lang w:val="es-ES" w:eastAsia="es-ES" w:bidi="ar-SA"/>
        </w:rPr>
        <w:t>Contacto:</w:t>
      </w:r>
      <w:r>
        <w:rPr>
          <w:rFonts w:ascii="Verdana" w:eastAsia="Times New Roman" w:hAnsi="Verdana" w:cs="Times New Roman"/>
          <w:b/>
          <w:kern w:val="0"/>
          <w:sz w:val="22"/>
          <w:szCs w:val="22"/>
          <w:lang w:val="es-ES" w:eastAsia="es-ES" w:bidi="ar-SA"/>
        </w:rPr>
        <w:tab/>
      </w:r>
      <w:r w:rsidR="00D45717">
        <w:rPr>
          <w:rFonts w:ascii="Verdana" w:eastAsia="Times New Roman" w:hAnsi="Verdana" w:cs="Times New Roman"/>
          <w:kern w:val="0"/>
          <w:sz w:val="22"/>
          <w:szCs w:val="22"/>
          <w:lang w:val="es-ES" w:eastAsia="es-ES" w:bidi="ar-SA"/>
        </w:rPr>
        <w:t>Arq.</w:t>
      </w:r>
      <w:r w:rsidR="00D713CD">
        <w:rPr>
          <w:rFonts w:ascii="Verdana" w:eastAsia="Times New Roman" w:hAnsi="Verdana" w:cs="Times New Roman"/>
          <w:kern w:val="0"/>
          <w:sz w:val="22"/>
          <w:szCs w:val="22"/>
          <w:lang w:val="es-ES" w:eastAsia="es-ES" w:bidi="ar-SA"/>
        </w:rPr>
        <w:t xml:space="preserve"> </w:t>
      </w:r>
      <w:r w:rsidR="00D45717">
        <w:rPr>
          <w:rFonts w:ascii="Verdana" w:eastAsia="Times New Roman" w:hAnsi="Verdana" w:cs="Times New Roman"/>
          <w:kern w:val="0"/>
          <w:sz w:val="22"/>
          <w:szCs w:val="22"/>
          <w:lang w:val="es-ES" w:eastAsia="es-ES" w:bidi="ar-SA"/>
        </w:rPr>
        <w:t xml:space="preserve">Adriana </w:t>
      </w:r>
      <w:proofErr w:type="spellStart"/>
      <w:r w:rsidR="00D45717">
        <w:rPr>
          <w:rFonts w:ascii="Verdana" w:eastAsia="Times New Roman" w:hAnsi="Verdana" w:cs="Times New Roman"/>
          <w:kern w:val="0"/>
          <w:sz w:val="22"/>
          <w:szCs w:val="22"/>
          <w:lang w:val="es-ES" w:eastAsia="es-ES" w:bidi="ar-SA"/>
        </w:rPr>
        <w:t>Piperno</w:t>
      </w:r>
      <w:proofErr w:type="spellEnd"/>
    </w:p>
    <w:p w:rsidR="00923929" w:rsidRPr="002818C0" w:rsidRDefault="00D45717" w:rsidP="00923929">
      <w:pPr>
        <w:widowControl/>
        <w:suppressAutoHyphens w:val="0"/>
        <w:ind w:left="709" w:firstLine="709"/>
        <w:jc w:val="both"/>
        <w:rPr>
          <w:rFonts w:ascii="Verdana" w:eastAsia="Times New Roman" w:hAnsi="Verdana" w:cs="Times New Roman"/>
          <w:kern w:val="0"/>
          <w:sz w:val="22"/>
          <w:szCs w:val="22"/>
          <w:lang w:eastAsia="es-ES" w:bidi="ar-SA"/>
        </w:rPr>
      </w:pPr>
      <w:r>
        <w:rPr>
          <w:rFonts w:ascii="Verdana" w:eastAsia="Times New Roman" w:hAnsi="Verdana" w:cs="Times New Roman"/>
          <w:kern w:val="0"/>
          <w:sz w:val="22"/>
          <w:szCs w:val="22"/>
          <w:lang w:eastAsia="es-ES" w:bidi="ar-SA"/>
        </w:rPr>
        <w:t>apiperno</w:t>
      </w:r>
      <w:r w:rsidR="00923929" w:rsidRPr="002818C0">
        <w:rPr>
          <w:rFonts w:ascii="Verdana" w:eastAsia="Times New Roman" w:hAnsi="Verdana" w:cs="Times New Roman"/>
          <w:kern w:val="0"/>
          <w:sz w:val="22"/>
          <w:szCs w:val="22"/>
          <w:lang w:eastAsia="es-ES" w:bidi="ar-SA"/>
        </w:rPr>
        <w:t>@mvotma.gub.uy</w:t>
      </w:r>
    </w:p>
    <w:p w:rsidR="00183B32" w:rsidRDefault="00183B32" w:rsidP="00B77501">
      <w:pPr>
        <w:rPr>
          <w:rFonts w:ascii="Verdana" w:eastAsia="Times New Roman" w:hAnsi="Verdana" w:cs="Tahoma"/>
          <w:b/>
          <w:kern w:val="0"/>
          <w:sz w:val="22"/>
          <w:szCs w:val="22"/>
          <w:lang w:eastAsia="es-ES" w:bidi="ar-SA"/>
        </w:rPr>
      </w:pPr>
    </w:p>
    <w:p w:rsidR="00B77501" w:rsidRPr="00AF4888" w:rsidRDefault="00B77501" w:rsidP="00B77501">
      <w:pPr>
        <w:rPr>
          <w:rFonts w:ascii="Verdana" w:eastAsia="Times New Roman" w:hAnsi="Verdana" w:cs="Tahoma"/>
          <w:b/>
          <w:kern w:val="0"/>
          <w:sz w:val="22"/>
          <w:szCs w:val="22"/>
          <w:lang w:eastAsia="es-ES" w:bidi="ar-SA"/>
        </w:rPr>
      </w:pPr>
      <w:r w:rsidRPr="00AF4888">
        <w:rPr>
          <w:rFonts w:ascii="Verdana" w:eastAsia="Times New Roman" w:hAnsi="Verdana" w:cs="Tahoma"/>
          <w:b/>
          <w:kern w:val="0"/>
          <w:sz w:val="22"/>
          <w:szCs w:val="22"/>
          <w:lang w:eastAsia="es-ES" w:bidi="ar-SA"/>
        </w:rPr>
        <w:t>Se deberá aclarar:</w:t>
      </w:r>
    </w:p>
    <w:p w:rsidR="00B77501" w:rsidRDefault="00B77501" w:rsidP="00B77501">
      <w:pPr>
        <w:rPr>
          <w:rFonts w:ascii="Verdana" w:eastAsia="Times New Roman" w:hAnsi="Verdana" w:cs="Tahoma"/>
          <w:kern w:val="0"/>
          <w:sz w:val="22"/>
          <w:szCs w:val="22"/>
          <w:lang w:eastAsia="es-ES" w:bidi="ar-SA"/>
        </w:rPr>
      </w:pPr>
    </w:p>
    <w:p w:rsidR="00D713CD" w:rsidRDefault="004C4629" w:rsidP="00F0467B">
      <w:pPr>
        <w:numPr>
          <w:ilvl w:val="0"/>
          <w:numId w:val="23"/>
        </w:numPr>
        <w:rPr>
          <w:rFonts w:ascii="Verdana" w:eastAsia="Times New Roman" w:hAnsi="Verdana" w:cs="Tahoma"/>
          <w:kern w:val="0"/>
          <w:sz w:val="22"/>
          <w:szCs w:val="22"/>
          <w:lang w:eastAsia="es-ES" w:bidi="ar-SA"/>
        </w:rPr>
      </w:pPr>
      <w:r w:rsidRPr="00F0467B">
        <w:rPr>
          <w:rFonts w:ascii="Verdana" w:eastAsia="Times New Roman" w:hAnsi="Verdana" w:cs="Tahoma"/>
          <w:kern w:val="0"/>
          <w:sz w:val="22"/>
          <w:szCs w:val="22"/>
          <w:lang w:eastAsia="es-ES" w:bidi="ar-SA"/>
        </w:rPr>
        <w:t>Precio unitario y total con impuestos.</w:t>
      </w:r>
    </w:p>
    <w:p w:rsidR="004C4629" w:rsidRPr="00F0467B" w:rsidRDefault="004C4629" w:rsidP="004C4629">
      <w:pPr>
        <w:numPr>
          <w:ilvl w:val="0"/>
          <w:numId w:val="23"/>
        </w:numPr>
        <w:rPr>
          <w:rFonts w:ascii="Verdana" w:eastAsia="Times New Roman" w:hAnsi="Verdana" w:cs="Tahoma"/>
          <w:kern w:val="0"/>
          <w:sz w:val="22"/>
          <w:szCs w:val="22"/>
          <w:lang w:eastAsia="es-ES" w:bidi="ar-SA"/>
        </w:rPr>
      </w:pPr>
      <w:r w:rsidRPr="00F0467B">
        <w:rPr>
          <w:rFonts w:ascii="Verdana" w:eastAsia="Times New Roman" w:hAnsi="Verdana" w:cs="Tahoma"/>
          <w:kern w:val="0"/>
          <w:sz w:val="22"/>
          <w:szCs w:val="22"/>
          <w:lang w:eastAsia="es-ES" w:bidi="ar-SA"/>
        </w:rPr>
        <w:t>Plazo de entrega.</w:t>
      </w:r>
    </w:p>
    <w:p w:rsidR="00481014" w:rsidRDefault="004C4629" w:rsidP="00481014">
      <w:pPr>
        <w:numPr>
          <w:ilvl w:val="0"/>
          <w:numId w:val="23"/>
        </w:numPr>
        <w:rPr>
          <w:rFonts w:ascii="Verdana" w:eastAsia="Times New Roman" w:hAnsi="Verdana" w:cs="Tahoma"/>
          <w:kern w:val="0"/>
          <w:sz w:val="22"/>
          <w:szCs w:val="22"/>
          <w:lang w:eastAsia="es-ES" w:bidi="ar-SA"/>
        </w:rPr>
      </w:pPr>
      <w:r w:rsidRPr="00F0467B">
        <w:rPr>
          <w:rFonts w:ascii="Verdana" w:eastAsia="Times New Roman" w:hAnsi="Verdana" w:cs="Tahoma"/>
          <w:kern w:val="0"/>
          <w:sz w:val="22"/>
          <w:szCs w:val="22"/>
          <w:lang w:eastAsia="es-ES" w:bidi="ar-SA"/>
        </w:rPr>
        <w:t>Mantenimiento de oferta.</w:t>
      </w:r>
    </w:p>
    <w:p w:rsidR="00C3107F" w:rsidRDefault="00C3107F" w:rsidP="00481014">
      <w:pPr>
        <w:numPr>
          <w:ilvl w:val="0"/>
          <w:numId w:val="2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Toda información adicional que se considere conveniente.</w:t>
      </w:r>
    </w:p>
    <w:p w:rsidR="00B77501" w:rsidRDefault="00481014" w:rsidP="00481014">
      <w:pPr>
        <w:ind w:left="720"/>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 xml:space="preserve"> </w:t>
      </w:r>
    </w:p>
    <w:p w:rsidR="00C3107F" w:rsidRDefault="00B77501" w:rsidP="00B77501">
      <w:pPr>
        <w:numPr>
          <w:ilvl w:val="0"/>
          <w:numId w:val="25"/>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Forma de pago SIIF.</w:t>
      </w:r>
    </w:p>
    <w:p w:rsidR="00B77501" w:rsidRDefault="00B77501" w:rsidP="00C3107F">
      <w:pPr>
        <w:widowControl/>
        <w:suppressAutoHyphens w:val="0"/>
        <w:rPr>
          <w:rFonts w:ascii="Verdana" w:eastAsia="Times New Roman" w:hAnsi="Verdana" w:cs="Tahoma"/>
          <w:kern w:val="0"/>
          <w:sz w:val="22"/>
          <w:szCs w:val="22"/>
          <w:lang w:eastAsia="es-ES" w:bidi="ar-SA"/>
        </w:rPr>
      </w:pPr>
    </w:p>
    <w:sectPr w:rsidR="00B77501" w:rsidSect="006036BA">
      <w:headerReference w:type="default" r:id="rId12"/>
      <w:footerReference w:type="default" r:id="rId13"/>
      <w:pgSz w:w="11906" w:h="16838"/>
      <w:pgMar w:top="720" w:right="720" w:bottom="720" w:left="720" w:header="851"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30E" w:rsidRDefault="00D0530E">
      <w:r>
        <w:separator/>
      </w:r>
    </w:p>
  </w:endnote>
  <w:endnote w:type="continuationSeparator" w:id="0">
    <w:p w:rsidR="00D0530E" w:rsidRDefault="00D0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umanist777BT-RomanB">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1B4" w:rsidRDefault="003571B4">
    <w:pPr>
      <w:ind w:right="260"/>
      <w:rPr>
        <w:color w:val="0F243E" w:themeColor="text2" w:themeShade="80"/>
        <w:sz w:val="26"/>
        <w:szCs w:val="26"/>
      </w:rPr>
    </w:pPr>
    <w:r>
      <w:rPr>
        <w:noProof/>
        <w:color w:val="1F497D" w:themeColor="text2"/>
        <w:sz w:val="26"/>
        <w:szCs w:val="26"/>
        <w:lang w:val="es-ES" w:eastAsia="es-ES" w:bidi="ar-SA"/>
      </w:rPr>
      <mc:AlternateContent>
        <mc:Choice Requires="wps">
          <w:drawing>
            <wp:anchor distT="0" distB="0" distL="114300" distR="114300" simplePos="0" relativeHeight="251660288" behindDoc="0" locked="0" layoutInCell="1" allowOverlap="1" wp14:editId="38CDDEC2">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71B4" w:rsidRDefault="003571B4">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DF3DD6" w:rsidRPr="00DF3DD6">
                            <w:rPr>
                              <w:noProof/>
                              <w:color w:val="0F243E" w:themeColor="text2" w:themeShade="80"/>
                              <w:sz w:val="26"/>
                              <w:szCs w:val="26"/>
                              <w:lang w:val="es-ES"/>
                            </w:rPr>
                            <w:t>2</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uadro de texto 49" o:spid="_x0000_s1026" type="#_x0000_t202" style="position:absolute;margin-left:0;margin-top:0;width:30.6pt;height:24.65pt;z-index:251660288;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P9eU/uNAgAAjAUAAA4AAAAAAAAAAAAAAAAALgIAAGRycy9lMm9Eb2MueG1sUEsBAi0AFAAG&#10;AAgAAAAhAHBxGVPbAAAAAwEAAA8AAAAAAAAAAAAAAAAA5wQAAGRycy9kb3ducmV2LnhtbFBLBQYA&#10;AAAABAAEAPMAAADvBQAAAAA=&#10;" fillcolor="white [3201]" stroked="f" strokeweight=".5pt">
              <v:textbox style="mso-fit-shape-to-text:t" inset="0,,0">
                <w:txbxContent>
                  <w:p w:rsidR="003571B4" w:rsidRDefault="003571B4">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DF3DD6" w:rsidRPr="00DF3DD6">
                      <w:rPr>
                        <w:noProof/>
                        <w:color w:val="0F243E" w:themeColor="text2" w:themeShade="80"/>
                        <w:sz w:val="26"/>
                        <w:szCs w:val="26"/>
                        <w:lang w:val="es-ES"/>
                      </w:rPr>
                      <w:t>2</w:t>
                    </w:r>
                    <w:r>
                      <w:rPr>
                        <w:color w:val="0F243E" w:themeColor="text2" w:themeShade="80"/>
                        <w:sz w:val="26"/>
                        <w:szCs w:val="26"/>
                      </w:rPr>
                      <w:fldChar w:fldCharType="end"/>
                    </w:r>
                  </w:p>
                </w:txbxContent>
              </v:textbox>
              <w10:wrap anchorx="page" anchory="page"/>
            </v:shape>
          </w:pict>
        </mc:Fallback>
      </mc:AlternateContent>
    </w:r>
  </w:p>
  <w:p w:rsidR="00E2677A" w:rsidRDefault="00E267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30E" w:rsidRDefault="00D0530E">
      <w:r>
        <w:separator/>
      </w:r>
    </w:p>
  </w:footnote>
  <w:footnote w:type="continuationSeparator" w:id="0">
    <w:p w:rsidR="00D0530E" w:rsidRDefault="00D05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77A" w:rsidRDefault="002D2E54">
    <w:pPr>
      <w:pStyle w:val="Encabezado"/>
    </w:pPr>
    <w:r>
      <w:rPr>
        <w:noProof/>
        <w:lang w:val="es-ES" w:eastAsia="es-ES" w:bidi="ar-SA"/>
      </w:rPr>
      <w:drawing>
        <wp:anchor distT="0" distB="0" distL="0" distR="0" simplePos="0" relativeHeight="251658240" behindDoc="0" locked="0" layoutInCell="1" allowOverlap="1" wp14:anchorId="13160216" wp14:editId="4E5AD364">
          <wp:simplePos x="0" y="0"/>
          <wp:positionH relativeFrom="column">
            <wp:posOffset>-720090</wp:posOffset>
          </wp:positionH>
          <wp:positionV relativeFrom="paragraph">
            <wp:posOffset>-720090</wp:posOffset>
          </wp:positionV>
          <wp:extent cx="419735" cy="10691495"/>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735" cy="10691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C2E"/>
    <w:multiLevelType w:val="hybridMultilevel"/>
    <w:tmpl w:val="0590CE96"/>
    <w:lvl w:ilvl="0" w:tplc="0C0A0011">
      <w:start w:val="1"/>
      <w:numFmt w:val="decimal"/>
      <w:lvlText w:val="%1)"/>
      <w:lvlJc w:val="left"/>
      <w:pPr>
        <w:tabs>
          <w:tab w:val="num" w:pos="720"/>
        </w:tabs>
        <w:ind w:left="720" w:hanging="360"/>
      </w:pPr>
      <w:rPr>
        <w:rFonts w:hint="default"/>
      </w:rPr>
    </w:lvl>
    <w:lvl w:ilvl="1" w:tplc="04DA7BE8">
      <w:start w:val="1"/>
      <w:numFmt w:val="bullet"/>
      <w:lvlText w:val="-"/>
      <w:lvlJc w:val="left"/>
      <w:pPr>
        <w:tabs>
          <w:tab w:val="num" w:pos="1440"/>
        </w:tabs>
        <w:ind w:left="1440" w:hanging="360"/>
      </w:pPr>
      <w:rPr>
        <w:rFonts w:ascii="Times New Roman" w:eastAsia="SimSu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1D4B98"/>
    <w:multiLevelType w:val="hybridMultilevel"/>
    <w:tmpl w:val="8EE0BA4C"/>
    <w:lvl w:ilvl="0" w:tplc="838ADF9A">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102A90"/>
    <w:multiLevelType w:val="hybridMultilevel"/>
    <w:tmpl w:val="04C43AA8"/>
    <w:lvl w:ilvl="0" w:tplc="E1F063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0D2488"/>
    <w:multiLevelType w:val="hybridMultilevel"/>
    <w:tmpl w:val="7AB6346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101355E3"/>
    <w:multiLevelType w:val="hybridMultilevel"/>
    <w:tmpl w:val="3E245FFA"/>
    <w:lvl w:ilvl="0" w:tplc="838ADF9A">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F4E10"/>
    <w:multiLevelType w:val="hybridMultilevel"/>
    <w:tmpl w:val="64243E50"/>
    <w:lvl w:ilvl="0" w:tplc="838ADF9A">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1440"/>
        </w:tabs>
        <w:ind w:left="1440" w:hanging="360"/>
      </w:pPr>
      <w:rPr>
        <w:rFonts w:hint="default"/>
      </w:rPr>
    </w:lvl>
    <w:lvl w:ilvl="2" w:tplc="838ADF9A">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49F5969"/>
    <w:multiLevelType w:val="hybridMultilevel"/>
    <w:tmpl w:val="A0B0F38A"/>
    <w:lvl w:ilvl="0" w:tplc="EE20C53C">
      <w:start w:val="1"/>
      <w:numFmt w:val="bullet"/>
      <w:pStyle w:val="EstiloVerdana11ptNegritaColorpersonalizadoRGB35"/>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73A34B1"/>
    <w:multiLevelType w:val="hybridMultilevel"/>
    <w:tmpl w:val="A6B27088"/>
    <w:lvl w:ilvl="0" w:tplc="D704382E">
      <w:numFmt w:val="bullet"/>
      <w:lvlText w:val="-"/>
      <w:lvlJc w:val="left"/>
      <w:pPr>
        <w:tabs>
          <w:tab w:val="num" w:pos="1065"/>
        </w:tabs>
        <w:ind w:left="1065" w:hanging="360"/>
      </w:pPr>
      <w:rPr>
        <w:rFonts w:ascii="Verdana" w:eastAsia="Times New Roman" w:hAnsi="Verdana" w:cs="Humanist777BT-RomanB"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8">
    <w:nsid w:val="187E4F81"/>
    <w:multiLevelType w:val="hybridMultilevel"/>
    <w:tmpl w:val="1F627920"/>
    <w:lvl w:ilvl="0" w:tplc="19A6789A">
      <w:start w:val="5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056336A"/>
    <w:multiLevelType w:val="hybridMultilevel"/>
    <w:tmpl w:val="62FE4A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2B37206"/>
    <w:multiLevelType w:val="hybridMultilevel"/>
    <w:tmpl w:val="AC36192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4A86E8D"/>
    <w:multiLevelType w:val="hybridMultilevel"/>
    <w:tmpl w:val="D06C7D2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251139D5"/>
    <w:multiLevelType w:val="hybridMultilevel"/>
    <w:tmpl w:val="BEC08232"/>
    <w:lvl w:ilvl="0" w:tplc="1FF44B22">
      <w:numFmt w:val="bullet"/>
      <w:lvlText w:val="-"/>
      <w:lvlJc w:val="left"/>
      <w:pPr>
        <w:ind w:left="720" w:hanging="360"/>
      </w:pPr>
      <w:rPr>
        <w:rFonts w:ascii="Verdana" w:eastAsia="Times New Roman" w:hAnsi="Verdan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9E57963"/>
    <w:multiLevelType w:val="hybridMultilevel"/>
    <w:tmpl w:val="160625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D5F4B73"/>
    <w:multiLevelType w:val="hybridMultilevel"/>
    <w:tmpl w:val="88908392"/>
    <w:lvl w:ilvl="0" w:tplc="C770951A">
      <w:numFmt w:val="bullet"/>
      <w:lvlText w:val="-"/>
      <w:lvlJc w:val="left"/>
      <w:pPr>
        <w:ind w:left="720" w:hanging="360"/>
      </w:pPr>
      <w:rPr>
        <w:rFonts w:ascii="Verdana" w:eastAsia="SimSun" w:hAnsi="Verdana"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E7E6150"/>
    <w:multiLevelType w:val="hybridMultilevel"/>
    <w:tmpl w:val="92DC9A5E"/>
    <w:lvl w:ilvl="0" w:tplc="0D085FA4">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16F231A"/>
    <w:multiLevelType w:val="hybridMultilevel"/>
    <w:tmpl w:val="95EAA664"/>
    <w:lvl w:ilvl="0" w:tplc="838ADF9A">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768548B"/>
    <w:multiLevelType w:val="hybridMultilevel"/>
    <w:tmpl w:val="4A9800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96C1DC8"/>
    <w:multiLevelType w:val="hybridMultilevel"/>
    <w:tmpl w:val="A33E06D8"/>
    <w:lvl w:ilvl="0" w:tplc="B9268BB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BE619C1"/>
    <w:multiLevelType w:val="hybridMultilevel"/>
    <w:tmpl w:val="778C990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C012289"/>
    <w:multiLevelType w:val="hybridMultilevel"/>
    <w:tmpl w:val="0BE2392E"/>
    <w:lvl w:ilvl="0" w:tplc="D772E6A0">
      <w:start w:val="16"/>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DF82468"/>
    <w:multiLevelType w:val="hybridMultilevel"/>
    <w:tmpl w:val="E33E47EE"/>
    <w:lvl w:ilvl="0" w:tplc="838ADF9A">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EED4D70"/>
    <w:multiLevelType w:val="hybridMultilevel"/>
    <w:tmpl w:val="F81836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11F7741"/>
    <w:multiLevelType w:val="hybridMultilevel"/>
    <w:tmpl w:val="EBFA7892"/>
    <w:lvl w:ilvl="0" w:tplc="1E3688B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15A59C1"/>
    <w:multiLevelType w:val="hybridMultilevel"/>
    <w:tmpl w:val="205E0E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15A6304"/>
    <w:multiLevelType w:val="hybridMultilevel"/>
    <w:tmpl w:val="9DC063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28702F6"/>
    <w:multiLevelType w:val="hybridMultilevel"/>
    <w:tmpl w:val="A1084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324701F"/>
    <w:multiLevelType w:val="hybridMultilevel"/>
    <w:tmpl w:val="5F7EDB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0256ED4"/>
    <w:multiLevelType w:val="hybridMultilevel"/>
    <w:tmpl w:val="B8CAB7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15B5585"/>
    <w:multiLevelType w:val="hybridMultilevel"/>
    <w:tmpl w:val="DE223FD6"/>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30">
    <w:nsid w:val="58DB1C81"/>
    <w:multiLevelType w:val="hybridMultilevel"/>
    <w:tmpl w:val="659692EA"/>
    <w:lvl w:ilvl="0" w:tplc="9EB4F7FA">
      <w:start w:val="1"/>
      <w:numFmt w:val="decimal"/>
      <w:lvlText w:val="%1-"/>
      <w:lvlJc w:val="left"/>
      <w:pPr>
        <w:ind w:left="720" w:hanging="360"/>
      </w:pPr>
      <w:rPr>
        <w:rFonts w:ascii="Times New Roman" w:eastAsia="SimSun" w:hAnsi="Times New Roman" w:cs="Mang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F5C29A5"/>
    <w:multiLevelType w:val="hybridMultilevel"/>
    <w:tmpl w:val="4CC48A68"/>
    <w:lvl w:ilvl="0" w:tplc="56A6778C">
      <w:start w:val="1"/>
      <w:numFmt w:val="bullet"/>
      <w:lvlText w:val=""/>
      <w:lvlJc w:val="left"/>
      <w:pPr>
        <w:tabs>
          <w:tab w:val="num" w:pos="644"/>
        </w:tabs>
        <w:ind w:left="644" w:hanging="360"/>
      </w:pPr>
      <w:rPr>
        <w:rFonts w:ascii="Wingdings" w:hAnsi="Wingdings"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32">
    <w:nsid w:val="610261F1"/>
    <w:multiLevelType w:val="hybridMultilevel"/>
    <w:tmpl w:val="AFACF66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nsid w:val="62F65047"/>
    <w:multiLevelType w:val="hybridMultilevel"/>
    <w:tmpl w:val="83D87B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2FA687E"/>
    <w:multiLevelType w:val="hybridMultilevel"/>
    <w:tmpl w:val="52D88092"/>
    <w:lvl w:ilvl="0" w:tplc="4B0A1E5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4F55684"/>
    <w:multiLevelType w:val="hybridMultilevel"/>
    <w:tmpl w:val="0AAE2B60"/>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nsid w:val="65972927"/>
    <w:multiLevelType w:val="hybridMultilevel"/>
    <w:tmpl w:val="D76CF9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7532B8B"/>
    <w:multiLevelType w:val="hybridMultilevel"/>
    <w:tmpl w:val="5ABA285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AA05750"/>
    <w:multiLevelType w:val="hybridMultilevel"/>
    <w:tmpl w:val="A68CD900"/>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A4C7562"/>
    <w:multiLevelType w:val="hybridMultilevel"/>
    <w:tmpl w:val="491E7CF8"/>
    <w:lvl w:ilvl="0" w:tplc="B232B8E2">
      <w:start w:val="1"/>
      <w:numFmt w:val="low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31"/>
  </w:num>
  <w:num w:numId="2">
    <w:abstractNumId w:val="15"/>
  </w:num>
  <w:num w:numId="3">
    <w:abstractNumId w:val="19"/>
  </w:num>
  <w:num w:numId="4">
    <w:abstractNumId w:val="0"/>
  </w:num>
  <w:num w:numId="5">
    <w:abstractNumId w:val="16"/>
  </w:num>
  <w:num w:numId="6">
    <w:abstractNumId w:val="4"/>
  </w:num>
  <w:num w:numId="7">
    <w:abstractNumId w:val="5"/>
  </w:num>
  <w:num w:numId="8">
    <w:abstractNumId w:val="38"/>
  </w:num>
  <w:num w:numId="9">
    <w:abstractNumId w:val="1"/>
  </w:num>
  <w:num w:numId="10">
    <w:abstractNumId w:val="21"/>
  </w:num>
  <w:num w:numId="11">
    <w:abstractNumId w:val="25"/>
  </w:num>
  <w:num w:numId="12">
    <w:abstractNumId w:val="9"/>
  </w:num>
  <w:num w:numId="13">
    <w:abstractNumId w:val="22"/>
  </w:num>
  <w:num w:numId="14">
    <w:abstractNumId w:val="17"/>
  </w:num>
  <w:num w:numId="15">
    <w:abstractNumId w:val="11"/>
  </w:num>
  <w:num w:numId="16">
    <w:abstractNumId w:val="36"/>
  </w:num>
  <w:num w:numId="17">
    <w:abstractNumId w:val="28"/>
  </w:num>
  <w:num w:numId="18">
    <w:abstractNumId w:val="2"/>
  </w:num>
  <w:num w:numId="19">
    <w:abstractNumId w:val="24"/>
  </w:num>
  <w:num w:numId="20">
    <w:abstractNumId w:val="27"/>
  </w:num>
  <w:num w:numId="21">
    <w:abstractNumId w:val="10"/>
  </w:num>
  <w:num w:numId="22">
    <w:abstractNumId w:val="26"/>
  </w:num>
  <w:num w:numId="23">
    <w:abstractNumId w:val="12"/>
  </w:num>
  <w:num w:numId="24">
    <w:abstractNumId w:val="14"/>
  </w:num>
  <w:num w:numId="25">
    <w:abstractNumId w:val="33"/>
  </w:num>
  <w:num w:numId="26">
    <w:abstractNumId w:val="20"/>
  </w:num>
  <w:num w:numId="27">
    <w:abstractNumId w:val="29"/>
  </w:num>
  <w:num w:numId="28">
    <w:abstractNumId w:val="6"/>
  </w:num>
  <w:num w:numId="29">
    <w:abstractNumId w:val="7"/>
  </w:num>
  <w:num w:numId="30">
    <w:abstractNumId w:val="3"/>
  </w:num>
  <w:num w:numId="31">
    <w:abstractNumId w:val="32"/>
  </w:num>
  <w:num w:numId="32">
    <w:abstractNumId w:val="13"/>
  </w:num>
  <w:num w:numId="33">
    <w:abstractNumId w:val="30"/>
  </w:num>
  <w:num w:numId="34">
    <w:abstractNumId w:val="8"/>
  </w:num>
  <w:num w:numId="35">
    <w:abstractNumId w:val="18"/>
  </w:num>
  <w:num w:numId="36">
    <w:abstractNumId w:val="34"/>
  </w:num>
  <w:num w:numId="37">
    <w:abstractNumId w:val="23"/>
  </w:num>
  <w:num w:numId="38">
    <w:abstractNumId w:val="37"/>
  </w:num>
  <w:num w:numId="39">
    <w:abstractNumId w:val="35"/>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67D"/>
    <w:rsid w:val="00000B99"/>
    <w:rsid w:val="00012881"/>
    <w:rsid w:val="0002495A"/>
    <w:rsid w:val="0002615B"/>
    <w:rsid w:val="000466EE"/>
    <w:rsid w:val="000472B4"/>
    <w:rsid w:val="0004790A"/>
    <w:rsid w:val="00067C5E"/>
    <w:rsid w:val="000717A4"/>
    <w:rsid w:val="00077536"/>
    <w:rsid w:val="00080312"/>
    <w:rsid w:val="0009440D"/>
    <w:rsid w:val="00096A7B"/>
    <w:rsid w:val="000A2B3B"/>
    <w:rsid w:val="000A7629"/>
    <w:rsid w:val="000B17CE"/>
    <w:rsid w:val="000B2F11"/>
    <w:rsid w:val="000D6460"/>
    <w:rsid w:val="000E19D7"/>
    <w:rsid w:val="000E54F0"/>
    <w:rsid w:val="00103819"/>
    <w:rsid w:val="0011386D"/>
    <w:rsid w:val="00117882"/>
    <w:rsid w:val="00124D59"/>
    <w:rsid w:val="00134A12"/>
    <w:rsid w:val="00156F17"/>
    <w:rsid w:val="00174A7C"/>
    <w:rsid w:val="00175C7C"/>
    <w:rsid w:val="0018384F"/>
    <w:rsid w:val="00183B32"/>
    <w:rsid w:val="00191F46"/>
    <w:rsid w:val="00195091"/>
    <w:rsid w:val="00196736"/>
    <w:rsid w:val="0019736C"/>
    <w:rsid w:val="001A3E81"/>
    <w:rsid w:val="001A66A2"/>
    <w:rsid w:val="001C26AC"/>
    <w:rsid w:val="001C41B7"/>
    <w:rsid w:val="001C4DB1"/>
    <w:rsid w:val="001D35E9"/>
    <w:rsid w:val="001D37DE"/>
    <w:rsid w:val="001D5DB3"/>
    <w:rsid w:val="001E44C7"/>
    <w:rsid w:val="001E510B"/>
    <w:rsid w:val="001F5540"/>
    <w:rsid w:val="001F7B8F"/>
    <w:rsid w:val="002004CA"/>
    <w:rsid w:val="00200E0F"/>
    <w:rsid w:val="002047EA"/>
    <w:rsid w:val="00207F1D"/>
    <w:rsid w:val="00210D84"/>
    <w:rsid w:val="00213A24"/>
    <w:rsid w:val="00215E72"/>
    <w:rsid w:val="00252836"/>
    <w:rsid w:val="00265299"/>
    <w:rsid w:val="00270F79"/>
    <w:rsid w:val="002818C0"/>
    <w:rsid w:val="002D2E54"/>
    <w:rsid w:val="002D7F7A"/>
    <w:rsid w:val="002E28D4"/>
    <w:rsid w:val="002F09B1"/>
    <w:rsid w:val="002F2CDE"/>
    <w:rsid w:val="003060A3"/>
    <w:rsid w:val="00307961"/>
    <w:rsid w:val="003364F0"/>
    <w:rsid w:val="00336B8B"/>
    <w:rsid w:val="00342037"/>
    <w:rsid w:val="00344C08"/>
    <w:rsid w:val="003452DE"/>
    <w:rsid w:val="003571B4"/>
    <w:rsid w:val="00357DCE"/>
    <w:rsid w:val="0037081C"/>
    <w:rsid w:val="003718F9"/>
    <w:rsid w:val="00383207"/>
    <w:rsid w:val="003A1F61"/>
    <w:rsid w:val="003A3023"/>
    <w:rsid w:val="003B09F4"/>
    <w:rsid w:val="003B7B15"/>
    <w:rsid w:val="003C3C50"/>
    <w:rsid w:val="003D1A5A"/>
    <w:rsid w:val="003D7698"/>
    <w:rsid w:val="003E2098"/>
    <w:rsid w:val="003E4C1A"/>
    <w:rsid w:val="003F0E18"/>
    <w:rsid w:val="0041328B"/>
    <w:rsid w:val="00436FE0"/>
    <w:rsid w:val="00441491"/>
    <w:rsid w:val="00456537"/>
    <w:rsid w:val="00462D19"/>
    <w:rsid w:val="0046597E"/>
    <w:rsid w:val="00472454"/>
    <w:rsid w:val="00476433"/>
    <w:rsid w:val="00476BAE"/>
    <w:rsid w:val="00481014"/>
    <w:rsid w:val="00490156"/>
    <w:rsid w:val="004A015E"/>
    <w:rsid w:val="004B4893"/>
    <w:rsid w:val="004B5914"/>
    <w:rsid w:val="004C0506"/>
    <w:rsid w:val="004C4629"/>
    <w:rsid w:val="004C4D0E"/>
    <w:rsid w:val="004D26AB"/>
    <w:rsid w:val="004D637E"/>
    <w:rsid w:val="004E02CD"/>
    <w:rsid w:val="004E06BB"/>
    <w:rsid w:val="004E511F"/>
    <w:rsid w:val="004F0411"/>
    <w:rsid w:val="0052273E"/>
    <w:rsid w:val="00523CFE"/>
    <w:rsid w:val="005306B2"/>
    <w:rsid w:val="00535EC3"/>
    <w:rsid w:val="00543BA6"/>
    <w:rsid w:val="005540C6"/>
    <w:rsid w:val="00562603"/>
    <w:rsid w:val="00563CD2"/>
    <w:rsid w:val="00565403"/>
    <w:rsid w:val="00570AD2"/>
    <w:rsid w:val="00575D07"/>
    <w:rsid w:val="00577385"/>
    <w:rsid w:val="00583975"/>
    <w:rsid w:val="00583CD5"/>
    <w:rsid w:val="00590C57"/>
    <w:rsid w:val="005C0599"/>
    <w:rsid w:val="005C1895"/>
    <w:rsid w:val="005D7C41"/>
    <w:rsid w:val="005D7D4A"/>
    <w:rsid w:val="005E76AD"/>
    <w:rsid w:val="005F1F89"/>
    <w:rsid w:val="005F712E"/>
    <w:rsid w:val="006036BA"/>
    <w:rsid w:val="0061427D"/>
    <w:rsid w:val="00615F43"/>
    <w:rsid w:val="006266EE"/>
    <w:rsid w:val="006362C2"/>
    <w:rsid w:val="00641B37"/>
    <w:rsid w:val="00646CDD"/>
    <w:rsid w:val="00652483"/>
    <w:rsid w:val="0065293E"/>
    <w:rsid w:val="006567C9"/>
    <w:rsid w:val="0066072F"/>
    <w:rsid w:val="0066278A"/>
    <w:rsid w:val="00662B37"/>
    <w:rsid w:val="00664896"/>
    <w:rsid w:val="0066524A"/>
    <w:rsid w:val="00667314"/>
    <w:rsid w:val="006703EF"/>
    <w:rsid w:val="006718B7"/>
    <w:rsid w:val="0067418B"/>
    <w:rsid w:val="0067762D"/>
    <w:rsid w:val="00680119"/>
    <w:rsid w:val="006966E4"/>
    <w:rsid w:val="006B0573"/>
    <w:rsid w:val="006C30C7"/>
    <w:rsid w:val="006E0615"/>
    <w:rsid w:val="006E45E3"/>
    <w:rsid w:val="006F1757"/>
    <w:rsid w:val="006F452B"/>
    <w:rsid w:val="007165C4"/>
    <w:rsid w:val="0072500E"/>
    <w:rsid w:val="00741C73"/>
    <w:rsid w:val="00742F0A"/>
    <w:rsid w:val="00754580"/>
    <w:rsid w:val="007633ED"/>
    <w:rsid w:val="00766FEC"/>
    <w:rsid w:val="00773BD2"/>
    <w:rsid w:val="00792A65"/>
    <w:rsid w:val="00794882"/>
    <w:rsid w:val="007954BF"/>
    <w:rsid w:val="007A14FD"/>
    <w:rsid w:val="007A4C2F"/>
    <w:rsid w:val="007A5AD7"/>
    <w:rsid w:val="007B6568"/>
    <w:rsid w:val="007C01CB"/>
    <w:rsid w:val="007D2DF7"/>
    <w:rsid w:val="007E7AAA"/>
    <w:rsid w:val="007F7B2F"/>
    <w:rsid w:val="008001BF"/>
    <w:rsid w:val="00806DA3"/>
    <w:rsid w:val="00810F95"/>
    <w:rsid w:val="00817C07"/>
    <w:rsid w:val="008353AC"/>
    <w:rsid w:val="00835B88"/>
    <w:rsid w:val="00836EEE"/>
    <w:rsid w:val="008468F8"/>
    <w:rsid w:val="00846E98"/>
    <w:rsid w:val="00862708"/>
    <w:rsid w:val="00864478"/>
    <w:rsid w:val="00871296"/>
    <w:rsid w:val="00871DCC"/>
    <w:rsid w:val="00896C09"/>
    <w:rsid w:val="008C168F"/>
    <w:rsid w:val="008C30C6"/>
    <w:rsid w:val="008C5D13"/>
    <w:rsid w:val="008D0A95"/>
    <w:rsid w:val="008D350A"/>
    <w:rsid w:val="008E05FB"/>
    <w:rsid w:val="008E364A"/>
    <w:rsid w:val="008E59BE"/>
    <w:rsid w:val="009128E4"/>
    <w:rsid w:val="00914B32"/>
    <w:rsid w:val="00923929"/>
    <w:rsid w:val="00925475"/>
    <w:rsid w:val="00962DD6"/>
    <w:rsid w:val="009767E3"/>
    <w:rsid w:val="00982A50"/>
    <w:rsid w:val="00983A04"/>
    <w:rsid w:val="00993E9A"/>
    <w:rsid w:val="00997A15"/>
    <w:rsid w:val="009A1B9E"/>
    <w:rsid w:val="009D43D6"/>
    <w:rsid w:val="009E08EA"/>
    <w:rsid w:val="009E1F30"/>
    <w:rsid w:val="00A03909"/>
    <w:rsid w:val="00A1061C"/>
    <w:rsid w:val="00A14BC9"/>
    <w:rsid w:val="00A21713"/>
    <w:rsid w:val="00A3121A"/>
    <w:rsid w:val="00A54764"/>
    <w:rsid w:val="00A55695"/>
    <w:rsid w:val="00A63105"/>
    <w:rsid w:val="00A72809"/>
    <w:rsid w:val="00A84BD5"/>
    <w:rsid w:val="00A8662E"/>
    <w:rsid w:val="00A93B16"/>
    <w:rsid w:val="00A940AB"/>
    <w:rsid w:val="00AA33D3"/>
    <w:rsid w:val="00AA467D"/>
    <w:rsid w:val="00AB0821"/>
    <w:rsid w:val="00AC4075"/>
    <w:rsid w:val="00AE2399"/>
    <w:rsid w:val="00B03253"/>
    <w:rsid w:val="00B1056A"/>
    <w:rsid w:val="00B105C4"/>
    <w:rsid w:val="00B117D6"/>
    <w:rsid w:val="00B12DEA"/>
    <w:rsid w:val="00B20506"/>
    <w:rsid w:val="00B2225A"/>
    <w:rsid w:val="00B4635C"/>
    <w:rsid w:val="00B47FB8"/>
    <w:rsid w:val="00B56080"/>
    <w:rsid w:val="00B606CF"/>
    <w:rsid w:val="00B62B2E"/>
    <w:rsid w:val="00B726D2"/>
    <w:rsid w:val="00B74C8A"/>
    <w:rsid w:val="00B757C0"/>
    <w:rsid w:val="00B77501"/>
    <w:rsid w:val="00B83E68"/>
    <w:rsid w:val="00BB6D67"/>
    <w:rsid w:val="00BC415E"/>
    <w:rsid w:val="00BC50AC"/>
    <w:rsid w:val="00BD4E83"/>
    <w:rsid w:val="00BD64B4"/>
    <w:rsid w:val="00BE6A6E"/>
    <w:rsid w:val="00BF0FDD"/>
    <w:rsid w:val="00C02FC0"/>
    <w:rsid w:val="00C06A7E"/>
    <w:rsid w:val="00C12555"/>
    <w:rsid w:val="00C203FD"/>
    <w:rsid w:val="00C3107F"/>
    <w:rsid w:val="00C322DE"/>
    <w:rsid w:val="00C461DB"/>
    <w:rsid w:val="00C6576F"/>
    <w:rsid w:val="00C6619A"/>
    <w:rsid w:val="00C73089"/>
    <w:rsid w:val="00C86BFA"/>
    <w:rsid w:val="00C9535A"/>
    <w:rsid w:val="00C96F12"/>
    <w:rsid w:val="00CA1031"/>
    <w:rsid w:val="00CA6A42"/>
    <w:rsid w:val="00CC6D7D"/>
    <w:rsid w:val="00CD34CB"/>
    <w:rsid w:val="00CD3C18"/>
    <w:rsid w:val="00CD7F22"/>
    <w:rsid w:val="00CE2C56"/>
    <w:rsid w:val="00CE56F6"/>
    <w:rsid w:val="00CF7572"/>
    <w:rsid w:val="00D030F7"/>
    <w:rsid w:val="00D0530E"/>
    <w:rsid w:val="00D1056A"/>
    <w:rsid w:val="00D12DDA"/>
    <w:rsid w:val="00D140D0"/>
    <w:rsid w:val="00D17764"/>
    <w:rsid w:val="00D17857"/>
    <w:rsid w:val="00D2553B"/>
    <w:rsid w:val="00D264D4"/>
    <w:rsid w:val="00D45717"/>
    <w:rsid w:val="00D45FA8"/>
    <w:rsid w:val="00D50021"/>
    <w:rsid w:val="00D513D6"/>
    <w:rsid w:val="00D5722B"/>
    <w:rsid w:val="00D6384A"/>
    <w:rsid w:val="00D6641E"/>
    <w:rsid w:val="00D713CD"/>
    <w:rsid w:val="00D742C4"/>
    <w:rsid w:val="00D76DE6"/>
    <w:rsid w:val="00D82C69"/>
    <w:rsid w:val="00DA2C34"/>
    <w:rsid w:val="00DA7BC6"/>
    <w:rsid w:val="00DB37F6"/>
    <w:rsid w:val="00DB4145"/>
    <w:rsid w:val="00DB4EBC"/>
    <w:rsid w:val="00DB7875"/>
    <w:rsid w:val="00DC1A7F"/>
    <w:rsid w:val="00DE3FF5"/>
    <w:rsid w:val="00DF0ED0"/>
    <w:rsid w:val="00DF3DD6"/>
    <w:rsid w:val="00DF3FDC"/>
    <w:rsid w:val="00E117B6"/>
    <w:rsid w:val="00E20F24"/>
    <w:rsid w:val="00E2677A"/>
    <w:rsid w:val="00E33075"/>
    <w:rsid w:val="00E3426F"/>
    <w:rsid w:val="00E44A46"/>
    <w:rsid w:val="00E506EB"/>
    <w:rsid w:val="00E708B0"/>
    <w:rsid w:val="00E758BC"/>
    <w:rsid w:val="00E836EA"/>
    <w:rsid w:val="00E92A52"/>
    <w:rsid w:val="00E94C8E"/>
    <w:rsid w:val="00E94E48"/>
    <w:rsid w:val="00E95B7D"/>
    <w:rsid w:val="00EA3E86"/>
    <w:rsid w:val="00EC7373"/>
    <w:rsid w:val="00ED0C03"/>
    <w:rsid w:val="00ED7457"/>
    <w:rsid w:val="00EF11F4"/>
    <w:rsid w:val="00EF1620"/>
    <w:rsid w:val="00F0467B"/>
    <w:rsid w:val="00F122A2"/>
    <w:rsid w:val="00F20B16"/>
    <w:rsid w:val="00F2117D"/>
    <w:rsid w:val="00F235DC"/>
    <w:rsid w:val="00F23C5A"/>
    <w:rsid w:val="00F330EC"/>
    <w:rsid w:val="00F376E4"/>
    <w:rsid w:val="00F435B8"/>
    <w:rsid w:val="00F524D3"/>
    <w:rsid w:val="00F52E66"/>
    <w:rsid w:val="00F536B0"/>
    <w:rsid w:val="00F60071"/>
    <w:rsid w:val="00F65DF8"/>
    <w:rsid w:val="00F66DB7"/>
    <w:rsid w:val="00F821A4"/>
    <w:rsid w:val="00F92572"/>
    <w:rsid w:val="00F9324E"/>
    <w:rsid w:val="00F94C41"/>
    <w:rsid w:val="00FA09B1"/>
    <w:rsid w:val="00FA721C"/>
    <w:rsid w:val="00FB402E"/>
    <w:rsid w:val="00FD7FBD"/>
    <w:rsid w:val="00FE0436"/>
    <w:rsid w:val="00FE43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SimSun" w:cs="Mangal"/>
      <w:kern w:val="1"/>
      <w:sz w:val="24"/>
      <w:szCs w:val="24"/>
      <w:lang w:val="es-UY" w:eastAsia="hi-IN" w:bidi="hi-IN"/>
    </w:rPr>
  </w:style>
  <w:style w:type="paragraph" w:styleId="Ttulo1">
    <w:name w:val="heading 1"/>
    <w:basedOn w:val="Normal"/>
    <w:next w:val="Normal"/>
    <w:qFormat/>
    <w:rsid w:val="001C41B7"/>
    <w:pPr>
      <w:keepNext/>
      <w:widowControl/>
      <w:suppressAutoHyphens w:val="0"/>
      <w:jc w:val="both"/>
      <w:outlineLvl w:val="0"/>
    </w:pPr>
    <w:rPr>
      <w:rFonts w:ascii="Verdana" w:eastAsia="Times New Roman" w:hAnsi="Verdana" w:cs="Times New Roman"/>
      <w:i/>
      <w:color w:val="000000"/>
      <w:kern w:val="0"/>
      <w:sz w:val="22"/>
      <w:u w:val="single"/>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link w:val="EncabezadoCar"/>
    <w:uiPriority w:val="99"/>
    <w:pPr>
      <w:suppressLineNumbers/>
      <w:tabs>
        <w:tab w:val="center" w:pos="4819"/>
        <w:tab w:val="right" w:pos="9638"/>
      </w:tabs>
    </w:pPr>
  </w:style>
  <w:style w:type="paragraph" w:styleId="Piedepgina">
    <w:name w:val="footer"/>
    <w:basedOn w:val="Normal"/>
    <w:link w:val="PiedepginaCar"/>
    <w:uiPriority w:val="99"/>
    <w:pPr>
      <w:suppressLineNumbers/>
      <w:tabs>
        <w:tab w:val="center" w:pos="4819"/>
        <w:tab w:val="right" w:pos="9638"/>
      </w:tabs>
    </w:pPr>
  </w:style>
  <w:style w:type="character" w:styleId="Hipervnculo">
    <w:name w:val="Hyperlink"/>
    <w:rsid w:val="001C41B7"/>
    <w:rPr>
      <w:color w:val="0000FF"/>
      <w:u w:val="single"/>
    </w:rPr>
  </w:style>
  <w:style w:type="paragraph" w:styleId="Ttulo">
    <w:name w:val="Title"/>
    <w:basedOn w:val="Normal"/>
    <w:next w:val="Normal"/>
    <w:link w:val="TtuloCar"/>
    <w:qFormat/>
    <w:rsid w:val="00195091"/>
    <w:pPr>
      <w:spacing w:before="240" w:after="60"/>
      <w:jc w:val="center"/>
      <w:outlineLvl w:val="0"/>
    </w:pPr>
    <w:rPr>
      <w:rFonts w:ascii="Cambria" w:eastAsia="Times New Roman" w:hAnsi="Cambria"/>
      <w:b/>
      <w:bCs/>
      <w:kern w:val="28"/>
      <w:sz w:val="32"/>
      <w:szCs w:val="29"/>
    </w:rPr>
  </w:style>
  <w:style w:type="character" w:customStyle="1" w:styleId="TtuloCar">
    <w:name w:val="Título Car"/>
    <w:link w:val="Ttulo"/>
    <w:rsid w:val="00195091"/>
    <w:rPr>
      <w:rFonts w:ascii="Cambria" w:eastAsia="Times New Roman" w:hAnsi="Cambria" w:cs="Mangal"/>
      <w:b/>
      <w:bCs/>
      <w:kern w:val="28"/>
      <w:sz w:val="32"/>
      <w:szCs w:val="29"/>
      <w:lang w:val="es-UY" w:eastAsia="hi-IN" w:bidi="hi-IN"/>
    </w:rPr>
  </w:style>
  <w:style w:type="paragraph" w:customStyle="1" w:styleId="EstiloVerdana11ptNegritaColorpersonalizadoRGB35">
    <w:name w:val="Estilo Verdana 11 pt Negrita Color personalizado(RGB(35"/>
    <w:aliases w:val="31,32)) ..."/>
    <w:basedOn w:val="Normal"/>
    <w:rsid w:val="005540C6"/>
    <w:pPr>
      <w:widowControl/>
      <w:numPr>
        <w:numId w:val="28"/>
      </w:numPr>
      <w:jc w:val="both"/>
    </w:pPr>
    <w:rPr>
      <w:rFonts w:ascii="Verdana" w:eastAsia="Times New Roman" w:hAnsi="Verdana" w:cs="Times New Roman"/>
      <w:b/>
      <w:bCs/>
      <w:color w:val="231F20"/>
      <w:kern w:val="0"/>
      <w:sz w:val="22"/>
      <w:szCs w:val="20"/>
      <w:lang w:val="es-ES" w:eastAsia="ar-SA" w:bidi="ar-SA"/>
    </w:rPr>
  </w:style>
  <w:style w:type="paragraph" w:styleId="Textodeglobo">
    <w:name w:val="Balloon Text"/>
    <w:basedOn w:val="Normal"/>
    <w:link w:val="TextodegloboCar"/>
    <w:rsid w:val="002D2E54"/>
    <w:rPr>
      <w:rFonts w:ascii="Tahoma" w:hAnsi="Tahoma"/>
      <w:sz w:val="16"/>
      <w:szCs w:val="14"/>
    </w:rPr>
  </w:style>
  <w:style w:type="character" w:customStyle="1" w:styleId="TextodegloboCar">
    <w:name w:val="Texto de globo Car"/>
    <w:basedOn w:val="Fuentedeprrafopredeter"/>
    <w:link w:val="Textodeglobo"/>
    <w:rsid w:val="002D2E54"/>
    <w:rPr>
      <w:rFonts w:ascii="Tahoma" w:eastAsia="SimSun" w:hAnsi="Tahoma" w:cs="Mangal"/>
      <w:kern w:val="1"/>
      <w:sz w:val="16"/>
      <w:szCs w:val="14"/>
      <w:lang w:val="es-UY" w:eastAsia="hi-IN" w:bidi="hi-IN"/>
    </w:rPr>
  </w:style>
  <w:style w:type="table" w:styleId="Tablaconcuadrcula">
    <w:name w:val="Table Grid"/>
    <w:basedOn w:val="Tablanormal"/>
    <w:rsid w:val="00210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0D84"/>
    <w:pPr>
      <w:ind w:left="720"/>
      <w:contextualSpacing/>
    </w:pPr>
    <w:rPr>
      <w:szCs w:val="21"/>
    </w:rPr>
  </w:style>
  <w:style w:type="table" w:customStyle="1" w:styleId="Tablaconcuadrcula1">
    <w:name w:val="Tabla con cuadrícula1"/>
    <w:basedOn w:val="Tablanormal"/>
    <w:next w:val="Tablaconcuadrcula"/>
    <w:uiPriority w:val="59"/>
    <w:rsid w:val="00D713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rsid w:val="00997A15"/>
  </w:style>
  <w:style w:type="character" w:customStyle="1" w:styleId="PiedepginaCar">
    <w:name w:val="Pie de página Car"/>
    <w:basedOn w:val="Fuentedeprrafopredeter"/>
    <w:link w:val="Piedepgina"/>
    <w:uiPriority w:val="99"/>
    <w:rsid w:val="00997A15"/>
    <w:rPr>
      <w:rFonts w:eastAsia="SimSun" w:cs="Mangal"/>
      <w:kern w:val="1"/>
      <w:sz w:val="24"/>
      <w:szCs w:val="24"/>
      <w:lang w:val="es-UY" w:eastAsia="hi-IN" w:bidi="hi-IN"/>
    </w:rPr>
  </w:style>
  <w:style w:type="paragraph" w:styleId="Sinespaciado">
    <w:name w:val="No Spacing"/>
    <w:link w:val="SinespaciadoCar"/>
    <w:uiPriority w:val="1"/>
    <w:qFormat/>
    <w:rsid w:val="00997A15"/>
    <w:rPr>
      <w:rFonts w:asciiTheme="minorHAnsi" w:eastAsiaTheme="minorEastAsia" w:hAnsiTheme="minorHAnsi" w:cstheme="minorBidi"/>
      <w:sz w:val="22"/>
      <w:szCs w:val="22"/>
      <w:lang w:val="es-UY" w:eastAsia="es-UY"/>
    </w:rPr>
  </w:style>
  <w:style w:type="character" w:customStyle="1" w:styleId="SinespaciadoCar">
    <w:name w:val="Sin espaciado Car"/>
    <w:basedOn w:val="Fuentedeprrafopredeter"/>
    <w:link w:val="Sinespaciado"/>
    <w:uiPriority w:val="1"/>
    <w:rsid w:val="00997A15"/>
    <w:rPr>
      <w:rFonts w:asciiTheme="minorHAnsi" w:eastAsiaTheme="minorEastAsia" w:hAnsiTheme="minorHAnsi" w:cstheme="minorBidi"/>
      <w:sz w:val="22"/>
      <w:szCs w:val="22"/>
      <w:lang w:val="es-UY" w:eastAsia="es-UY"/>
    </w:rPr>
  </w:style>
  <w:style w:type="character" w:customStyle="1" w:styleId="EncabezadoCar">
    <w:name w:val="Encabezado Car"/>
    <w:basedOn w:val="Fuentedeprrafopredeter"/>
    <w:link w:val="Encabezado"/>
    <w:uiPriority w:val="99"/>
    <w:rsid w:val="00997A15"/>
    <w:rPr>
      <w:rFonts w:eastAsia="SimSun" w:cs="Mangal"/>
      <w:kern w:val="1"/>
      <w:sz w:val="24"/>
      <w:szCs w:val="24"/>
      <w:lang w:val="es-UY"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SimSun" w:cs="Mangal"/>
      <w:kern w:val="1"/>
      <w:sz w:val="24"/>
      <w:szCs w:val="24"/>
      <w:lang w:val="es-UY" w:eastAsia="hi-IN" w:bidi="hi-IN"/>
    </w:rPr>
  </w:style>
  <w:style w:type="paragraph" w:styleId="Ttulo1">
    <w:name w:val="heading 1"/>
    <w:basedOn w:val="Normal"/>
    <w:next w:val="Normal"/>
    <w:qFormat/>
    <w:rsid w:val="001C41B7"/>
    <w:pPr>
      <w:keepNext/>
      <w:widowControl/>
      <w:suppressAutoHyphens w:val="0"/>
      <w:jc w:val="both"/>
      <w:outlineLvl w:val="0"/>
    </w:pPr>
    <w:rPr>
      <w:rFonts w:ascii="Verdana" w:eastAsia="Times New Roman" w:hAnsi="Verdana" w:cs="Times New Roman"/>
      <w:i/>
      <w:color w:val="000000"/>
      <w:kern w:val="0"/>
      <w:sz w:val="22"/>
      <w:u w:val="single"/>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link w:val="EncabezadoCar"/>
    <w:uiPriority w:val="99"/>
    <w:pPr>
      <w:suppressLineNumbers/>
      <w:tabs>
        <w:tab w:val="center" w:pos="4819"/>
        <w:tab w:val="right" w:pos="9638"/>
      </w:tabs>
    </w:pPr>
  </w:style>
  <w:style w:type="paragraph" w:styleId="Piedepgina">
    <w:name w:val="footer"/>
    <w:basedOn w:val="Normal"/>
    <w:link w:val="PiedepginaCar"/>
    <w:uiPriority w:val="99"/>
    <w:pPr>
      <w:suppressLineNumbers/>
      <w:tabs>
        <w:tab w:val="center" w:pos="4819"/>
        <w:tab w:val="right" w:pos="9638"/>
      </w:tabs>
    </w:pPr>
  </w:style>
  <w:style w:type="character" w:styleId="Hipervnculo">
    <w:name w:val="Hyperlink"/>
    <w:rsid w:val="001C41B7"/>
    <w:rPr>
      <w:color w:val="0000FF"/>
      <w:u w:val="single"/>
    </w:rPr>
  </w:style>
  <w:style w:type="paragraph" w:styleId="Ttulo">
    <w:name w:val="Title"/>
    <w:basedOn w:val="Normal"/>
    <w:next w:val="Normal"/>
    <w:link w:val="TtuloCar"/>
    <w:qFormat/>
    <w:rsid w:val="00195091"/>
    <w:pPr>
      <w:spacing w:before="240" w:after="60"/>
      <w:jc w:val="center"/>
      <w:outlineLvl w:val="0"/>
    </w:pPr>
    <w:rPr>
      <w:rFonts w:ascii="Cambria" w:eastAsia="Times New Roman" w:hAnsi="Cambria"/>
      <w:b/>
      <w:bCs/>
      <w:kern w:val="28"/>
      <w:sz w:val="32"/>
      <w:szCs w:val="29"/>
    </w:rPr>
  </w:style>
  <w:style w:type="character" w:customStyle="1" w:styleId="TtuloCar">
    <w:name w:val="Título Car"/>
    <w:link w:val="Ttulo"/>
    <w:rsid w:val="00195091"/>
    <w:rPr>
      <w:rFonts w:ascii="Cambria" w:eastAsia="Times New Roman" w:hAnsi="Cambria" w:cs="Mangal"/>
      <w:b/>
      <w:bCs/>
      <w:kern w:val="28"/>
      <w:sz w:val="32"/>
      <w:szCs w:val="29"/>
      <w:lang w:val="es-UY" w:eastAsia="hi-IN" w:bidi="hi-IN"/>
    </w:rPr>
  </w:style>
  <w:style w:type="paragraph" w:customStyle="1" w:styleId="EstiloVerdana11ptNegritaColorpersonalizadoRGB35">
    <w:name w:val="Estilo Verdana 11 pt Negrita Color personalizado(RGB(35"/>
    <w:aliases w:val="31,32)) ..."/>
    <w:basedOn w:val="Normal"/>
    <w:rsid w:val="005540C6"/>
    <w:pPr>
      <w:widowControl/>
      <w:numPr>
        <w:numId w:val="28"/>
      </w:numPr>
      <w:jc w:val="both"/>
    </w:pPr>
    <w:rPr>
      <w:rFonts w:ascii="Verdana" w:eastAsia="Times New Roman" w:hAnsi="Verdana" w:cs="Times New Roman"/>
      <w:b/>
      <w:bCs/>
      <w:color w:val="231F20"/>
      <w:kern w:val="0"/>
      <w:sz w:val="22"/>
      <w:szCs w:val="20"/>
      <w:lang w:val="es-ES" w:eastAsia="ar-SA" w:bidi="ar-SA"/>
    </w:rPr>
  </w:style>
  <w:style w:type="paragraph" w:styleId="Textodeglobo">
    <w:name w:val="Balloon Text"/>
    <w:basedOn w:val="Normal"/>
    <w:link w:val="TextodegloboCar"/>
    <w:rsid w:val="002D2E54"/>
    <w:rPr>
      <w:rFonts w:ascii="Tahoma" w:hAnsi="Tahoma"/>
      <w:sz w:val="16"/>
      <w:szCs w:val="14"/>
    </w:rPr>
  </w:style>
  <w:style w:type="character" w:customStyle="1" w:styleId="TextodegloboCar">
    <w:name w:val="Texto de globo Car"/>
    <w:basedOn w:val="Fuentedeprrafopredeter"/>
    <w:link w:val="Textodeglobo"/>
    <w:rsid w:val="002D2E54"/>
    <w:rPr>
      <w:rFonts w:ascii="Tahoma" w:eastAsia="SimSun" w:hAnsi="Tahoma" w:cs="Mangal"/>
      <w:kern w:val="1"/>
      <w:sz w:val="16"/>
      <w:szCs w:val="14"/>
      <w:lang w:val="es-UY" w:eastAsia="hi-IN" w:bidi="hi-IN"/>
    </w:rPr>
  </w:style>
  <w:style w:type="table" w:styleId="Tablaconcuadrcula">
    <w:name w:val="Table Grid"/>
    <w:basedOn w:val="Tablanormal"/>
    <w:rsid w:val="00210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0D84"/>
    <w:pPr>
      <w:ind w:left="720"/>
      <w:contextualSpacing/>
    </w:pPr>
    <w:rPr>
      <w:szCs w:val="21"/>
    </w:rPr>
  </w:style>
  <w:style w:type="table" w:customStyle="1" w:styleId="Tablaconcuadrcula1">
    <w:name w:val="Tabla con cuadrícula1"/>
    <w:basedOn w:val="Tablanormal"/>
    <w:next w:val="Tablaconcuadrcula"/>
    <w:uiPriority w:val="59"/>
    <w:rsid w:val="00D713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rsid w:val="00997A15"/>
  </w:style>
  <w:style w:type="character" w:customStyle="1" w:styleId="PiedepginaCar">
    <w:name w:val="Pie de página Car"/>
    <w:basedOn w:val="Fuentedeprrafopredeter"/>
    <w:link w:val="Piedepgina"/>
    <w:uiPriority w:val="99"/>
    <w:rsid w:val="00997A15"/>
    <w:rPr>
      <w:rFonts w:eastAsia="SimSun" w:cs="Mangal"/>
      <w:kern w:val="1"/>
      <w:sz w:val="24"/>
      <w:szCs w:val="24"/>
      <w:lang w:val="es-UY" w:eastAsia="hi-IN" w:bidi="hi-IN"/>
    </w:rPr>
  </w:style>
  <w:style w:type="paragraph" w:styleId="Sinespaciado">
    <w:name w:val="No Spacing"/>
    <w:link w:val="SinespaciadoCar"/>
    <w:uiPriority w:val="1"/>
    <w:qFormat/>
    <w:rsid w:val="00997A15"/>
    <w:rPr>
      <w:rFonts w:asciiTheme="minorHAnsi" w:eastAsiaTheme="minorEastAsia" w:hAnsiTheme="minorHAnsi" w:cstheme="minorBidi"/>
      <w:sz w:val="22"/>
      <w:szCs w:val="22"/>
      <w:lang w:val="es-UY" w:eastAsia="es-UY"/>
    </w:rPr>
  </w:style>
  <w:style w:type="character" w:customStyle="1" w:styleId="SinespaciadoCar">
    <w:name w:val="Sin espaciado Car"/>
    <w:basedOn w:val="Fuentedeprrafopredeter"/>
    <w:link w:val="Sinespaciado"/>
    <w:uiPriority w:val="1"/>
    <w:rsid w:val="00997A15"/>
    <w:rPr>
      <w:rFonts w:asciiTheme="minorHAnsi" w:eastAsiaTheme="minorEastAsia" w:hAnsiTheme="minorHAnsi" w:cstheme="minorBidi"/>
      <w:sz w:val="22"/>
      <w:szCs w:val="22"/>
      <w:lang w:val="es-UY" w:eastAsia="es-UY"/>
    </w:rPr>
  </w:style>
  <w:style w:type="character" w:customStyle="1" w:styleId="EncabezadoCar">
    <w:name w:val="Encabezado Car"/>
    <w:basedOn w:val="Fuentedeprrafopredeter"/>
    <w:link w:val="Encabezado"/>
    <w:uiPriority w:val="99"/>
    <w:rsid w:val="00997A15"/>
    <w:rPr>
      <w:rFonts w:eastAsia="SimSun" w:cs="Mangal"/>
      <w:kern w:val="1"/>
      <w:sz w:val="24"/>
      <w:szCs w:val="24"/>
      <w:lang w:val="es-UY"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961955">
      <w:bodyDiv w:val="1"/>
      <w:marLeft w:val="0"/>
      <w:marRight w:val="0"/>
      <w:marTop w:val="0"/>
      <w:marBottom w:val="0"/>
      <w:divBdr>
        <w:top w:val="none" w:sz="0" w:space="0" w:color="auto"/>
        <w:left w:val="none" w:sz="0" w:space="0" w:color="auto"/>
        <w:bottom w:val="none" w:sz="0" w:space="0" w:color="auto"/>
        <w:right w:val="none" w:sz="0" w:space="0" w:color="auto"/>
      </w:divBdr>
    </w:div>
    <w:div w:id="503519473">
      <w:bodyDiv w:val="1"/>
      <w:marLeft w:val="0"/>
      <w:marRight w:val="0"/>
      <w:marTop w:val="0"/>
      <w:marBottom w:val="0"/>
      <w:divBdr>
        <w:top w:val="none" w:sz="0" w:space="0" w:color="auto"/>
        <w:left w:val="none" w:sz="0" w:space="0" w:color="auto"/>
        <w:bottom w:val="none" w:sz="0" w:space="0" w:color="auto"/>
        <w:right w:val="none" w:sz="0" w:space="0" w:color="auto"/>
      </w:divBdr>
    </w:div>
    <w:div w:id="679623045">
      <w:bodyDiv w:val="1"/>
      <w:marLeft w:val="0"/>
      <w:marRight w:val="0"/>
      <w:marTop w:val="0"/>
      <w:marBottom w:val="0"/>
      <w:divBdr>
        <w:top w:val="none" w:sz="0" w:space="0" w:color="auto"/>
        <w:left w:val="none" w:sz="0" w:space="0" w:color="auto"/>
        <w:bottom w:val="none" w:sz="0" w:space="0" w:color="auto"/>
        <w:right w:val="none" w:sz="0" w:space="0" w:color="auto"/>
      </w:divBdr>
    </w:div>
    <w:div w:id="739257006">
      <w:bodyDiv w:val="1"/>
      <w:marLeft w:val="0"/>
      <w:marRight w:val="0"/>
      <w:marTop w:val="0"/>
      <w:marBottom w:val="0"/>
      <w:divBdr>
        <w:top w:val="none" w:sz="0" w:space="0" w:color="auto"/>
        <w:left w:val="none" w:sz="0" w:space="0" w:color="auto"/>
        <w:bottom w:val="none" w:sz="0" w:space="0" w:color="auto"/>
        <w:right w:val="none" w:sz="0" w:space="0" w:color="auto"/>
      </w:divBdr>
    </w:div>
    <w:div w:id="739981220">
      <w:bodyDiv w:val="1"/>
      <w:marLeft w:val="0"/>
      <w:marRight w:val="0"/>
      <w:marTop w:val="0"/>
      <w:marBottom w:val="0"/>
      <w:divBdr>
        <w:top w:val="none" w:sz="0" w:space="0" w:color="auto"/>
        <w:left w:val="none" w:sz="0" w:space="0" w:color="auto"/>
        <w:bottom w:val="none" w:sz="0" w:space="0" w:color="auto"/>
        <w:right w:val="none" w:sz="0" w:space="0" w:color="auto"/>
      </w:divBdr>
    </w:div>
    <w:div w:id="771823995">
      <w:bodyDiv w:val="1"/>
      <w:marLeft w:val="0"/>
      <w:marRight w:val="0"/>
      <w:marTop w:val="0"/>
      <w:marBottom w:val="0"/>
      <w:divBdr>
        <w:top w:val="none" w:sz="0" w:space="0" w:color="auto"/>
        <w:left w:val="none" w:sz="0" w:space="0" w:color="auto"/>
        <w:bottom w:val="none" w:sz="0" w:space="0" w:color="auto"/>
        <w:right w:val="none" w:sz="0" w:space="0" w:color="auto"/>
      </w:divBdr>
    </w:div>
    <w:div w:id="858156513">
      <w:bodyDiv w:val="1"/>
      <w:marLeft w:val="0"/>
      <w:marRight w:val="0"/>
      <w:marTop w:val="0"/>
      <w:marBottom w:val="0"/>
      <w:divBdr>
        <w:top w:val="none" w:sz="0" w:space="0" w:color="auto"/>
        <w:left w:val="none" w:sz="0" w:space="0" w:color="auto"/>
        <w:bottom w:val="none" w:sz="0" w:space="0" w:color="auto"/>
        <w:right w:val="none" w:sz="0" w:space="0" w:color="auto"/>
      </w:divBdr>
    </w:div>
    <w:div w:id="1281230224">
      <w:bodyDiv w:val="1"/>
      <w:marLeft w:val="0"/>
      <w:marRight w:val="0"/>
      <w:marTop w:val="0"/>
      <w:marBottom w:val="0"/>
      <w:divBdr>
        <w:top w:val="none" w:sz="0" w:space="0" w:color="auto"/>
        <w:left w:val="none" w:sz="0" w:space="0" w:color="auto"/>
        <w:bottom w:val="none" w:sz="0" w:space="0" w:color="auto"/>
        <w:right w:val="none" w:sz="0" w:space="0" w:color="auto"/>
      </w:divBdr>
    </w:div>
    <w:div w:id="1435250482">
      <w:bodyDiv w:val="1"/>
      <w:marLeft w:val="0"/>
      <w:marRight w:val="0"/>
      <w:marTop w:val="0"/>
      <w:marBottom w:val="0"/>
      <w:divBdr>
        <w:top w:val="none" w:sz="0" w:space="0" w:color="auto"/>
        <w:left w:val="none" w:sz="0" w:space="0" w:color="auto"/>
        <w:bottom w:val="none" w:sz="0" w:space="0" w:color="auto"/>
        <w:right w:val="none" w:sz="0" w:space="0" w:color="auto"/>
      </w:divBdr>
    </w:div>
    <w:div w:id="1766462984">
      <w:bodyDiv w:val="1"/>
      <w:marLeft w:val="0"/>
      <w:marRight w:val="0"/>
      <w:marTop w:val="0"/>
      <w:marBottom w:val="0"/>
      <w:divBdr>
        <w:top w:val="none" w:sz="0" w:space="0" w:color="auto"/>
        <w:left w:val="none" w:sz="0" w:space="0" w:color="auto"/>
        <w:bottom w:val="none" w:sz="0" w:space="0" w:color="auto"/>
        <w:right w:val="none" w:sz="0" w:space="0" w:color="auto"/>
      </w:divBdr>
    </w:div>
    <w:div w:id="1869022046">
      <w:bodyDiv w:val="1"/>
      <w:marLeft w:val="0"/>
      <w:marRight w:val="0"/>
      <w:marTop w:val="0"/>
      <w:marBottom w:val="0"/>
      <w:divBdr>
        <w:top w:val="none" w:sz="0" w:space="0" w:color="auto"/>
        <w:left w:val="none" w:sz="0" w:space="0" w:color="auto"/>
        <w:bottom w:val="none" w:sz="0" w:space="0" w:color="auto"/>
        <w:right w:val="none" w:sz="0" w:space="0" w:color="auto"/>
      </w:divBdr>
    </w:div>
    <w:div w:id="2009021513">
      <w:bodyDiv w:val="1"/>
      <w:marLeft w:val="0"/>
      <w:marRight w:val="0"/>
      <w:marTop w:val="0"/>
      <w:marBottom w:val="0"/>
      <w:divBdr>
        <w:top w:val="none" w:sz="0" w:space="0" w:color="auto"/>
        <w:left w:val="none" w:sz="0" w:space="0" w:color="auto"/>
        <w:bottom w:val="none" w:sz="0" w:space="0" w:color="auto"/>
        <w:right w:val="none" w:sz="0" w:space="0" w:color="auto"/>
      </w:divBdr>
    </w:div>
    <w:div w:id="201433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mvotmafilesrv\departamento%20de%20adquisiciones\SOLICITUD%20COTIZACIONES\2017\001\CD%2075%20-%20Materiales%20de%20sanitaria\www.comprasestatales.gub.u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mvotmafilesrv\departamento%20de%20adquisiciones\SOLICITUD%20COTIZACIONES\2017\001\CD%2075%20-%20Materiales%20de%20sanitaria\compras@mvotma.gub.u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B8F24-F0AE-4CD5-8C2E-555FF05CA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408</Words>
  <Characters>2249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Departamento  Gestión de Compras y Stock</vt:lpstr>
    </vt:vector>
  </TitlesOfParts>
  <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Gestión de Compras y Stock</dc:title>
  <dc:creator>Sergio Gómez</dc:creator>
  <cp:lastModifiedBy>Nancy Moreira</cp:lastModifiedBy>
  <cp:revision>5</cp:revision>
  <cp:lastPrinted>2018-02-05T17:34:00Z</cp:lastPrinted>
  <dcterms:created xsi:type="dcterms:W3CDTF">2018-02-05T20:18:00Z</dcterms:created>
  <dcterms:modified xsi:type="dcterms:W3CDTF">2018-02-14T18:29:00Z</dcterms:modified>
</cp:coreProperties>
</file>