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4F37F7">
        <w:rPr>
          <w:b/>
          <w:sz w:val="28"/>
          <w:szCs w:val="28"/>
        </w:rPr>
        <w:t>12</w:t>
      </w:r>
      <w:r w:rsidR="006E38DC">
        <w:rPr>
          <w:b/>
          <w:sz w:val="28"/>
          <w:szCs w:val="28"/>
        </w:rPr>
        <w:t>.2018</w:t>
      </w:r>
    </w:p>
    <w:p w:rsidR="00E43316" w:rsidRPr="00586976" w:rsidRDefault="00E43316" w:rsidP="00586976">
      <w:pPr>
        <w:jc w:val="center"/>
        <w:rPr>
          <w:b/>
          <w:sz w:val="28"/>
          <w:szCs w:val="28"/>
        </w:rPr>
      </w:pPr>
    </w:p>
    <w:p w:rsidR="009D4EE5" w:rsidRPr="005E4B07" w:rsidRDefault="00FA65F3" w:rsidP="00FA65F3">
      <w:pPr>
        <w:rPr>
          <w:b/>
          <w:sz w:val="28"/>
          <w:szCs w:val="28"/>
        </w:rPr>
      </w:pPr>
      <w:r>
        <w:t>FECHA DE APERTURA DE OFERTAS</w:t>
      </w:r>
      <w:proofErr w:type="gramStart"/>
      <w:r w:rsidR="004F37F7">
        <w:t xml:space="preserve">:  </w:t>
      </w:r>
      <w:r w:rsidR="004F37F7" w:rsidRPr="004F37F7">
        <w:rPr>
          <w:b/>
          <w:sz w:val="28"/>
          <w:szCs w:val="28"/>
        </w:rPr>
        <w:t>1</w:t>
      </w:r>
      <w:r w:rsidR="008347CB">
        <w:rPr>
          <w:b/>
          <w:sz w:val="28"/>
          <w:szCs w:val="28"/>
        </w:rPr>
        <w:t>9</w:t>
      </w:r>
      <w:proofErr w:type="gramEnd"/>
      <w:r w:rsidR="004F37F7" w:rsidRPr="004F37F7">
        <w:rPr>
          <w:b/>
          <w:sz w:val="28"/>
          <w:szCs w:val="28"/>
        </w:rPr>
        <w:t>/02/2018</w:t>
      </w:r>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8347CB">
        <w:rPr>
          <w:b/>
          <w:sz w:val="28"/>
          <w:szCs w:val="28"/>
        </w:rPr>
        <w:t>13</w:t>
      </w:r>
      <w:r w:rsidR="004F37F7">
        <w:rPr>
          <w:b/>
          <w:sz w:val="28"/>
          <w:szCs w:val="28"/>
        </w:rPr>
        <w:t>:00</w:t>
      </w:r>
    </w:p>
    <w:p w:rsidR="00FA65F3" w:rsidRDefault="00FA65F3" w:rsidP="00FA65F3"/>
    <w:p w:rsidR="005E4B07" w:rsidRPr="004F37F7" w:rsidRDefault="00FA65F3" w:rsidP="005E4B07">
      <w:pPr>
        <w:pStyle w:val="Prrafodelista"/>
        <w:numPr>
          <w:ilvl w:val="0"/>
          <w:numId w:val="3"/>
        </w:numPr>
        <w:spacing w:line="360" w:lineRule="auto"/>
        <w:ind w:left="0" w:hanging="142"/>
        <w:rPr>
          <w:lang w:val="es-MX"/>
        </w:rPr>
      </w:pPr>
      <w:r>
        <w:t xml:space="preserve">OBJETO DEL </w:t>
      </w:r>
      <w:r w:rsidRPr="004F37F7">
        <w:rPr>
          <w:rFonts w:ascii="Calibri" w:hAnsi="Calibri"/>
        </w:rPr>
        <w:t>LLAMADO</w:t>
      </w:r>
      <w:r w:rsidR="00354D77" w:rsidRPr="004F37F7">
        <w:rPr>
          <w:rFonts w:ascii="Calibri" w:hAnsi="Calibri"/>
        </w:rPr>
        <w:t xml:space="preserve">  </w:t>
      </w:r>
      <w:r w:rsidR="006E38DC" w:rsidRPr="004F37F7">
        <w:rPr>
          <w:rFonts w:ascii="Calibri" w:hAnsi="Calibri"/>
        </w:rPr>
        <w:t xml:space="preserve">   </w:t>
      </w:r>
      <w:r w:rsidR="00354D77" w:rsidRPr="004F37F7">
        <w:rPr>
          <w:rFonts w:ascii="Calibri" w:hAnsi="Calibri"/>
        </w:rPr>
        <w:t xml:space="preserve">  </w:t>
      </w:r>
      <w:r w:rsidR="004F37F7" w:rsidRPr="004F37F7">
        <w:rPr>
          <w:rStyle w:val="readonlyk2bvarcharviewattribute"/>
          <w:rFonts w:ascii="Calibri" w:hAnsi="Calibri" w:cs="Arial"/>
          <w:color w:val="000000"/>
        </w:rPr>
        <w:t xml:space="preserve">Renovación de Licencia UTM de Firewall Perimetral </w:t>
      </w:r>
      <w:proofErr w:type="spellStart"/>
      <w:r w:rsidR="004F37F7" w:rsidRPr="004F37F7">
        <w:rPr>
          <w:rStyle w:val="readonlyk2bvarcharviewattribute"/>
          <w:rFonts w:ascii="Calibri" w:hAnsi="Calibri" w:cs="Arial"/>
          <w:color w:val="000000"/>
        </w:rPr>
        <w:t>FortiGate</w:t>
      </w:r>
      <w:proofErr w:type="spellEnd"/>
      <w:r w:rsidR="004F37F7" w:rsidRPr="004F37F7">
        <w:rPr>
          <w:rStyle w:val="readonlyk2bvarcharviewattribute"/>
          <w:rFonts w:ascii="Calibri" w:hAnsi="Calibri" w:cs="Arial"/>
          <w:color w:val="000000"/>
        </w:rPr>
        <w:t xml:space="preserve"> 100D cito en Oficina Central de la Dirección General de Casinos. </w:t>
      </w:r>
      <w:r w:rsidR="004F37F7" w:rsidRPr="004F37F7">
        <w:rPr>
          <w:rFonts w:ascii="Calibri" w:hAnsi="Calibri" w:cs="Arial"/>
          <w:color w:val="000000"/>
        </w:rPr>
        <w:br/>
      </w:r>
      <w:r w:rsidR="004F37F7" w:rsidRPr="004F37F7">
        <w:rPr>
          <w:rStyle w:val="readonlyk2bvarcharviewattribute"/>
          <w:rFonts w:ascii="Calibri" w:hAnsi="Calibri" w:cs="Arial"/>
          <w:color w:val="000000"/>
        </w:rPr>
        <w:t xml:space="preserve">Cotizar licencia UTM por uno y dos años. </w:t>
      </w:r>
      <w:r w:rsidR="004F37F7" w:rsidRPr="004F37F7">
        <w:rPr>
          <w:rFonts w:ascii="Calibri" w:hAnsi="Calibri" w:cs="Arial"/>
          <w:color w:val="000000"/>
        </w:rPr>
        <w:br/>
      </w:r>
    </w:p>
    <w:p w:rsidR="00354D77" w:rsidRDefault="00354D77" w:rsidP="00354D77">
      <w:pPr>
        <w:pStyle w:val="Prrafodelista"/>
        <w:ind w:left="0"/>
      </w:pPr>
      <w:bookmarkStart w:id="0" w:name="_GoBack"/>
      <w:bookmarkEnd w:id="0"/>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lastRenderedPageBreak/>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lastRenderedPageBreak/>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w:t>
      </w:r>
      <w:r>
        <w:lastRenderedPageBreak/>
        <w:t xml:space="preserve">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lastRenderedPageBreak/>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lastRenderedPageBreak/>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8347CB"/>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6357F28"/>
    <w:multiLevelType w:val="hybridMultilevel"/>
    <w:tmpl w:val="29C86CDE"/>
    <w:lvl w:ilvl="0" w:tplc="8FFAF6F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
  </w:num>
  <w:num w:numId="5">
    <w:abstractNumId w:val="7"/>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4F37F7"/>
    <w:rsid w:val="00586976"/>
    <w:rsid w:val="005B7A58"/>
    <w:rsid w:val="005E4B07"/>
    <w:rsid w:val="006E38DC"/>
    <w:rsid w:val="008347CB"/>
    <w:rsid w:val="008E217C"/>
    <w:rsid w:val="009D4EE5"/>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1924</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gvazquez</cp:lastModifiedBy>
  <cp:revision>3</cp:revision>
  <dcterms:created xsi:type="dcterms:W3CDTF">2018-02-14T16:17:00Z</dcterms:created>
  <dcterms:modified xsi:type="dcterms:W3CDTF">2018-02-14T16:37:00Z</dcterms:modified>
</cp:coreProperties>
</file>