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6" w:rsidRPr="00855AD3" w:rsidRDefault="00221126">
      <w:pPr>
        <w:rPr>
          <w:b/>
        </w:rPr>
      </w:pPr>
    </w:p>
    <w:p w:rsidR="00221126" w:rsidRDefault="00221126" w:rsidP="008B28CF">
      <w:pPr>
        <w:jc w:val="center"/>
        <w:rPr>
          <w:b/>
        </w:rPr>
      </w:pPr>
      <w:r w:rsidRPr="00855AD3">
        <w:rPr>
          <w:b/>
        </w:rPr>
        <w:t>Trabajo de Conservación en el Museo Figar</w:t>
      </w:r>
      <w:bookmarkStart w:id="0" w:name="_GoBack"/>
      <w:bookmarkEnd w:id="0"/>
      <w:r>
        <w:rPr>
          <w:b/>
        </w:rPr>
        <w:t>i</w:t>
      </w:r>
    </w:p>
    <w:p w:rsidR="00221126" w:rsidRPr="008B28CF" w:rsidRDefault="00221126" w:rsidP="008B28CF">
      <w:r>
        <w:t>Indispensable para la evaluación presentar</w:t>
      </w:r>
      <w:r w:rsidRPr="008B28CF">
        <w:t xml:space="preserve"> antecedentes de trabajos de Conservación en instituciones con acervo de obras de arte de autores nacionales </w:t>
      </w:r>
      <w:r>
        <w:t xml:space="preserve">en pintura y papel </w:t>
      </w:r>
      <w:r w:rsidRPr="008B28CF">
        <w:t>y conocimientos sobre la obra de Pedro Figari.</w:t>
      </w:r>
    </w:p>
    <w:p w:rsidR="00221126" w:rsidRDefault="00221126" w:rsidP="00C847A6">
      <w:pPr>
        <w:pStyle w:val="ListParagraph"/>
        <w:numPr>
          <w:ilvl w:val="0"/>
          <w:numId w:val="4"/>
        </w:numPr>
      </w:pPr>
      <w:r>
        <w:t>Seguimiento del Plan de Conservación del Museo incluyendo</w:t>
      </w:r>
    </w:p>
    <w:p w:rsidR="00221126" w:rsidRDefault="00221126" w:rsidP="00855AD3">
      <w:pPr>
        <w:pStyle w:val="ListParagraph"/>
        <w:numPr>
          <w:ilvl w:val="0"/>
          <w:numId w:val="2"/>
        </w:numPr>
      </w:pPr>
      <w:r>
        <w:t>Plan de Emergencia</w:t>
      </w:r>
    </w:p>
    <w:p w:rsidR="00221126" w:rsidRDefault="00221126" w:rsidP="00855AD3">
      <w:pPr>
        <w:pStyle w:val="ListParagraph"/>
        <w:numPr>
          <w:ilvl w:val="0"/>
          <w:numId w:val="2"/>
        </w:numPr>
      </w:pPr>
      <w:r>
        <w:t xml:space="preserve">Protocolos de actuación:  </w:t>
      </w:r>
    </w:p>
    <w:p w:rsidR="00221126" w:rsidRDefault="00221126" w:rsidP="00E212B8">
      <w:pPr>
        <w:pStyle w:val="ListParagraph"/>
        <w:ind w:left="1080"/>
      </w:pPr>
      <w:r>
        <w:t xml:space="preserve">En relación al edificio: control de riesgos, limpieza, mantenimiento, seguridad. Supervisión de las intervenciones edilicias (ascensor, alarmas, pintura, etc.) </w:t>
      </w:r>
    </w:p>
    <w:p w:rsidR="00221126" w:rsidRDefault="00221126" w:rsidP="00B97942">
      <w:pPr>
        <w:pStyle w:val="ListParagraph"/>
        <w:ind w:left="1080"/>
      </w:pPr>
      <w:r>
        <w:t>En relación a las obras: registro, catalogación y marcaje, almacenamiento, traslado y embalaje, control ambiental, limpieza, fumigación, seguridad.</w:t>
      </w:r>
    </w:p>
    <w:p w:rsidR="00221126" w:rsidRDefault="00221126" w:rsidP="00207273">
      <w:pPr>
        <w:pStyle w:val="ListParagraph"/>
        <w:numPr>
          <w:ilvl w:val="0"/>
          <w:numId w:val="4"/>
        </w:numPr>
      </w:pPr>
      <w:r>
        <w:t xml:space="preserve">Mantenimiento y actualización constante de espacio dedicado a la conservación, restauración y guarda del material gráfico. </w:t>
      </w:r>
    </w:p>
    <w:p w:rsidR="00221126" w:rsidRDefault="00221126" w:rsidP="00C847A6">
      <w:pPr>
        <w:pStyle w:val="ListParagraph"/>
        <w:numPr>
          <w:ilvl w:val="0"/>
          <w:numId w:val="4"/>
        </w:numPr>
      </w:pPr>
      <w:r>
        <w:t xml:space="preserve">Dentro de la planificación de actividades anuales del museo: </w:t>
      </w:r>
    </w:p>
    <w:p w:rsidR="00221126" w:rsidRDefault="00221126" w:rsidP="00315901">
      <w:pPr>
        <w:pStyle w:val="ListParagraph"/>
        <w:numPr>
          <w:ilvl w:val="0"/>
          <w:numId w:val="5"/>
        </w:numPr>
      </w:pPr>
      <w:r>
        <w:t>participación en los montajes y desmontajes de las diversas muestras atendiendo a la conservación de las obras y materiales gráficos y fotográficos:</w:t>
      </w:r>
    </w:p>
    <w:p w:rsidR="00221126" w:rsidRDefault="00221126" w:rsidP="00315901">
      <w:pPr>
        <w:pStyle w:val="ListParagraph"/>
        <w:numPr>
          <w:ilvl w:val="4"/>
          <w:numId w:val="4"/>
        </w:numPr>
      </w:pPr>
      <w:r>
        <w:t>diseño y confección de soportes,</w:t>
      </w:r>
    </w:p>
    <w:p w:rsidR="00221126" w:rsidRDefault="00221126" w:rsidP="00315901">
      <w:pPr>
        <w:pStyle w:val="ListParagraph"/>
        <w:numPr>
          <w:ilvl w:val="4"/>
          <w:numId w:val="4"/>
        </w:numPr>
      </w:pPr>
      <w:r>
        <w:t>restauración del material gráfico que se expone,</w:t>
      </w:r>
    </w:p>
    <w:p w:rsidR="00221126" w:rsidRDefault="00221126" w:rsidP="00315901">
      <w:pPr>
        <w:pStyle w:val="ListParagraph"/>
        <w:numPr>
          <w:ilvl w:val="4"/>
          <w:numId w:val="4"/>
        </w:numPr>
      </w:pPr>
      <w:r>
        <w:t>acondicionamiento de las vitrinas,</w:t>
      </w:r>
    </w:p>
    <w:p w:rsidR="00221126" w:rsidRDefault="00221126" w:rsidP="00315901">
      <w:pPr>
        <w:pStyle w:val="ListParagraph"/>
        <w:numPr>
          <w:ilvl w:val="4"/>
          <w:numId w:val="4"/>
        </w:numPr>
      </w:pPr>
      <w:r>
        <w:t xml:space="preserve">enmarcado de obras gráficas y pictóricas, </w:t>
      </w:r>
    </w:p>
    <w:p w:rsidR="00221126" w:rsidRDefault="00221126" w:rsidP="00315901">
      <w:pPr>
        <w:pStyle w:val="ListParagraph"/>
        <w:numPr>
          <w:ilvl w:val="4"/>
          <w:numId w:val="4"/>
        </w:numPr>
      </w:pPr>
      <w:r>
        <w:t>cartelería.</w:t>
      </w:r>
      <w:r>
        <w:tab/>
      </w:r>
    </w:p>
    <w:p w:rsidR="00221126" w:rsidRDefault="00221126" w:rsidP="00992F05">
      <w:pPr>
        <w:pStyle w:val="ListParagraph"/>
        <w:numPr>
          <w:ilvl w:val="0"/>
          <w:numId w:val="5"/>
        </w:numPr>
      </w:pPr>
      <w:r>
        <w:t>Movimiento  de obras: embalaje, traslado y supervisión de los estados de conservación de las obras.</w:t>
      </w:r>
    </w:p>
    <w:p w:rsidR="00221126" w:rsidRDefault="00221126" w:rsidP="00B97942">
      <w:pPr>
        <w:pStyle w:val="ListParagraph"/>
        <w:ind w:left="1080"/>
      </w:pPr>
    </w:p>
    <w:p w:rsidR="00221126" w:rsidRDefault="00221126" w:rsidP="00576EEC">
      <w:pPr>
        <w:pStyle w:val="ListParagraph"/>
        <w:numPr>
          <w:ilvl w:val="0"/>
          <w:numId w:val="5"/>
        </w:numPr>
      </w:pPr>
      <w:r>
        <w:t>Organización de actividades en relación a la Conservación en el Museo (mesas redondas, actividades informativas, didácticas, etc)</w:t>
      </w:r>
    </w:p>
    <w:p w:rsidR="00221126" w:rsidRDefault="00221126" w:rsidP="00133D37">
      <w:pPr>
        <w:pStyle w:val="ListParagraph"/>
        <w:ind w:left="0"/>
      </w:pP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 xml:space="preserve">Texto de apoyo en publicaciones del Museo sobre la conservación de las obras </w:t>
      </w: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>Proyecto re-enmarcado de las obras de Pedro Figari. Desde el 2014  se lleva a cabo el enmarcado con criterio de conservación de las obras del acervo.</w:t>
      </w: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>Seguimiento del estado de conservación de las obras con los correspondientes informes.</w:t>
      </w: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 xml:space="preserve">Participación en congresos, conferencias y cursos de formación profesional a nivel nacional e internacional como representante del Museo. </w:t>
      </w: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>Elaboración del artículos de investigación y divulgación relacionados al Acervo del Museo Figari</w:t>
      </w:r>
    </w:p>
    <w:p w:rsidR="00221126" w:rsidRDefault="00221126" w:rsidP="00315901">
      <w:pPr>
        <w:pStyle w:val="ListParagraph"/>
        <w:numPr>
          <w:ilvl w:val="0"/>
          <w:numId w:val="4"/>
        </w:numPr>
      </w:pPr>
      <w:r>
        <w:t xml:space="preserve">Participación en el área difusión: </w:t>
      </w:r>
    </w:p>
    <w:p w:rsidR="00221126" w:rsidRDefault="00221126" w:rsidP="00C20E75">
      <w:pPr>
        <w:pStyle w:val="ListParagraph"/>
        <w:numPr>
          <w:ilvl w:val="0"/>
          <w:numId w:val="6"/>
        </w:numPr>
      </w:pPr>
      <w:r>
        <w:t>Día del Patrimonio</w:t>
      </w:r>
    </w:p>
    <w:p w:rsidR="00221126" w:rsidRDefault="00221126" w:rsidP="00C20E75">
      <w:pPr>
        <w:pStyle w:val="ListParagraph"/>
        <w:numPr>
          <w:ilvl w:val="0"/>
          <w:numId w:val="6"/>
        </w:numPr>
      </w:pPr>
      <w:r>
        <w:t>Actividades en Museos del interior en representación del Museo Figari</w:t>
      </w:r>
    </w:p>
    <w:p w:rsidR="00221126" w:rsidRDefault="00221126" w:rsidP="00EF65E3">
      <w:pPr>
        <w:pStyle w:val="ListParagraph"/>
        <w:numPr>
          <w:ilvl w:val="0"/>
          <w:numId w:val="4"/>
        </w:numPr>
      </w:pPr>
      <w:r>
        <w:t>Propuesta de talleres formativos en conservación para el 2017.</w:t>
      </w:r>
    </w:p>
    <w:p w:rsidR="00221126" w:rsidRDefault="00221126" w:rsidP="00EF65E3">
      <w:pPr>
        <w:pStyle w:val="ListParagraph"/>
        <w:numPr>
          <w:ilvl w:val="0"/>
          <w:numId w:val="4"/>
        </w:numPr>
      </w:pPr>
      <w:r>
        <w:t>Restauración de material documental</w:t>
      </w:r>
    </w:p>
    <w:p w:rsidR="00221126" w:rsidRDefault="00221126"/>
    <w:sectPr w:rsidR="00221126" w:rsidSect="00F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B80"/>
    <w:multiLevelType w:val="hybridMultilevel"/>
    <w:tmpl w:val="487C3AEA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63810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DF41E18"/>
    <w:multiLevelType w:val="hybridMultilevel"/>
    <w:tmpl w:val="778CA0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5B71"/>
    <w:multiLevelType w:val="hybridMultilevel"/>
    <w:tmpl w:val="B2FCFBC6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839DA"/>
    <w:multiLevelType w:val="hybridMultilevel"/>
    <w:tmpl w:val="6046C6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056E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AD3"/>
    <w:rsid w:val="0009138F"/>
    <w:rsid w:val="0012188F"/>
    <w:rsid w:val="00133D37"/>
    <w:rsid w:val="001A39EF"/>
    <w:rsid w:val="001C443D"/>
    <w:rsid w:val="00207273"/>
    <w:rsid w:val="00221126"/>
    <w:rsid w:val="00315901"/>
    <w:rsid w:val="00576EEC"/>
    <w:rsid w:val="00645EA4"/>
    <w:rsid w:val="00855AD3"/>
    <w:rsid w:val="008B28CF"/>
    <w:rsid w:val="00992F05"/>
    <w:rsid w:val="00B97942"/>
    <w:rsid w:val="00C20E75"/>
    <w:rsid w:val="00C847A6"/>
    <w:rsid w:val="00D3448E"/>
    <w:rsid w:val="00D8619F"/>
    <w:rsid w:val="00E212B8"/>
    <w:rsid w:val="00EB7360"/>
    <w:rsid w:val="00EF65E3"/>
    <w:rsid w:val="00F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336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Conservación en el Museo Figari</dc:title>
  <dc:subject/>
  <dc:creator>Lallemand</dc:creator>
  <cp:keywords/>
  <dc:description/>
  <cp:lastModifiedBy>F013</cp:lastModifiedBy>
  <cp:revision>3</cp:revision>
  <dcterms:created xsi:type="dcterms:W3CDTF">2017-03-17T15:59:00Z</dcterms:created>
  <dcterms:modified xsi:type="dcterms:W3CDTF">2017-03-20T14:52:00Z</dcterms:modified>
</cp:coreProperties>
</file>