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9301E2" w:rsidRPr="00CE477D" w:rsidRDefault="008A723D" w:rsidP="00D6303D">
      <w:pPr>
        <w:jc w:val="both"/>
        <w:rPr>
          <w:rFonts w:asciiTheme="majorHAnsi" w:eastAsiaTheme="majorEastAsia" w:hAnsiTheme="majorHAnsi" w:cs="Arial"/>
          <w:b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Aclaración</w:t>
      </w:r>
      <w:r w:rsidR="006A62BD">
        <w:rPr>
          <w:rFonts w:asciiTheme="majorHAnsi" w:eastAsiaTheme="majorEastAsia" w:hAnsiTheme="majorHAnsi" w:cs="Arial"/>
          <w:b/>
          <w:kern w:val="28"/>
        </w:rPr>
        <w:t xml:space="preserve"> </w:t>
      </w:r>
      <w:r w:rsidR="00CE477D" w:rsidRPr="00CE477D">
        <w:rPr>
          <w:rFonts w:asciiTheme="majorHAnsi" w:eastAsiaTheme="majorEastAsia" w:hAnsiTheme="majorHAnsi" w:cs="Arial"/>
          <w:b/>
          <w:kern w:val="28"/>
        </w:rPr>
        <w:t xml:space="preserve">en </w:t>
      </w:r>
      <w:r w:rsidR="00D6303D">
        <w:rPr>
          <w:rFonts w:asciiTheme="majorHAnsi" w:eastAsiaTheme="majorEastAsia" w:hAnsiTheme="majorHAnsi" w:cs="Arial"/>
          <w:b/>
          <w:kern w:val="28"/>
        </w:rPr>
        <w:t>relación al Concurso de Precios No. 11</w:t>
      </w:r>
      <w:r w:rsidR="00CE477D" w:rsidRPr="00CE477D">
        <w:rPr>
          <w:rFonts w:asciiTheme="majorHAnsi" w:eastAsiaTheme="majorEastAsia" w:hAnsiTheme="majorHAnsi" w:cs="Arial"/>
          <w:b/>
          <w:kern w:val="28"/>
        </w:rPr>
        <w:t>/2022, cuyo objeto es</w:t>
      </w:r>
      <w:r w:rsidR="00D6303D">
        <w:rPr>
          <w:rFonts w:asciiTheme="majorHAnsi" w:eastAsiaTheme="majorEastAsia" w:hAnsiTheme="majorHAnsi" w:cs="Arial"/>
          <w:b/>
          <w:kern w:val="28"/>
        </w:rPr>
        <w:t xml:space="preserve"> el s</w:t>
      </w:r>
      <w:r w:rsidR="00D6303D" w:rsidRPr="00D6303D">
        <w:rPr>
          <w:rFonts w:asciiTheme="majorHAnsi" w:eastAsiaTheme="majorEastAsia" w:hAnsiTheme="majorHAnsi" w:cs="Arial"/>
          <w:b/>
          <w:kern w:val="28"/>
        </w:rPr>
        <w:t>uministro e instalación de sistema de protección contra descargas atmosféricas en 2 contenedores ubicados dentro del r</w:t>
      </w:r>
      <w:r w:rsidR="00D6303D">
        <w:rPr>
          <w:rFonts w:asciiTheme="majorHAnsi" w:eastAsiaTheme="majorEastAsia" w:hAnsiTheme="majorHAnsi" w:cs="Arial"/>
          <w:b/>
          <w:kern w:val="28"/>
        </w:rPr>
        <w:t>ecinto portuario de Montevideo -</w:t>
      </w:r>
      <w:r w:rsidR="00D6303D" w:rsidRPr="00D6303D">
        <w:rPr>
          <w:rFonts w:asciiTheme="majorHAnsi" w:eastAsiaTheme="majorEastAsia" w:hAnsiTheme="majorHAnsi" w:cs="Arial"/>
          <w:b/>
          <w:kern w:val="28"/>
        </w:rPr>
        <w:t xml:space="preserve"> Acceso Maciel.</w:t>
      </w:r>
    </w:p>
    <w:p w:rsidR="008A723D" w:rsidRDefault="008A723D" w:rsidP="008A7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left="720"/>
        <w:jc w:val="both"/>
        <w:rPr>
          <w:rFonts w:asciiTheme="majorHAnsi" w:eastAsiaTheme="majorEastAsia" w:hAnsiTheme="majorHAnsi" w:cs="Arial"/>
          <w:kern w:val="28"/>
        </w:rPr>
      </w:pPr>
    </w:p>
    <w:p w:rsidR="008A723D" w:rsidRDefault="008A723D" w:rsidP="008A7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left="720"/>
        <w:jc w:val="both"/>
        <w:rPr>
          <w:rFonts w:asciiTheme="majorHAnsi" w:eastAsiaTheme="majorEastAsia" w:hAnsiTheme="majorHAnsi" w:cs="Arial"/>
          <w:b/>
          <w:kern w:val="28"/>
        </w:rPr>
      </w:pPr>
      <w:r w:rsidRPr="008A723D">
        <w:rPr>
          <w:rFonts w:asciiTheme="majorHAnsi" w:eastAsiaTheme="majorEastAsia" w:hAnsiTheme="majorHAnsi" w:cs="Arial"/>
          <w:b/>
          <w:kern w:val="28"/>
        </w:rPr>
        <w:t>Aclaración N°1</w:t>
      </w:r>
      <w:r>
        <w:rPr>
          <w:rFonts w:asciiTheme="majorHAnsi" w:eastAsiaTheme="majorEastAsia" w:hAnsiTheme="majorHAnsi" w:cs="Arial"/>
          <w:b/>
          <w:kern w:val="28"/>
        </w:rPr>
        <w:t xml:space="preserve">: </w:t>
      </w:r>
    </w:p>
    <w:p w:rsidR="00D6303D" w:rsidRDefault="00D6303D" w:rsidP="00D63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Verdana" w:hAnsi="Verdana" w:cs="Arial"/>
          <w:sz w:val="20"/>
          <w:szCs w:val="20"/>
          <w:lang w:val="es-UY" w:eastAsia="es-UY"/>
        </w:rPr>
      </w:pPr>
      <w:r>
        <w:rPr>
          <w:rFonts w:ascii="Verdana" w:hAnsi="Verdana" w:cs="Arial"/>
          <w:sz w:val="20"/>
          <w:szCs w:val="20"/>
          <w:lang w:val="es-UY" w:eastAsia="es-UY"/>
        </w:rPr>
        <w:t>Se realizará una visita obligatoria al lugar el día jueves 11 de agosto de 2022 a las 10 horas en Rambla 25 de agosto de 1825 N° 199.</w:t>
      </w:r>
    </w:p>
    <w:p w:rsidR="00D6303D" w:rsidRPr="00D6303D" w:rsidRDefault="00D6303D" w:rsidP="00D63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Verdana" w:hAnsi="Verdana" w:cs="Arial"/>
          <w:bCs/>
          <w:sz w:val="20"/>
          <w:szCs w:val="20"/>
          <w:lang w:eastAsia="es-UY"/>
        </w:rPr>
      </w:pPr>
      <w:r w:rsidRPr="00D6303D">
        <w:rPr>
          <w:rFonts w:ascii="Verdana" w:hAnsi="Verdana" w:cs="Arial"/>
          <w:sz w:val="20"/>
          <w:szCs w:val="20"/>
          <w:lang w:val="es-UY" w:eastAsia="es-UY"/>
        </w:rPr>
        <w:t xml:space="preserve">Se deberá enviar datos de las personas y vehículos (se adjunta anexo) con </w:t>
      </w:r>
      <w:r>
        <w:rPr>
          <w:rFonts w:ascii="Verdana" w:hAnsi="Verdana" w:cs="Arial"/>
          <w:sz w:val="20"/>
          <w:szCs w:val="20"/>
          <w:lang w:val="es-UY" w:eastAsia="es-UY"/>
        </w:rPr>
        <w:t>hasta 24 horas</w:t>
      </w:r>
      <w:r w:rsidRPr="00D6303D">
        <w:rPr>
          <w:rFonts w:ascii="Verdana" w:hAnsi="Verdana" w:cs="Arial"/>
          <w:sz w:val="20"/>
          <w:szCs w:val="20"/>
          <w:lang w:val="es-UY" w:eastAsia="es-UY"/>
        </w:rPr>
        <w:t xml:space="preserve"> de anticipación para realizar el ingreso a puerto.</w:t>
      </w:r>
      <w:bookmarkStart w:id="0" w:name="_GoBack"/>
      <w:bookmarkEnd w:id="0"/>
    </w:p>
    <w:p w:rsidR="008A723D" w:rsidRPr="008A723D" w:rsidRDefault="008A723D" w:rsidP="00D63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Verdana" w:hAnsi="Verdana" w:cs="Arial"/>
          <w:sz w:val="20"/>
          <w:szCs w:val="20"/>
          <w:lang w:val="es-UY" w:eastAsia="es-UY"/>
        </w:rPr>
      </w:pPr>
    </w:p>
    <w:p w:rsidR="008A723D" w:rsidRPr="008A723D" w:rsidRDefault="008A723D" w:rsidP="008A7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left="720"/>
        <w:jc w:val="both"/>
        <w:rPr>
          <w:rFonts w:ascii="Verdana" w:hAnsi="Verdana" w:cs="Arial"/>
          <w:sz w:val="20"/>
          <w:szCs w:val="20"/>
          <w:lang w:val="es-UY" w:eastAsia="es-UY"/>
        </w:rPr>
      </w:pPr>
    </w:p>
    <w:p w:rsidR="00CD4BFF" w:rsidRPr="008A723D" w:rsidRDefault="00CD4BFF" w:rsidP="005F6C71">
      <w:pPr>
        <w:contextualSpacing/>
        <w:rPr>
          <w:rFonts w:asciiTheme="majorHAnsi" w:eastAsiaTheme="majorEastAsia" w:hAnsiTheme="majorHAnsi" w:cs="Arial"/>
          <w:b/>
          <w:kern w:val="28"/>
        </w:rPr>
      </w:pPr>
    </w:p>
    <w:sectPr w:rsidR="00CD4BFF" w:rsidRPr="008A723D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B3"/>
    <w:multiLevelType w:val="hybridMultilevel"/>
    <w:tmpl w:val="6EB45A2A"/>
    <w:lvl w:ilvl="0" w:tplc="B6CAF9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0FFC"/>
    <w:multiLevelType w:val="hybridMultilevel"/>
    <w:tmpl w:val="72D49750"/>
    <w:lvl w:ilvl="0" w:tplc="BD4EDF5C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8E1"/>
    <w:multiLevelType w:val="multilevel"/>
    <w:tmpl w:val="647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D5244"/>
    <w:multiLevelType w:val="hybridMultilevel"/>
    <w:tmpl w:val="DD244E0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3EE6"/>
    <w:multiLevelType w:val="hybridMultilevel"/>
    <w:tmpl w:val="F8D259E6"/>
    <w:lvl w:ilvl="0" w:tplc="101EA058">
      <w:start w:val="3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7474A1"/>
    <w:multiLevelType w:val="hybridMultilevel"/>
    <w:tmpl w:val="B46AE6A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5122"/>
    <w:multiLevelType w:val="multilevel"/>
    <w:tmpl w:val="85C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2481"/>
    <w:multiLevelType w:val="hybridMultilevel"/>
    <w:tmpl w:val="8AE86E62"/>
    <w:lvl w:ilvl="0" w:tplc="700E60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D02"/>
    <w:multiLevelType w:val="multilevel"/>
    <w:tmpl w:val="52B4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70F1C"/>
    <w:multiLevelType w:val="hybridMultilevel"/>
    <w:tmpl w:val="CCD47FB8"/>
    <w:lvl w:ilvl="0" w:tplc="C9E035A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53F4"/>
    <w:multiLevelType w:val="hybridMultilevel"/>
    <w:tmpl w:val="7074A08E"/>
    <w:lvl w:ilvl="0" w:tplc="827EBBC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3122A"/>
    <w:multiLevelType w:val="multilevel"/>
    <w:tmpl w:val="0DAE2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C4D75"/>
    <w:multiLevelType w:val="multilevel"/>
    <w:tmpl w:val="A6B61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F5A9B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5244E"/>
    <w:multiLevelType w:val="multilevel"/>
    <w:tmpl w:val="17547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2D660F"/>
    <w:multiLevelType w:val="hybridMultilevel"/>
    <w:tmpl w:val="3D3CAC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7FA8"/>
    <w:multiLevelType w:val="hybridMultilevel"/>
    <w:tmpl w:val="6DC46520"/>
    <w:lvl w:ilvl="0" w:tplc="A328CE9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DF045BF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3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70FFB"/>
    <w:rsid w:val="0007565A"/>
    <w:rsid w:val="000D7355"/>
    <w:rsid w:val="00133377"/>
    <w:rsid w:val="00163DF0"/>
    <w:rsid w:val="00164D85"/>
    <w:rsid w:val="001D2CE2"/>
    <w:rsid w:val="001D3B27"/>
    <w:rsid w:val="00201B61"/>
    <w:rsid w:val="002B3178"/>
    <w:rsid w:val="002B41C3"/>
    <w:rsid w:val="002B502B"/>
    <w:rsid w:val="002E7295"/>
    <w:rsid w:val="00342687"/>
    <w:rsid w:val="0039705C"/>
    <w:rsid w:val="003A5975"/>
    <w:rsid w:val="003F2731"/>
    <w:rsid w:val="00422187"/>
    <w:rsid w:val="00446840"/>
    <w:rsid w:val="0049798F"/>
    <w:rsid w:val="004A0318"/>
    <w:rsid w:val="004B5A12"/>
    <w:rsid w:val="005152E9"/>
    <w:rsid w:val="005F6C71"/>
    <w:rsid w:val="006A62BD"/>
    <w:rsid w:val="006D6DCC"/>
    <w:rsid w:val="00700228"/>
    <w:rsid w:val="00704D1F"/>
    <w:rsid w:val="00742F47"/>
    <w:rsid w:val="007546FB"/>
    <w:rsid w:val="00766021"/>
    <w:rsid w:val="0079640B"/>
    <w:rsid w:val="007F6743"/>
    <w:rsid w:val="008623A9"/>
    <w:rsid w:val="008A723D"/>
    <w:rsid w:val="008F1DE6"/>
    <w:rsid w:val="009301E2"/>
    <w:rsid w:val="009A0092"/>
    <w:rsid w:val="009B1108"/>
    <w:rsid w:val="009B3574"/>
    <w:rsid w:val="009C1462"/>
    <w:rsid w:val="009F5DAE"/>
    <w:rsid w:val="00A073DD"/>
    <w:rsid w:val="00A31B22"/>
    <w:rsid w:val="00A5288E"/>
    <w:rsid w:val="00A657A1"/>
    <w:rsid w:val="00A71DFD"/>
    <w:rsid w:val="00AB52B2"/>
    <w:rsid w:val="00AE1E4F"/>
    <w:rsid w:val="00B103AB"/>
    <w:rsid w:val="00B3140A"/>
    <w:rsid w:val="00B32A02"/>
    <w:rsid w:val="00B609C1"/>
    <w:rsid w:val="00B63035"/>
    <w:rsid w:val="00B6405D"/>
    <w:rsid w:val="00BA1423"/>
    <w:rsid w:val="00BB5299"/>
    <w:rsid w:val="00BB5FE0"/>
    <w:rsid w:val="00BC4CDB"/>
    <w:rsid w:val="00BE0C9A"/>
    <w:rsid w:val="00C01F00"/>
    <w:rsid w:val="00C417E6"/>
    <w:rsid w:val="00C5048C"/>
    <w:rsid w:val="00CD0831"/>
    <w:rsid w:val="00CD4BFF"/>
    <w:rsid w:val="00CE477D"/>
    <w:rsid w:val="00CF4DD4"/>
    <w:rsid w:val="00D07AA1"/>
    <w:rsid w:val="00D6303D"/>
    <w:rsid w:val="00D76E89"/>
    <w:rsid w:val="00D83D74"/>
    <w:rsid w:val="00DB53F5"/>
    <w:rsid w:val="00DD5A58"/>
    <w:rsid w:val="00E44781"/>
    <w:rsid w:val="00E6583E"/>
    <w:rsid w:val="00E71D1D"/>
    <w:rsid w:val="00EA4021"/>
    <w:rsid w:val="00EA7BCA"/>
    <w:rsid w:val="00F705EC"/>
    <w:rsid w:val="00F83FDA"/>
    <w:rsid w:val="00F93A37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23D"/>
    <w:rPr>
      <w:rFonts w:ascii="Courier New" w:eastAsia="Times New Roman" w:hAnsi="Courier New" w:cs="Courier New"/>
      <w:sz w:val="20"/>
      <w:szCs w:val="20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79E9-836C-4F56-8AFF-48D9D005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Miranda, Alejandra</cp:lastModifiedBy>
  <cp:revision>3</cp:revision>
  <cp:lastPrinted>2021-05-03T14:29:00Z</cp:lastPrinted>
  <dcterms:created xsi:type="dcterms:W3CDTF">2022-08-08T13:18:00Z</dcterms:created>
  <dcterms:modified xsi:type="dcterms:W3CDTF">2022-08-08T13:26:00Z</dcterms:modified>
</cp:coreProperties>
</file>