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25" w:rsidRDefault="00B02C25" w:rsidP="00B02C25">
      <w:r>
        <w:t xml:space="preserve">Consultas: </w:t>
      </w:r>
    </w:p>
    <w:p w:rsidR="00B02C25" w:rsidRDefault="00B02C25" w:rsidP="00B02C25"/>
    <w:p w:rsidR="00B02C25" w:rsidRDefault="00B02C25" w:rsidP="00B02C25">
      <w:r>
        <w:t xml:space="preserve">En primer lugar, sería importante saber si se puede ofertar un ítem únicamente </w:t>
      </w:r>
      <w:proofErr w:type="spellStart"/>
      <w:r>
        <w:t>ó</w:t>
      </w:r>
      <w:proofErr w:type="spellEnd"/>
      <w:r>
        <w:t xml:space="preserve"> el oferente debe proponer por la totalidad de los mismos, en este caso hay 6 </w:t>
      </w:r>
      <w:proofErr w:type="spellStart"/>
      <w:r>
        <w:t>items</w:t>
      </w:r>
      <w:proofErr w:type="spellEnd"/>
      <w:r>
        <w:t xml:space="preserve">.  </w:t>
      </w:r>
    </w:p>
    <w:p w:rsidR="00B02C25" w:rsidRDefault="00B02C25" w:rsidP="00B02C25">
      <w:r>
        <w:t>En segundo lugar, en caso que el llamado sea para cada ítem y acepten un proveedor por ítem, nos gustaría saber</w:t>
      </w:r>
      <w:proofErr w:type="gramStart"/>
      <w:r>
        <w:t>:1</w:t>
      </w:r>
      <w:proofErr w:type="gramEnd"/>
      <w:r>
        <w:t xml:space="preserve">. ¿Cómo son las recetas?2. ¿En qué estado se encuentran? </w:t>
      </w:r>
    </w:p>
    <w:p w:rsidR="00B02C25" w:rsidRDefault="00B02C25" w:rsidP="00B02C25">
      <w:r>
        <w:t xml:space="preserve">3. En tercer lugar, ¿En qué servidores habría que almacenar los archivos? </w:t>
      </w:r>
    </w:p>
    <w:p w:rsidR="00242416" w:rsidRDefault="00B02C25" w:rsidP="00B02C25">
      <w:r>
        <w:t>4. ¿Por cuánto tiempo sería el contrato de almacenamiento de los archivos digitales?</w:t>
      </w:r>
    </w:p>
    <w:p w:rsidR="00B02C25" w:rsidRDefault="00B02C25" w:rsidP="00B02C25"/>
    <w:p w:rsidR="00B02C25" w:rsidRDefault="00B02C25" w:rsidP="00B02C25">
      <w:r>
        <w:t xml:space="preserve">Respuestas: </w:t>
      </w:r>
    </w:p>
    <w:p w:rsidR="00B02C25" w:rsidRDefault="00B02C25" w:rsidP="00B02C25">
      <w:bookmarkStart w:id="0" w:name="_GoBack"/>
      <w:bookmarkEnd w:id="0"/>
    </w:p>
    <w:p w:rsidR="00B02C25" w:rsidRDefault="00B02C25" w:rsidP="00B02C25"/>
    <w:p w:rsidR="00B02C25" w:rsidRDefault="00B02C25" w:rsidP="00B02C25">
      <w:r>
        <w:t>En el pliego de condiciones en la sección de "presentación, apertura", numeral 3.3 está establecido que "Los oferentes deberán cotizar la totalidad de los ítems objeto del llamado."</w:t>
      </w:r>
    </w:p>
    <w:p w:rsidR="00B02C25" w:rsidRPr="00B02C25" w:rsidRDefault="00B02C25" w:rsidP="00B02C25">
      <w:r>
        <w:t>Pueden pasar por la oficina 08 de la División Sustancias Controladas a fin de visualizar los recetarios. Consultas 3 y 4 revisar Anexo I del pliego de condiciones publicado.</w:t>
      </w:r>
    </w:p>
    <w:sectPr w:rsidR="00B02C25" w:rsidRPr="00B02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25"/>
    <w:rsid w:val="00242416"/>
    <w:rsid w:val="00B0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4B9C3E-E13F-4875-A63F-AAD591C0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Mendoza</dc:creator>
  <cp:keywords/>
  <dc:description/>
  <cp:lastModifiedBy>Luis Mendoza</cp:lastModifiedBy>
  <cp:revision>1</cp:revision>
  <dcterms:created xsi:type="dcterms:W3CDTF">2022-05-12T15:47:00Z</dcterms:created>
  <dcterms:modified xsi:type="dcterms:W3CDTF">2022-05-12T15:48:00Z</dcterms:modified>
</cp:coreProperties>
</file>