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12" w:rsidRPr="00095112" w:rsidRDefault="00095112" w:rsidP="00095112">
      <w:pPr>
        <w:jc w:val="both"/>
        <w:rPr>
          <w:rFonts w:asciiTheme="minorHAnsi" w:hAnsiTheme="minorHAnsi" w:cs="Arial"/>
          <w:b/>
          <w:i/>
        </w:rPr>
      </w:pPr>
      <w:r w:rsidRPr="00095112">
        <w:rPr>
          <w:rFonts w:asciiTheme="minorHAnsi" w:hAnsiTheme="minorHAnsi" w:cs="Arial"/>
          <w:b/>
          <w:i/>
        </w:rPr>
        <w:t>MINISTERIO DEL INTERIOR</w:t>
      </w:r>
    </w:p>
    <w:p w:rsidR="00095112" w:rsidRPr="00095112" w:rsidRDefault="00095112" w:rsidP="00095112">
      <w:pPr>
        <w:jc w:val="both"/>
        <w:rPr>
          <w:rFonts w:asciiTheme="minorHAnsi" w:hAnsiTheme="minorHAnsi" w:cs="Arial"/>
          <w:b/>
          <w:i/>
          <w:szCs w:val="28"/>
        </w:rPr>
      </w:pPr>
      <w:r w:rsidRPr="00095112">
        <w:rPr>
          <w:rFonts w:asciiTheme="minorHAnsi" w:hAnsiTheme="minorHAnsi" w:cs="Arial"/>
          <w:b/>
          <w:i/>
          <w:szCs w:val="28"/>
        </w:rPr>
        <w:t>DIRECCIÓN NACIONAL DE IDENTIFICACIÓN CIVIL</w:t>
      </w:r>
    </w:p>
    <w:p w:rsidR="00737EED" w:rsidRPr="00737EED" w:rsidRDefault="00737EED" w:rsidP="00737EED">
      <w:pPr>
        <w:jc w:val="both"/>
        <w:rPr>
          <w:rFonts w:asciiTheme="minorHAnsi" w:hAnsiTheme="minorHAnsi" w:cs="Arial"/>
          <w:b/>
          <w:i/>
          <w:szCs w:val="28"/>
        </w:rPr>
      </w:pPr>
      <w:r w:rsidRPr="00737EED">
        <w:rPr>
          <w:rFonts w:asciiTheme="minorHAnsi" w:hAnsiTheme="minorHAnsi" w:cs="Arial"/>
          <w:b/>
          <w:i/>
          <w:szCs w:val="28"/>
        </w:rPr>
        <w:t>DEPARTAMENTO DE ADMINISTRACIÓN</w:t>
      </w:r>
    </w:p>
    <w:p w:rsidR="00737EED" w:rsidRDefault="00737EED" w:rsidP="00737EED">
      <w:pPr>
        <w:jc w:val="both"/>
        <w:rPr>
          <w:rFonts w:cs="Arial"/>
        </w:rPr>
      </w:pPr>
    </w:p>
    <w:p w:rsidR="00737EED" w:rsidRDefault="00737EED" w:rsidP="00737EED">
      <w:pPr>
        <w:pStyle w:val="Ttulo7"/>
        <w:spacing w:line="240" w:lineRule="auto"/>
        <w:jc w:val="center"/>
        <w:rPr>
          <w:rFonts w:ascii="Arial" w:hAnsi="Arial" w:cs="Arial"/>
          <w:i w:val="0"/>
          <w:iCs w:val="0"/>
          <w:u w:val="single"/>
        </w:rPr>
      </w:pPr>
      <w:r>
        <w:rPr>
          <w:rFonts w:ascii="Arial" w:hAnsi="Arial" w:cs="Arial"/>
          <w:i w:val="0"/>
          <w:iCs w:val="0"/>
          <w:u w:val="single"/>
        </w:rPr>
        <w:t>LICITACION  PÚBLICA INTERNACIONAL N° 01/2021</w:t>
      </w:r>
    </w:p>
    <w:p w:rsidR="00737EED" w:rsidRDefault="00737EED" w:rsidP="00737EED">
      <w:pPr>
        <w:pStyle w:val="Ttulo7"/>
        <w:spacing w:line="240" w:lineRule="auto"/>
        <w:ind w:left="2124"/>
        <w:rPr>
          <w:rFonts w:ascii="Arial" w:hAnsi="Arial" w:cs="Arial"/>
          <w:b/>
          <w:i w:val="0"/>
          <w:iCs w:val="0"/>
        </w:rPr>
      </w:pPr>
    </w:p>
    <w:p w:rsidR="00737EED" w:rsidRDefault="00F757A5" w:rsidP="00737EED">
      <w:pPr>
        <w:jc w:val="both"/>
        <w:rPr>
          <w:rFonts w:cs="Arial"/>
          <w:b/>
          <w:bCs/>
          <w:i/>
          <w:iCs/>
          <w:lang w:val="es-UY"/>
        </w:rPr>
      </w:pPr>
      <w:r>
        <w:rPr>
          <w:rFonts w:cs="Arial"/>
          <w:b/>
          <w:bCs/>
          <w:i/>
          <w:iCs/>
          <w:lang w:val="es-UY"/>
        </w:rPr>
        <w:t>CONSULTAS/SOLICITUD</w:t>
      </w:r>
    </w:p>
    <w:p w:rsidR="00F757A5" w:rsidRPr="00F757A5" w:rsidRDefault="00F757A5" w:rsidP="00F757A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757A5" w:rsidRPr="00F757A5" w:rsidRDefault="00F757A5" w:rsidP="00F757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F757A5">
        <w:rPr>
          <w:rFonts w:ascii="Tahoma" w:eastAsia="Times New Roman" w:hAnsi="Tahoma" w:cs="Tahoma"/>
          <w:sz w:val="20"/>
          <w:szCs w:val="20"/>
          <w:lang w:val="es-ES" w:eastAsia="es-ES"/>
        </w:rPr>
        <w:t>           </w:t>
      </w:r>
      <w:r>
        <w:rPr>
          <w:rFonts w:ascii="Tahoma" w:eastAsia="Times New Roman" w:hAnsi="Tahoma" w:cs="Tahoma"/>
          <w:sz w:val="20"/>
          <w:szCs w:val="20"/>
          <w:lang w:val="es-ES" w:eastAsia="es-ES"/>
        </w:rPr>
        <w:t>S</w:t>
      </w:r>
      <w:r w:rsidRPr="00F757A5">
        <w:rPr>
          <w:rFonts w:ascii="Tahoma" w:eastAsia="Times New Roman" w:hAnsi="Tahoma" w:cs="Tahoma"/>
          <w:sz w:val="20"/>
          <w:szCs w:val="20"/>
          <w:lang w:val="es-ES" w:eastAsia="es-ES"/>
        </w:rPr>
        <w:t>olicitan sea considerada la posibilidad de coordinarse una presentación, por parte de DNIC, de procesos y requerimientos, habilitando a las empresas adquirentes del pliego, la posibilidad de participar de  una sesión de preguntas y respuestas, sobre distintos aspectos del referido pliego de condiciones.</w:t>
      </w:r>
    </w:p>
    <w:p w:rsidR="00F757A5" w:rsidRPr="00F757A5" w:rsidRDefault="00F757A5" w:rsidP="00F757A5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s-ES" w:eastAsia="es-ES"/>
        </w:rPr>
      </w:pPr>
    </w:p>
    <w:p w:rsidR="00F757A5" w:rsidRPr="00F757A5" w:rsidRDefault="00F757A5" w:rsidP="00F757A5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val="es-ES" w:eastAsia="es-ES"/>
        </w:rPr>
      </w:pPr>
      <w:r w:rsidRPr="00F757A5">
        <w:rPr>
          <w:rFonts w:ascii="Tahoma" w:eastAsia="Times New Roman" w:hAnsi="Tahoma" w:cs="Tahoma"/>
          <w:sz w:val="20"/>
          <w:szCs w:val="20"/>
          <w:lang w:val="es-ES" w:eastAsia="es-ES"/>
        </w:rPr>
        <w:t>           Consideramos que este planteo, posibilitará de forma transparente y preservando el principio de igualdad de oferentes, contemplar el interés de la administración, de contar con una mayor cantidad de ofertas, de mayor calidad y presupuesto más ajustado, en la medida que permita acotar en forma sustancial la percepción de riesgos técnicos y contractuales, que implican los requerimientos publicados.</w:t>
      </w:r>
      <w:r w:rsidRPr="00F757A5">
        <w:rPr>
          <w:rFonts w:ascii="Times New Roman" w:eastAsia="Times New Roman" w:hAnsi="Times New Roman" w:cs="Times New Roman"/>
          <w:szCs w:val="24"/>
          <w:lang w:val="es-ES" w:eastAsia="es-ES"/>
        </w:rPr>
        <w:t xml:space="preserve"> </w:t>
      </w:r>
    </w:p>
    <w:p w:rsidR="00F757A5" w:rsidRPr="00F757A5" w:rsidRDefault="00F757A5" w:rsidP="00737EED">
      <w:pPr>
        <w:jc w:val="both"/>
        <w:rPr>
          <w:rFonts w:cs="Arial"/>
          <w:b/>
          <w:bCs/>
          <w:i/>
          <w:iCs/>
          <w:lang w:val="es-ES"/>
        </w:rPr>
      </w:pPr>
    </w:p>
    <w:p w:rsidR="00F757A5" w:rsidRDefault="00F757A5" w:rsidP="00737EED">
      <w:pPr>
        <w:jc w:val="both"/>
        <w:rPr>
          <w:rFonts w:cs="Arial"/>
          <w:b/>
          <w:bCs/>
          <w:i/>
          <w:iCs/>
          <w:lang w:val="es-UY"/>
        </w:rPr>
      </w:pPr>
      <w:r>
        <w:rPr>
          <w:rFonts w:cs="Arial"/>
          <w:b/>
          <w:bCs/>
          <w:i/>
          <w:iCs/>
          <w:lang w:val="es-UY"/>
        </w:rPr>
        <w:t>RESPUESTA:</w:t>
      </w:r>
    </w:p>
    <w:p w:rsidR="00F757A5" w:rsidRPr="00F757A5" w:rsidRDefault="00F757A5" w:rsidP="00024B89">
      <w:pPr>
        <w:spacing w:after="0" w:line="240" w:lineRule="auto"/>
        <w:ind w:firstLine="851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bookmarkStart w:id="0" w:name="_GoBack"/>
      <w:bookmarkEnd w:id="0"/>
      <w:r w:rsidRPr="00F757A5">
        <w:rPr>
          <w:rFonts w:ascii="Tahoma" w:eastAsia="Times New Roman" w:hAnsi="Tahoma" w:cs="Tahoma"/>
          <w:sz w:val="20"/>
          <w:szCs w:val="20"/>
          <w:lang w:val="es-ES" w:eastAsia="es-ES"/>
        </w:rPr>
        <w:t>Con el fin de no dilatar el procedimiento, se entendió que al extender la compra del pliego a una semana antes de la apertura, reunirse con las actuales empresas adquirentes vulneraría el principio de igualdad y transparencia de los potenciales oferentes.</w:t>
      </w:r>
    </w:p>
    <w:p w:rsidR="00F757A5" w:rsidRPr="00F757A5" w:rsidRDefault="00F757A5" w:rsidP="00F757A5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val="es-ES" w:eastAsia="es-ES"/>
        </w:rPr>
      </w:pPr>
      <w:r w:rsidRPr="00F757A5">
        <w:rPr>
          <w:rFonts w:ascii="Tahoma" w:eastAsia="Times New Roman" w:hAnsi="Tahoma" w:cs="Tahoma"/>
          <w:sz w:val="20"/>
          <w:szCs w:val="20"/>
          <w:lang w:val="es-ES" w:eastAsia="es-ES"/>
        </w:rPr>
        <w:t>En esta instancia, las preguntas se evacuarán por correo electrónico, formato escrito.</w:t>
      </w:r>
    </w:p>
    <w:p w:rsidR="00F757A5" w:rsidRPr="00F757A5" w:rsidRDefault="00F757A5" w:rsidP="00737EED">
      <w:pPr>
        <w:jc w:val="both"/>
        <w:rPr>
          <w:rFonts w:cs="Arial"/>
          <w:b/>
          <w:bCs/>
          <w:i/>
          <w:iCs/>
          <w:lang w:val="es-ES"/>
        </w:rPr>
      </w:pPr>
    </w:p>
    <w:p w:rsidR="009A7A5A" w:rsidRPr="00F609D1" w:rsidRDefault="009A7A5A" w:rsidP="009A7A5A">
      <w:pPr>
        <w:jc w:val="both"/>
        <w:rPr>
          <w:rFonts w:cs="Arial"/>
          <w:sz w:val="20"/>
          <w:szCs w:val="20"/>
        </w:rPr>
      </w:pPr>
    </w:p>
    <w:sectPr w:rsidR="009A7A5A" w:rsidRPr="00F609D1" w:rsidSect="00E91CED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12" w:rsidRDefault="00095112" w:rsidP="00E91CED">
      <w:pPr>
        <w:spacing w:after="0" w:line="240" w:lineRule="auto"/>
      </w:pPr>
      <w:r>
        <w:separator/>
      </w:r>
    </w:p>
  </w:endnote>
  <w:endnote w:type="continuationSeparator" w:id="0">
    <w:p w:rsidR="00095112" w:rsidRDefault="00095112" w:rsidP="00E91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echnical">
    <w:altName w:val="Kristen ITC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12" w:rsidRDefault="00095112" w:rsidP="001A0DEC">
    <w:pPr>
      <w:pStyle w:val="Ttulo8"/>
      <w:tabs>
        <w:tab w:val="left" w:pos="4253"/>
      </w:tabs>
      <w:jc w:val="center"/>
      <w:rPr>
        <w:iCs w:val="0"/>
        <w:sz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1" locked="0" layoutInCell="1" allowOverlap="1" wp14:anchorId="6021F053" wp14:editId="110D7A4B">
          <wp:simplePos x="0" y="0"/>
          <wp:positionH relativeFrom="column">
            <wp:posOffset>2413635</wp:posOffset>
          </wp:positionH>
          <wp:positionV relativeFrom="paragraph">
            <wp:posOffset>-102235</wp:posOffset>
          </wp:positionV>
          <wp:extent cx="561975" cy="561975"/>
          <wp:effectExtent l="0" t="0" r="9525" b="9525"/>
          <wp:wrapThrough wrapText="bothSides">
            <wp:wrapPolygon edited="0">
              <wp:start x="0" y="0"/>
              <wp:lineTo x="0" y="21234"/>
              <wp:lineTo x="21234" y="21234"/>
              <wp:lineTo x="21234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n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9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112" w:rsidRDefault="00095112" w:rsidP="00B65FEC">
    <w:pPr>
      <w:pStyle w:val="Ttulo8"/>
      <w:jc w:val="center"/>
      <w:rPr>
        <w:iCs w:val="0"/>
        <w:sz w:val="18"/>
        <w:lang w:val="es-ES"/>
      </w:rPr>
    </w:pPr>
  </w:p>
  <w:p w:rsidR="00095112" w:rsidRDefault="00095112" w:rsidP="00B65FEC">
    <w:pPr>
      <w:pStyle w:val="Ttulo8"/>
      <w:jc w:val="center"/>
      <w:rPr>
        <w:iCs w:val="0"/>
        <w:sz w:val="18"/>
        <w:lang w:val="es-ES"/>
      </w:rPr>
    </w:pPr>
  </w:p>
  <w:p w:rsidR="00095112" w:rsidRDefault="00095112" w:rsidP="00B65FEC">
    <w:pPr>
      <w:pStyle w:val="Ttulo8"/>
      <w:jc w:val="center"/>
      <w:rPr>
        <w:iCs w:val="0"/>
        <w:sz w:val="18"/>
        <w:lang w:val="es-ES"/>
      </w:rPr>
    </w:pPr>
  </w:p>
  <w:p w:rsidR="00095112" w:rsidRPr="002A7DB6" w:rsidRDefault="00095112" w:rsidP="00B65FEC">
    <w:pPr>
      <w:pStyle w:val="Ttulo8"/>
      <w:jc w:val="center"/>
      <w:rPr>
        <w:iCs w:val="0"/>
        <w:sz w:val="18"/>
        <w:lang w:val="es-ES"/>
      </w:rPr>
    </w:pPr>
    <w:r w:rsidRPr="002A7DB6">
      <w:rPr>
        <w:iCs w:val="0"/>
        <w:sz w:val="18"/>
        <w:lang w:val="es-ES"/>
      </w:rPr>
      <w:t xml:space="preserve">Rincón </w:t>
    </w:r>
    <w:smartTag w:uri="urn:schemas-microsoft-com:office:smarttags" w:element="metricconverter">
      <w:smartTagPr>
        <w:attr w:name="ProductID" w:val="665 C"/>
      </w:smartTagPr>
      <w:r w:rsidRPr="002A7DB6">
        <w:rPr>
          <w:iCs w:val="0"/>
          <w:sz w:val="18"/>
          <w:lang w:val="es-ES"/>
        </w:rPr>
        <w:t>665 C</w:t>
      </w:r>
    </w:smartTag>
    <w:r w:rsidRPr="002A7DB6">
      <w:rPr>
        <w:iCs w:val="0"/>
        <w:sz w:val="18"/>
        <w:lang w:val="es-ES"/>
      </w:rPr>
      <w:t>.P 11.000 Telefax. 2030 3700 Telefax 2915 63 31</w:t>
    </w:r>
  </w:p>
  <w:p w:rsidR="00095112" w:rsidRPr="002A7DB6" w:rsidRDefault="00095112" w:rsidP="00B65FEC">
    <w:pPr>
      <w:pStyle w:val="Ttulo9"/>
      <w:rPr>
        <w:rFonts w:ascii="Arial" w:hAnsi="Arial" w:cs="Arial"/>
        <w:b/>
        <w:bCs/>
        <w:i w:val="0"/>
        <w:iCs w:val="0"/>
        <w:lang w:val="es-ES"/>
      </w:rPr>
    </w:pPr>
    <w:r w:rsidRPr="002A7DB6">
      <w:rPr>
        <w:rFonts w:ascii="Arial" w:hAnsi="Arial" w:cs="Arial"/>
        <w:lang w:val="es-ES"/>
      </w:rPr>
      <w:t xml:space="preserve">E-mail </w:t>
    </w:r>
    <w:hyperlink r:id="rId2" w:history="1">
      <w:r w:rsidRPr="002A7DB6">
        <w:rPr>
          <w:rStyle w:val="Hipervnculo"/>
          <w:rFonts w:ascii="Arial" w:hAnsi="Arial" w:cs="Arial"/>
          <w:lang w:val="es-ES"/>
        </w:rPr>
        <w:t>rrpp@dnic.gub.uy</w:t>
      </w:r>
    </w:hyperlink>
  </w:p>
  <w:p w:rsidR="00095112" w:rsidRPr="00B65FEC" w:rsidRDefault="00095112" w:rsidP="00B65FE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12" w:rsidRDefault="00095112" w:rsidP="00E91CED">
      <w:pPr>
        <w:spacing w:after="0" w:line="240" w:lineRule="auto"/>
      </w:pPr>
      <w:r>
        <w:separator/>
      </w:r>
    </w:p>
  </w:footnote>
  <w:footnote w:type="continuationSeparator" w:id="0">
    <w:p w:rsidR="00095112" w:rsidRDefault="00095112" w:rsidP="00E91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12" w:rsidRDefault="00024B8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1" o:spid="_x0000_s2050" type="#_x0000_t75" style="position:absolute;margin-left:0;margin-top:0;width:595.45pt;height:841.9pt;z-index:-251656192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12" w:rsidRDefault="00095112" w:rsidP="00A6362E">
    <w:pPr>
      <w:pStyle w:val="Encabezado"/>
      <w:tabs>
        <w:tab w:val="clear" w:pos="8838"/>
      </w:tabs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755E5080" wp14:editId="3E432D52">
          <wp:simplePos x="0" y="0"/>
          <wp:positionH relativeFrom="page">
            <wp:posOffset>2840990</wp:posOffset>
          </wp:positionH>
          <wp:positionV relativeFrom="page">
            <wp:posOffset>323850</wp:posOffset>
          </wp:positionV>
          <wp:extent cx="1879200" cy="97560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OJA MEMBRETADA OFICIAL USO INTERNO caro_Mesa de trabajo 1 cop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200" cy="97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5112" w:rsidRDefault="00095112">
    <w:pPr>
      <w:pStyle w:val="Encabezado"/>
    </w:pPr>
  </w:p>
  <w:p w:rsidR="00095112" w:rsidRDefault="00095112">
    <w:pPr>
      <w:pStyle w:val="Encabezado"/>
    </w:pPr>
  </w:p>
  <w:p w:rsidR="00095112" w:rsidRDefault="00095112">
    <w:pPr>
      <w:pStyle w:val="Encabezado"/>
    </w:pPr>
  </w:p>
  <w:p w:rsidR="00095112" w:rsidRDefault="0009511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112" w:rsidRDefault="00024B8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6640" o:spid="_x0000_s204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OFICIAL USO EXTERNO caro_Mesa de trabajo 1 copia 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F5337"/>
    <w:multiLevelType w:val="hybridMultilevel"/>
    <w:tmpl w:val="376EFFF6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06757"/>
    <w:multiLevelType w:val="hybridMultilevel"/>
    <w:tmpl w:val="F36AE336"/>
    <w:lvl w:ilvl="0" w:tplc="BB38C1B6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70AE0F19"/>
    <w:multiLevelType w:val="hybridMultilevel"/>
    <w:tmpl w:val="EDA449CA"/>
    <w:lvl w:ilvl="0" w:tplc="0C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44E153D"/>
    <w:multiLevelType w:val="hybridMultilevel"/>
    <w:tmpl w:val="1818C9AE"/>
    <w:lvl w:ilvl="0" w:tplc="0C0A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8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24" w:hanging="360"/>
      </w:pPr>
      <w:rPr>
        <w:rFonts w:ascii="Wingdings" w:hAnsi="Wingdings" w:hint="default"/>
      </w:rPr>
    </w:lvl>
  </w:abstractNum>
  <w:abstractNum w:abstractNumId="4">
    <w:nsid w:val="75977D93"/>
    <w:multiLevelType w:val="hybridMultilevel"/>
    <w:tmpl w:val="961891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19"/>
    <w:rsid w:val="00024B89"/>
    <w:rsid w:val="00095112"/>
    <w:rsid w:val="00153EEF"/>
    <w:rsid w:val="001A0DEC"/>
    <w:rsid w:val="00202524"/>
    <w:rsid w:val="00290919"/>
    <w:rsid w:val="002A7DB6"/>
    <w:rsid w:val="00441FAB"/>
    <w:rsid w:val="00444954"/>
    <w:rsid w:val="00510EC2"/>
    <w:rsid w:val="00551422"/>
    <w:rsid w:val="00582CEC"/>
    <w:rsid w:val="00620544"/>
    <w:rsid w:val="006432FA"/>
    <w:rsid w:val="006661EF"/>
    <w:rsid w:val="00737EED"/>
    <w:rsid w:val="00827640"/>
    <w:rsid w:val="0087458D"/>
    <w:rsid w:val="00897C57"/>
    <w:rsid w:val="009A7A5A"/>
    <w:rsid w:val="00A6362E"/>
    <w:rsid w:val="00A75BFF"/>
    <w:rsid w:val="00A76303"/>
    <w:rsid w:val="00B65FEC"/>
    <w:rsid w:val="00B90546"/>
    <w:rsid w:val="00C054F1"/>
    <w:rsid w:val="00D57E90"/>
    <w:rsid w:val="00E25466"/>
    <w:rsid w:val="00E64FDD"/>
    <w:rsid w:val="00E91CED"/>
    <w:rsid w:val="00EB44DE"/>
    <w:rsid w:val="00EC7C38"/>
    <w:rsid w:val="00F609D1"/>
    <w:rsid w:val="00F757A5"/>
    <w:rsid w:val="00F7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0"/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/>
      <w:spacing w:after="0" w:line="240" w:lineRule="auto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/>
      <w:spacing w:after="0" w:line="240" w:lineRule="auto"/>
      <w:jc w:val="center"/>
      <w:outlineLvl w:val="8"/>
    </w:pPr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customStyle="1" w:styleId="Ttulo8Car">
    <w:name w:val="Título 8 Car"/>
    <w:basedOn w:val="Fuentedeprrafopredeter"/>
    <w:link w:val="Ttulo8"/>
    <w:rsid w:val="00B65FEC"/>
    <w:rPr>
      <w:rFonts w:ascii="Arial" w:eastAsia="Times New Roman" w:hAnsi="Arial" w:cs="Arial"/>
      <w:i/>
      <w:i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5FEC"/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styleId="Hipervnculo">
    <w:name w:val="Hyperlink"/>
    <w:rsid w:val="00B65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11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37E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640"/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37E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B65FEC"/>
    <w:pPr>
      <w:keepNext/>
      <w:spacing w:after="0" w:line="240" w:lineRule="auto"/>
      <w:jc w:val="both"/>
      <w:outlineLvl w:val="7"/>
    </w:pPr>
    <w:rPr>
      <w:rFonts w:eastAsia="Times New Roman" w:cs="Arial"/>
      <w:i/>
      <w:iCs/>
      <w:sz w:val="20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B65FEC"/>
    <w:pPr>
      <w:keepNext/>
      <w:spacing w:after="0" w:line="240" w:lineRule="auto"/>
      <w:jc w:val="center"/>
      <w:outlineLvl w:val="8"/>
    </w:pPr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E91CED"/>
  </w:style>
  <w:style w:type="paragraph" w:styleId="Piedepgina">
    <w:name w:val="footer"/>
    <w:basedOn w:val="Normal"/>
    <w:link w:val="PiedepginaCar"/>
    <w:uiPriority w:val="99"/>
    <w:unhideWhenUsed/>
    <w:rsid w:val="00E91CED"/>
    <w:pPr>
      <w:tabs>
        <w:tab w:val="center" w:pos="4419"/>
        <w:tab w:val="right" w:pos="8838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91CED"/>
  </w:style>
  <w:style w:type="character" w:customStyle="1" w:styleId="Ttulo8Car">
    <w:name w:val="Título 8 Car"/>
    <w:basedOn w:val="Fuentedeprrafopredeter"/>
    <w:link w:val="Ttulo8"/>
    <w:rsid w:val="00B65FEC"/>
    <w:rPr>
      <w:rFonts w:ascii="Arial" w:eastAsia="Times New Roman" w:hAnsi="Arial" w:cs="Arial"/>
      <w:i/>
      <w:iCs/>
      <w:sz w:val="20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B65FEC"/>
    <w:rPr>
      <w:rFonts w:ascii="Technical" w:eastAsia="Times New Roman" w:hAnsi="Technical" w:cs="Times New Roman"/>
      <w:i/>
      <w:iCs/>
      <w:sz w:val="18"/>
      <w:szCs w:val="20"/>
      <w:lang w:val="en-US" w:eastAsia="es-ES"/>
    </w:rPr>
  </w:style>
  <w:style w:type="character" w:styleId="Hipervnculo">
    <w:name w:val="Hyperlink"/>
    <w:rsid w:val="00B65FE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95112"/>
    <w:pPr>
      <w:ind w:left="720"/>
      <w:contextualSpacing/>
    </w:pPr>
  </w:style>
  <w:style w:type="character" w:customStyle="1" w:styleId="Ttulo7Car">
    <w:name w:val="Título 7 Car"/>
    <w:basedOn w:val="Fuentedeprrafopredeter"/>
    <w:link w:val="Ttulo7"/>
    <w:uiPriority w:val="9"/>
    <w:semiHidden/>
    <w:rsid w:val="00737EE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rpp@dnic.gub.uy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Mariana DE LOS SANTOS dos SANTOS CRUZ</cp:lastModifiedBy>
  <cp:revision>3</cp:revision>
  <cp:lastPrinted>2020-10-01T19:08:00Z</cp:lastPrinted>
  <dcterms:created xsi:type="dcterms:W3CDTF">2021-11-10T14:48:00Z</dcterms:created>
  <dcterms:modified xsi:type="dcterms:W3CDTF">2021-11-10T14:48:00Z</dcterms:modified>
</cp:coreProperties>
</file>