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83" w:rsidRPr="00C04083" w:rsidRDefault="00C04083" w:rsidP="00C04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C04083">
        <w:rPr>
          <w:rFonts w:ascii="Times New Roman" w:eastAsia="Times New Roman" w:hAnsi="Times New Roman" w:cs="Times New Roman"/>
          <w:sz w:val="24"/>
          <w:szCs w:val="24"/>
          <w:lang w:eastAsia="es-UY"/>
        </w:rPr>
        <w:t>Remito nuevamente, dado que estaba mal la dirección de Adquisiciones en el correo anterior.</w:t>
      </w:r>
    </w:p>
    <w:p w:rsidR="00C04083" w:rsidRPr="00C04083" w:rsidRDefault="00C04083" w:rsidP="00C04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C04083" w:rsidRPr="00C04083" w:rsidRDefault="00C04083" w:rsidP="00C04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C04083" w:rsidRPr="00C04083" w:rsidRDefault="00C04083" w:rsidP="00C040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C04083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CONSULTA:</w:t>
      </w:r>
    </w:p>
    <w:p w:rsidR="00C04083" w:rsidRPr="00C04083" w:rsidRDefault="00C04083" w:rsidP="00C040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C04083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En todos los sitios hay tableros y lugar libre para instalar otra llave térmica</w:t>
      </w:r>
      <w:proofErr w:type="gramStart"/>
      <w:r w:rsidRPr="00C04083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?</w:t>
      </w:r>
      <w:proofErr w:type="gramEnd"/>
    </w:p>
    <w:p w:rsidR="00C04083" w:rsidRPr="00C04083" w:rsidRDefault="00C04083" w:rsidP="00C040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C04083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Que distancia </w:t>
      </w:r>
      <w:proofErr w:type="spellStart"/>
      <w:r w:rsidRPr="00C04083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aprox</w:t>
      </w:r>
      <w:proofErr w:type="spellEnd"/>
      <w:r w:rsidRPr="00C04083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quedaría entre la Tv, el </w:t>
      </w:r>
      <w:proofErr w:type="spellStart"/>
      <w:r w:rsidRPr="00C04083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tvbox</w:t>
      </w:r>
      <w:proofErr w:type="spellEnd"/>
      <w:r w:rsidRPr="00C04083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, la consola y el micrófono</w:t>
      </w:r>
      <w:proofErr w:type="gramStart"/>
      <w:r w:rsidRPr="00C04083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?</w:t>
      </w:r>
      <w:proofErr w:type="gramEnd"/>
    </w:p>
    <w:p w:rsidR="00C04083" w:rsidRPr="00C04083" w:rsidRDefault="00C04083" w:rsidP="00C040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C04083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Los cables, tienen que ir todos pasados por ductos?</w:t>
      </w:r>
    </w:p>
    <w:p w:rsidR="00C04083" w:rsidRPr="00C04083" w:rsidRDefault="00C04083" w:rsidP="00C040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C04083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Cuando mencionan en la parte exterior caño </w:t>
      </w:r>
      <w:proofErr w:type="spellStart"/>
      <w:r w:rsidRPr="00C04083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Daisa</w:t>
      </w:r>
      <w:proofErr w:type="spellEnd"/>
      <w:r w:rsidRPr="00C04083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</w:t>
      </w:r>
      <w:proofErr w:type="spellStart"/>
      <w:r w:rsidRPr="00C04083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cual</w:t>
      </w:r>
      <w:proofErr w:type="spellEnd"/>
      <w:r w:rsidRPr="00C04083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sería el cableado que iría por afuera, cuantos metros y en cuantos sitios sería</w:t>
      </w:r>
      <w:proofErr w:type="gramStart"/>
      <w:r w:rsidRPr="00C04083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?</w:t>
      </w:r>
      <w:proofErr w:type="gramEnd"/>
    </w:p>
    <w:p w:rsidR="00C04083" w:rsidRPr="00C04083" w:rsidRDefault="00C04083" w:rsidP="00C040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C04083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Hay posibilidad de ir a relevar alguna instalación que ya esté hecha</w:t>
      </w:r>
      <w:proofErr w:type="gramStart"/>
      <w:r w:rsidRPr="00C04083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?</w:t>
      </w:r>
      <w:proofErr w:type="gramEnd"/>
    </w:p>
    <w:p w:rsidR="00C04083" w:rsidRPr="00C04083" w:rsidRDefault="00C04083" w:rsidP="00C040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C04083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RESPUESTA:</w:t>
      </w:r>
    </w:p>
    <w:p w:rsidR="00C04083" w:rsidRPr="00C04083" w:rsidRDefault="00C04083" w:rsidP="00C040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:rsidR="00C04083" w:rsidRPr="00C04083" w:rsidRDefault="00C04083" w:rsidP="00C040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C04083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1) En todos los sitios hay tableros, no se cuenta con la información de </w:t>
      </w:r>
      <w:r w:rsidRPr="00C040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UY"/>
        </w:rPr>
        <w:t>lugares </w:t>
      </w:r>
      <w:r w:rsidRPr="00C04083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libres.</w:t>
      </w:r>
    </w:p>
    <w:p w:rsidR="00C04083" w:rsidRPr="00C04083" w:rsidRDefault="00C04083" w:rsidP="00C040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:rsidR="00C04083" w:rsidRPr="00C04083" w:rsidRDefault="00C04083" w:rsidP="00C040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C04083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2) Las distancias están indicadas en el punto 3.1 del pliego técnico.</w:t>
      </w:r>
    </w:p>
    <w:p w:rsidR="00C04083" w:rsidRPr="00C04083" w:rsidRDefault="00C04083" w:rsidP="00C040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:rsidR="00C04083" w:rsidRPr="00C04083" w:rsidRDefault="00C04083" w:rsidP="00C040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C04083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3) Los cables tienen que ir todos bajo ducto, en los casos que hubiere holgura puede reutilizarse el que </w:t>
      </w:r>
      <w:proofErr w:type="spellStart"/>
      <w:r w:rsidRPr="00C04083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este</w:t>
      </w:r>
      <w:proofErr w:type="spellEnd"/>
      <w:r w:rsidRPr="00C04083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instalado desde antes.</w:t>
      </w:r>
    </w:p>
    <w:p w:rsidR="00C04083" w:rsidRPr="00C04083" w:rsidRDefault="00C04083" w:rsidP="00C040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:rsidR="00C04083" w:rsidRPr="00C04083" w:rsidRDefault="00C04083" w:rsidP="00C040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C04083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4)  No contamos con esa información.</w:t>
      </w:r>
    </w:p>
    <w:p w:rsidR="00C04083" w:rsidRPr="00C04083" w:rsidRDefault="00C04083" w:rsidP="00C040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:rsidR="00C04083" w:rsidRPr="00C04083" w:rsidRDefault="00C04083" w:rsidP="00C040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C04083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5)  No hay instalaciones hechas al día de hoy para relevar.</w:t>
      </w:r>
    </w:p>
    <w:p w:rsidR="00C04083" w:rsidRPr="00C04083" w:rsidRDefault="00C04083" w:rsidP="00C040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:rsidR="00C04083" w:rsidRPr="00C04083" w:rsidRDefault="00C04083" w:rsidP="00C040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:rsidR="00C04083" w:rsidRPr="00C04083" w:rsidRDefault="00C04083" w:rsidP="00C040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:rsidR="00C04083" w:rsidRPr="00C04083" w:rsidRDefault="00C04083" w:rsidP="00C040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:rsidR="00F46D9F" w:rsidRDefault="00F46D9F">
      <w:bookmarkStart w:id="0" w:name="_GoBack"/>
      <w:bookmarkEnd w:id="0"/>
    </w:p>
    <w:sectPr w:rsidR="00F46D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37AA7"/>
    <w:multiLevelType w:val="multilevel"/>
    <w:tmpl w:val="607C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1301CB"/>
    <w:multiLevelType w:val="multilevel"/>
    <w:tmpl w:val="E846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83"/>
    <w:rsid w:val="00C04083"/>
    <w:rsid w:val="00F4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8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1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7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62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8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60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9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1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00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digepro1</dc:creator>
  <cp:lastModifiedBy>digepro1</cp:lastModifiedBy>
  <cp:revision>1</cp:revision>
  <dcterms:created xsi:type="dcterms:W3CDTF">2021-06-18T19:10:00Z</dcterms:created>
  <dcterms:modified xsi:type="dcterms:W3CDTF">2021-06-18T19:11:00Z</dcterms:modified>
</cp:coreProperties>
</file>