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735170" w:rsidRDefault="00AD606B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L.</w:t>
      </w:r>
      <w:r w:rsidR="00575ABF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P.</w:t>
      </w:r>
      <w:r w:rsidR="00AF19E5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No.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DF246E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3</w:t>
      </w:r>
      <w:r w:rsidR="00735170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/20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735170" w:rsidRPr="005C32E7" w:rsidRDefault="00735170" w:rsidP="007F1895">
      <w:pPr>
        <w:suppressAutoHyphens/>
        <w:spacing w:after="12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5C32E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Montevideo, </w:t>
      </w:r>
      <w:r w:rsidR="002D2122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2</w:t>
      </w:r>
      <w:r w:rsidR="00206DF4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9</w:t>
      </w:r>
      <w:r w:rsidR="00575ABF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 de junio de 2020.</w:t>
      </w:r>
    </w:p>
    <w:p w:rsidR="00735170" w:rsidRDefault="00DF246E" w:rsidP="007F1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s-ES_tradnl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s-ES_tradnl" w:eastAsia="zh-CN"/>
        </w:rPr>
        <w:t>Consulta</w:t>
      </w:r>
      <w:r w:rsidR="00735170" w:rsidRPr="0014004B">
        <w:rPr>
          <w:rFonts w:ascii="Times New Roman" w:eastAsia="Times New Roman" w:hAnsi="Times New Roman" w:cs="Times New Roman"/>
          <w:bCs/>
          <w:sz w:val="24"/>
          <w:szCs w:val="20"/>
          <w:lang w:val="es-ES_tradnl" w:eastAsia="zh-CN"/>
        </w:rPr>
        <w:t xml:space="preserve">: </w:t>
      </w:r>
    </w:p>
    <w:p w:rsidR="00206DF4" w:rsidRPr="00206DF4" w:rsidRDefault="00206DF4" w:rsidP="00206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206DF4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Se consulta si el siguiente ítem se debe cotizar como uno solo o si debe ser separado</w:t>
      </w:r>
      <w:proofErr w:type="gramStart"/>
      <w:r w:rsidRPr="00206DF4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?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1768"/>
        <w:gridCol w:w="3335"/>
        <w:gridCol w:w="3171"/>
      </w:tblGrid>
      <w:tr w:rsidR="00206DF4" w:rsidRPr="00206DF4" w:rsidTr="00206DF4">
        <w:trPr>
          <w:trHeight w:val="390"/>
        </w:trPr>
        <w:tc>
          <w:tcPr>
            <w:tcW w:w="152" w:type="pct"/>
            <w:vMerge w:val="restart"/>
            <w:tcBorders>
              <w:top w:val="single" w:sz="6" w:space="0" w:color="D4D4D4"/>
              <w:left w:val="single" w:sz="6" w:space="0" w:color="D4D4D4"/>
              <w:bottom w:val="single" w:sz="8" w:space="0" w:color="000000"/>
              <w:right w:val="single" w:sz="6" w:space="0" w:color="D4D4D4"/>
            </w:tcBorders>
            <w:vAlign w:val="center"/>
            <w:hideMark/>
          </w:tcPr>
          <w:p w:rsidR="00206DF4" w:rsidRPr="00206DF4" w:rsidRDefault="00206DF4" w:rsidP="00206D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  <w:r w:rsidRPr="00206DF4">
              <w:rPr>
                <w:rFonts w:ascii="Times New Roman" w:eastAsia="Times New Roman" w:hAnsi="Times New Roman" w:cs="Times New Roman"/>
                <w:color w:val="000000"/>
                <w:lang w:eastAsia="es-UY"/>
              </w:rPr>
              <w:t>30</w:t>
            </w:r>
          </w:p>
        </w:tc>
        <w:tc>
          <w:tcPr>
            <w:tcW w:w="1036" w:type="pct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06DF4" w:rsidRPr="00206DF4" w:rsidRDefault="00206DF4" w:rsidP="00206D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UY"/>
              </w:rPr>
            </w:pPr>
            <w:proofErr w:type="spellStart"/>
            <w:r w:rsidRPr="0020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UY"/>
              </w:rPr>
              <w:t>Jdo</w:t>
            </w:r>
            <w:proofErr w:type="spellEnd"/>
            <w:r w:rsidRPr="0020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UY"/>
              </w:rPr>
              <w:t>. Ltdo. 1º y 2º Young </w:t>
            </w:r>
          </w:p>
        </w:tc>
        <w:tc>
          <w:tcPr>
            <w:tcW w:w="1954" w:type="pct"/>
            <w:vMerge w:val="restart"/>
            <w:tcBorders>
              <w:top w:val="single" w:sz="6" w:space="0" w:color="D4D4D4"/>
              <w:left w:val="single" w:sz="6" w:space="0" w:color="D4D4D4"/>
              <w:bottom w:val="single" w:sz="8" w:space="0" w:color="000000"/>
              <w:right w:val="single" w:sz="6" w:space="0" w:color="D4D4D4"/>
            </w:tcBorders>
            <w:vAlign w:val="center"/>
            <w:hideMark/>
          </w:tcPr>
          <w:p w:rsidR="00206DF4" w:rsidRPr="00206DF4" w:rsidRDefault="00206DF4" w:rsidP="00206D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UY"/>
              </w:rPr>
            </w:pPr>
            <w:r w:rsidRPr="0020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UY"/>
              </w:rPr>
              <w:t>Montevideo 3397</w:t>
            </w:r>
          </w:p>
        </w:tc>
        <w:tc>
          <w:tcPr>
            <w:tcW w:w="1858" w:type="pct"/>
            <w:vMerge w:val="restart"/>
            <w:tcBorders>
              <w:top w:val="single" w:sz="6" w:space="0" w:color="D4D4D4"/>
              <w:left w:val="single" w:sz="6" w:space="0" w:color="D4D4D4"/>
              <w:bottom w:val="single" w:sz="8" w:space="0" w:color="000000"/>
              <w:right w:val="single" w:sz="6" w:space="0" w:color="D4D4D4"/>
            </w:tcBorders>
            <w:vAlign w:val="center"/>
            <w:hideMark/>
          </w:tcPr>
          <w:p w:rsidR="00206DF4" w:rsidRPr="00206DF4" w:rsidRDefault="00206DF4" w:rsidP="00206D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UY"/>
              </w:rPr>
            </w:pPr>
            <w:r w:rsidRPr="0020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UY"/>
              </w:rPr>
              <w:t xml:space="preserve">Lunes a Viernes, 1 persona, 6 </w:t>
            </w:r>
            <w:proofErr w:type="spellStart"/>
            <w:r w:rsidRPr="0020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UY"/>
              </w:rPr>
              <w:t>hs</w:t>
            </w:r>
            <w:proofErr w:type="spellEnd"/>
            <w:r w:rsidRPr="0020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UY"/>
              </w:rPr>
              <w:t xml:space="preserve"> diarias</w:t>
            </w:r>
          </w:p>
        </w:tc>
      </w:tr>
      <w:tr w:rsidR="00206DF4" w:rsidRPr="00206DF4" w:rsidTr="00206DF4">
        <w:trPr>
          <w:trHeight w:val="390"/>
        </w:trPr>
        <w:tc>
          <w:tcPr>
            <w:tcW w:w="152" w:type="pct"/>
            <w:vMerge/>
            <w:tcBorders>
              <w:top w:val="single" w:sz="6" w:space="0" w:color="D4D4D4"/>
              <w:left w:val="single" w:sz="6" w:space="0" w:color="D4D4D4"/>
              <w:bottom w:val="single" w:sz="8" w:space="0" w:color="000000"/>
              <w:right w:val="single" w:sz="6" w:space="0" w:color="D4D4D4"/>
            </w:tcBorders>
            <w:vAlign w:val="center"/>
            <w:hideMark/>
          </w:tcPr>
          <w:p w:rsidR="00206DF4" w:rsidRPr="00206DF4" w:rsidRDefault="00206DF4" w:rsidP="00206D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UY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206DF4" w:rsidRPr="00206DF4" w:rsidRDefault="00206DF4" w:rsidP="00206D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UY"/>
              </w:rPr>
            </w:pPr>
            <w:r w:rsidRPr="00206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UY"/>
              </w:rPr>
              <w:t>Unidad ITF Young</w:t>
            </w:r>
          </w:p>
        </w:tc>
        <w:tc>
          <w:tcPr>
            <w:tcW w:w="1954" w:type="pct"/>
            <w:vMerge/>
            <w:tcBorders>
              <w:top w:val="single" w:sz="6" w:space="0" w:color="D4D4D4"/>
              <w:left w:val="single" w:sz="6" w:space="0" w:color="D4D4D4"/>
              <w:bottom w:val="single" w:sz="8" w:space="0" w:color="000000"/>
              <w:right w:val="single" w:sz="6" w:space="0" w:color="D4D4D4"/>
            </w:tcBorders>
            <w:vAlign w:val="center"/>
            <w:hideMark/>
          </w:tcPr>
          <w:p w:rsidR="00206DF4" w:rsidRPr="00206DF4" w:rsidRDefault="00206DF4" w:rsidP="00206D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858" w:type="pct"/>
            <w:vMerge/>
            <w:tcBorders>
              <w:top w:val="single" w:sz="6" w:space="0" w:color="D4D4D4"/>
              <w:left w:val="single" w:sz="6" w:space="0" w:color="D4D4D4"/>
              <w:bottom w:val="single" w:sz="8" w:space="0" w:color="000000"/>
              <w:right w:val="single" w:sz="6" w:space="0" w:color="D4D4D4"/>
            </w:tcBorders>
            <w:vAlign w:val="center"/>
            <w:hideMark/>
          </w:tcPr>
          <w:p w:rsidR="00206DF4" w:rsidRPr="00206DF4" w:rsidRDefault="00206DF4" w:rsidP="00206D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UY"/>
              </w:rPr>
            </w:pPr>
          </w:p>
        </w:tc>
      </w:tr>
    </w:tbl>
    <w:p w:rsidR="00206DF4" w:rsidRPr="00206DF4" w:rsidRDefault="00206DF4" w:rsidP="00206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proofErr w:type="gramStart"/>
      <w:r w:rsidRPr="00206DF4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ya</w:t>
      </w:r>
      <w:proofErr w:type="gramEnd"/>
      <w:r w:rsidRPr="00206DF4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 que estamos al tanto de que la Unidad ITF de Young se mudaría dentro de poco a otro local, y por ende queremos saber si de todas formas se debe cotizar junto o debe ser separado, en caso de ser separado que frecuencia seria para cada uno?</w:t>
      </w:r>
    </w:p>
    <w:p w:rsidR="00206DF4" w:rsidRDefault="00206DF4" w:rsidP="00466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UY"/>
        </w:rPr>
      </w:pPr>
    </w:p>
    <w:p w:rsidR="00DF246E" w:rsidRPr="00466E5F" w:rsidRDefault="00DF246E" w:rsidP="00466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466E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UY"/>
        </w:rPr>
        <w:t>Respuesta</w:t>
      </w:r>
      <w:r w:rsidRPr="00466E5F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:</w:t>
      </w:r>
    </w:p>
    <w:p w:rsidR="00206DF4" w:rsidRDefault="00206DF4" w:rsidP="00206D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Con fecha 4 de junio en “Aclaraciones”  se modificó el Pliego. Se transcribe el tenor de la modificación publicada el 5/6/20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: </w:t>
      </w:r>
    </w:p>
    <w:p w:rsidR="00206DF4" w:rsidRPr="00206DF4" w:rsidRDefault="00206DF4" w:rsidP="00206DF4">
      <w:pPr>
        <w:suppressAutoHyphens/>
        <w:spacing w:after="120" w:line="100" w:lineRule="atLeast"/>
        <w:jc w:val="both"/>
        <w:rPr>
          <w:rFonts w:ascii="Times New Roman" w:eastAsia="Arial" w:hAnsi="Times New Roman" w:cs="Times New Roman"/>
          <w:bCs/>
          <w:i/>
          <w:kern w:val="2"/>
          <w:lang w:val="es-ES_tradnl" w:eastAsia="zh-CN"/>
        </w:rPr>
      </w:pPr>
      <w:r w:rsidRPr="00206DF4">
        <w:rPr>
          <w:rFonts w:ascii="Times New Roman" w:eastAsia="Arial" w:hAnsi="Times New Roman" w:cs="Times New Roman"/>
          <w:bCs/>
          <w:i/>
          <w:kern w:val="2"/>
          <w:lang w:val="es-ES_tradnl" w:eastAsia="zh-CN"/>
        </w:rPr>
        <w:t>Montevideo, 4 de junio de 2020.</w:t>
      </w:r>
    </w:p>
    <w:p w:rsidR="00206DF4" w:rsidRPr="00206DF4" w:rsidRDefault="00206DF4" w:rsidP="00206DF4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206DF4">
        <w:rPr>
          <w:rFonts w:ascii="Times New Roman" w:eastAsia="Times New Roman" w:hAnsi="Times New Roman" w:cs="Times New Roman"/>
          <w:i/>
          <w:lang w:eastAsia="es-UY"/>
        </w:rPr>
        <w:t>En referencia a la presente Licitación y ante las consultas recibidas</w:t>
      </w:r>
      <w:r w:rsidRPr="00206DF4">
        <w:rPr>
          <w:rFonts w:ascii="Times New Roman" w:hAnsi="Times New Roman" w:cs="Times New Roman"/>
          <w:i/>
        </w:rPr>
        <w:t>,</w:t>
      </w:r>
      <w:r w:rsidRPr="00206DF4">
        <w:rPr>
          <w:rFonts w:ascii="Times New Roman" w:hAnsi="Times New Roman" w:cs="Times New Roman"/>
          <w:b/>
          <w:i/>
        </w:rPr>
        <w:t xml:space="preserve"> </w:t>
      </w:r>
      <w:r w:rsidRPr="00206DF4">
        <w:rPr>
          <w:rFonts w:ascii="Times New Roman" w:hAnsi="Times New Roman" w:cs="Times New Roman"/>
          <w:b/>
          <w:i/>
          <w:u w:val="single"/>
        </w:rPr>
        <w:t xml:space="preserve">se efectúan las siguientes modificaciones al Pliego, quedando redactado de la siguiente manera: </w:t>
      </w:r>
    </w:p>
    <w:p w:rsidR="00206DF4" w:rsidRPr="00206DF4" w:rsidRDefault="00206DF4" w:rsidP="00206DF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06DF4">
        <w:rPr>
          <w:rFonts w:ascii="Times New Roman" w:hAnsi="Times New Roman" w:cs="Times New Roman"/>
          <w:b/>
          <w:i/>
        </w:rPr>
        <w:t>Art. 14.- AJUSTE DE PRECIOS.</w:t>
      </w:r>
    </w:p>
    <w:p w:rsidR="00206DF4" w:rsidRPr="00206DF4" w:rsidRDefault="00206DF4" w:rsidP="00206DF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06DF4">
        <w:rPr>
          <w:rFonts w:ascii="Times New Roman" w:hAnsi="Times New Roman" w:cs="Times New Roman"/>
          <w:i/>
        </w:rPr>
        <w:tab/>
        <w:t xml:space="preserve">El precio del contrato se reajustará </w:t>
      </w:r>
      <w:r w:rsidRPr="00206DF4">
        <w:rPr>
          <w:rFonts w:ascii="Times New Roman" w:hAnsi="Times New Roman" w:cs="Times New Roman"/>
          <w:b/>
          <w:i/>
        </w:rPr>
        <w:t>en las mismas oportunidades y por los mismos porcentajes que los aprobados por el Consejo de Salarios</w:t>
      </w:r>
      <w:r w:rsidRPr="00206DF4">
        <w:rPr>
          <w:rFonts w:ascii="Times New Roman" w:hAnsi="Times New Roman" w:cs="Times New Roman"/>
          <w:i/>
        </w:rPr>
        <w:t xml:space="preserve"> en el Grupo 19 Subgrupo 7 (limpieza) y Subgrupo 16 (áreas verdes). El </w:t>
      </w:r>
      <w:r w:rsidRPr="00206DF4">
        <w:rPr>
          <w:rFonts w:ascii="Times New Roman" w:hAnsi="Times New Roman" w:cs="Times New Roman"/>
          <w:b/>
          <w:i/>
        </w:rPr>
        <w:t>primer reajuste</w:t>
      </w:r>
      <w:r w:rsidRPr="00206DF4">
        <w:rPr>
          <w:rFonts w:ascii="Times New Roman" w:hAnsi="Times New Roman" w:cs="Times New Roman"/>
          <w:i/>
        </w:rPr>
        <w:t xml:space="preserve"> operará con posterioridad a la entrada en vigencia del contrato, o sea  a </w:t>
      </w:r>
      <w:r w:rsidRPr="00206DF4">
        <w:rPr>
          <w:rFonts w:ascii="Times New Roman" w:hAnsi="Times New Roman" w:cs="Times New Roman"/>
          <w:b/>
          <w:i/>
        </w:rPr>
        <w:t>partir del 1/7/2021</w:t>
      </w:r>
      <w:r w:rsidRPr="00206DF4">
        <w:rPr>
          <w:rFonts w:ascii="Times New Roman" w:hAnsi="Times New Roman" w:cs="Times New Roman"/>
          <w:i/>
        </w:rPr>
        <w:t>.</w:t>
      </w:r>
    </w:p>
    <w:p w:rsidR="00206DF4" w:rsidRPr="00206DF4" w:rsidRDefault="00206DF4" w:rsidP="00206DF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es-ES"/>
        </w:rPr>
      </w:pPr>
      <w:r w:rsidRPr="00206DF4">
        <w:rPr>
          <w:rFonts w:ascii="Times New Roman" w:eastAsia="Times New Roman" w:hAnsi="Times New Roman" w:cs="Times New Roman"/>
          <w:b/>
          <w:i/>
          <w:u w:val="single"/>
          <w:lang w:eastAsia="es-ES"/>
        </w:rPr>
        <w:t>Anexo</w:t>
      </w:r>
      <w:r w:rsidRPr="00206DF4">
        <w:rPr>
          <w:rFonts w:ascii="Times New Roman" w:eastAsia="Times New Roman" w:hAnsi="Times New Roman" w:cs="Times New Roman"/>
          <w:i/>
          <w:lang w:eastAsia="es-ES"/>
        </w:rPr>
        <w:t xml:space="preserve"> (listado de sedes a cotizar) </w:t>
      </w:r>
    </w:p>
    <w:p w:rsidR="00206DF4" w:rsidRPr="00206DF4" w:rsidRDefault="00206DF4" w:rsidP="00206DF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es-ES"/>
        </w:rPr>
      </w:pPr>
      <w:r w:rsidRPr="00206DF4">
        <w:rPr>
          <w:rFonts w:ascii="Times New Roman" w:eastAsia="Times New Roman" w:hAnsi="Times New Roman" w:cs="Times New Roman"/>
          <w:i/>
          <w:lang w:eastAsia="es-ES"/>
        </w:rPr>
        <w:t xml:space="preserve">Se </w:t>
      </w:r>
      <w:r w:rsidRPr="00206DF4">
        <w:rPr>
          <w:rFonts w:ascii="Times New Roman" w:eastAsia="Times New Roman" w:hAnsi="Times New Roman" w:cs="Times New Roman"/>
          <w:b/>
          <w:i/>
          <w:u w:val="single"/>
          <w:lang w:eastAsia="es-ES"/>
        </w:rPr>
        <w:t>modifica el ítem 30</w:t>
      </w:r>
      <w:r w:rsidRPr="00206DF4">
        <w:rPr>
          <w:rFonts w:ascii="Times New Roman" w:eastAsia="Times New Roman" w:hAnsi="Times New Roman" w:cs="Times New Roman"/>
          <w:i/>
          <w:lang w:eastAsia="es-ES"/>
        </w:rPr>
        <w:t xml:space="preserve"> por el siguiente: </w:t>
      </w: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559"/>
        <w:gridCol w:w="1134"/>
        <w:gridCol w:w="2268"/>
      </w:tblGrid>
      <w:tr w:rsidR="00206DF4" w:rsidRPr="00206DF4" w:rsidTr="008C6185">
        <w:tc>
          <w:tcPr>
            <w:tcW w:w="675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Ítem</w:t>
            </w:r>
          </w:p>
        </w:tc>
        <w:tc>
          <w:tcPr>
            <w:tcW w:w="2127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sede</w:t>
            </w:r>
          </w:p>
        </w:tc>
        <w:tc>
          <w:tcPr>
            <w:tcW w:w="1701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Dirección</w:t>
            </w:r>
          </w:p>
        </w:tc>
        <w:tc>
          <w:tcPr>
            <w:tcW w:w="1559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Frecuencia</w:t>
            </w:r>
          </w:p>
        </w:tc>
        <w:tc>
          <w:tcPr>
            <w:tcW w:w="1134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Tel</w:t>
            </w:r>
          </w:p>
        </w:tc>
        <w:tc>
          <w:tcPr>
            <w:tcW w:w="2268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 xml:space="preserve">Correo </w:t>
            </w:r>
          </w:p>
        </w:tc>
      </w:tr>
      <w:tr w:rsidR="00206DF4" w:rsidRPr="00206DF4" w:rsidTr="008C6185">
        <w:tc>
          <w:tcPr>
            <w:tcW w:w="675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30</w:t>
            </w:r>
          </w:p>
        </w:tc>
        <w:tc>
          <w:tcPr>
            <w:tcW w:w="2127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 xml:space="preserve">Juzgado Letrado de Young 1 y 2 Turnos. </w:t>
            </w:r>
          </w:p>
        </w:tc>
        <w:tc>
          <w:tcPr>
            <w:tcW w:w="1701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Montevideo No. 3397.</w:t>
            </w:r>
          </w:p>
        </w:tc>
        <w:tc>
          <w:tcPr>
            <w:tcW w:w="1559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Lun a viernes</w:t>
            </w:r>
          </w:p>
          <w:p w:rsidR="00206DF4" w:rsidRPr="00206DF4" w:rsidRDefault="00206DF4" w:rsidP="00206DF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1 persona</w:t>
            </w:r>
          </w:p>
          <w:p w:rsidR="00206DF4" w:rsidRPr="00206DF4" w:rsidRDefault="00206DF4" w:rsidP="00206DF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 xml:space="preserve">6 horas </w:t>
            </w:r>
          </w:p>
        </w:tc>
        <w:tc>
          <w:tcPr>
            <w:tcW w:w="1134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 xml:space="preserve">1907 </w:t>
            </w:r>
            <w:proofErr w:type="spellStart"/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int</w:t>
            </w:r>
            <w:proofErr w:type="spellEnd"/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. 2780</w:t>
            </w:r>
          </w:p>
        </w:tc>
        <w:tc>
          <w:tcPr>
            <w:tcW w:w="2268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hyperlink r:id="rId6" w:history="1">
              <w:r w:rsidRPr="00206DF4">
                <w:rPr>
                  <w:rFonts w:ascii="Times New Roman" w:eastAsia="Times New Roman" w:hAnsi="Times New Roman" w:cs="Times New Roman"/>
                  <w:i/>
                  <w:color w:val="0000FF" w:themeColor="hyperlink"/>
                  <w:u w:val="single"/>
                  <w:lang w:eastAsia="es-ES"/>
                </w:rPr>
                <w:t>Jyoung1@poderjudicial.gub.uy</w:t>
              </w:r>
            </w:hyperlink>
          </w:p>
          <w:p w:rsidR="00206DF4" w:rsidRPr="00206DF4" w:rsidRDefault="00206DF4" w:rsidP="00206DF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</w:p>
        </w:tc>
      </w:tr>
    </w:tbl>
    <w:p w:rsidR="00206DF4" w:rsidRPr="00206DF4" w:rsidRDefault="00206DF4" w:rsidP="00206DF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es-ES"/>
        </w:rPr>
      </w:pPr>
      <w:r w:rsidRPr="00206DF4">
        <w:rPr>
          <w:rFonts w:ascii="Times New Roman" w:eastAsia="Times New Roman" w:hAnsi="Times New Roman" w:cs="Times New Roman"/>
          <w:i/>
          <w:lang w:eastAsia="es-ES"/>
        </w:rPr>
        <w:t xml:space="preserve">Se </w:t>
      </w:r>
      <w:r w:rsidRPr="00206DF4">
        <w:rPr>
          <w:rFonts w:ascii="Times New Roman" w:eastAsia="Times New Roman" w:hAnsi="Times New Roman" w:cs="Times New Roman"/>
          <w:b/>
          <w:i/>
          <w:u w:val="single"/>
          <w:lang w:eastAsia="es-ES"/>
        </w:rPr>
        <w:t>incorpora el ítem 30 bis</w:t>
      </w:r>
      <w:r w:rsidRPr="00206DF4">
        <w:rPr>
          <w:rFonts w:ascii="Times New Roman" w:eastAsia="Times New Roman" w:hAnsi="Times New Roman" w:cs="Times New Roman"/>
          <w:i/>
          <w:lang w:eastAsia="es-ES"/>
        </w:rPr>
        <w:t xml:space="preserve">: </w:t>
      </w: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559"/>
        <w:gridCol w:w="1134"/>
        <w:gridCol w:w="2268"/>
      </w:tblGrid>
      <w:tr w:rsidR="00206DF4" w:rsidRPr="00206DF4" w:rsidTr="008C6185">
        <w:tc>
          <w:tcPr>
            <w:tcW w:w="675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Ítem</w:t>
            </w:r>
          </w:p>
        </w:tc>
        <w:tc>
          <w:tcPr>
            <w:tcW w:w="2127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sede</w:t>
            </w:r>
          </w:p>
        </w:tc>
        <w:tc>
          <w:tcPr>
            <w:tcW w:w="1701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Dirección</w:t>
            </w:r>
          </w:p>
        </w:tc>
        <w:tc>
          <w:tcPr>
            <w:tcW w:w="1559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Frecuencia</w:t>
            </w:r>
          </w:p>
        </w:tc>
        <w:tc>
          <w:tcPr>
            <w:tcW w:w="1134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Tel</w:t>
            </w:r>
          </w:p>
        </w:tc>
        <w:tc>
          <w:tcPr>
            <w:tcW w:w="2268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 xml:space="preserve">Correo </w:t>
            </w:r>
          </w:p>
        </w:tc>
      </w:tr>
      <w:tr w:rsidR="00206DF4" w:rsidRPr="00206DF4" w:rsidTr="008C6185">
        <w:tc>
          <w:tcPr>
            <w:tcW w:w="675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30 bis</w:t>
            </w:r>
          </w:p>
        </w:tc>
        <w:tc>
          <w:tcPr>
            <w:tcW w:w="2127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Unidad ITF Young.</w:t>
            </w:r>
          </w:p>
        </w:tc>
        <w:tc>
          <w:tcPr>
            <w:tcW w:w="1701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Montevideo esquina Las Piedras.</w:t>
            </w:r>
          </w:p>
        </w:tc>
        <w:tc>
          <w:tcPr>
            <w:tcW w:w="1559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 xml:space="preserve">3 veces por semana </w:t>
            </w:r>
          </w:p>
          <w:p w:rsidR="00206DF4" w:rsidRPr="00206DF4" w:rsidRDefault="00206DF4" w:rsidP="00206DF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1 persona</w:t>
            </w:r>
          </w:p>
          <w:p w:rsidR="00206DF4" w:rsidRPr="00206DF4" w:rsidRDefault="00206DF4" w:rsidP="00206DF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 xml:space="preserve">2 horas </w:t>
            </w:r>
          </w:p>
        </w:tc>
        <w:tc>
          <w:tcPr>
            <w:tcW w:w="1134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 xml:space="preserve">1907 </w:t>
            </w:r>
            <w:proofErr w:type="spellStart"/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int</w:t>
            </w:r>
            <w:proofErr w:type="spellEnd"/>
            <w:r w:rsidRPr="00206DF4">
              <w:rPr>
                <w:rFonts w:ascii="Times New Roman" w:eastAsia="Times New Roman" w:hAnsi="Times New Roman" w:cs="Times New Roman"/>
                <w:i/>
                <w:lang w:eastAsia="es-ES"/>
              </w:rPr>
              <w:t>. 2781</w:t>
            </w:r>
          </w:p>
        </w:tc>
        <w:tc>
          <w:tcPr>
            <w:tcW w:w="2268" w:type="dxa"/>
          </w:tcPr>
          <w:p w:rsidR="00206DF4" w:rsidRPr="00206DF4" w:rsidRDefault="00206DF4" w:rsidP="00206DF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hyperlink r:id="rId7" w:history="1">
              <w:r w:rsidRPr="00206DF4">
                <w:rPr>
                  <w:rFonts w:ascii="Times New Roman" w:eastAsia="Times New Roman" w:hAnsi="Times New Roman" w:cs="Times New Roman"/>
                  <w:i/>
                  <w:color w:val="0000FF" w:themeColor="hyperlink"/>
                  <w:u w:val="single"/>
                  <w:lang w:eastAsia="es-ES"/>
                </w:rPr>
                <w:t>unidaditfyoung@poderjudicial.gub.uy</w:t>
              </w:r>
            </w:hyperlink>
          </w:p>
          <w:p w:rsidR="00206DF4" w:rsidRPr="00206DF4" w:rsidRDefault="00206DF4" w:rsidP="00206DF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</w:p>
        </w:tc>
      </w:tr>
    </w:tbl>
    <w:p w:rsidR="00206DF4" w:rsidRPr="00206DF4" w:rsidRDefault="00206DF4" w:rsidP="00206DF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es-ES"/>
        </w:rPr>
      </w:pPr>
    </w:p>
    <w:p w:rsidR="00206DF4" w:rsidRPr="00206DF4" w:rsidRDefault="00206DF4" w:rsidP="00206D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s-ES_tradnl" w:eastAsia="zh-CN"/>
        </w:rPr>
      </w:pPr>
    </w:p>
    <w:p w:rsidR="00206DF4" w:rsidRPr="00206DF4" w:rsidRDefault="00206DF4" w:rsidP="00466E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es-UY"/>
        </w:rPr>
      </w:pPr>
    </w:p>
    <w:sectPr w:rsidR="00206DF4" w:rsidRPr="00206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2EF"/>
    <w:multiLevelType w:val="hybridMultilevel"/>
    <w:tmpl w:val="FF4A514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3E2"/>
    <w:multiLevelType w:val="hybridMultilevel"/>
    <w:tmpl w:val="1E642D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46EE"/>
    <w:multiLevelType w:val="hybridMultilevel"/>
    <w:tmpl w:val="B9F8E07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177E2"/>
    <w:multiLevelType w:val="hybridMultilevel"/>
    <w:tmpl w:val="D8F004C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47BB9"/>
    <w:multiLevelType w:val="hybridMultilevel"/>
    <w:tmpl w:val="939412F8"/>
    <w:lvl w:ilvl="0" w:tplc="05641CF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u w:val="single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04080"/>
    <w:multiLevelType w:val="hybridMultilevel"/>
    <w:tmpl w:val="1CE4C5F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91614"/>
    <w:multiLevelType w:val="hybridMultilevel"/>
    <w:tmpl w:val="7D40A5A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737A5"/>
    <w:multiLevelType w:val="hybridMultilevel"/>
    <w:tmpl w:val="C7AEE7C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D1F63"/>
    <w:multiLevelType w:val="hybridMultilevel"/>
    <w:tmpl w:val="977E4358"/>
    <w:lvl w:ilvl="0" w:tplc="05641CF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u w:val="single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86FD8"/>
    <w:multiLevelType w:val="hybridMultilevel"/>
    <w:tmpl w:val="5F6E920E"/>
    <w:lvl w:ilvl="0" w:tplc="3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8352A8"/>
    <w:multiLevelType w:val="hybridMultilevel"/>
    <w:tmpl w:val="E9BEE338"/>
    <w:lvl w:ilvl="0" w:tplc="9E42D5A2">
      <w:start w:val="1"/>
      <w:numFmt w:val="upp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931" w:hanging="360"/>
      </w:pPr>
    </w:lvl>
    <w:lvl w:ilvl="2" w:tplc="380A001B" w:tentative="1">
      <w:start w:val="1"/>
      <w:numFmt w:val="lowerRoman"/>
      <w:lvlText w:val="%3."/>
      <w:lvlJc w:val="right"/>
      <w:pPr>
        <w:ind w:left="2651" w:hanging="180"/>
      </w:pPr>
    </w:lvl>
    <w:lvl w:ilvl="3" w:tplc="380A000F" w:tentative="1">
      <w:start w:val="1"/>
      <w:numFmt w:val="decimal"/>
      <w:lvlText w:val="%4."/>
      <w:lvlJc w:val="left"/>
      <w:pPr>
        <w:ind w:left="3371" w:hanging="360"/>
      </w:pPr>
    </w:lvl>
    <w:lvl w:ilvl="4" w:tplc="380A0019" w:tentative="1">
      <w:start w:val="1"/>
      <w:numFmt w:val="lowerLetter"/>
      <w:lvlText w:val="%5."/>
      <w:lvlJc w:val="left"/>
      <w:pPr>
        <w:ind w:left="4091" w:hanging="360"/>
      </w:pPr>
    </w:lvl>
    <w:lvl w:ilvl="5" w:tplc="380A001B" w:tentative="1">
      <w:start w:val="1"/>
      <w:numFmt w:val="lowerRoman"/>
      <w:lvlText w:val="%6."/>
      <w:lvlJc w:val="right"/>
      <w:pPr>
        <w:ind w:left="4811" w:hanging="180"/>
      </w:pPr>
    </w:lvl>
    <w:lvl w:ilvl="6" w:tplc="380A000F" w:tentative="1">
      <w:start w:val="1"/>
      <w:numFmt w:val="decimal"/>
      <w:lvlText w:val="%7."/>
      <w:lvlJc w:val="left"/>
      <w:pPr>
        <w:ind w:left="5531" w:hanging="360"/>
      </w:pPr>
    </w:lvl>
    <w:lvl w:ilvl="7" w:tplc="380A0019" w:tentative="1">
      <w:start w:val="1"/>
      <w:numFmt w:val="lowerLetter"/>
      <w:lvlText w:val="%8."/>
      <w:lvlJc w:val="left"/>
      <w:pPr>
        <w:ind w:left="6251" w:hanging="360"/>
      </w:pPr>
    </w:lvl>
    <w:lvl w:ilvl="8" w:tplc="3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00D1362"/>
    <w:multiLevelType w:val="hybridMultilevel"/>
    <w:tmpl w:val="9F3ADE9E"/>
    <w:lvl w:ilvl="0" w:tplc="811A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871DA"/>
    <w:multiLevelType w:val="hybridMultilevel"/>
    <w:tmpl w:val="A832F9A0"/>
    <w:lvl w:ilvl="0" w:tplc="811A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09701B"/>
    <w:multiLevelType w:val="hybridMultilevel"/>
    <w:tmpl w:val="F650DFB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11235"/>
    <w:multiLevelType w:val="hybridMultilevel"/>
    <w:tmpl w:val="BDFE6F1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525CA"/>
    <w:multiLevelType w:val="hybridMultilevel"/>
    <w:tmpl w:val="D5C6B0B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7031E"/>
    <w:multiLevelType w:val="hybridMultilevel"/>
    <w:tmpl w:val="9E92AF66"/>
    <w:lvl w:ilvl="0" w:tplc="811A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50162173"/>
    <w:multiLevelType w:val="hybridMultilevel"/>
    <w:tmpl w:val="95DC92BA"/>
    <w:lvl w:ilvl="0" w:tplc="809418C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56CDB"/>
    <w:multiLevelType w:val="hybridMultilevel"/>
    <w:tmpl w:val="59A81A3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27956"/>
    <w:multiLevelType w:val="hybridMultilevel"/>
    <w:tmpl w:val="4DD67B02"/>
    <w:lvl w:ilvl="0" w:tplc="3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C347C44"/>
    <w:multiLevelType w:val="hybridMultilevel"/>
    <w:tmpl w:val="DD0C947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27B09"/>
    <w:multiLevelType w:val="hybridMultilevel"/>
    <w:tmpl w:val="A2C611C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745B7"/>
    <w:multiLevelType w:val="hybridMultilevel"/>
    <w:tmpl w:val="78E2DB02"/>
    <w:lvl w:ilvl="0" w:tplc="38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7567E7"/>
    <w:multiLevelType w:val="hybridMultilevel"/>
    <w:tmpl w:val="1984217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6587A"/>
    <w:multiLevelType w:val="hybridMultilevel"/>
    <w:tmpl w:val="22F0CD5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4399E"/>
    <w:multiLevelType w:val="hybridMultilevel"/>
    <w:tmpl w:val="3C2A9340"/>
    <w:lvl w:ilvl="0" w:tplc="05641CF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u w:val="singl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20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23"/>
  </w:num>
  <w:num w:numId="10">
    <w:abstractNumId w:val="28"/>
  </w:num>
  <w:num w:numId="11">
    <w:abstractNumId w:val="22"/>
  </w:num>
  <w:num w:numId="12">
    <w:abstractNumId w:val="10"/>
  </w:num>
  <w:num w:numId="13">
    <w:abstractNumId w:val="26"/>
  </w:num>
  <w:num w:numId="14">
    <w:abstractNumId w:val="21"/>
  </w:num>
  <w:num w:numId="15">
    <w:abstractNumId w:val="16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4"/>
  </w:num>
  <w:num w:numId="21">
    <w:abstractNumId w:val="8"/>
  </w:num>
  <w:num w:numId="22">
    <w:abstractNumId w:val="3"/>
  </w:num>
  <w:num w:numId="23">
    <w:abstractNumId w:val="24"/>
  </w:num>
  <w:num w:numId="24">
    <w:abstractNumId w:val="2"/>
  </w:num>
  <w:num w:numId="25">
    <w:abstractNumId w:val="17"/>
  </w:num>
  <w:num w:numId="26">
    <w:abstractNumId w:val="0"/>
  </w:num>
  <w:num w:numId="27">
    <w:abstractNumId w:val="6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83C73"/>
    <w:rsid w:val="000F2CB4"/>
    <w:rsid w:val="0014004B"/>
    <w:rsid w:val="001B17CB"/>
    <w:rsid w:val="001D7CA0"/>
    <w:rsid w:val="001F15D2"/>
    <w:rsid w:val="00206DF4"/>
    <w:rsid w:val="002C6DDB"/>
    <w:rsid w:val="002D2122"/>
    <w:rsid w:val="003265CE"/>
    <w:rsid w:val="00437BCF"/>
    <w:rsid w:val="00466E5F"/>
    <w:rsid w:val="004E396C"/>
    <w:rsid w:val="004F5E93"/>
    <w:rsid w:val="00565A7A"/>
    <w:rsid w:val="00575ABF"/>
    <w:rsid w:val="005772EB"/>
    <w:rsid w:val="005C32E7"/>
    <w:rsid w:val="00641D6D"/>
    <w:rsid w:val="00656BF5"/>
    <w:rsid w:val="006D431A"/>
    <w:rsid w:val="007033A3"/>
    <w:rsid w:val="00735170"/>
    <w:rsid w:val="007B3578"/>
    <w:rsid w:val="007B7391"/>
    <w:rsid w:val="007D49C1"/>
    <w:rsid w:val="007F1895"/>
    <w:rsid w:val="008A171C"/>
    <w:rsid w:val="008B6254"/>
    <w:rsid w:val="009E3FDC"/>
    <w:rsid w:val="00AD606B"/>
    <w:rsid w:val="00AF19E5"/>
    <w:rsid w:val="00BC42BF"/>
    <w:rsid w:val="00CC785B"/>
    <w:rsid w:val="00DB52B1"/>
    <w:rsid w:val="00DE43F3"/>
    <w:rsid w:val="00D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  <w:style w:type="table" w:styleId="Tablaconcuadrcula">
    <w:name w:val="Table Grid"/>
    <w:basedOn w:val="Tablanormal"/>
    <w:uiPriority w:val="59"/>
    <w:rsid w:val="00206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  <w:style w:type="table" w:styleId="Tablaconcuadrcula">
    <w:name w:val="Table Grid"/>
    <w:basedOn w:val="Tablanormal"/>
    <w:uiPriority w:val="59"/>
    <w:rsid w:val="00206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idaditfyoung@poderjudicial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young1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cqueirolo</cp:lastModifiedBy>
  <cp:revision>2</cp:revision>
  <cp:lastPrinted>2020-06-25T17:07:00Z</cp:lastPrinted>
  <dcterms:created xsi:type="dcterms:W3CDTF">2020-06-29T16:37:00Z</dcterms:created>
  <dcterms:modified xsi:type="dcterms:W3CDTF">2020-06-29T16:37:00Z</dcterms:modified>
</cp:coreProperties>
</file>