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N°1 </w:t>
      </w:r>
      <w:r w:rsidR="00B72CE9">
        <w:rPr>
          <w:b/>
          <w:sz w:val="24"/>
          <w:szCs w:val="24"/>
          <w:u w:val="single"/>
        </w:rPr>
        <w:t>1311</w:t>
      </w:r>
      <w:r w:rsidR="00E77D2F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01</w:t>
      </w:r>
      <w:r w:rsidR="00F939C4">
        <w:rPr>
          <w:b/>
          <w:sz w:val="24"/>
          <w:szCs w:val="24"/>
          <w:u w:val="single"/>
        </w:rPr>
        <w:t>9</w:t>
      </w:r>
    </w:p>
    <w:p w:rsidR="002E2382" w:rsidRDefault="00A42EA0" w:rsidP="002E2382">
      <w:pPr>
        <w:spacing w:after="0"/>
        <w:jc w:val="both"/>
        <w:rPr>
          <w:b/>
          <w:sz w:val="24"/>
          <w:szCs w:val="24"/>
          <w:u w:val="single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2E2382" w:rsidRDefault="002E2382" w:rsidP="00534503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Calibri" w:hAnsi="Calibri"/>
          <w:color w:val="000000"/>
          <w:shd w:val="clear" w:color="auto" w:fill="FFFFFF"/>
        </w:rPr>
        <w:t>1) ¿cuál es la cantidad de estudiantes, docentes y funcionarios del ITRN? </w:t>
      </w:r>
    </w:p>
    <w:p w:rsidR="002E2382" w:rsidRDefault="002E2382" w:rsidP="002E238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2E2382" w:rsidRDefault="002E2382" w:rsidP="002E2382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 w:rsidRPr="002204F1">
        <w:rPr>
          <w:rFonts w:ascii="Calibri" w:hAnsi="Calibri"/>
          <w:color w:val="000000"/>
          <w:shd w:val="clear" w:color="auto" w:fill="FFFFFF"/>
        </w:rPr>
        <w:t>Somos aproximadamente 300</w:t>
      </w:r>
      <w:r w:rsidR="00F50A82" w:rsidRPr="002204F1">
        <w:rPr>
          <w:rFonts w:ascii="Calibri" w:hAnsi="Calibri"/>
          <w:color w:val="000000"/>
          <w:shd w:val="clear" w:color="auto" w:fill="FFFFFF"/>
        </w:rPr>
        <w:t xml:space="preserve"> personas entre estudiantes, docentes y funcionarios que están en</w:t>
      </w:r>
      <w:r w:rsidRPr="002204F1">
        <w:rPr>
          <w:rFonts w:ascii="Calibri" w:hAnsi="Calibri"/>
          <w:color w:val="000000"/>
          <w:shd w:val="clear" w:color="auto" w:fill="FFFFFF"/>
        </w:rPr>
        <w:t xml:space="preserve"> forma intermitente</w:t>
      </w:r>
      <w:r w:rsidR="00F50A82" w:rsidRPr="002204F1">
        <w:rPr>
          <w:rFonts w:ascii="Calibri" w:hAnsi="Calibri"/>
          <w:color w:val="000000"/>
          <w:shd w:val="clear" w:color="auto" w:fill="FFFFFF"/>
        </w:rPr>
        <w:t>. Además</w:t>
      </w:r>
      <w:r w:rsidRPr="002204F1">
        <w:rPr>
          <w:rFonts w:ascii="Calibri" w:hAnsi="Calibri"/>
          <w:color w:val="000000"/>
          <w:shd w:val="clear" w:color="auto" w:fill="FFFFFF"/>
        </w:rPr>
        <w:t xml:space="preserve"> el ITRN recibe visitas</w:t>
      </w:r>
      <w:r w:rsidR="00F50A82" w:rsidRPr="002204F1">
        <w:rPr>
          <w:rFonts w:ascii="Calibri" w:hAnsi="Calibri"/>
          <w:color w:val="000000"/>
          <w:shd w:val="clear" w:color="auto" w:fill="FFFFFF"/>
        </w:rPr>
        <w:t xml:space="preserve"> externas</w:t>
      </w:r>
      <w:r w:rsidRPr="002204F1">
        <w:rPr>
          <w:rFonts w:ascii="Calibri" w:hAnsi="Calibri"/>
          <w:color w:val="000000"/>
          <w:shd w:val="clear" w:color="auto" w:fill="FFFFFF"/>
        </w:rPr>
        <w:t xml:space="preserve">, este año se calcula que recibió alrededor de 2000, además estamos dentro en un polo de Educación superior donde estudiantes de </w:t>
      </w:r>
      <w:proofErr w:type="spellStart"/>
      <w:r w:rsidRPr="002204F1">
        <w:rPr>
          <w:rFonts w:ascii="Calibri" w:hAnsi="Calibri"/>
          <w:color w:val="000000"/>
          <w:shd w:val="clear" w:color="auto" w:fill="FFFFFF"/>
        </w:rPr>
        <w:t>Udelar</w:t>
      </w:r>
      <w:proofErr w:type="spellEnd"/>
      <w:r w:rsidRPr="002204F1">
        <w:rPr>
          <w:rFonts w:ascii="Calibri" w:hAnsi="Calibri"/>
          <w:color w:val="000000"/>
          <w:shd w:val="clear" w:color="auto" w:fill="FFFFFF"/>
        </w:rPr>
        <w:t xml:space="preserve"> también vienen a estudiar y se dictan clases en nuestros salones. De todos modos en la visita obligatoria pueden tener una idea más precisa.</w:t>
      </w:r>
    </w:p>
    <w:p w:rsidR="00B72CE9" w:rsidRPr="002204F1" w:rsidRDefault="00B72CE9" w:rsidP="002E2382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</w:p>
    <w:p w:rsidR="002E2382" w:rsidRPr="00D11CCE" w:rsidRDefault="002E2382" w:rsidP="002E2382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bookmarkStart w:id="0" w:name="_GoBack"/>
      <w:bookmarkEnd w:id="0"/>
    </w:p>
    <w:p w:rsidR="002E2382" w:rsidRDefault="002E2382" w:rsidP="002E2382">
      <w:pPr>
        <w:spacing w:after="0"/>
        <w:jc w:val="both"/>
        <w:rPr>
          <w:b/>
          <w:sz w:val="24"/>
          <w:szCs w:val="24"/>
          <w:u w:val="single"/>
        </w:rPr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</w:p>
    <w:p w:rsidR="002E2382" w:rsidRDefault="002E2382" w:rsidP="00534503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B72CE9">
        <w:rPr>
          <w:rFonts w:ascii="Calibri" w:hAnsi="Calibri"/>
          <w:color w:val="000000"/>
          <w:shd w:val="clear" w:color="auto" w:fill="FFFFFF"/>
        </w:rPr>
        <w:t>2) De la lectura del pliego no queda claro si se puede o no elaborar alimentos (</w:t>
      </w:r>
      <w:proofErr w:type="spellStart"/>
      <w:r w:rsidRPr="00B72CE9">
        <w:rPr>
          <w:rFonts w:ascii="Calibri" w:hAnsi="Calibri"/>
          <w:color w:val="000000"/>
          <w:shd w:val="clear" w:color="auto" w:fill="FFFFFF"/>
        </w:rPr>
        <w:t>sandwiches</w:t>
      </w:r>
      <w:proofErr w:type="spellEnd"/>
      <w:r w:rsidRPr="00B72CE9">
        <w:rPr>
          <w:rFonts w:ascii="Calibri" w:hAnsi="Calibri"/>
          <w:color w:val="000000"/>
          <w:shd w:val="clear" w:color="auto" w:fill="FFFFFF"/>
        </w:rPr>
        <w:t xml:space="preserve">, masas, </w:t>
      </w:r>
      <w:r w:rsidR="001937E6" w:rsidRPr="00B72CE9">
        <w:rPr>
          <w:rFonts w:ascii="Calibri" w:hAnsi="Calibri"/>
          <w:color w:val="000000"/>
          <w:shd w:val="clear" w:color="auto" w:fill="FFFFFF"/>
        </w:rPr>
        <w:t>menú</w:t>
      </w:r>
      <w:r w:rsidRPr="00B72CE9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Pr="00B72CE9">
        <w:rPr>
          <w:rFonts w:ascii="Calibri" w:hAnsi="Calibri"/>
          <w:color w:val="000000"/>
          <w:shd w:val="clear" w:color="auto" w:fill="FFFFFF"/>
        </w:rPr>
        <w:t>etc</w:t>
      </w:r>
      <w:proofErr w:type="spellEnd"/>
      <w:r w:rsidRPr="00B72CE9">
        <w:rPr>
          <w:rFonts w:ascii="Calibri" w:hAnsi="Calibri"/>
          <w:color w:val="000000"/>
          <w:shd w:val="clear" w:color="auto" w:fill="FFFFFF"/>
        </w:rPr>
        <w:t>) dentro del local, o si estos deben ser adquiridos ya elaborados.</w:t>
      </w:r>
    </w:p>
    <w:p w:rsidR="002E2382" w:rsidRPr="002E2382" w:rsidRDefault="002E2382" w:rsidP="002E2382">
      <w:pPr>
        <w:shd w:val="clear" w:color="auto" w:fill="FFFFFF"/>
        <w:spacing w:after="0" w:line="240" w:lineRule="auto"/>
        <w:jc w:val="both"/>
        <w:rPr>
          <w:b/>
          <w:sz w:val="24"/>
          <w:szCs w:val="24"/>
          <w:u w:val="single"/>
        </w:rPr>
      </w:pPr>
      <w:r w:rsidRPr="002E2382">
        <w:rPr>
          <w:b/>
          <w:sz w:val="24"/>
          <w:szCs w:val="24"/>
          <w:u w:val="single"/>
        </w:rPr>
        <w:t xml:space="preserve">Respuesta: </w:t>
      </w:r>
    </w:p>
    <w:p w:rsidR="002E2382" w:rsidRPr="002E2382" w:rsidRDefault="001937E6" w:rsidP="002E2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1937E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2) No se pueden elaborar alimentos dentro del local, debe de venir elaborados. </w:t>
      </w:r>
      <w:proofErr w:type="spellStart"/>
      <w:r w:rsidRPr="001937E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Obs</w:t>
      </w:r>
      <w:proofErr w:type="spellEnd"/>
      <w:r w:rsidRPr="001937E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: si se permite calentar los alimentos en el local.</w:t>
      </w:r>
    </w:p>
    <w:p w:rsidR="002E2382" w:rsidRDefault="002E2382" w:rsidP="00EE40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B72CE9" w:rsidRDefault="00B72CE9" w:rsidP="00EE40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2E2382" w:rsidRDefault="002E2382" w:rsidP="00EE40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2E2382" w:rsidRDefault="002E2382" w:rsidP="002E2382">
      <w:pPr>
        <w:spacing w:after="0"/>
        <w:jc w:val="both"/>
        <w:rPr>
          <w:b/>
          <w:sz w:val="24"/>
          <w:szCs w:val="24"/>
          <w:u w:val="single"/>
        </w:rPr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</w:p>
    <w:p w:rsidR="002E2382" w:rsidRPr="00534503" w:rsidRDefault="002E2382" w:rsidP="002E2382">
      <w:pPr>
        <w:shd w:val="clear" w:color="auto" w:fill="FFFFFF"/>
        <w:spacing w:after="0" w:line="240" w:lineRule="auto"/>
        <w:jc w:val="both"/>
        <w:rPr>
          <w:rFonts w:ascii="Calibri" w:hAnsi="Calibri"/>
          <w:color w:val="000000"/>
          <w:shd w:val="clear" w:color="auto" w:fill="FFFFFF"/>
        </w:rPr>
      </w:pPr>
      <w:r w:rsidRPr="00534503">
        <w:rPr>
          <w:rFonts w:ascii="Calibri" w:hAnsi="Calibri"/>
          <w:color w:val="000000"/>
          <w:shd w:val="clear" w:color="auto" w:fill="FFFFFF"/>
        </w:rPr>
        <w:t>3) ¿Cuál es el monto de depósito en garantía? Se habla del mismo en el pliego pero no cuál es su monto.</w:t>
      </w:r>
    </w:p>
    <w:p w:rsidR="002E2382" w:rsidRPr="002E2382" w:rsidRDefault="002E2382" w:rsidP="002E2382">
      <w:pPr>
        <w:shd w:val="clear" w:color="auto" w:fill="FFFFFF"/>
        <w:spacing w:after="0" w:line="240" w:lineRule="auto"/>
        <w:jc w:val="both"/>
        <w:rPr>
          <w:b/>
          <w:sz w:val="24"/>
          <w:szCs w:val="24"/>
          <w:u w:val="single"/>
        </w:rPr>
      </w:pPr>
      <w:r w:rsidRPr="002E2382">
        <w:rPr>
          <w:b/>
          <w:sz w:val="24"/>
          <w:szCs w:val="24"/>
          <w:u w:val="single"/>
        </w:rPr>
        <w:t xml:space="preserve">Respuesta: </w:t>
      </w:r>
    </w:p>
    <w:p w:rsidR="002E2382" w:rsidRPr="00534503" w:rsidRDefault="00534503" w:rsidP="002E2382">
      <w:pPr>
        <w:shd w:val="clear" w:color="auto" w:fill="FFFFFF"/>
        <w:spacing w:after="0" w:line="240" w:lineRule="auto"/>
        <w:jc w:val="both"/>
        <w:rPr>
          <w:rFonts w:ascii="Calibri" w:hAnsi="Calibri"/>
          <w:color w:val="000000"/>
          <w:shd w:val="clear" w:color="auto" w:fill="FFFFFF"/>
        </w:rPr>
      </w:pPr>
      <w:r w:rsidRPr="00534503">
        <w:rPr>
          <w:rFonts w:ascii="Calibri" w:hAnsi="Calibri"/>
          <w:color w:val="000000"/>
          <w:shd w:val="clear" w:color="auto" w:fill="FFFFFF"/>
        </w:rPr>
        <w:t>No aplica</w:t>
      </w:r>
      <w:r w:rsidR="002E2382" w:rsidRPr="00534503">
        <w:rPr>
          <w:rFonts w:ascii="Calibri" w:hAnsi="Calibri"/>
          <w:color w:val="000000"/>
          <w:shd w:val="clear" w:color="auto" w:fill="FFFFFF"/>
        </w:rPr>
        <w:t>.</w:t>
      </w:r>
    </w:p>
    <w:p w:rsidR="002E2382" w:rsidRDefault="002E2382" w:rsidP="00EE40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2E2382" w:rsidRDefault="002E2382" w:rsidP="002E2382">
      <w:pPr>
        <w:spacing w:after="0"/>
        <w:jc w:val="both"/>
        <w:rPr>
          <w:b/>
          <w:sz w:val="24"/>
          <w:szCs w:val="24"/>
          <w:u w:val="single"/>
        </w:rPr>
      </w:pPr>
    </w:p>
    <w:p w:rsidR="002E2382" w:rsidRDefault="002E2382" w:rsidP="002E2382">
      <w:pPr>
        <w:spacing w:after="0"/>
        <w:jc w:val="both"/>
        <w:rPr>
          <w:b/>
          <w:sz w:val="24"/>
          <w:szCs w:val="24"/>
          <w:u w:val="single"/>
        </w:rPr>
      </w:pPr>
      <w:r w:rsidRPr="002E2382">
        <w:rPr>
          <w:b/>
          <w:sz w:val="24"/>
          <w:szCs w:val="24"/>
          <w:u w:val="single"/>
        </w:rPr>
        <w:t xml:space="preserve">Consulta: </w:t>
      </w:r>
    </w:p>
    <w:p w:rsidR="00F86554" w:rsidRPr="00534503" w:rsidRDefault="002E2382" w:rsidP="00534503">
      <w:pPr>
        <w:shd w:val="clear" w:color="auto" w:fill="FFFFFF"/>
        <w:spacing w:after="0" w:line="240" w:lineRule="auto"/>
        <w:jc w:val="both"/>
        <w:rPr>
          <w:rFonts w:ascii="Calibri" w:hAnsi="Calibri"/>
          <w:color w:val="000000"/>
          <w:shd w:val="clear" w:color="auto" w:fill="FFFFFF"/>
        </w:rPr>
      </w:pPr>
      <w:r w:rsidRPr="00534503">
        <w:rPr>
          <w:rFonts w:ascii="Calibri" w:hAnsi="Calibri"/>
          <w:color w:val="000000"/>
          <w:shd w:val="clear" w:color="auto" w:fill="FFFFFF"/>
        </w:rPr>
        <w:t>4) Los costos de Luz Agua Gas corren por cuenta de la concesión o los brinda el centro por estar dentro del edificio.</w:t>
      </w:r>
    </w:p>
    <w:p w:rsidR="00534503" w:rsidRDefault="002E2382" w:rsidP="00534503">
      <w:pPr>
        <w:spacing w:after="0"/>
        <w:jc w:val="both"/>
        <w:rPr>
          <w:b/>
          <w:sz w:val="24"/>
          <w:szCs w:val="24"/>
          <w:u w:val="single"/>
        </w:rPr>
      </w:pPr>
      <w:r w:rsidRPr="002E2382">
        <w:rPr>
          <w:b/>
          <w:sz w:val="24"/>
          <w:szCs w:val="24"/>
          <w:u w:val="single"/>
        </w:rPr>
        <w:t xml:space="preserve">Respuesta: </w:t>
      </w:r>
    </w:p>
    <w:p w:rsidR="00EE4033" w:rsidRPr="00534503" w:rsidRDefault="00534503" w:rsidP="00534503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 w:rsidRPr="00534503">
        <w:rPr>
          <w:rFonts w:ascii="Calibri" w:hAnsi="Calibri"/>
          <w:color w:val="000000"/>
          <w:shd w:val="clear" w:color="auto" w:fill="FFFFFF"/>
        </w:rPr>
        <w:t>4) La luz y agua corren por cuenta de UTEC</w:t>
      </w:r>
      <w:r>
        <w:rPr>
          <w:rFonts w:ascii="Calibri" w:hAnsi="Calibri"/>
          <w:color w:val="000000"/>
          <w:shd w:val="clear" w:color="auto" w:fill="FFFFFF"/>
        </w:rPr>
        <w:t>; no es viable tener gas por el momento, por lo que se solicita equipamiento eléctrico.</w:t>
      </w:r>
    </w:p>
    <w:p w:rsidR="00EE4033" w:rsidRDefault="00EE4033" w:rsidP="00E766FD">
      <w:pPr>
        <w:jc w:val="both"/>
        <w:rPr>
          <w:b/>
          <w:sz w:val="24"/>
          <w:szCs w:val="24"/>
          <w:u w:val="single"/>
        </w:rPr>
      </w:pPr>
    </w:p>
    <w:p w:rsidR="00E766FD" w:rsidRDefault="00E766FD" w:rsidP="00534503">
      <w:pPr>
        <w:spacing w:after="0"/>
        <w:jc w:val="both"/>
        <w:rPr>
          <w:b/>
          <w:sz w:val="24"/>
          <w:szCs w:val="24"/>
          <w:u w:val="single"/>
        </w:rPr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</w:p>
    <w:p w:rsidR="00522870" w:rsidRPr="00534503" w:rsidRDefault="002E2382" w:rsidP="00C11F32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 w:rsidRPr="00534503">
        <w:rPr>
          <w:rFonts w:ascii="Calibri" w:hAnsi="Calibri"/>
          <w:color w:val="000000"/>
          <w:shd w:val="clear" w:color="auto" w:fill="FFFFFF"/>
        </w:rPr>
        <w:t>5) ¿el costo del canon varia según los tiempos de aula? es decir, los meses que no haya clase, o cierre por asueto o vacaciones, ¿la concesión debe pagar también? Ejemplo, mes de enero.</w:t>
      </w:r>
      <w:r w:rsidR="00522870" w:rsidRPr="00534503">
        <w:rPr>
          <w:rFonts w:ascii="Calibri" w:hAnsi="Calibri"/>
          <w:color w:val="000000"/>
          <w:shd w:val="clear" w:color="auto" w:fill="FFFFFF"/>
        </w:rPr>
        <w:t> </w:t>
      </w:r>
    </w:p>
    <w:p w:rsidR="00850A9D" w:rsidRDefault="00850A9D" w:rsidP="00C11F32">
      <w:pPr>
        <w:spacing w:after="0"/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Respuesta:</w:t>
      </w:r>
      <w:r>
        <w:rPr>
          <w:sz w:val="24"/>
          <w:szCs w:val="24"/>
        </w:rPr>
        <w:t xml:space="preserve"> </w:t>
      </w:r>
    </w:p>
    <w:p w:rsidR="00EE4033" w:rsidRDefault="00C11F32" w:rsidP="00C11F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hd w:val="clear" w:color="auto" w:fill="FFFFFF"/>
        </w:rPr>
      </w:pPr>
      <w:r w:rsidRPr="00C11F32">
        <w:rPr>
          <w:rFonts w:ascii="Calibri" w:hAnsi="Calibri"/>
          <w:color w:val="000000"/>
          <w:shd w:val="clear" w:color="auto" w:fill="FFFFFF"/>
        </w:rPr>
        <w:t xml:space="preserve">5) El canon por $2.000 es invariable. </w:t>
      </w:r>
      <w:proofErr w:type="spellStart"/>
      <w:r w:rsidRPr="00C11F32">
        <w:rPr>
          <w:rFonts w:ascii="Calibri" w:hAnsi="Calibri"/>
          <w:color w:val="000000"/>
          <w:shd w:val="clear" w:color="auto" w:fill="FFFFFF"/>
        </w:rPr>
        <w:t>Obs</w:t>
      </w:r>
      <w:proofErr w:type="spellEnd"/>
      <w:r w:rsidRPr="00C11F32">
        <w:rPr>
          <w:rFonts w:ascii="Calibri" w:hAnsi="Calibri"/>
          <w:color w:val="000000"/>
          <w:shd w:val="clear" w:color="auto" w:fill="FFFFFF"/>
        </w:rPr>
        <w:t>: UTEC permanece cerrado só</w:t>
      </w:r>
      <w:r>
        <w:rPr>
          <w:rFonts w:ascii="Calibri" w:hAnsi="Calibri"/>
          <w:color w:val="000000"/>
          <w:shd w:val="clear" w:color="auto" w:fill="FFFFFF"/>
        </w:rPr>
        <w:t>lo los 10 primeros días del año; por lo que se exonera de pago de este canon en el mes de Enero.</w:t>
      </w:r>
    </w:p>
    <w:p w:rsidR="00C11F32" w:rsidRPr="00C11F32" w:rsidRDefault="00C11F32" w:rsidP="00816C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Se realiza adenda al pliego.</w:t>
      </w:r>
    </w:p>
    <w:p w:rsidR="00B70398" w:rsidRDefault="00B70398" w:rsidP="00816C3B">
      <w:pPr>
        <w:autoSpaceDE w:val="0"/>
        <w:autoSpaceDN w:val="0"/>
        <w:adjustRightInd w:val="0"/>
        <w:spacing w:after="0" w:line="240" w:lineRule="auto"/>
        <w:jc w:val="both"/>
      </w:pPr>
    </w:p>
    <w:p w:rsidR="00B70398" w:rsidRDefault="00B70398" w:rsidP="00816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sectPr w:rsidR="00B70398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26558E"/>
    <w:multiLevelType w:val="hybridMultilevel"/>
    <w:tmpl w:val="9432B7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002ED"/>
    <w:multiLevelType w:val="hybridMultilevel"/>
    <w:tmpl w:val="945AB6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8007F"/>
    <w:multiLevelType w:val="multilevel"/>
    <w:tmpl w:val="5EC4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1208BA"/>
    <w:rsid w:val="001227C3"/>
    <w:rsid w:val="001763D1"/>
    <w:rsid w:val="001937E6"/>
    <w:rsid w:val="001B4CB8"/>
    <w:rsid w:val="001B5FBF"/>
    <w:rsid w:val="002204F1"/>
    <w:rsid w:val="00252DF0"/>
    <w:rsid w:val="00264789"/>
    <w:rsid w:val="00274395"/>
    <w:rsid w:val="0028389C"/>
    <w:rsid w:val="002A0D9F"/>
    <w:rsid w:val="002C0952"/>
    <w:rsid w:val="002C6CAE"/>
    <w:rsid w:val="002D77F2"/>
    <w:rsid w:val="002E2382"/>
    <w:rsid w:val="002E6981"/>
    <w:rsid w:val="0037152E"/>
    <w:rsid w:val="003D1D1C"/>
    <w:rsid w:val="003F1163"/>
    <w:rsid w:val="003F1B91"/>
    <w:rsid w:val="00412229"/>
    <w:rsid w:val="0041312E"/>
    <w:rsid w:val="00427A42"/>
    <w:rsid w:val="00454616"/>
    <w:rsid w:val="004638C8"/>
    <w:rsid w:val="00474DBA"/>
    <w:rsid w:val="004759CA"/>
    <w:rsid w:val="00494D4D"/>
    <w:rsid w:val="004B07DA"/>
    <w:rsid w:val="004D3630"/>
    <w:rsid w:val="004D3CD3"/>
    <w:rsid w:val="00522870"/>
    <w:rsid w:val="00534503"/>
    <w:rsid w:val="00564B77"/>
    <w:rsid w:val="005821AB"/>
    <w:rsid w:val="005B7DAC"/>
    <w:rsid w:val="00630408"/>
    <w:rsid w:val="00644BA0"/>
    <w:rsid w:val="006549CA"/>
    <w:rsid w:val="0067243B"/>
    <w:rsid w:val="00684F5A"/>
    <w:rsid w:val="006D0C19"/>
    <w:rsid w:val="006D1E80"/>
    <w:rsid w:val="0070290F"/>
    <w:rsid w:val="00767E75"/>
    <w:rsid w:val="007770AA"/>
    <w:rsid w:val="007800D0"/>
    <w:rsid w:val="007829EC"/>
    <w:rsid w:val="007858B1"/>
    <w:rsid w:val="007D0E13"/>
    <w:rsid w:val="007D64AA"/>
    <w:rsid w:val="00816C3B"/>
    <w:rsid w:val="008243E2"/>
    <w:rsid w:val="00850A9D"/>
    <w:rsid w:val="00864821"/>
    <w:rsid w:val="008B602F"/>
    <w:rsid w:val="008E1431"/>
    <w:rsid w:val="009258C5"/>
    <w:rsid w:val="009B0DB8"/>
    <w:rsid w:val="009C4A0C"/>
    <w:rsid w:val="009D67FB"/>
    <w:rsid w:val="009F17E2"/>
    <w:rsid w:val="009F4017"/>
    <w:rsid w:val="009F58E7"/>
    <w:rsid w:val="00A42EA0"/>
    <w:rsid w:val="00A45566"/>
    <w:rsid w:val="00A45E4E"/>
    <w:rsid w:val="00A814A5"/>
    <w:rsid w:val="00AA5543"/>
    <w:rsid w:val="00AB26A9"/>
    <w:rsid w:val="00AE391C"/>
    <w:rsid w:val="00B2520D"/>
    <w:rsid w:val="00B70398"/>
    <w:rsid w:val="00B72CE9"/>
    <w:rsid w:val="00B95752"/>
    <w:rsid w:val="00BB2B6E"/>
    <w:rsid w:val="00BC2A5D"/>
    <w:rsid w:val="00BC5E24"/>
    <w:rsid w:val="00BD3854"/>
    <w:rsid w:val="00BF4232"/>
    <w:rsid w:val="00C11F32"/>
    <w:rsid w:val="00C230A6"/>
    <w:rsid w:val="00C5435C"/>
    <w:rsid w:val="00C932A4"/>
    <w:rsid w:val="00CA05A3"/>
    <w:rsid w:val="00CC3EC8"/>
    <w:rsid w:val="00CF47A0"/>
    <w:rsid w:val="00CF730B"/>
    <w:rsid w:val="00D11CCE"/>
    <w:rsid w:val="00D65787"/>
    <w:rsid w:val="00DE5157"/>
    <w:rsid w:val="00DF5A84"/>
    <w:rsid w:val="00E0387C"/>
    <w:rsid w:val="00E21945"/>
    <w:rsid w:val="00E52926"/>
    <w:rsid w:val="00E76630"/>
    <w:rsid w:val="00E766FD"/>
    <w:rsid w:val="00E77D2F"/>
    <w:rsid w:val="00EB6054"/>
    <w:rsid w:val="00EC7B36"/>
    <w:rsid w:val="00EE4033"/>
    <w:rsid w:val="00EF600C"/>
    <w:rsid w:val="00F44CA3"/>
    <w:rsid w:val="00F46EE7"/>
    <w:rsid w:val="00F50A82"/>
    <w:rsid w:val="00F80508"/>
    <w:rsid w:val="00F86554"/>
    <w:rsid w:val="00F939C4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109</cp:revision>
  <cp:lastPrinted>2017-10-31T18:33:00Z</cp:lastPrinted>
  <dcterms:created xsi:type="dcterms:W3CDTF">2016-04-27T15:35:00Z</dcterms:created>
  <dcterms:modified xsi:type="dcterms:W3CDTF">2019-11-13T17:17:00Z</dcterms:modified>
</cp:coreProperties>
</file>