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2A" w:rsidRDefault="0027632A" w:rsidP="00C8015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Consulta Nº 3 ISBEL</w:t>
      </w:r>
    </w:p>
    <w:p w:rsidR="0027632A" w:rsidRDefault="0027632A" w:rsidP="00C8015B">
      <w:pPr>
        <w:spacing w:after="0" w:line="240" w:lineRule="auto"/>
        <w:rPr>
          <w:rFonts w:ascii="Times New Roman" w:eastAsia="Times New Roman" w:hAnsi="Times New Roman" w:cs="Times New Roman"/>
          <w:sz w:val="24"/>
          <w:szCs w:val="24"/>
          <w:lang w:eastAsia="es-ES"/>
        </w:rPr>
      </w:pPr>
    </w:p>
    <w:p w:rsidR="00C8015B" w:rsidRDefault="00C8015B" w:rsidP="00C8015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 </w:t>
      </w:r>
      <w:r w:rsidRPr="00C8015B">
        <w:rPr>
          <w:rFonts w:ascii="Times New Roman" w:eastAsia="Times New Roman" w:hAnsi="Times New Roman" w:cs="Times New Roman"/>
          <w:sz w:val="24"/>
          <w:szCs w:val="24"/>
          <w:lang w:eastAsia="es-ES"/>
        </w:rPr>
        <w:t>En el caso de que el volumen de los trabajos requiera quedarse en sitio lo cual agregaría al costo del traslado también el costo de alojamiento sumado al de alimentación en función de los días que duren los trabajos, como se deberían contemplar estos costos</w:t>
      </w:r>
      <w:proofErr w:type="gramStart"/>
      <w:r w:rsidRPr="00C8015B">
        <w:rPr>
          <w:rFonts w:ascii="Times New Roman" w:eastAsia="Times New Roman" w:hAnsi="Times New Roman" w:cs="Times New Roman"/>
          <w:sz w:val="24"/>
          <w:szCs w:val="24"/>
          <w:lang w:eastAsia="es-ES"/>
        </w:rPr>
        <w:t>?</w:t>
      </w:r>
      <w:proofErr w:type="gramEnd"/>
      <w:r w:rsidRPr="00C8015B">
        <w:rPr>
          <w:rFonts w:ascii="Times New Roman" w:eastAsia="Times New Roman" w:hAnsi="Times New Roman" w:cs="Times New Roman"/>
          <w:sz w:val="24"/>
          <w:szCs w:val="24"/>
          <w:lang w:eastAsia="es-ES"/>
        </w:rPr>
        <w:t xml:space="preserve"> dado que es difícil evaluar de antemano en volumen de trabajos a ejecutar por el mencionado ítem.</w:t>
      </w:r>
    </w:p>
    <w:p w:rsidR="00C8015B" w:rsidRDefault="00C8015B" w:rsidP="00C8015B">
      <w:pPr>
        <w:spacing w:after="0" w:line="240" w:lineRule="auto"/>
        <w:rPr>
          <w:rFonts w:ascii="Times New Roman" w:eastAsia="Times New Roman" w:hAnsi="Times New Roman" w:cs="Times New Roman"/>
          <w:sz w:val="24"/>
          <w:szCs w:val="24"/>
          <w:lang w:eastAsia="es-ES"/>
        </w:rPr>
      </w:pPr>
    </w:p>
    <w:p w:rsidR="00C8015B" w:rsidRPr="00C8015B" w:rsidRDefault="00C8015B" w:rsidP="00C8015B">
      <w:pPr>
        <w:spacing w:after="0" w:line="240" w:lineRule="auto"/>
        <w:rPr>
          <w:rFonts w:ascii="Times New Roman" w:eastAsia="Times New Roman" w:hAnsi="Times New Roman" w:cs="Times New Roman"/>
          <w:sz w:val="24"/>
          <w:szCs w:val="24"/>
          <w:lang w:eastAsia="es-ES"/>
        </w:rPr>
      </w:pPr>
    </w:p>
    <w:p w:rsidR="00C8015B" w:rsidRPr="00C8015B" w:rsidRDefault="00C8015B" w:rsidP="00C8015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R: </w:t>
      </w:r>
      <w:r w:rsidRPr="00C8015B">
        <w:rPr>
          <w:rFonts w:ascii="Times New Roman" w:eastAsia="Times New Roman" w:hAnsi="Times New Roman" w:cs="Times New Roman"/>
          <w:sz w:val="24"/>
          <w:szCs w:val="24"/>
          <w:lang w:eastAsia="es-ES"/>
        </w:rPr>
        <w:t xml:space="preserve">en el caso del </w:t>
      </w:r>
      <w:proofErr w:type="spellStart"/>
      <w:r w:rsidRPr="00C8015B">
        <w:rPr>
          <w:rFonts w:ascii="Times New Roman" w:eastAsia="Times New Roman" w:hAnsi="Times New Roman" w:cs="Times New Roman"/>
          <w:sz w:val="24"/>
          <w:szCs w:val="24"/>
          <w:lang w:eastAsia="es-ES"/>
        </w:rPr>
        <w:t>item</w:t>
      </w:r>
      <w:proofErr w:type="spellEnd"/>
      <w:r w:rsidRPr="00C8015B">
        <w:rPr>
          <w:rFonts w:ascii="Times New Roman" w:eastAsia="Times New Roman" w:hAnsi="Times New Roman" w:cs="Times New Roman"/>
          <w:sz w:val="24"/>
          <w:szCs w:val="24"/>
          <w:lang w:eastAsia="es-ES"/>
        </w:rPr>
        <w:t xml:space="preserve"> B) se deberá indicar además el costo de los viáticos de trabajos por departamento.  </w:t>
      </w:r>
    </w:p>
    <w:p w:rsidR="00C8015B" w:rsidRPr="00C8015B" w:rsidRDefault="00C8015B" w:rsidP="00C8015B">
      <w:pPr>
        <w:spacing w:after="0" w:line="240" w:lineRule="auto"/>
        <w:rPr>
          <w:rFonts w:ascii="Times New Roman" w:eastAsia="Times New Roman" w:hAnsi="Times New Roman" w:cs="Times New Roman"/>
          <w:sz w:val="24"/>
          <w:szCs w:val="24"/>
          <w:lang w:eastAsia="es-ES"/>
        </w:rPr>
      </w:pPr>
      <w:r w:rsidRPr="00C8015B">
        <w:rPr>
          <w:rFonts w:ascii="Times New Roman" w:eastAsia="Times New Roman" w:hAnsi="Times New Roman" w:cs="Times New Roman"/>
          <w:sz w:val="24"/>
          <w:szCs w:val="24"/>
          <w:lang w:eastAsia="es-ES"/>
        </w:rPr>
        <w:t>El costo de traslado, alojamiento y alimentación que pudiera ocasionarse al oferente deberá ser considerado en el precio del viático o de la cotización, Cada empresa deberá calcular sus costos y brindará su cotización.</w:t>
      </w:r>
    </w:p>
    <w:p w:rsidR="00C70784" w:rsidRDefault="00C70784">
      <w:bookmarkStart w:id="0" w:name="_GoBack"/>
      <w:bookmarkEnd w:id="0"/>
    </w:p>
    <w:sectPr w:rsidR="00C707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AC"/>
    <w:rsid w:val="0027632A"/>
    <w:rsid w:val="00C70784"/>
    <w:rsid w:val="00C8015B"/>
    <w:rsid w:val="00F04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C80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C8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08864">
      <w:bodyDiv w:val="1"/>
      <w:marLeft w:val="0"/>
      <w:marRight w:val="0"/>
      <w:marTop w:val="0"/>
      <w:marBottom w:val="0"/>
      <w:divBdr>
        <w:top w:val="none" w:sz="0" w:space="0" w:color="auto"/>
        <w:left w:val="none" w:sz="0" w:space="0" w:color="auto"/>
        <w:bottom w:val="none" w:sz="0" w:space="0" w:color="auto"/>
        <w:right w:val="none" w:sz="0" w:space="0" w:color="auto"/>
      </w:divBdr>
      <w:divsChild>
        <w:div w:id="846752421">
          <w:marLeft w:val="0"/>
          <w:marRight w:val="0"/>
          <w:marTop w:val="0"/>
          <w:marBottom w:val="0"/>
          <w:divBdr>
            <w:top w:val="none" w:sz="0" w:space="0" w:color="auto"/>
            <w:left w:val="none" w:sz="0" w:space="0" w:color="auto"/>
            <w:bottom w:val="none" w:sz="0" w:space="0" w:color="auto"/>
            <w:right w:val="none" w:sz="0" w:space="0" w:color="auto"/>
          </w:divBdr>
        </w:div>
        <w:div w:id="1508906345">
          <w:marLeft w:val="0"/>
          <w:marRight w:val="0"/>
          <w:marTop w:val="0"/>
          <w:marBottom w:val="0"/>
          <w:divBdr>
            <w:top w:val="none" w:sz="0" w:space="0" w:color="auto"/>
            <w:left w:val="none" w:sz="0" w:space="0" w:color="auto"/>
            <w:bottom w:val="none" w:sz="0" w:space="0" w:color="auto"/>
            <w:right w:val="none" w:sz="0" w:space="0" w:color="auto"/>
          </w:divBdr>
        </w:div>
        <w:div w:id="194256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inventario</dc:creator>
  <cp:keywords/>
  <dc:description/>
  <cp:lastModifiedBy>inventario</cp:lastModifiedBy>
  <cp:revision>3</cp:revision>
  <dcterms:created xsi:type="dcterms:W3CDTF">2019-05-02T16:03:00Z</dcterms:created>
  <dcterms:modified xsi:type="dcterms:W3CDTF">2019-05-02T16:05:00Z</dcterms:modified>
</cp:coreProperties>
</file>